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1C5A" w:rsidRPr="00CF1C5A" w:rsidRDefault="005A0D47" w:rsidP="005A0D47">
      <w:pPr>
        <w:suppressAutoHyphens/>
        <w:spacing w:after="0" w:line="276" w:lineRule="auto"/>
        <w:ind w:left="0" w:right="0" w:hanging="284"/>
        <w:rPr>
          <w:rFonts w:eastAsia="Calibri"/>
          <w:b/>
          <w:color w:val="auto"/>
          <w:szCs w:val="24"/>
          <w:lang w:eastAsia="en-US"/>
        </w:rPr>
      </w:pPr>
      <w:r w:rsidRPr="005A0D47">
        <w:rPr>
          <w:rFonts w:eastAsia="Calibri"/>
          <w:b/>
          <w:noProof/>
          <w:color w:val="auto"/>
          <w:szCs w:val="24"/>
        </w:rPr>
        <w:drawing>
          <wp:inline distT="0" distB="0" distL="0" distR="0">
            <wp:extent cx="6480810" cy="9304644"/>
            <wp:effectExtent l="0" t="0" r="0" b="0"/>
            <wp:docPr id="2" name="Рисунок 2" descr="C:\Users\admin\Pictures\FEDERAL_NOE_GOSUDARSTVENNOE_KAZENNOE.png_Страница_0002_Рисунок_0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Pictures\FEDERAL_NOE_GOSUDARSTVENNOE_KAZENNOE.png_Страница_0002_Рисунок_000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0810" cy="9304644"/>
                    </a:xfrm>
                    <a:prstGeom prst="rect">
                      <a:avLst/>
                    </a:prstGeom>
                    <a:noFill/>
                    <a:ln>
                      <a:noFill/>
                    </a:ln>
                  </pic:spPr>
                </pic:pic>
              </a:graphicData>
            </a:graphic>
          </wp:inline>
        </w:drawing>
      </w:r>
    </w:p>
    <w:tbl>
      <w:tblPr>
        <w:tblStyle w:val="a4"/>
        <w:tblW w:w="4459" w:type="pct"/>
        <w:tblInd w:w="846" w:type="dxa"/>
        <w:tblLook w:val="04A0" w:firstRow="1" w:lastRow="0" w:firstColumn="1" w:lastColumn="0" w:noHBand="0" w:noVBand="1"/>
      </w:tblPr>
      <w:tblGrid>
        <w:gridCol w:w="1182"/>
        <w:gridCol w:w="7911"/>
      </w:tblGrid>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rFonts w:eastAsia="Calibri"/>
                <w:b/>
                <w:color w:val="auto"/>
                <w:szCs w:val="24"/>
                <w:lang w:eastAsia="en-US"/>
              </w:rPr>
              <w:lastRenderedPageBreak/>
              <w:br w:type="page"/>
            </w:r>
            <w:r w:rsidRPr="00CF1C5A">
              <w:rPr>
                <w:b/>
                <w:color w:val="auto"/>
                <w:szCs w:val="24"/>
              </w:rPr>
              <w:t>I</w:t>
            </w:r>
          </w:p>
        </w:tc>
        <w:tc>
          <w:tcPr>
            <w:tcW w:w="43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b/>
                <w:color w:val="auto"/>
                <w:szCs w:val="24"/>
              </w:rPr>
              <w:t xml:space="preserve">Целевой раздел </w:t>
            </w:r>
            <w:r w:rsidRPr="00CF1C5A">
              <w:rPr>
                <w:rFonts w:eastAsia="Calibri"/>
                <w:b/>
                <w:color w:val="auto"/>
                <w:spacing w:val="-1"/>
                <w:szCs w:val="24"/>
                <w:lang w:eastAsia="en-US"/>
              </w:rPr>
              <w:t xml:space="preserve"> ООП ООО</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center"/>
              <w:rPr>
                <w:color w:val="auto"/>
                <w:szCs w:val="24"/>
              </w:rPr>
            </w:pPr>
            <w:r w:rsidRPr="00CF1C5A">
              <w:rPr>
                <w:color w:val="auto"/>
                <w:szCs w:val="24"/>
              </w:rPr>
              <w:t>1.1.</w:t>
            </w:r>
          </w:p>
        </w:tc>
        <w:tc>
          <w:tcPr>
            <w:tcW w:w="43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color w:val="auto"/>
                <w:szCs w:val="24"/>
              </w:rPr>
              <w:t>Пояснительная записка</w:t>
            </w:r>
          </w:p>
        </w:tc>
      </w:tr>
      <w:tr w:rsidR="00CF1C5A" w:rsidRPr="00CF1C5A" w:rsidTr="00CF1C5A">
        <w:trPr>
          <w:trHeight w:val="1008"/>
        </w:trPr>
        <w:tc>
          <w:tcPr>
            <w:tcW w:w="650" w:type="pct"/>
          </w:tcPr>
          <w:p w:rsidR="00CF1C5A" w:rsidRPr="00CF1C5A" w:rsidRDefault="00CF1C5A" w:rsidP="00CF1C5A">
            <w:pPr>
              <w:spacing w:before="100" w:beforeAutospacing="1" w:after="100" w:afterAutospacing="1" w:line="240" w:lineRule="auto"/>
              <w:ind w:left="0" w:right="0" w:firstLine="0"/>
              <w:jc w:val="center"/>
              <w:rPr>
                <w:color w:val="auto"/>
                <w:szCs w:val="24"/>
              </w:rPr>
            </w:pPr>
            <w:r w:rsidRPr="00CF1C5A">
              <w:rPr>
                <w:color w:val="auto"/>
                <w:szCs w:val="24"/>
              </w:rPr>
              <w:t>1.2.</w:t>
            </w:r>
          </w:p>
        </w:tc>
        <w:tc>
          <w:tcPr>
            <w:tcW w:w="43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color w:val="auto"/>
                <w:szCs w:val="24"/>
              </w:rPr>
              <w:t>Планируемые результаты освоения обучающимися программы основного общего образования, в том числе адаптированной</w:t>
            </w:r>
          </w:p>
        </w:tc>
      </w:tr>
      <w:tr w:rsidR="00CF1C5A" w:rsidRPr="00CF1C5A" w:rsidTr="00CF1C5A">
        <w:trPr>
          <w:trHeight w:val="981"/>
        </w:trPr>
        <w:tc>
          <w:tcPr>
            <w:tcW w:w="650" w:type="pct"/>
          </w:tcPr>
          <w:p w:rsidR="00CF1C5A" w:rsidRPr="00CF1C5A" w:rsidRDefault="00CF1C5A" w:rsidP="00CF1C5A">
            <w:pPr>
              <w:spacing w:before="100" w:beforeAutospacing="1" w:after="100" w:afterAutospacing="1" w:line="240" w:lineRule="auto"/>
              <w:ind w:left="0" w:right="0" w:firstLine="0"/>
              <w:jc w:val="center"/>
              <w:rPr>
                <w:color w:val="auto"/>
                <w:szCs w:val="24"/>
              </w:rPr>
            </w:pPr>
            <w:r w:rsidRPr="00CF1C5A">
              <w:rPr>
                <w:color w:val="auto"/>
                <w:szCs w:val="24"/>
              </w:rPr>
              <w:t>1.3.</w:t>
            </w:r>
            <w:bookmarkStart w:id="0" w:name="_GoBack"/>
            <w:bookmarkEnd w:id="0"/>
          </w:p>
        </w:tc>
        <w:tc>
          <w:tcPr>
            <w:tcW w:w="43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color w:val="auto"/>
                <w:szCs w:val="24"/>
              </w:rPr>
              <w:t>Система оценки достижения планируемых результатов освоения программы основного общего образования, в том числе адаптированной</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center"/>
              <w:rPr>
                <w:b/>
                <w:color w:val="auto"/>
                <w:szCs w:val="24"/>
              </w:rPr>
            </w:pPr>
            <w:r w:rsidRPr="00CF1C5A">
              <w:rPr>
                <w:b/>
                <w:color w:val="auto"/>
                <w:szCs w:val="24"/>
              </w:rPr>
              <w:t>II</w:t>
            </w:r>
          </w:p>
        </w:tc>
        <w:tc>
          <w:tcPr>
            <w:tcW w:w="43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b/>
                <w:color w:val="auto"/>
                <w:szCs w:val="24"/>
              </w:rPr>
              <w:t>Содержательный раздел  ООП ООО</w:t>
            </w:r>
          </w:p>
        </w:tc>
      </w:tr>
      <w:tr w:rsidR="00CF1C5A" w:rsidRPr="00CF1C5A" w:rsidTr="00CF1C5A">
        <w:trPr>
          <w:trHeight w:val="1008"/>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2.1.</w:t>
            </w:r>
          </w:p>
        </w:tc>
        <w:tc>
          <w:tcPr>
            <w:tcW w:w="43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color w:val="auto"/>
                <w:szCs w:val="24"/>
              </w:rPr>
              <w:t>Рабочие программы учебных предметов, учебных курсов (в том числе внеурочной деятельности), учебных модулей</w:t>
            </w:r>
          </w:p>
        </w:tc>
      </w:tr>
      <w:tr w:rsidR="00CF1C5A" w:rsidRPr="00CF1C5A" w:rsidTr="00CF1C5A">
        <w:trPr>
          <w:trHeight w:val="981"/>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2.2.</w:t>
            </w:r>
          </w:p>
        </w:tc>
        <w:tc>
          <w:tcPr>
            <w:tcW w:w="4350" w:type="pct"/>
          </w:tcPr>
          <w:p w:rsidR="00CF1C5A" w:rsidRPr="00CF1C5A" w:rsidRDefault="00CF1C5A" w:rsidP="00CF1C5A">
            <w:pPr>
              <w:spacing w:before="100" w:beforeAutospacing="1" w:after="100" w:afterAutospacing="1" w:line="240" w:lineRule="auto"/>
              <w:ind w:left="0" w:right="0" w:firstLine="0"/>
              <w:jc w:val="left"/>
              <w:rPr>
                <w:b/>
                <w:color w:val="auto"/>
                <w:szCs w:val="24"/>
              </w:rPr>
            </w:pPr>
            <w:r w:rsidRPr="00CF1C5A">
              <w:rPr>
                <w:color w:val="auto"/>
                <w:szCs w:val="24"/>
              </w:rPr>
              <w:t>Программа формирования универсальных учебных действий (УУД) у обучающихся</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2.3.</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Рабочая программа воспитания</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center"/>
              <w:rPr>
                <w:b/>
                <w:color w:val="auto"/>
                <w:szCs w:val="24"/>
              </w:rPr>
            </w:pPr>
            <w:r w:rsidRPr="00CF1C5A">
              <w:rPr>
                <w:b/>
                <w:color w:val="auto"/>
                <w:szCs w:val="24"/>
              </w:rPr>
              <w:t>III</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b/>
                <w:color w:val="auto"/>
                <w:szCs w:val="24"/>
              </w:rPr>
              <w:t>Организационный раздел  ООП ООО</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3.1.</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 xml:space="preserve">Учебный план ООП ООО </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3.2.</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План внеурочной деятельности</w:t>
            </w:r>
          </w:p>
        </w:tc>
      </w:tr>
      <w:tr w:rsidR="00CF1C5A" w:rsidRPr="00CF1C5A" w:rsidTr="00CF1C5A">
        <w:trPr>
          <w:trHeight w:val="490"/>
        </w:trPr>
        <w:tc>
          <w:tcPr>
            <w:tcW w:w="650" w:type="pct"/>
            <w:shd w:val="clear" w:color="auto" w:fill="FFFFFF"/>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3.3.</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Календарный учебный график</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3.4.</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Календарный план воспитательной работы</w:t>
            </w:r>
          </w:p>
        </w:tc>
      </w:tr>
      <w:tr w:rsidR="00CF1C5A" w:rsidRPr="00CF1C5A" w:rsidTr="00CF1C5A">
        <w:trPr>
          <w:trHeight w:val="1182"/>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3.5.</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 xml:space="preserve">Характеристика условий реализации программы основного  общего образования, </w:t>
            </w:r>
            <w:r w:rsidRPr="00CF1C5A">
              <w:rPr>
                <w:szCs w:val="24"/>
              </w:rPr>
              <w:t>в том числе адаптированной, в соответствии с требованиями ФГОС</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3.5.1.</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szCs w:val="24"/>
              </w:rPr>
              <w:t>Общесистемные требования</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3.5.2.</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Материально- техническое обеспечение</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3.5.3.</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Учебно- методическое обеспечение</w:t>
            </w:r>
          </w:p>
        </w:tc>
      </w:tr>
      <w:tr w:rsidR="00CF1C5A" w:rsidRPr="00CF1C5A" w:rsidTr="00CF1C5A">
        <w:trPr>
          <w:trHeight w:val="517"/>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3.5.4.</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Психолого-педагогические условия</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3.5.5.</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Кадровые условия</w:t>
            </w:r>
          </w:p>
        </w:tc>
      </w:tr>
      <w:tr w:rsidR="00CF1C5A" w:rsidRPr="00CF1C5A" w:rsidTr="00CF1C5A">
        <w:trPr>
          <w:trHeight w:val="490"/>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3.5.6.</w:t>
            </w:r>
          </w:p>
        </w:tc>
        <w:tc>
          <w:tcPr>
            <w:tcW w:w="43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Финансовые условия</w:t>
            </w:r>
          </w:p>
        </w:tc>
      </w:tr>
      <w:tr w:rsidR="00CF1C5A" w:rsidRPr="00CF1C5A" w:rsidTr="00CF1C5A">
        <w:trPr>
          <w:trHeight w:val="461"/>
        </w:trPr>
        <w:tc>
          <w:tcPr>
            <w:tcW w:w="650" w:type="pct"/>
          </w:tcPr>
          <w:p w:rsidR="00CF1C5A" w:rsidRPr="00CF1C5A" w:rsidRDefault="00CF1C5A" w:rsidP="00CF1C5A">
            <w:pPr>
              <w:spacing w:before="100" w:beforeAutospacing="1" w:after="100" w:afterAutospacing="1" w:line="240" w:lineRule="auto"/>
              <w:ind w:left="0" w:right="0" w:firstLine="0"/>
              <w:jc w:val="left"/>
              <w:rPr>
                <w:color w:val="auto"/>
                <w:szCs w:val="24"/>
              </w:rPr>
            </w:pPr>
            <w:r w:rsidRPr="00CF1C5A">
              <w:rPr>
                <w:color w:val="auto"/>
                <w:szCs w:val="24"/>
              </w:rPr>
              <w:t xml:space="preserve">  </w:t>
            </w:r>
          </w:p>
        </w:tc>
        <w:tc>
          <w:tcPr>
            <w:tcW w:w="4350" w:type="pct"/>
          </w:tcPr>
          <w:p w:rsidR="00CF1C5A" w:rsidRPr="00CF1C5A" w:rsidRDefault="00E52B71" w:rsidP="00CF1C5A">
            <w:pPr>
              <w:spacing w:before="100" w:beforeAutospacing="1" w:after="100" w:afterAutospacing="1" w:line="240" w:lineRule="auto"/>
              <w:ind w:left="0" w:right="0" w:firstLine="0"/>
              <w:jc w:val="left"/>
              <w:rPr>
                <w:color w:val="auto"/>
                <w:szCs w:val="24"/>
              </w:rPr>
            </w:pPr>
            <w:r>
              <w:rPr>
                <w:color w:val="auto"/>
                <w:szCs w:val="24"/>
              </w:rPr>
              <w:t xml:space="preserve"> </w:t>
            </w:r>
          </w:p>
        </w:tc>
      </w:tr>
    </w:tbl>
    <w:p w:rsidR="00CF1C5A" w:rsidRDefault="00CF1C5A" w:rsidP="00CF1C5A">
      <w:pPr>
        <w:tabs>
          <w:tab w:val="left" w:pos="851"/>
        </w:tabs>
        <w:spacing w:after="0" w:line="240" w:lineRule="auto"/>
        <w:ind w:right="0"/>
        <w:jc w:val="center"/>
        <w:rPr>
          <w:color w:val="auto"/>
          <w:szCs w:val="24"/>
        </w:rPr>
      </w:pPr>
    </w:p>
    <w:p w:rsidR="00CF1C5A" w:rsidRDefault="00CF1C5A" w:rsidP="00CF1C5A">
      <w:pPr>
        <w:tabs>
          <w:tab w:val="left" w:pos="851"/>
        </w:tabs>
        <w:spacing w:after="0" w:line="240" w:lineRule="auto"/>
        <w:ind w:right="0"/>
        <w:jc w:val="center"/>
        <w:rPr>
          <w:color w:val="auto"/>
          <w:szCs w:val="24"/>
        </w:rPr>
      </w:pPr>
    </w:p>
    <w:p w:rsidR="00CF1C5A" w:rsidRDefault="00CF1C5A" w:rsidP="00CF1C5A">
      <w:pPr>
        <w:tabs>
          <w:tab w:val="left" w:pos="851"/>
        </w:tabs>
        <w:spacing w:after="0" w:line="240" w:lineRule="auto"/>
        <w:ind w:right="0"/>
        <w:jc w:val="center"/>
        <w:rPr>
          <w:color w:val="auto"/>
          <w:szCs w:val="24"/>
        </w:rPr>
      </w:pPr>
    </w:p>
    <w:p w:rsidR="00CF1C5A" w:rsidRPr="00CF1C5A" w:rsidRDefault="00CF1C5A" w:rsidP="00CF1C5A">
      <w:pPr>
        <w:tabs>
          <w:tab w:val="left" w:pos="851"/>
        </w:tabs>
        <w:spacing w:after="0" w:line="240" w:lineRule="auto"/>
        <w:ind w:right="0"/>
        <w:jc w:val="center"/>
        <w:rPr>
          <w:color w:val="auto"/>
          <w:szCs w:val="24"/>
        </w:rPr>
      </w:pPr>
    </w:p>
    <w:p w:rsidR="00CF1C5A" w:rsidRPr="00CF1C5A" w:rsidRDefault="00CF1C5A" w:rsidP="00750083">
      <w:pPr>
        <w:numPr>
          <w:ilvl w:val="0"/>
          <w:numId w:val="103"/>
        </w:numPr>
        <w:tabs>
          <w:tab w:val="left" w:pos="851"/>
        </w:tabs>
        <w:spacing w:after="0" w:line="240" w:lineRule="auto"/>
        <w:ind w:right="0" w:hanging="369"/>
        <w:jc w:val="center"/>
        <w:rPr>
          <w:color w:val="auto"/>
          <w:szCs w:val="24"/>
        </w:rPr>
      </w:pPr>
      <w:r w:rsidRPr="00CF1C5A">
        <w:rPr>
          <w:b/>
          <w:color w:val="auto"/>
          <w:szCs w:val="24"/>
        </w:rPr>
        <w:t>Целевой раздел</w:t>
      </w:r>
    </w:p>
    <w:p w:rsidR="00CF1C5A" w:rsidRPr="00CF1C5A" w:rsidRDefault="00CF1C5A" w:rsidP="00750083">
      <w:pPr>
        <w:numPr>
          <w:ilvl w:val="1"/>
          <w:numId w:val="104"/>
        </w:numPr>
        <w:tabs>
          <w:tab w:val="left" w:pos="851"/>
          <w:tab w:val="left" w:pos="1560"/>
        </w:tabs>
        <w:spacing w:after="0" w:line="240" w:lineRule="auto"/>
        <w:ind w:left="1276" w:right="0" w:hanging="567"/>
        <w:jc w:val="left"/>
        <w:rPr>
          <w:b/>
          <w:color w:val="auto"/>
          <w:szCs w:val="24"/>
        </w:rPr>
      </w:pPr>
      <w:r w:rsidRPr="00CF1C5A">
        <w:rPr>
          <w:b/>
          <w:color w:val="auto"/>
          <w:szCs w:val="24"/>
        </w:rPr>
        <w:lastRenderedPageBreak/>
        <w:t>Пояснительная записка</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Основная образовательная программа основного общего образования (далее – ООП ООО) </w:t>
      </w:r>
      <w:r w:rsidRPr="00CF1C5A">
        <w:rPr>
          <w:color w:val="auto"/>
          <w:szCs w:val="24"/>
          <w:lang w:eastAsia="en-US"/>
        </w:rPr>
        <w:t>ФГКОУ «СОШ №1 войск национальной гвардии Российской Федерации»</w:t>
      </w:r>
      <w:r w:rsidRPr="00CF1C5A">
        <w:rPr>
          <w:color w:val="auto"/>
          <w:szCs w:val="24"/>
        </w:rPr>
        <w:t xml:space="preserve"> определяет содержание и организацию образовательной деятельности и направлена на формирование общей культуры учащихся, на их духовно-нравственное и интеллектуальное развитие, социальное и личностное становление. Основные компоненты программы создают условия для самостоятельной реализации учебной деятельности, обеспечивающей социальную успешность, развитие творческих способностей, саморазвитие и самосовершенствование, сохранение и укрепление здоровья учащихся.</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Основная образовательная программа разработана совместно педагогическим коллективом и родителями учащихся основного общего образования, рассмотрена на заседании педагогического совета, утверждена приказом директора школы и представлена на официальном сайте в сети Интернет.</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Образовательная программа школы выполняет следующие функции:</w:t>
      </w:r>
    </w:p>
    <w:p w:rsidR="00CF1C5A" w:rsidRPr="00CF1C5A" w:rsidRDefault="00CF1C5A" w:rsidP="00750083">
      <w:pPr>
        <w:numPr>
          <w:ilvl w:val="0"/>
          <w:numId w:val="126"/>
        </w:numPr>
        <w:tabs>
          <w:tab w:val="left" w:pos="142"/>
          <w:tab w:val="left" w:pos="357"/>
        </w:tabs>
        <w:spacing w:after="0" w:line="240" w:lineRule="auto"/>
        <w:ind w:left="567" w:right="0" w:hanging="283"/>
        <w:jc w:val="left"/>
        <w:rPr>
          <w:color w:val="auto"/>
          <w:szCs w:val="24"/>
        </w:rPr>
      </w:pPr>
      <w:r w:rsidRPr="00CF1C5A">
        <w:rPr>
          <w:color w:val="auto"/>
          <w:szCs w:val="24"/>
        </w:rPr>
        <w:t>структурирует содержание образования в единстве всех его составляющих компонентов – содержательных, методологических, культурологических, организационных;</w:t>
      </w:r>
    </w:p>
    <w:p w:rsidR="00CF1C5A" w:rsidRPr="00CF1C5A" w:rsidRDefault="00CF1C5A" w:rsidP="00750083">
      <w:pPr>
        <w:numPr>
          <w:ilvl w:val="0"/>
          <w:numId w:val="126"/>
        </w:numPr>
        <w:tabs>
          <w:tab w:val="left" w:pos="142"/>
          <w:tab w:val="left" w:pos="357"/>
        </w:tabs>
        <w:spacing w:after="0" w:line="240" w:lineRule="auto"/>
        <w:ind w:left="567" w:right="0" w:hanging="283"/>
        <w:jc w:val="left"/>
        <w:rPr>
          <w:color w:val="auto"/>
          <w:szCs w:val="24"/>
        </w:rPr>
      </w:pPr>
      <w:r w:rsidRPr="00CF1C5A">
        <w:rPr>
          <w:color w:val="auto"/>
          <w:szCs w:val="24"/>
        </w:rPr>
        <w:t xml:space="preserve">определяет педагогические условия реализации содержания образования, требования к объему, темпам и срокам прохождения учебного материала; </w:t>
      </w:r>
    </w:p>
    <w:p w:rsidR="00CF1C5A" w:rsidRPr="00CF1C5A" w:rsidRDefault="00CF1C5A" w:rsidP="00750083">
      <w:pPr>
        <w:numPr>
          <w:ilvl w:val="0"/>
          <w:numId w:val="126"/>
        </w:numPr>
        <w:tabs>
          <w:tab w:val="left" w:pos="142"/>
          <w:tab w:val="left" w:pos="357"/>
        </w:tabs>
        <w:spacing w:after="0" w:line="240" w:lineRule="auto"/>
        <w:ind w:left="567" w:right="0" w:hanging="283"/>
        <w:jc w:val="left"/>
        <w:rPr>
          <w:color w:val="auto"/>
          <w:szCs w:val="24"/>
        </w:rPr>
      </w:pPr>
      <w:r w:rsidRPr="00CF1C5A">
        <w:rPr>
          <w:color w:val="auto"/>
          <w:szCs w:val="24"/>
        </w:rPr>
        <w:t>определяет подходы к содержанию и формам реализации контрольно-диагностической функции, базирующейся на современных мониторинговых технологиях оценки качества образования;</w:t>
      </w:r>
    </w:p>
    <w:p w:rsidR="00CF1C5A" w:rsidRPr="00CF1C5A" w:rsidRDefault="00CF1C5A" w:rsidP="00750083">
      <w:pPr>
        <w:numPr>
          <w:ilvl w:val="0"/>
          <w:numId w:val="126"/>
        </w:numPr>
        <w:tabs>
          <w:tab w:val="left" w:pos="142"/>
          <w:tab w:val="left" w:pos="357"/>
        </w:tabs>
        <w:spacing w:after="0" w:line="240" w:lineRule="auto"/>
        <w:ind w:left="567" w:right="0" w:hanging="283"/>
        <w:jc w:val="left"/>
        <w:rPr>
          <w:color w:val="auto"/>
          <w:szCs w:val="24"/>
        </w:rPr>
      </w:pPr>
      <w:r w:rsidRPr="00CF1C5A">
        <w:rPr>
          <w:color w:val="auto"/>
          <w:szCs w:val="24"/>
        </w:rPr>
        <w:t>определяет ресурсы эффективности образовательного процесса: уровень профессионально-педагогической подготовки коллектива, состояние образовательной среды школы, уровень методической обеспеченности образовательного процесса, степень информатизации образовательного процесса.</w:t>
      </w:r>
    </w:p>
    <w:p w:rsidR="00CF1C5A" w:rsidRPr="00CF1C5A" w:rsidRDefault="00CF1C5A" w:rsidP="00750083">
      <w:pPr>
        <w:numPr>
          <w:ilvl w:val="0"/>
          <w:numId w:val="126"/>
        </w:numPr>
        <w:tabs>
          <w:tab w:val="left" w:pos="142"/>
          <w:tab w:val="left" w:pos="1404"/>
        </w:tabs>
        <w:spacing w:after="0" w:line="240" w:lineRule="auto"/>
        <w:ind w:left="851" w:right="0" w:firstLine="142"/>
        <w:contextualSpacing/>
        <w:jc w:val="left"/>
        <w:rPr>
          <w:color w:val="auto"/>
          <w:szCs w:val="24"/>
        </w:rPr>
      </w:pPr>
      <w:r w:rsidRPr="00CF1C5A">
        <w:rPr>
          <w:color w:val="auto"/>
          <w:szCs w:val="24"/>
        </w:rPr>
        <w:t>ООП предусматривает:</w:t>
      </w:r>
    </w:p>
    <w:p w:rsidR="00CF1C5A" w:rsidRPr="00CF1C5A" w:rsidRDefault="00CF1C5A" w:rsidP="00750083">
      <w:pPr>
        <w:numPr>
          <w:ilvl w:val="0"/>
          <w:numId w:val="126"/>
        </w:numPr>
        <w:tabs>
          <w:tab w:val="left" w:pos="142"/>
          <w:tab w:val="left" w:pos="1404"/>
        </w:tabs>
        <w:spacing w:after="0" w:line="240" w:lineRule="auto"/>
        <w:ind w:left="851" w:right="0" w:firstLine="142"/>
        <w:contextualSpacing/>
        <w:jc w:val="left"/>
        <w:rPr>
          <w:color w:val="auto"/>
          <w:szCs w:val="24"/>
        </w:rPr>
      </w:pPr>
      <w:r w:rsidRPr="00CF1C5A">
        <w:rPr>
          <w:color w:val="auto"/>
          <w:szCs w:val="24"/>
        </w:rPr>
        <w:t>выявление и развитие способностей учащихся через систему проектно-исследовательских технологий, активной социальной практики;</w:t>
      </w:r>
    </w:p>
    <w:p w:rsidR="00CF1C5A" w:rsidRPr="00CF1C5A" w:rsidRDefault="00CF1C5A" w:rsidP="00750083">
      <w:pPr>
        <w:numPr>
          <w:ilvl w:val="0"/>
          <w:numId w:val="126"/>
        </w:numPr>
        <w:tabs>
          <w:tab w:val="left" w:pos="142"/>
          <w:tab w:val="left" w:pos="1404"/>
        </w:tabs>
        <w:spacing w:after="0" w:line="240" w:lineRule="auto"/>
        <w:ind w:left="851" w:right="0" w:firstLine="142"/>
        <w:jc w:val="left"/>
        <w:rPr>
          <w:color w:val="auto"/>
          <w:szCs w:val="24"/>
        </w:rPr>
      </w:pPr>
      <w:r w:rsidRPr="00CF1C5A">
        <w:rPr>
          <w:color w:val="auto"/>
          <w:szCs w:val="24"/>
        </w:rPr>
        <w:t>участие учащихся и их родителей, педагогов и общественности в развитии образовательной среды школы;</w:t>
      </w:r>
    </w:p>
    <w:p w:rsidR="00CF1C5A" w:rsidRPr="00CF1C5A" w:rsidRDefault="00CF1C5A" w:rsidP="00750083">
      <w:pPr>
        <w:numPr>
          <w:ilvl w:val="0"/>
          <w:numId w:val="126"/>
        </w:numPr>
        <w:tabs>
          <w:tab w:val="left" w:pos="142"/>
          <w:tab w:val="left" w:pos="1404"/>
        </w:tabs>
        <w:spacing w:after="0" w:line="240" w:lineRule="auto"/>
        <w:ind w:left="851" w:right="0" w:firstLine="142"/>
        <w:jc w:val="left"/>
        <w:rPr>
          <w:color w:val="auto"/>
          <w:szCs w:val="24"/>
        </w:rPr>
      </w:pPr>
      <w:r w:rsidRPr="00CF1C5A">
        <w:rPr>
          <w:color w:val="auto"/>
          <w:szCs w:val="24"/>
        </w:rPr>
        <w:t>проектирование образовательного процесса на принципах системно-деятельностного подхода;</w:t>
      </w:r>
    </w:p>
    <w:p w:rsidR="00CF1C5A" w:rsidRPr="00CF1C5A" w:rsidRDefault="00CF1C5A" w:rsidP="00750083">
      <w:pPr>
        <w:numPr>
          <w:ilvl w:val="0"/>
          <w:numId w:val="126"/>
        </w:numPr>
        <w:tabs>
          <w:tab w:val="left" w:pos="142"/>
          <w:tab w:val="left" w:pos="1404"/>
        </w:tabs>
        <w:spacing w:after="0" w:line="240" w:lineRule="auto"/>
        <w:ind w:left="851" w:right="0" w:firstLine="142"/>
        <w:jc w:val="left"/>
        <w:rPr>
          <w:color w:val="auto"/>
          <w:szCs w:val="24"/>
        </w:rPr>
      </w:pPr>
      <w:r w:rsidRPr="00CF1C5A">
        <w:rPr>
          <w:color w:val="auto"/>
          <w:szCs w:val="24"/>
        </w:rPr>
        <w:t>создание условий для самореализации учащихся в разных видах деятельности.</w:t>
      </w:r>
    </w:p>
    <w:p w:rsidR="00CF1C5A" w:rsidRPr="00CF1C5A" w:rsidRDefault="00CF1C5A" w:rsidP="00CF1C5A">
      <w:pPr>
        <w:spacing w:after="0" w:line="240" w:lineRule="auto"/>
        <w:ind w:left="0" w:right="0" w:firstLine="540"/>
        <w:rPr>
          <w:color w:val="auto"/>
          <w:szCs w:val="24"/>
        </w:rPr>
      </w:pPr>
      <w:r w:rsidRPr="00CF1C5A">
        <w:rPr>
          <w:color w:val="auto"/>
          <w:szCs w:val="24"/>
        </w:rPr>
        <w:t xml:space="preserve">При составлении </w:t>
      </w:r>
      <w:r w:rsidRPr="00CF1C5A">
        <w:rPr>
          <w:rFonts w:eastAsia="@Arial Unicode MS"/>
          <w:color w:val="auto"/>
          <w:szCs w:val="24"/>
        </w:rPr>
        <w:t xml:space="preserve">основной образовательной программы ООО </w:t>
      </w:r>
      <w:r w:rsidRPr="00CF1C5A">
        <w:rPr>
          <w:color w:val="auto"/>
          <w:szCs w:val="24"/>
        </w:rPr>
        <w:t xml:space="preserve">школа руководствовалась следующими </w:t>
      </w:r>
      <w:r w:rsidRPr="00CF1C5A">
        <w:rPr>
          <w:b/>
          <w:i/>
          <w:color w:val="auto"/>
          <w:szCs w:val="24"/>
        </w:rPr>
        <w:t>нормативными документами</w:t>
      </w:r>
      <w:r w:rsidRPr="00CF1C5A">
        <w:rPr>
          <w:color w:val="auto"/>
          <w:szCs w:val="24"/>
        </w:rPr>
        <w:t>:</w:t>
      </w:r>
    </w:p>
    <w:p w:rsidR="00CF1C5A" w:rsidRPr="00CF1C5A" w:rsidRDefault="00CF1C5A" w:rsidP="00750083">
      <w:pPr>
        <w:widowControl w:val="0"/>
        <w:numPr>
          <w:ilvl w:val="0"/>
          <w:numId w:val="105"/>
        </w:numPr>
        <w:shd w:val="clear" w:color="auto" w:fill="FFFFFF"/>
        <w:tabs>
          <w:tab w:val="left" w:pos="0"/>
          <w:tab w:val="left" w:pos="360"/>
        </w:tabs>
        <w:autoSpaceDE w:val="0"/>
        <w:autoSpaceDN w:val="0"/>
        <w:adjustRightInd w:val="0"/>
        <w:spacing w:after="0" w:line="240" w:lineRule="auto"/>
        <w:ind w:left="0" w:right="0" w:firstLine="360"/>
        <w:jc w:val="left"/>
        <w:rPr>
          <w:color w:val="auto"/>
          <w:szCs w:val="24"/>
        </w:rPr>
      </w:pPr>
      <w:r w:rsidRPr="00CF1C5A">
        <w:rPr>
          <w:color w:val="auto"/>
          <w:szCs w:val="24"/>
        </w:rPr>
        <w:t>Федеральный закон Российской Федерации от 29 декабря 2012 г. N 273-ФЗ "Об образовании в Российской Федерации"</w:t>
      </w:r>
      <w:r w:rsidRPr="00CF1C5A">
        <w:rPr>
          <w:szCs w:val="24"/>
        </w:rPr>
        <w:t xml:space="preserve"> </w:t>
      </w:r>
    </w:p>
    <w:p w:rsidR="00CF1C5A" w:rsidRPr="00CF1C5A" w:rsidRDefault="00CF1C5A" w:rsidP="00750083">
      <w:pPr>
        <w:widowControl w:val="0"/>
        <w:numPr>
          <w:ilvl w:val="0"/>
          <w:numId w:val="105"/>
        </w:numPr>
        <w:tabs>
          <w:tab w:val="left" w:pos="0"/>
        </w:tabs>
        <w:suppressAutoHyphens/>
        <w:spacing w:after="0" w:line="240" w:lineRule="auto"/>
        <w:ind w:left="0" w:right="0" w:firstLine="426"/>
        <w:jc w:val="left"/>
        <w:rPr>
          <w:rFonts w:eastAsia="Arial Unicode MS"/>
          <w:bCs/>
          <w:color w:val="auto"/>
          <w:kern w:val="1"/>
          <w:szCs w:val="24"/>
        </w:rPr>
      </w:pPr>
      <w:r w:rsidRPr="00CF1C5A">
        <w:rPr>
          <w:rFonts w:eastAsia="Arial Unicode MS"/>
          <w:color w:val="auto"/>
          <w:kern w:val="1"/>
          <w:szCs w:val="24"/>
        </w:rPr>
        <w:t>Приказ</w:t>
      </w:r>
      <w:r w:rsidRPr="00CF1C5A">
        <w:rPr>
          <w:rFonts w:eastAsia="Arial Unicode MS"/>
          <w:bCs/>
          <w:color w:val="auto"/>
          <w:kern w:val="1"/>
          <w:szCs w:val="24"/>
        </w:rPr>
        <w:t xml:space="preserve"> Министерства просвещения Российской Федерации </w:t>
      </w:r>
      <w:r w:rsidRPr="00CF1C5A">
        <w:rPr>
          <w:rFonts w:eastAsia="Arial Unicode MS"/>
          <w:color w:val="auto"/>
          <w:kern w:val="1"/>
          <w:szCs w:val="24"/>
        </w:rPr>
        <w:t>от</w:t>
      </w:r>
      <w:r w:rsidRPr="00CF1C5A">
        <w:rPr>
          <w:rFonts w:eastAsia="Arial Unicode MS"/>
          <w:bCs/>
          <w:color w:val="auto"/>
          <w:kern w:val="1"/>
          <w:szCs w:val="24"/>
        </w:rPr>
        <w:t xml:space="preserve"> </w:t>
      </w:r>
      <w:r w:rsidRPr="00CF1C5A">
        <w:rPr>
          <w:rFonts w:eastAsia="Arial Unicode MS"/>
          <w:color w:val="auto"/>
          <w:kern w:val="1"/>
          <w:szCs w:val="24"/>
        </w:rPr>
        <w:t>31</w:t>
      </w:r>
      <w:r w:rsidRPr="00CF1C5A">
        <w:rPr>
          <w:rFonts w:eastAsia="Arial Unicode MS"/>
          <w:bCs/>
          <w:color w:val="auto"/>
          <w:kern w:val="1"/>
          <w:szCs w:val="24"/>
        </w:rPr>
        <w:t>.</w:t>
      </w:r>
      <w:r w:rsidRPr="00CF1C5A">
        <w:rPr>
          <w:rFonts w:eastAsia="Arial Unicode MS"/>
          <w:color w:val="auto"/>
          <w:kern w:val="1"/>
          <w:szCs w:val="24"/>
        </w:rPr>
        <w:t>05</w:t>
      </w:r>
      <w:r w:rsidRPr="00CF1C5A">
        <w:rPr>
          <w:rFonts w:eastAsia="Arial Unicode MS"/>
          <w:bCs/>
          <w:color w:val="auto"/>
          <w:kern w:val="1"/>
          <w:szCs w:val="24"/>
        </w:rPr>
        <w:t>.</w:t>
      </w:r>
      <w:r w:rsidRPr="00CF1C5A">
        <w:rPr>
          <w:rFonts w:eastAsia="Arial Unicode MS"/>
          <w:color w:val="auto"/>
          <w:kern w:val="1"/>
          <w:szCs w:val="24"/>
        </w:rPr>
        <w:t>2021</w:t>
      </w:r>
      <w:r w:rsidRPr="00CF1C5A">
        <w:rPr>
          <w:rFonts w:eastAsia="Arial Unicode MS"/>
          <w:bCs/>
          <w:color w:val="auto"/>
          <w:kern w:val="1"/>
          <w:szCs w:val="24"/>
        </w:rPr>
        <w:t xml:space="preserve"> № </w:t>
      </w:r>
      <w:r w:rsidRPr="00CF1C5A">
        <w:rPr>
          <w:rFonts w:eastAsia="Arial Unicode MS"/>
          <w:color w:val="auto"/>
          <w:kern w:val="1"/>
          <w:szCs w:val="24"/>
        </w:rPr>
        <w:t>287</w:t>
      </w:r>
      <w:r w:rsidRPr="00CF1C5A">
        <w:rPr>
          <w:rFonts w:eastAsia="Arial Unicode MS"/>
          <w:bCs/>
          <w:color w:val="auto"/>
          <w:kern w:val="1"/>
          <w:szCs w:val="24"/>
        </w:rPr>
        <w:t xml:space="preserve"> "</w:t>
      </w:r>
      <w:r w:rsidRPr="00CF1C5A">
        <w:rPr>
          <w:rFonts w:eastAsia="Arial Unicode MS"/>
          <w:color w:val="auto"/>
          <w:kern w:val="1"/>
          <w:szCs w:val="24"/>
        </w:rPr>
        <w:t>Об</w:t>
      </w:r>
      <w:r w:rsidRPr="00CF1C5A">
        <w:rPr>
          <w:rFonts w:eastAsia="Arial Unicode MS"/>
          <w:bCs/>
          <w:color w:val="auto"/>
          <w:kern w:val="1"/>
          <w:szCs w:val="24"/>
        </w:rPr>
        <w:t xml:space="preserve"> </w:t>
      </w:r>
      <w:r w:rsidRPr="00CF1C5A">
        <w:rPr>
          <w:rFonts w:eastAsia="Arial Unicode MS"/>
          <w:color w:val="auto"/>
          <w:kern w:val="1"/>
          <w:szCs w:val="24"/>
        </w:rPr>
        <w:t>утверждении</w:t>
      </w:r>
      <w:r w:rsidRPr="00CF1C5A">
        <w:rPr>
          <w:rFonts w:eastAsia="Arial Unicode MS"/>
          <w:bCs/>
          <w:color w:val="auto"/>
          <w:kern w:val="1"/>
          <w:szCs w:val="24"/>
        </w:rPr>
        <w:t xml:space="preserve"> </w:t>
      </w:r>
      <w:r w:rsidRPr="00CF1C5A">
        <w:rPr>
          <w:rFonts w:eastAsia="Arial Unicode MS"/>
          <w:color w:val="auto"/>
          <w:kern w:val="1"/>
          <w:szCs w:val="24"/>
        </w:rPr>
        <w:t>федерального</w:t>
      </w:r>
      <w:r w:rsidRPr="00CF1C5A">
        <w:rPr>
          <w:rFonts w:eastAsia="Arial Unicode MS"/>
          <w:bCs/>
          <w:color w:val="auto"/>
          <w:kern w:val="1"/>
          <w:szCs w:val="24"/>
        </w:rPr>
        <w:t xml:space="preserve"> </w:t>
      </w:r>
      <w:r w:rsidRPr="00CF1C5A">
        <w:rPr>
          <w:rFonts w:eastAsia="Arial Unicode MS"/>
          <w:color w:val="auto"/>
          <w:kern w:val="1"/>
          <w:szCs w:val="24"/>
        </w:rPr>
        <w:t>государственного</w:t>
      </w:r>
      <w:r w:rsidRPr="00CF1C5A">
        <w:rPr>
          <w:rFonts w:eastAsia="Arial Unicode MS"/>
          <w:bCs/>
          <w:color w:val="auto"/>
          <w:kern w:val="1"/>
          <w:szCs w:val="24"/>
        </w:rPr>
        <w:t xml:space="preserve"> </w:t>
      </w:r>
      <w:r w:rsidRPr="00CF1C5A">
        <w:rPr>
          <w:rFonts w:eastAsia="Arial Unicode MS"/>
          <w:color w:val="auto"/>
          <w:kern w:val="1"/>
          <w:szCs w:val="24"/>
        </w:rPr>
        <w:t>образовательного</w:t>
      </w:r>
      <w:r w:rsidRPr="00CF1C5A">
        <w:rPr>
          <w:rFonts w:eastAsia="Arial Unicode MS"/>
          <w:bCs/>
          <w:color w:val="auto"/>
          <w:kern w:val="1"/>
          <w:szCs w:val="24"/>
        </w:rPr>
        <w:t xml:space="preserve"> </w:t>
      </w:r>
      <w:r w:rsidRPr="00CF1C5A">
        <w:rPr>
          <w:rFonts w:eastAsia="Arial Unicode MS"/>
          <w:color w:val="auto"/>
          <w:kern w:val="1"/>
          <w:szCs w:val="24"/>
        </w:rPr>
        <w:t>стандарта</w:t>
      </w:r>
      <w:r w:rsidRPr="00CF1C5A">
        <w:rPr>
          <w:rFonts w:eastAsia="Arial Unicode MS"/>
          <w:bCs/>
          <w:color w:val="auto"/>
          <w:kern w:val="1"/>
          <w:szCs w:val="24"/>
        </w:rPr>
        <w:t xml:space="preserve"> </w:t>
      </w:r>
      <w:r w:rsidRPr="00CF1C5A">
        <w:rPr>
          <w:rFonts w:eastAsia="Arial Unicode MS"/>
          <w:color w:val="auto"/>
          <w:kern w:val="1"/>
          <w:szCs w:val="24"/>
        </w:rPr>
        <w:t>основного</w:t>
      </w:r>
      <w:r w:rsidRPr="00CF1C5A">
        <w:rPr>
          <w:rFonts w:eastAsia="Arial Unicode MS"/>
          <w:bCs/>
          <w:color w:val="auto"/>
          <w:kern w:val="1"/>
          <w:szCs w:val="24"/>
        </w:rPr>
        <w:t xml:space="preserve"> </w:t>
      </w:r>
      <w:r w:rsidRPr="00CF1C5A">
        <w:rPr>
          <w:rFonts w:eastAsia="Arial Unicode MS"/>
          <w:color w:val="auto"/>
          <w:kern w:val="1"/>
          <w:szCs w:val="24"/>
        </w:rPr>
        <w:t>общего</w:t>
      </w:r>
      <w:r w:rsidRPr="00CF1C5A">
        <w:rPr>
          <w:rFonts w:eastAsia="Arial Unicode MS"/>
          <w:bCs/>
          <w:color w:val="auto"/>
          <w:kern w:val="1"/>
          <w:szCs w:val="24"/>
        </w:rPr>
        <w:t xml:space="preserve"> </w:t>
      </w:r>
      <w:r w:rsidRPr="00CF1C5A">
        <w:rPr>
          <w:rFonts w:eastAsia="Arial Unicode MS"/>
          <w:color w:val="auto"/>
          <w:kern w:val="1"/>
          <w:szCs w:val="24"/>
        </w:rPr>
        <w:t>образования</w:t>
      </w:r>
      <w:r w:rsidRPr="00CF1C5A">
        <w:rPr>
          <w:rFonts w:eastAsia="Arial Unicode MS"/>
          <w:bCs/>
          <w:color w:val="auto"/>
          <w:kern w:val="1"/>
          <w:szCs w:val="24"/>
        </w:rPr>
        <w:t xml:space="preserve">"  </w:t>
      </w:r>
    </w:p>
    <w:p w:rsidR="00CF1C5A" w:rsidRPr="00CF1C5A" w:rsidRDefault="00CF1C5A" w:rsidP="00750083">
      <w:pPr>
        <w:widowControl w:val="0"/>
        <w:numPr>
          <w:ilvl w:val="0"/>
          <w:numId w:val="105"/>
        </w:numPr>
        <w:tabs>
          <w:tab w:val="left" w:pos="0"/>
        </w:tabs>
        <w:suppressAutoHyphens/>
        <w:spacing w:after="0" w:line="240" w:lineRule="auto"/>
        <w:ind w:left="0" w:right="0" w:firstLine="426"/>
        <w:jc w:val="left"/>
        <w:rPr>
          <w:rFonts w:eastAsia="Arial Unicode MS"/>
          <w:b/>
          <w:bCs/>
          <w:color w:val="auto"/>
          <w:kern w:val="1"/>
          <w:szCs w:val="24"/>
        </w:rPr>
      </w:pPr>
      <w:r w:rsidRPr="00CF1C5A">
        <w:rPr>
          <w:bCs/>
          <w:color w:val="auto"/>
          <w:kern w:val="1"/>
          <w:szCs w:val="24"/>
        </w:rPr>
        <w:t xml:space="preserve">Приказ Минпросвещения России от </w:t>
      </w:r>
      <w:r w:rsidRPr="00CF1C5A">
        <w:rPr>
          <w:rFonts w:eastAsia="Arial Unicode MS"/>
          <w:bCs/>
          <w:color w:val="auto"/>
          <w:kern w:val="1"/>
          <w:szCs w:val="24"/>
          <w:shd w:val="clear" w:color="auto" w:fill="FFFFFF"/>
        </w:rPr>
        <w:t>18.05.2023 № 370</w:t>
      </w:r>
      <w:r w:rsidRPr="00CF1C5A">
        <w:rPr>
          <w:rFonts w:eastAsia="Arial Unicode MS"/>
          <w:bCs/>
          <w:color w:val="auto"/>
          <w:kern w:val="1"/>
          <w:szCs w:val="24"/>
        </w:rPr>
        <w:t xml:space="preserve"> </w:t>
      </w:r>
      <w:r w:rsidRPr="00CF1C5A">
        <w:rPr>
          <w:rFonts w:eastAsia="Arial Unicode MS"/>
          <w:b/>
          <w:bCs/>
          <w:color w:val="auto"/>
          <w:kern w:val="1"/>
          <w:szCs w:val="24"/>
        </w:rPr>
        <w:t>«</w:t>
      </w:r>
      <w:r w:rsidRPr="00CF1C5A">
        <w:rPr>
          <w:rFonts w:eastAsia="Arial Unicode MS"/>
          <w:color w:val="auto"/>
          <w:kern w:val="1"/>
          <w:szCs w:val="24"/>
        </w:rPr>
        <w:t>Об утверждении федеральной образовательной программы основного общего образования»</w:t>
      </w:r>
    </w:p>
    <w:p w:rsidR="00CF1C5A" w:rsidRPr="00CF1C5A" w:rsidRDefault="00CF1C5A" w:rsidP="00750083">
      <w:pPr>
        <w:widowControl w:val="0"/>
        <w:numPr>
          <w:ilvl w:val="0"/>
          <w:numId w:val="105"/>
        </w:numPr>
        <w:shd w:val="clear" w:color="auto" w:fill="FFFFFF"/>
        <w:tabs>
          <w:tab w:val="left" w:pos="0"/>
          <w:tab w:val="left" w:pos="851"/>
        </w:tabs>
        <w:suppressAutoHyphens/>
        <w:spacing w:after="0" w:line="240" w:lineRule="auto"/>
        <w:ind w:left="0" w:right="0" w:firstLine="426"/>
        <w:jc w:val="left"/>
        <w:rPr>
          <w:rFonts w:eastAsia="Arial Unicode MS"/>
          <w:bCs/>
          <w:color w:val="auto"/>
          <w:kern w:val="1"/>
          <w:szCs w:val="24"/>
        </w:rPr>
      </w:pPr>
      <w:r w:rsidRPr="00CF1C5A">
        <w:rPr>
          <w:rFonts w:eastAsia="Arial Unicode MS"/>
          <w:color w:val="auto"/>
          <w:kern w:val="1"/>
          <w:szCs w:val="24"/>
        </w:rPr>
        <w:t xml:space="preserve"> </w:t>
      </w:r>
      <w:bookmarkStart w:id="1" w:name="_Hlk202796359"/>
      <w:r w:rsidRPr="00CF1C5A">
        <w:rPr>
          <w:rFonts w:eastAsia="Arial Unicode MS"/>
          <w:bCs/>
          <w:color w:val="auto"/>
          <w:kern w:val="1"/>
          <w:szCs w:val="24"/>
        </w:rPr>
        <w:t>Приказ Министерства просвещения Российской Федерации от 09.10.2024 № 704 «</w:t>
      </w:r>
      <w:r w:rsidRPr="00CF1C5A">
        <w:rPr>
          <w:rFonts w:eastAsia="Arial Unicode MS"/>
          <w:color w:val="auto"/>
          <w:kern w:val="1"/>
          <w:szCs w:val="24"/>
        </w:rPr>
        <w:t>О внесении изменений в некоторые приказы Министерства образования и науки РФ и Министерства просвещения РФ, касающиеся федеральных государственных образовательных стандартов начального общего образования, основного общего образования, среднего общего образования</w:t>
      </w:r>
      <w:r w:rsidRPr="00CF1C5A">
        <w:rPr>
          <w:rFonts w:eastAsia="Arial Unicode MS"/>
          <w:bCs/>
          <w:color w:val="auto"/>
          <w:kern w:val="1"/>
          <w:szCs w:val="24"/>
        </w:rPr>
        <w:t>»</w:t>
      </w:r>
    </w:p>
    <w:bookmarkEnd w:id="1"/>
    <w:p w:rsidR="00CF1C5A" w:rsidRDefault="00CF1C5A" w:rsidP="00750083">
      <w:pPr>
        <w:widowControl w:val="0"/>
        <w:numPr>
          <w:ilvl w:val="0"/>
          <w:numId w:val="105"/>
        </w:numPr>
        <w:tabs>
          <w:tab w:val="left" w:pos="0"/>
        </w:tabs>
        <w:suppressAutoHyphens/>
        <w:spacing w:after="0" w:line="240" w:lineRule="auto"/>
        <w:ind w:left="0" w:right="0" w:firstLine="142"/>
        <w:jc w:val="left"/>
        <w:rPr>
          <w:color w:val="auto"/>
          <w:szCs w:val="24"/>
        </w:rPr>
      </w:pPr>
      <w:r w:rsidRPr="00CF1C5A">
        <w:rPr>
          <w:color w:val="auto"/>
          <w:szCs w:val="24"/>
        </w:rPr>
        <w:t xml:space="preserve">Постановление Главного государственного санитарного врача Российской Федерации от 28 сентября  2020 г. N 28 г. Москва « Об утверждении </w:t>
      </w:r>
      <w:hyperlink r:id="rId8" w:anchor="6580IP" w:history="1">
        <w:r w:rsidRPr="00CF1C5A">
          <w:rPr>
            <w:color w:val="auto"/>
            <w:szCs w:val="24"/>
          </w:rPr>
          <w:t>санитарных правил СП 2.4.3648-20 «Санитарно-эпидемиологические требования к организациям воспитания и обучения, отдыха и оздоровления детей и молодежи</w:t>
        </w:r>
      </w:hyperlink>
      <w:r w:rsidRPr="00CF1C5A">
        <w:rPr>
          <w:color w:val="auto"/>
          <w:szCs w:val="24"/>
        </w:rPr>
        <w:t xml:space="preserve">»  </w:t>
      </w:r>
    </w:p>
    <w:p w:rsidR="00CF1C5A" w:rsidRPr="00CF1C5A" w:rsidRDefault="00215724" w:rsidP="00750083">
      <w:pPr>
        <w:widowControl w:val="0"/>
        <w:numPr>
          <w:ilvl w:val="0"/>
          <w:numId w:val="105"/>
        </w:numPr>
        <w:tabs>
          <w:tab w:val="left" w:pos="0"/>
        </w:tabs>
        <w:suppressAutoHyphens/>
        <w:spacing w:after="0" w:line="240" w:lineRule="auto"/>
        <w:ind w:left="0" w:right="0" w:firstLine="142"/>
        <w:jc w:val="left"/>
        <w:rPr>
          <w:color w:val="auto"/>
          <w:szCs w:val="24"/>
        </w:rPr>
      </w:pPr>
      <w:hyperlink r:id="rId9" w:history="1">
        <w:r w:rsidR="00CF1C5A" w:rsidRPr="00CF1C5A">
          <w:rPr>
            <w:color w:val="auto"/>
            <w:szCs w:val="24"/>
          </w:rPr>
          <w:t>Постановление Главного государственного санитарного врача РФ от 28 января 2021 г. № 2</w:t>
        </w:r>
      </w:hyperlink>
      <w:r w:rsidR="00CF1C5A" w:rsidRPr="00CF1C5A">
        <w:rPr>
          <w:color w:val="auto"/>
          <w:szCs w:val="24"/>
        </w:rPr>
        <w:t xml:space="preserve"> «Об утверждении </w:t>
      </w:r>
      <w:hyperlink r:id="rId10" w:history="1">
        <w:r w:rsidR="00CF1C5A" w:rsidRPr="00CF1C5A">
          <w:rPr>
            <w:color w:val="auto"/>
            <w:szCs w:val="24"/>
          </w:rPr>
          <w:t>СанПиН 1.2.3685-21 «Гигиенические нормативы и требования к обеспечению безопасности и (или) безвредности для человека факторов среды обитания»</w:t>
        </w:r>
      </w:hyperlink>
    </w:p>
    <w:p w:rsidR="00CF1C5A" w:rsidRPr="00CF1C5A" w:rsidRDefault="00CF1C5A" w:rsidP="00750083">
      <w:pPr>
        <w:widowControl w:val="0"/>
        <w:numPr>
          <w:ilvl w:val="0"/>
          <w:numId w:val="105"/>
        </w:numPr>
        <w:tabs>
          <w:tab w:val="left" w:pos="0"/>
        </w:tabs>
        <w:suppressAutoHyphens/>
        <w:spacing w:after="0" w:line="240" w:lineRule="auto"/>
        <w:ind w:left="709" w:right="0" w:hanging="567"/>
        <w:jc w:val="left"/>
        <w:rPr>
          <w:color w:val="auto"/>
          <w:szCs w:val="24"/>
        </w:rPr>
      </w:pPr>
      <w:r w:rsidRPr="00CF1C5A">
        <w:rPr>
          <w:color w:val="auto"/>
          <w:szCs w:val="24"/>
        </w:rPr>
        <w:lastRenderedPageBreak/>
        <w:t xml:space="preserve">Устав </w:t>
      </w:r>
      <w:r w:rsidRPr="00CF1C5A">
        <w:rPr>
          <w:color w:val="auto"/>
          <w:szCs w:val="24"/>
          <w:lang w:eastAsia="en-US"/>
        </w:rPr>
        <w:t>ФГКОУ «СОШ №1 войск национальной гвардии Российской Федерации»</w:t>
      </w:r>
      <w:r w:rsidRPr="00CF1C5A">
        <w:rPr>
          <w:color w:val="auto"/>
          <w:szCs w:val="24"/>
        </w:rPr>
        <w:t>.</w:t>
      </w:r>
    </w:p>
    <w:p w:rsidR="00CF1C5A" w:rsidRPr="00CF1C5A" w:rsidRDefault="00CF1C5A" w:rsidP="00750083">
      <w:pPr>
        <w:numPr>
          <w:ilvl w:val="0"/>
          <w:numId w:val="105"/>
        </w:numPr>
        <w:tabs>
          <w:tab w:val="left" w:pos="142"/>
          <w:tab w:val="left" w:pos="540"/>
        </w:tabs>
        <w:spacing w:after="0" w:line="240" w:lineRule="auto"/>
        <w:ind w:left="284" w:right="0" w:hanging="142"/>
        <w:jc w:val="left"/>
        <w:rPr>
          <w:color w:val="auto"/>
          <w:szCs w:val="24"/>
        </w:rPr>
      </w:pPr>
      <w:r w:rsidRPr="00CF1C5A">
        <w:rPr>
          <w:color w:val="auto"/>
          <w:szCs w:val="24"/>
        </w:rPr>
        <w:t>Правила внутреннего распорядка</w:t>
      </w:r>
      <w:r w:rsidRPr="00CF1C5A">
        <w:rPr>
          <w:color w:val="auto"/>
          <w:szCs w:val="24"/>
          <w:lang w:eastAsia="en-US"/>
        </w:rPr>
        <w:t xml:space="preserve"> ФГКОУ «СОШ №1 войск национальной гвардии Российской Федерации»</w:t>
      </w:r>
      <w:r w:rsidRPr="00CF1C5A">
        <w:rPr>
          <w:color w:val="auto"/>
          <w:szCs w:val="24"/>
        </w:rPr>
        <w:t>.</w:t>
      </w:r>
    </w:p>
    <w:p w:rsidR="00CF1C5A" w:rsidRPr="00CF1C5A" w:rsidRDefault="00CF1C5A" w:rsidP="00CF1C5A">
      <w:pPr>
        <w:tabs>
          <w:tab w:val="left" w:pos="540"/>
        </w:tabs>
        <w:spacing w:after="0" w:line="240" w:lineRule="auto"/>
        <w:ind w:left="284" w:right="0" w:firstLine="0"/>
        <w:rPr>
          <w:color w:val="auto"/>
          <w:szCs w:val="24"/>
        </w:rPr>
      </w:pPr>
    </w:p>
    <w:p w:rsidR="00CF1C5A" w:rsidRPr="00CF1C5A" w:rsidRDefault="00CF1C5A" w:rsidP="00CF1C5A">
      <w:pPr>
        <w:spacing w:after="0" w:line="240" w:lineRule="auto"/>
        <w:ind w:left="0" w:right="0" w:firstLine="0"/>
        <w:rPr>
          <w:color w:val="auto"/>
          <w:szCs w:val="24"/>
        </w:rPr>
      </w:pPr>
      <w:r w:rsidRPr="00CF1C5A">
        <w:rPr>
          <w:color w:val="auto"/>
          <w:szCs w:val="24"/>
        </w:rPr>
        <w:t xml:space="preserve">       При разработке ООП ООО </w:t>
      </w:r>
      <w:r w:rsidRPr="00CF1C5A">
        <w:rPr>
          <w:color w:val="auto"/>
          <w:szCs w:val="24"/>
          <w:lang w:eastAsia="en-US"/>
        </w:rPr>
        <w:t>ФГКОУ «СОШ №1 войск национальной гвардии Российской Федерации»</w:t>
      </w:r>
      <w:r w:rsidRPr="00CF1C5A">
        <w:rPr>
          <w:color w:val="auto"/>
          <w:szCs w:val="24"/>
        </w:rPr>
        <w:t xml:space="preserve"> были учтены особенности школы, образовательные потребности запросы учащихся, а   школа предусматривает непосредственное применение при реализации обязательной части ООП ООО федеральных рабочих программ по учебным предметам «Русский язык», «Литература», «Английский язык», «История», «Обществознание», «География», «Математика», «Информатика», «Физика», «Биология», «Химия», «Изобразительное искусство», «Музыка», «Труд (технология)», «Физическая культура», «Основы безопасности и защиты Родины».</w:t>
      </w:r>
    </w:p>
    <w:p w:rsidR="00CF1C5A" w:rsidRPr="00CF1C5A" w:rsidRDefault="00CF1C5A" w:rsidP="00CF1C5A">
      <w:pPr>
        <w:spacing w:after="0" w:line="240" w:lineRule="auto"/>
        <w:ind w:left="0" w:right="0" w:firstLine="0"/>
        <w:rPr>
          <w:color w:val="auto"/>
          <w:szCs w:val="24"/>
        </w:rPr>
      </w:pPr>
      <w:r w:rsidRPr="00CF1C5A">
        <w:rPr>
          <w:color w:val="auto"/>
          <w:szCs w:val="24"/>
        </w:rPr>
        <w:t>ООП ООО включает три раздела: целевой, содержательный, организационный.</w:t>
      </w:r>
    </w:p>
    <w:p w:rsidR="00CF1C5A" w:rsidRPr="00CF1C5A" w:rsidRDefault="00CF1C5A" w:rsidP="00CF1C5A">
      <w:pPr>
        <w:spacing w:after="0" w:line="240" w:lineRule="auto"/>
        <w:ind w:left="0" w:right="0" w:firstLine="0"/>
        <w:rPr>
          <w:color w:val="auto"/>
          <w:szCs w:val="24"/>
        </w:rPr>
      </w:pPr>
    </w:p>
    <w:p w:rsidR="00CF1C5A" w:rsidRPr="00CF1C5A" w:rsidRDefault="00CF1C5A" w:rsidP="00750083">
      <w:pPr>
        <w:numPr>
          <w:ilvl w:val="2"/>
          <w:numId w:val="104"/>
        </w:numPr>
        <w:shd w:val="clear" w:color="auto" w:fill="FFFFFF"/>
        <w:spacing w:after="0" w:line="240" w:lineRule="auto"/>
        <w:ind w:right="0"/>
        <w:contextualSpacing/>
        <w:jc w:val="left"/>
        <w:rPr>
          <w:b/>
          <w:color w:val="auto"/>
          <w:szCs w:val="24"/>
        </w:rPr>
      </w:pPr>
      <w:r w:rsidRPr="00CF1C5A">
        <w:rPr>
          <w:b/>
          <w:color w:val="auto"/>
          <w:szCs w:val="24"/>
        </w:rPr>
        <w:t>Цели реализации программы ООО</w:t>
      </w:r>
    </w:p>
    <w:p w:rsidR="00CF1C5A" w:rsidRPr="00CF1C5A" w:rsidRDefault="00CF1C5A" w:rsidP="00CF1C5A">
      <w:pPr>
        <w:spacing w:after="0" w:line="240" w:lineRule="auto"/>
        <w:ind w:left="0" w:right="0" w:firstLine="709"/>
        <w:rPr>
          <w:b/>
          <w:color w:val="auto"/>
          <w:szCs w:val="24"/>
        </w:rPr>
      </w:pPr>
    </w:p>
    <w:p w:rsidR="00CF1C5A" w:rsidRPr="00CF1C5A" w:rsidRDefault="00CF1C5A" w:rsidP="00CF1C5A">
      <w:pPr>
        <w:spacing w:after="0" w:line="240" w:lineRule="auto"/>
        <w:ind w:left="0" w:right="0" w:firstLine="0"/>
        <w:rPr>
          <w:color w:val="auto"/>
          <w:szCs w:val="24"/>
        </w:rPr>
      </w:pPr>
      <w:r w:rsidRPr="00CF1C5A">
        <w:rPr>
          <w:b/>
          <w:color w:val="auto"/>
          <w:szCs w:val="24"/>
        </w:rPr>
        <w:t xml:space="preserve"> </w:t>
      </w:r>
      <w:r w:rsidRPr="00CF1C5A">
        <w:rPr>
          <w:color w:val="auto"/>
          <w:szCs w:val="24"/>
        </w:rPr>
        <w:t>Целями</w:t>
      </w:r>
      <w:r w:rsidRPr="00CF1C5A">
        <w:rPr>
          <w:b/>
          <w:color w:val="auto"/>
          <w:szCs w:val="24"/>
        </w:rPr>
        <w:t xml:space="preserve"> </w:t>
      </w:r>
      <w:r w:rsidRPr="00CF1C5A">
        <w:rPr>
          <w:color w:val="auto"/>
          <w:szCs w:val="24"/>
        </w:rPr>
        <w:t xml:space="preserve">реализации основной образовательной программы основного общего образования </w:t>
      </w:r>
      <w:r w:rsidRPr="00CF1C5A">
        <w:rPr>
          <w:color w:val="auto"/>
          <w:szCs w:val="24"/>
          <w:lang w:eastAsia="en-US"/>
        </w:rPr>
        <w:t>ФГКОУ «СОШ №1 войск национальной гвардии Российской Федерации»</w:t>
      </w:r>
      <w:r w:rsidRPr="00CF1C5A">
        <w:rPr>
          <w:color w:val="auto"/>
          <w:szCs w:val="24"/>
        </w:rPr>
        <w:t xml:space="preserve"> (далее – ООП ООО) являются:</w:t>
      </w:r>
    </w:p>
    <w:p w:rsidR="00CF1C5A" w:rsidRPr="00CF1C5A" w:rsidRDefault="00CF1C5A" w:rsidP="00750083">
      <w:pPr>
        <w:numPr>
          <w:ilvl w:val="0"/>
          <w:numId w:val="123"/>
        </w:numPr>
        <w:spacing w:after="0" w:line="240" w:lineRule="auto"/>
        <w:ind w:right="0"/>
        <w:contextualSpacing/>
        <w:jc w:val="left"/>
        <w:rPr>
          <w:rFonts w:eastAsia="SchoolBookSanPin"/>
          <w:color w:val="auto"/>
          <w:szCs w:val="24"/>
        </w:rPr>
      </w:pPr>
      <w:r w:rsidRPr="00CF1C5A">
        <w:rPr>
          <w:rFonts w:eastAsia="SchoolBookSanPin"/>
          <w:color w:val="auto"/>
          <w:szCs w:val="24"/>
        </w:rPr>
        <w:t>организация учебного процесса с учётом целей, содержания и планируемых результатов основного общего образования, отражённых в ФГОС ООО;</w:t>
      </w:r>
    </w:p>
    <w:p w:rsidR="00CF1C5A" w:rsidRPr="00CF1C5A" w:rsidRDefault="00CF1C5A" w:rsidP="00750083">
      <w:pPr>
        <w:numPr>
          <w:ilvl w:val="0"/>
          <w:numId w:val="123"/>
        </w:numPr>
        <w:spacing w:after="0" w:line="240" w:lineRule="auto"/>
        <w:ind w:right="0"/>
        <w:contextualSpacing/>
        <w:jc w:val="left"/>
        <w:rPr>
          <w:color w:val="auto"/>
          <w:szCs w:val="24"/>
        </w:rPr>
      </w:pPr>
      <w:r w:rsidRPr="00CF1C5A">
        <w:rPr>
          <w:color w:val="auto"/>
          <w:szCs w:val="24"/>
        </w:rPr>
        <w:t xml:space="preserve"> создание условий для становления и формирования личности обучающегося; </w:t>
      </w:r>
    </w:p>
    <w:p w:rsidR="00CF1C5A" w:rsidRPr="00CF1C5A" w:rsidRDefault="00CF1C5A" w:rsidP="00750083">
      <w:pPr>
        <w:numPr>
          <w:ilvl w:val="0"/>
          <w:numId w:val="123"/>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 организация деятельности педагогического коллектива по созданию индивидуальных программ и учебных планов для одарённых, успешных обучающихся и (или) для обучающихся социальных групп, нуждающихся в особом внимании и поддержке.</w:t>
      </w:r>
    </w:p>
    <w:p w:rsidR="00CF1C5A" w:rsidRPr="00CF1C5A" w:rsidRDefault="00CF1C5A" w:rsidP="00CF1C5A">
      <w:pPr>
        <w:spacing w:after="0" w:line="240" w:lineRule="auto"/>
        <w:ind w:left="0" w:right="0" w:firstLine="0"/>
        <w:rPr>
          <w:color w:val="auto"/>
          <w:szCs w:val="24"/>
        </w:rPr>
      </w:pPr>
    </w:p>
    <w:p w:rsidR="00CF1C5A" w:rsidRPr="00CF1C5A" w:rsidRDefault="00CF1C5A" w:rsidP="00CF1C5A">
      <w:pPr>
        <w:spacing w:after="0" w:line="240" w:lineRule="auto"/>
        <w:ind w:left="0" w:right="0" w:firstLine="0"/>
        <w:rPr>
          <w:b/>
          <w:color w:val="auto"/>
          <w:szCs w:val="24"/>
        </w:rPr>
      </w:pPr>
      <w:r w:rsidRPr="00CF1C5A">
        <w:rPr>
          <w:color w:val="auto"/>
          <w:szCs w:val="24"/>
        </w:rPr>
        <w:t xml:space="preserve">     Достижение поставленных целей при разработке и реализации образовательной организацией основной образовательной программы предусматривает решение </w:t>
      </w:r>
      <w:r w:rsidRPr="00CF1C5A">
        <w:rPr>
          <w:b/>
          <w:color w:val="auto"/>
          <w:szCs w:val="24"/>
        </w:rPr>
        <w:t xml:space="preserve">следующих основных задач: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формирование у обучающихся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обеспечение преемственности основного общего и среднего общего образования;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достижение планируемых результатов освоения ФОП ООО всеми обучающимися, в том числе обучающимися с ограниченными возможностями здоровья;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обеспечение доступности получения качественного основного общего образования;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выявление и развитие способностей обучающихся, в том числе проявивших выдающиеся способности, через систему клубов, секций, студий и других, организацию общественно полезной деятельности;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организация интеллектуальных и творческих соревнований, научно-технического творчества и проектно-исследовательской деятельности;</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включение обучающихся в процессы познания и преобразования социальной среды (населенного пункта, района, города) для приобретения опыта реального управления и действия;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t xml:space="preserve">организация социального и учебно-исследовательского проектирования, профессиональной ориентации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w:t>
      </w:r>
    </w:p>
    <w:p w:rsidR="00CF1C5A" w:rsidRPr="00CF1C5A" w:rsidRDefault="00CF1C5A" w:rsidP="00750083">
      <w:pPr>
        <w:numPr>
          <w:ilvl w:val="0"/>
          <w:numId w:val="124"/>
        </w:numPr>
        <w:spacing w:after="0" w:line="240" w:lineRule="auto"/>
        <w:ind w:right="0"/>
        <w:contextualSpacing/>
        <w:jc w:val="left"/>
        <w:rPr>
          <w:rFonts w:eastAsia="SchoolBookSanPin"/>
          <w:color w:val="auto"/>
          <w:szCs w:val="24"/>
        </w:rPr>
      </w:pPr>
      <w:r w:rsidRPr="00CF1C5A">
        <w:rPr>
          <w:rFonts w:eastAsia="SchoolBookSanPin"/>
          <w:color w:val="auto"/>
          <w:szCs w:val="24"/>
        </w:rPr>
        <w:lastRenderedPageBreak/>
        <w:t>создание условий для сохранения и укрепления физического, психологического и социального здоровья обучающихся, обеспечение их безопасности.</w:t>
      </w:r>
    </w:p>
    <w:p w:rsidR="00CF1C5A" w:rsidRPr="00CF1C5A" w:rsidRDefault="00CF1C5A" w:rsidP="00CF1C5A">
      <w:pPr>
        <w:spacing w:after="0" w:line="240" w:lineRule="auto"/>
        <w:ind w:left="714" w:right="0" w:firstLine="0"/>
        <w:contextualSpacing/>
        <w:rPr>
          <w:rFonts w:eastAsia="SchoolBookSanPin"/>
          <w:color w:val="auto"/>
          <w:szCs w:val="24"/>
        </w:rPr>
      </w:pPr>
    </w:p>
    <w:p w:rsidR="00CF1C5A" w:rsidRPr="00CF1C5A" w:rsidRDefault="00CF1C5A" w:rsidP="00750083">
      <w:pPr>
        <w:numPr>
          <w:ilvl w:val="2"/>
          <w:numId w:val="104"/>
        </w:numPr>
        <w:tabs>
          <w:tab w:val="left" w:pos="851"/>
          <w:tab w:val="left" w:pos="1985"/>
        </w:tabs>
        <w:spacing w:after="0" w:line="240" w:lineRule="auto"/>
        <w:ind w:right="0"/>
        <w:jc w:val="left"/>
        <w:rPr>
          <w:b/>
          <w:color w:val="auto"/>
          <w:szCs w:val="24"/>
        </w:rPr>
      </w:pPr>
      <w:r w:rsidRPr="00CF1C5A">
        <w:rPr>
          <w:b/>
          <w:color w:val="auto"/>
          <w:spacing w:val="-3"/>
          <w:szCs w:val="24"/>
        </w:rPr>
        <w:t>Принципы формирования и механизмы реализации ООО</w:t>
      </w:r>
    </w:p>
    <w:p w:rsidR="00CF1C5A" w:rsidRPr="00CF1C5A" w:rsidRDefault="00CF1C5A" w:rsidP="00CF1C5A">
      <w:pPr>
        <w:tabs>
          <w:tab w:val="left" w:pos="851"/>
          <w:tab w:val="left" w:pos="1560"/>
          <w:tab w:val="left" w:pos="1985"/>
        </w:tabs>
        <w:spacing w:after="0" w:line="240" w:lineRule="auto"/>
        <w:ind w:left="0" w:right="0" w:firstLine="0"/>
        <w:rPr>
          <w:color w:val="auto"/>
          <w:szCs w:val="24"/>
        </w:rPr>
      </w:pPr>
      <w:r w:rsidRPr="00CF1C5A">
        <w:rPr>
          <w:color w:val="auto"/>
          <w:szCs w:val="24"/>
        </w:rPr>
        <w:t xml:space="preserve">      В основе разработки основной образовательной программы основного общего образования лежат следующие принципы и подходы:</w:t>
      </w:r>
    </w:p>
    <w:p w:rsidR="00CF1C5A" w:rsidRPr="00CF1C5A" w:rsidRDefault="00CF1C5A" w:rsidP="00750083">
      <w:pPr>
        <w:numPr>
          <w:ilvl w:val="0"/>
          <w:numId w:val="106"/>
        </w:numPr>
        <w:spacing w:after="0" w:line="240" w:lineRule="auto"/>
        <w:ind w:right="0" w:firstLine="284"/>
        <w:contextualSpacing/>
        <w:jc w:val="left"/>
        <w:rPr>
          <w:rFonts w:eastAsia="SchoolBookSanPin"/>
          <w:color w:val="auto"/>
          <w:szCs w:val="24"/>
        </w:rPr>
      </w:pPr>
      <w:r w:rsidRPr="00CF1C5A">
        <w:rPr>
          <w:rFonts w:eastAsia="SchoolBookSanPin"/>
          <w:color w:val="auto"/>
          <w:szCs w:val="24"/>
        </w:rPr>
        <w:t>принцип учёта ФГОС ООО: ООП ООО базируется на требованиях, предъявляемых ФГОС ООО к целям, содержанию, планируемым результатам и условиям обучения на уровне основного общего образования;</w:t>
      </w:r>
    </w:p>
    <w:p w:rsidR="00CF1C5A" w:rsidRPr="00CF1C5A" w:rsidRDefault="00CF1C5A" w:rsidP="00750083">
      <w:pPr>
        <w:numPr>
          <w:ilvl w:val="0"/>
          <w:numId w:val="106"/>
        </w:numPr>
        <w:spacing w:after="0" w:line="240" w:lineRule="auto"/>
        <w:ind w:right="0" w:firstLine="284"/>
        <w:contextualSpacing/>
        <w:jc w:val="left"/>
        <w:rPr>
          <w:rFonts w:eastAsia="SchoolBookSanPin"/>
          <w:color w:val="auto"/>
          <w:szCs w:val="24"/>
        </w:rPr>
      </w:pPr>
      <w:r w:rsidRPr="00CF1C5A">
        <w:rPr>
          <w:rFonts w:eastAsia="SchoolBookSanPin"/>
          <w:color w:val="auto"/>
          <w:szCs w:val="24"/>
        </w:rPr>
        <w:t xml:space="preserve">принцип учёта языка обучения: с учётом условий функционирования образовательной организации ООП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 планах внеурочной деятельности; </w:t>
      </w:r>
    </w:p>
    <w:p w:rsidR="00CF1C5A" w:rsidRPr="00CF1C5A" w:rsidRDefault="00CF1C5A" w:rsidP="00750083">
      <w:pPr>
        <w:numPr>
          <w:ilvl w:val="0"/>
          <w:numId w:val="106"/>
        </w:numPr>
        <w:spacing w:after="0" w:line="240" w:lineRule="auto"/>
        <w:ind w:right="0" w:firstLine="284"/>
        <w:contextualSpacing/>
        <w:jc w:val="left"/>
        <w:rPr>
          <w:rFonts w:eastAsia="SchoolBookSanPin"/>
          <w:color w:val="auto"/>
          <w:szCs w:val="24"/>
        </w:rPr>
      </w:pPr>
      <w:r w:rsidRPr="00CF1C5A">
        <w:rPr>
          <w:color w:val="auto"/>
          <w:szCs w:val="24"/>
        </w:rPr>
        <w:t>системно-деятельностный подход, предполагающий ориентацию на результаты обучения, на развитие его активной учебно-познавательной деятельности на основе освоения универсальных учебных действий, познания и освоения мира</w:t>
      </w:r>
      <w:r w:rsidRPr="00CF1C5A">
        <w:rPr>
          <w:rFonts w:eastAsia="SchoolBookSanPin"/>
          <w:color w:val="auto"/>
          <w:szCs w:val="24"/>
        </w:rPr>
        <w:t xml:space="preserve"> личности, формирование его готовности к саморазвитию и непрерывному образованию; </w:t>
      </w:r>
      <w:r w:rsidRPr="00CF1C5A">
        <w:rPr>
          <w:color w:val="auto"/>
          <w:szCs w:val="24"/>
        </w:rPr>
        <w:t xml:space="preserve">опора на базовые образовательные технологии деятельностного типа: </w:t>
      </w:r>
    </w:p>
    <w:p w:rsidR="00CF1C5A" w:rsidRPr="00CF1C5A" w:rsidRDefault="00CF1C5A" w:rsidP="00750083">
      <w:pPr>
        <w:numPr>
          <w:ilvl w:val="0"/>
          <w:numId w:val="125"/>
        </w:numPr>
        <w:spacing w:after="0" w:line="240" w:lineRule="auto"/>
        <w:ind w:right="0"/>
        <w:contextualSpacing/>
        <w:jc w:val="left"/>
        <w:rPr>
          <w:color w:val="auto"/>
          <w:szCs w:val="24"/>
        </w:rPr>
      </w:pPr>
      <w:r w:rsidRPr="00CF1C5A">
        <w:rPr>
          <w:color w:val="auto"/>
          <w:szCs w:val="24"/>
        </w:rPr>
        <w:t>технологию модульного обучения;</w:t>
      </w:r>
    </w:p>
    <w:p w:rsidR="00CF1C5A" w:rsidRPr="00CF1C5A" w:rsidRDefault="00CF1C5A" w:rsidP="00750083">
      <w:pPr>
        <w:numPr>
          <w:ilvl w:val="0"/>
          <w:numId w:val="125"/>
        </w:numPr>
        <w:spacing w:after="0" w:line="240" w:lineRule="auto"/>
        <w:ind w:right="0"/>
        <w:contextualSpacing/>
        <w:jc w:val="left"/>
        <w:rPr>
          <w:color w:val="auto"/>
          <w:szCs w:val="24"/>
        </w:rPr>
      </w:pPr>
      <w:r w:rsidRPr="00CF1C5A">
        <w:rPr>
          <w:color w:val="auto"/>
          <w:szCs w:val="24"/>
        </w:rPr>
        <w:t xml:space="preserve">технологию продуктивного чтения; </w:t>
      </w:r>
    </w:p>
    <w:p w:rsidR="00CF1C5A" w:rsidRPr="00CF1C5A" w:rsidRDefault="00CF1C5A" w:rsidP="00750083">
      <w:pPr>
        <w:numPr>
          <w:ilvl w:val="0"/>
          <w:numId w:val="125"/>
        </w:numPr>
        <w:spacing w:after="0" w:line="240" w:lineRule="auto"/>
        <w:ind w:right="0"/>
        <w:contextualSpacing/>
        <w:jc w:val="left"/>
        <w:rPr>
          <w:color w:val="auto"/>
          <w:szCs w:val="24"/>
        </w:rPr>
      </w:pPr>
      <w:r w:rsidRPr="00CF1C5A">
        <w:rPr>
          <w:color w:val="auto"/>
          <w:szCs w:val="24"/>
        </w:rPr>
        <w:t xml:space="preserve">проблемно-диалогическую технологию; </w:t>
      </w:r>
    </w:p>
    <w:p w:rsidR="00CF1C5A" w:rsidRPr="00CF1C5A" w:rsidRDefault="00CF1C5A" w:rsidP="00750083">
      <w:pPr>
        <w:numPr>
          <w:ilvl w:val="0"/>
          <w:numId w:val="125"/>
        </w:numPr>
        <w:spacing w:after="0" w:line="240" w:lineRule="auto"/>
        <w:ind w:right="0"/>
        <w:contextualSpacing/>
        <w:jc w:val="left"/>
        <w:rPr>
          <w:color w:val="auto"/>
          <w:szCs w:val="24"/>
        </w:rPr>
      </w:pPr>
      <w:r w:rsidRPr="00CF1C5A">
        <w:rPr>
          <w:color w:val="auto"/>
          <w:szCs w:val="24"/>
        </w:rPr>
        <w:t xml:space="preserve">технологию оценивания образовательных достижений (учебных успехов); </w:t>
      </w:r>
    </w:p>
    <w:p w:rsidR="00CF1C5A" w:rsidRPr="00CF1C5A" w:rsidRDefault="00CF1C5A" w:rsidP="00750083">
      <w:pPr>
        <w:numPr>
          <w:ilvl w:val="0"/>
          <w:numId w:val="125"/>
        </w:numPr>
        <w:spacing w:after="0" w:line="240" w:lineRule="auto"/>
        <w:ind w:right="0"/>
        <w:contextualSpacing/>
        <w:jc w:val="left"/>
        <w:rPr>
          <w:color w:val="auto"/>
          <w:szCs w:val="24"/>
        </w:rPr>
      </w:pPr>
      <w:r w:rsidRPr="00CF1C5A">
        <w:rPr>
          <w:color w:val="auto"/>
          <w:szCs w:val="24"/>
        </w:rPr>
        <w:t>технологии проектной и исследовательской деятельности</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color w:val="auto"/>
          <w:szCs w:val="24"/>
        </w:rPr>
        <w:t>учет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color w:val="auto"/>
          <w:szCs w:val="24"/>
        </w:rPr>
        <w:t xml:space="preserve">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 </w:t>
      </w:r>
      <w:r w:rsidRPr="00CF1C5A">
        <w:rPr>
          <w:rFonts w:eastAsia="SchoolBookSanPin"/>
          <w:color w:val="auto"/>
          <w:szCs w:val="24"/>
        </w:rPr>
        <w:t>с учетом мнения родителей (законных представителей) обучающегося</w:t>
      </w:r>
      <w:r w:rsidRPr="00CF1C5A">
        <w:rPr>
          <w:color w:val="auto"/>
          <w:szCs w:val="24"/>
        </w:rPr>
        <w:t>;</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color w:val="auto"/>
          <w:szCs w:val="24"/>
        </w:rPr>
        <w:t>обеспечение фундаментального характера образования, учета специфики изучаемых предметов;</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rFonts w:eastAsia="SchoolBookSanPin"/>
          <w:color w:val="auto"/>
          <w:szCs w:val="24"/>
        </w:rPr>
        <w:t>принцип учёта ведущей деятельности обучающегося: ООП ООО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color w:val="auto"/>
          <w:szCs w:val="24"/>
        </w:rPr>
        <w:t xml:space="preserve"> </w:t>
      </w:r>
      <w:r w:rsidRPr="00CF1C5A">
        <w:rPr>
          <w:rFonts w:eastAsia="SchoolBookSanPin"/>
          <w:color w:val="auto"/>
          <w:szCs w:val="24"/>
        </w:rPr>
        <w:t>принцип интеграции обучения и воспитания: ООП ООО предусматривает связь урочной и внеурочной деятельности,</w:t>
      </w:r>
      <w:r w:rsidRPr="00CF1C5A">
        <w:rPr>
          <w:color w:val="auto"/>
          <w:szCs w:val="24"/>
        </w:rPr>
        <w:t xml:space="preserve"> </w:t>
      </w:r>
      <w:r w:rsidRPr="00CF1C5A">
        <w:rPr>
          <w:rFonts w:eastAsia="SchoolBookSanPin"/>
          <w:color w:val="auto"/>
          <w:szCs w:val="24"/>
        </w:rPr>
        <w:t>предполагающий направленность учебного процесса на достижение личностных результатов освоения образовательной программы;</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color w:val="auto"/>
          <w:szCs w:val="24"/>
        </w:rPr>
        <w:t>принцип здоровьесбережения предусматривает не допущение использования образовательных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color w:val="auto"/>
          <w:szCs w:val="24"/>
        </w:rPr>
        <w:t xml:space="preserve">приведение объема учебной нагрузки в соответствие с требованиями действующих санитарных правил и нормативов; </w:t>
      </w:r>
    </w:p>
    <w:p w:rsidR="00CF1C5A" w:rsidRPr="00CF1C5A" w:rsidRDefault="00CF1C5A" w:rsidP="00750083">
      <w:pPr>
        <w:widowControl w:val="0"/>
        <w:numPr>
          <w:ilvl w:val="0"/>
          <w:numId w:val="106"/>
        </w:numPr>
        <w:shd w:val="clear" w:color="auto" w:fill="FFFFFF"/>
        <w:spacing w:after="0" w:line="240" w:lineRule="auto"/>
        <w:ind w:right="0" w:firstLine="426"/>
        <w:jc w:val="left"/>
        <w:rPr>
          <w:color w:val="auto"/>
          <w:szCs w:val="24"/>
        </w:rPr>
      </w:pPr>
      <w:r w:rsidRPr="00CF1C5A">
        <w:rPr>
          <w:color w:val="auto"/>
          <w:szCs w:val="24"/>
        </w:rPr>
        <w:t xml:space="preserve">принцип обеспечения санитарно-эпидемиологической безопасности обучающихся в соответствии с требованиями, предусмотренными санитарными правилами и нормами </w:t>
      </w:r>
      <w:hyperlink r:id="rId11" w:tooltip="Постановление Главного государственного санитарного врача РФ от 28.01.2021 N 2 (ред. от 30.12.2022) " w:history="1">
        <w:r w:rsidRPr="00CF1C5A">
          <w:rPr>
            <w:color w:val="0000FF"/>
            <w:szCs w:val="24"/>
            <w:u w:val="single"/>
          </w:rPr>
          <w:t>СанПиН 1.2.3685-21</w:t>
        </w:r>
      </w:hyperlink>
      <w:r w:rsidRPr="00CF1C5A">
        <w:rPr>
          <w:color w:val="auto"/>
          <w:szCs w:val="24"/>
        </w:rPr>
        <w:t xml:space="preserve">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N 2 (зарегистрировано Министерством юстиции Российской Федерации 29 января 2021 г., регистрационный N 62296), с изменениями, внесенными постановлением Главного государственного санитарного </w:t>
      </w:r>
      <w:r w:rsidRPr="00CF1C5A">
        <w:rPr>
          <w:color w:val="auto"/>
          <w:szCs w:val="24"/>
        </w:rPr>
        <w:lastRenderedPageBreak/>
        <w:t xml:space="preserve">врача Российской Федерации от 30 декабря 2022 г. N 24 (зарегистрировано Министерством юстиции Российской Федерации 9 марта 2023 г., регистрационный N 72558), действующими до 1 марта 2027 г. (далее - Гигиенические нормативы), и санитарными правилами </w:t>
      </w:r>
      <w:hyperlink r:id="rId12" w:tooltip="Постановление Главного государственного санитарного врача РФ от 28.09.2020 N 28 (ред. от 30.08.2024) " w:history="1">
        <w:r w:rsidRPr="00CF1C5A">
          <w:rPr>
            <w:color w:val="0000FF"/>
            <w:szCs w:val="24"/>
            <w:u w:val="single"/>
          </w:rPr>
          <w:t>СП 2.4.3648-20</w:t>
        </w:r>
      </w:hyperlink>
      <w:r w:rsidRPr="00CF1C5A">
        <w:rPr>
          <w:color w:val="auto"/>
          <w:szCs w:val="24"/>
        </w:rPr>
        <w:t xml:space="preserve">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Российской Федерации от 28 сентября 2020 г. N 28 (зарегистрировано Министерством юстиции Российской Федерации 18 декабря 2020 г., регистрационный N 61573), действующие до 1 января 2027 г. (далее - Санитарно-эпидемиологические требования)";</w:t>
      </w:r>
    </w:p>
    <w:p w:rsidR="00CF1C5A" w:rsidRPr="00CF1C5A" w:rsidRDefault="00CF1C5A" w:rsidP="00750083">
      <w:pPr>
        <w:numPr>
          <w:ilvl w:val="0"/>
          <w:numId w:val="106"/>
        </w:numPr>
        <w:tabs>
          <w:tab w:val="left" w:pos="851"/>
          <w:tab w:val="left" w:pos="1560"/>
          <w:tab w:val="left" w:pos="1985"/>
        </w:tabs>
        <w:spacing w:after="0" w:line="240" w:lineRule="auto"/>
        <w:ind w:right="0" w:firstLine="360"/>
        <w:jc w:val="left"/>
        <w:rPr>
          <w:color w:val="auto"/>
          <w:szCs w:val="24"/>
        </w:rPr>
      </w:pPr>
      <w:r w:rsidRPr="00CF1C5A">
        <w:rPr>
          <w:color w:val="auto"/>
          <w:szCs w:val="24"/>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rsidR="00CF1C5A" w:rsidRPr="00CF1C5A" w:rsidRDefault="00CF1C5A" w:rsidP="00CF1C5A">
      <w:pPr>
        <w:spacing w:after="0" w:line="240" w:lineRule="auto"/>
        <w:ind w:left="0" w:right="0" w:firstLine="0"/>
        <w:contextualSpacing/>
        <w:rPr>
          <w:color w:val="auto"/>
          <w:szCs w:val="24"/>
        </w:rPr>
      </w:pPr>
      <w:r w:rsidRPr="00CF1C5A">
        <w:rPr>
          <w:color w:val="auto"/>
          <w:szCs w:val="24"/>
        </w:rPr>
        <w:t xml:space="preserve">     ООП ООО учитывает возрастные и психологические особенности обучающихся. Общий объем аудиторной работы обучающихся за пять учебных лет не может составлять менее 5338</w:t>
      </w:r>
    </w:p>
    <w:p w:rsidR="00CF1C5A" w:rsidRPr="00CF1C5A" w:rsidRDefault="00CF1C5A" w:rsidP="00CF1C5A">
      <w:pPr>
        <w:spacing w:after="0" w:line="240" w:lineRule="auto"/>
        <w:ind w:left="0" w:right="0" w:firstLine="0"/>
        <w:contextualSpacing/>
        <w:rPr>
          <w:color w:val="auto"/>
          <w:szCs w:val="24"/>
        </w:rPr>
      </w:pPr>
      <w:r w:rsidRPr="00CF1C5A">
        <w:rPr>
          <w:color w:val="auto"/>
          <w:szCs w:val="24"/>
        </w:rPr>
        <w:t>академических часов и более 5848 академических часов в соответствии с требованиями к организации образовательного процесса к учебной нагрузке при 5 -дневной (или 6-дневной)</w:t>
      </w:r>
    </w:p>
    <w:p w:rsidR="00CF1C5A" w:rsidRPr="00CF1C5A" w:rsidRDefault="00CF1C5A" w:rsidP="00CF1C5A">
      <w:pPr>
        <w:spacing w:after="0" w:line="240" w:lineRule="auto"/>
        <w:ind w:left="0" w:right="0" w:firstLine="0"/>
        <w:contextualSpacing/>
        <w:rPr>
          <w:color w:val="auto"/>
          <w:szCs w:val="24"/>
        </w:rPr>
      </w:pPr>
      <w:r w:rsidRPr="00CF1C5A">
        <w:rPr>
          <w:color w:val="auto"/>
          <w:szCs w:val="24"/>
        </w:rPr>
        <w:t>учебной неделе, предусмотренными Гигиеническими нормативами и Санитарно--эпидемиологическими требованиями.</w:t>
      </w:r>
    </w:p>
    <w:p w:rsidR="00CF1C5A" w:rsidRPr="00CF1C5A" w:rsidRDefault="00CF1C5A" w:rsidP="00CF1C5A">
      <w:pPr>
        <w:spacing w:after="0" w:line="240" w:lineRule="auto"/>
        <w:ind w:left="0" w:right="0" w:firstLine="0"/>
        <w:contextualSpacing/>
        <w:rPr>
          <w:color w:val="auto"/>
          <w:szCs w:val="24"/>
        </w:rPr>
      </w:pPr>
      <w:r w:rsidRPr="00CF1C5A">
        <w:rPr>
          <w:color w:val="auto"/>
          <w:szCs w:val="24"/>
        </w:rPr>
        <w:t xml:space="preserve">      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 в порядке, установленном локальными нормативными актами образовательной организации.</w:t>
      </w:r>
    </w:p>
    <w:p w:rsidR="00CF1C5A" w:rsidRPr="00CF1C5A" w:rsidRDefault="00CF1C5A" w:rsidP="00CF1C5A">
      <w:pPr>
        <w:spacing w:after="120" w:line="254" w:lineRule="auto"/>
        <w:ind w:left="0" w:right="153" w:firstLine="0"/>
        <w:rPr>
          <w:b/>
          <w:color w:val="auto"/>
          <w:szCs w:val="24"/>
        </w:rPr>
      </w:pPr>
      <w:r w:rsidRPr="00CF1C5A">
        <w:rPr>
          <w:b/>
          <w:color w:val="auto"/>
          <w:szCs w:val="24"/>
        </w:rPr>
        <w:t>1.1.3.</w:t>
      </w:r>
      <w:r w:rsidRPr="00CF1C5A">
        <w:rPr>
          <w:b/>
          <w:color w:val="auto"/>
          <w:szCs w:val="24"/>
          <w:shd w:val="clear" w:color="auto" w:fill="FFFFFF"/>
        </w:rPr>
        <w:t xml:space="preserve"> Общая характеристика программ ООО</w:t>
      </w:r>
    </w:p>
    <w:p w:rsidR="00CF1C5A" w:rsidRPr="00CF1C5A" w:rsidRDefault="00CF1C5A" w:rsidP="00CF1C5A">
      <w:pPr>
        <w:tabs>
          <w:tab w:val="left" w:pos="250"/>
        </w:tabs>
        <w:autoSpaceDE w:val="0"/>
        <w:autoSpaceDN w:val="0"/>
        <w:adjustRightInd w:val="0"/>
        <w:spacing w:after="0" w:line="240" w:lineRule="auto"/>
        <w:ind w:left="0" w:right="0" w:firstLine="0"/>
        <w:rPr>
          <w:szCs w:val="24"/>
        </w:rPr>
      </w:pPr>
      <w:r w:rsidRPr="00CF1C5A">
        <w:rPr>
          <w:szCs w:val="24"/>
        </w:rPr>
        <w:t xml:space="preserve">        Основная образовательная программа основного общего образования является стратегическим документом образовательной организации, выполнение которого обеспечивает успешность организации образовательной деятельности, т. е. гарантию реализации статьи 12 Федерального закона «Об образовании в Российской Федерации». </w:t>
      </w:r>
    </w:p>
    <w:p w:rsidR="00CF1C5A" w:rsidRPr="00CF1C5A" w:rsidRDefault="00CF1C5A" w:rsidP="00CF1C5A">
      <w:pPr>
        <w:tabs>
          <w:tab w:val="left" w:pos="250"/>
        </w:tabs>
        <w:autoSpaceDE w:val="0"/>
        <w:autoSpaceDN w:val="0"/>
        <w:adjustRightInd w:val="0"/>
        <w:spacing w:after="0" w:line="240" w:lineRule="auto"/>
        <w:ind w:left="0" w:right="0" w:firstLine="0"/>
        <w:rPr>
          <w:szCs w:val="24"/>
        </w:rPr>
      </w:pPr>
      <w:r w:rsidRPr="00CF1C5A">
        <w:rPr>
          <w:szCs w:val="24"/>
        </w:rPr>
        <w:t xml:space="preserve">       Основная образовательная программа, согласно закону «Об образовании в Российской Федерации», — это учебно-методический документ (учебный план, календарный учебный график, рабочие программы учебных предметов, иные компоненты), определяющая объем и содержание образования определенного уровня, планируемые результаты освоения образовательной программы, условия образовательной деятельности в конкретной образовательной организации.</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Основная образовательная программа основного общего образования разрабатывается на основе ФГОС ООО, ФОП ООО с учетом потребностей социально-экономического развития регионов, этнокультурных особенностей населения.</w:t>
      </w:r>
    </w:p>
    <w:p w:rsidR="00CF1C5A" w:rsidRPr="00CF1C5A" w:rsidRDefault="00CF1C5A" w:rsidP="00CF1C5A">
      <w:pPr>
        <w:tabs>
          <w:tab w:val="left" w:pos="250"/>
        </w:tabs>
        <w:autoSpaceDE w:val="0"/>
        <w:autoSpaceDN w:val="0"/>
        <w:adjustRightInd w:val="0"/>
        <w:spacing w:after="0" w:line="240" w:lineRule="auto"/>
        <w:ind w:left="-34" w:right="0" w:firstLine="0"/>
        <w:rPr>
          <w:szCs w:val="24"/>
        </w:rPr>
      </w:pPr>
      <w:r w:rsidRPr="00CF1C5A">
        <w:rPr>
          <w:szCs w:val="24"/>
        </w:rPr>
        <w:t xml:space="preserve">      Основная образовательная программа содержит три основных раздела: целевой, содержательный и организационный. </w:t>
      </w:r>
    </w:p>
    <w:p w:rsidR="00CF1C5A" w:rsidRPr="00CF1C5A" w:rsidRDefault="00CF1C5A" w:rsidP="00750083">
      <w:pPr>
        <w:numPr>
          <w:ilvl w:val="0"/>
          <w:numId w:val="136"/>
        </w:numPr>
        <w:tabs>
          <w:tab w:val="left" w:pos="250"/>
        </w:tabs>
        <w:autoSpaceDE w:val="0"/>
        <w:autoSpaceDN w:val="0"/>
        <w:adjustRightInd w:val="0"/>
        <w:spacing w:after="0" w:line="240" w:lineRule="auto"/>
        <w:ind w:left="284" w:right="0" w:hanging="142"/>
        <w:jc w:val="left"/>
        <w:rPr>
          <w:szCs w:val="24"/>
        </w:rPr>
      </w:pPr>
      <w:r w:rsidRPr="00CF1C5A">
        <w:rPr>
          <w:b/>
          <w:szCs w:val="24"/>
        </w:rPr>
        <w:t>Целевой раздел</w:t>
      </w:r>
      <w:r w:rsidRPr="00CF1C5A">
        <w:rPr>
          <w:szCs w:val="24"/>
        </w:rPr>
        <w:t xml:space="preserve"> </w:t>
      </w:r>
      <w:r w:rsidRPr="00CF1C5A">
        <w:rPr>
          <w:color w:val="333333"/>
          <w:szCs w:val="24"/>
          <w:shd w:val="clear" w:color="auto" w:fill="FFFFFF"/>
        </w:rPr>
        <w:t>определяет общее назначение, цели, задачи и планируемые результаты реализации программы основного общего образования, а также способы определения достижения этих целей и результатов.</w:t>
      </w:r>
      <w:r w:rsidRPr="00CF1C5A">
        <w:rPr>
          <w:szCs w:val="24"/>
        </w:rPr>
        <w:t xml:space="preserve"> Целевой раздел включает: пояснительную записку; планируемые результаты освоения обучающимися программы основного общего образования; систему оценки достижения планируемых результатов освоения программы основного общего образования.</w:t>
      </w:r>
    </w:p>
    <w:p w:rsidR="00CF1C5A" w:rsidRPr="00CF1C5A" w:rsidRDefault="00CF1C5A" w:rsidP="00750083">
      <w:pPr>
        <w:numPr>
          <w:ilvl w:val="0"/>
          <w:numId w:val="136"/>
        </w:numPr>
        <w:tabs>
          <w:tab w:val="left" w:pos="250"/>
        </w:tabs>
        <w:autoSpaceDE w:val="0"/>
        <w:autoSpaceDN w:val="0"/>
        <w:adjustRightInd w:val="0"/>
        <w:spacing w:after="0" w:line="240" w:lineRule="auto"/>
        <w:ind w:left="284" w:right="0" w:hanging="142"/>
        <w:jc w:val="left"/>
        <w:rPr>
          <w:szCs w:val="24"/>
        </w:rPr>
      </w:pPr>
      <w:r w:rsidRPr="00CF1C5A">
        <w:rPr>
          <w:szCs w:val="24"/>
        </w:rPr>
        <w:t xml:space="preserve"> </w:t>
      </w:r>
      <w:r w:rsidRPr="00CF1C5A">
        <w:rPr>
          <w:b/>
          <w:szCs w:val="24"/>
        </w:rPr>
        <w:t>Содержательный раздел</w:t>
      </w:r>
      <w:r w:rsidRPr="00CF1C5A">
        <w:rPr>
          <w:szCs w:val="24"/>
        </w:rPr>
        <w:t xml:space="preserve"> программы основного общего образования включает следующие программы, ориентированные на достижение личностных, предметных, метапредметных результатов и личностных результатов: рабочие программы учебных предметов, учебных курсов (в том числе внеурочной деятельности), учебных модулей; программу формирования универсальных учебных действий у обучающихся; рабочую программу воспитания, программу коррекционной деятельности.</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u w:val="single"/>
        </w:rPr>
        <w:t>Программа формирования универсальных учебных действий</w:t>
      </w:r>
      <w:r w:rsidRPr="00CF1C5A">
        <w:rPr>
          <w:rFonts w:eastAsia="SimSun"/>
          <w:color w:val="auto"/>
          <w:szCs w:val="24"/>
        </w:rPr>
        <w:t xml:space="preserve"> (УУД) у обучающихся содержит:</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описание взаимосвязи универсальных учебных действий с содержанием учебных предметов;</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lastRenderedPageBreak/>
        <w:t>характеристики регулятивных, познавательных, коммуникативных универсальных учебных</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действий обучающихся.</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u w:val="single"/>
        </w:rPr>
        <w:t>Рабочая программа воспитания</w:t>
      </w:r>
      <w:r w:rsidRPr="00CF1C5A">
        <w:rPr>
          <w:rFonts w:eastAsia="SimSun"/>
          <w:color w:val="auto"/>
          <w:szCs w:val="24"/>
        </w:rPr>
        <w:t xml:space="preserve"> направлена на сохранение и укрепление традиционных</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 xml:space="preserve">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u w:val="single"/>
        </w:rPr>
        <w:t>Рабочая программа воспитания</w:t>
      </w:r>
      <w:r w:rsidRPr="00CF1C5A">
        <w:rPr>
          <w:rFonts w:eastAsia="SimSun"/>
          <w:color w:val="auto"/>
          <w:szCs w:val="24"/>
        </w:rPr>
        <w:t xml:space="preserve"> направлена на развитие личности обучающихся, в том числе</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укрепление психического здоровья и физическое воспитание, достижение ими у</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результатов освоения программы основного общего образования.</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u w:val="single"/>
        </w:rPr>
        <w:t>Рабочая программа воспитания</w:t>
      </w:r>
      <w:r w:rsidRPr="00CF1C5A">
        <w:rPr>
          <w:rFonts w:eastAsia="SimSun"/>
          <w:color w:val="auto"/>
          <w:szCs w:val="24"/>
        </w:rPr>
        <w:t xml:space="preserve"> реализуется в единстве урочной и внеурочной деятельности,</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осуществляемой образовательной организацией совместно с семьей и другими институтами</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воспитания.</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u w:val="single"/>
        </w:rPr>
        <w:t>Рабочая программа воспитания</w:t>
      </w:r>
      <w:r w:rsidRPr="00CF1C5A">
        <w:rPr>
          <w:rFonts w:eastAsia="SimSun"/>
          <w:color w:val="auto"/>
          <w:szCs w:val="24"/>
        </w:rPr>
        <w:t xml:space="preserve"> предусматривает приобщение обучающихся к российским</w:t>
      </w:r>
    </w:p>
    <w:p w:rsidR="00CF1C5A" w:rsidRPr="00CF1C5A" w:rsidRDefault="00CF1C5A" w:rsidP="00CF1C5A">
      <w:pPr>
        <w:spacing w:after="0" w:line="240" w:lineRule="auto"/>
        <w:ind w:left="0" w:right="0" w:firstLine="0"/>
        <w:jc w:val="left"/>
        <w:rPr>
          <w:rFonts w:eastAsia="SimSun"/>
          <w:color w:val="auto"/>
          <w:szCs w:val="24"/>
        </w:rPr>
      </w:pPr>
      <w:r w:rsidRPr="00CF1C5A">
        <w:rPr>
          <w:rFonts w:eastAsia="SimSun"/>
          <w:color w:val="auto"/>
          <w:szCs w:val="24"/>
        </w:rPr>
        <w:t>традиционным духовным ценностям, включая культурные ценности своей этнической группы,</w:t>
      </w:r>
    </w:p>
    <w:p w:rsidR="00CF1C5A" w:rsidRPr="00CF1C5A" w:rsidRDefault="00CF1C5A" w:rsidP="00CF1C5A">
      <w:pPr>
        <w:spacing w:after="0" w:line="240" w:lineRule="auto"/>
        <w:ind w:left="0" w:right="0" w:firstLine="0"/>
        <w:jc w:val="left"/>
        <w:rPr>
          <w:rFonts w:ascii="Calibri" w:eastAsia="SimSun" w:hAnsi="Calibri"/>
          <w:color w:val="auto"/>
          <w:sz w:val="22"/>
        </w:rPr>
      </w:pPr>
      <w:r w:rsidRPr="00CF1C5A">
        <w:rPr>
          <w:rFonts w:eastAsia="SimSun"/>
          <w:color w:val="auto"/>
          <w:szCs w:val="24"/>
        </w:rPr>
        <w:t>правилам и нормам поведения в российском обществе.</w:t>
      </w:r>
      <w:r w:rsidRPr="00CF1C5A">
        <w:rPr>
          <w:rFonts w:eastAsia="SimSun"/>
          <w:color w:val="auto"/>
          <w:szCs w:val="24"/>
        </w:rPr>
        <w:cr/>
      </w:r>
    </w:p>
    <w:p w:rsidR="00CF1C5A" w:rsidRPr="00CF1C5A" w:rsidRDefault="00CF1C5A" w:rsidP="00750083">
      <w:pPr>
        <w:numPr>
          <w:ilvl w:val="0"/>
          <w:numId w:val="136"/>
        </w:numPr>
        <w:tabs>
          <w:tab w:val="left" w:pos="250"/>
        </w:tabs>
        <w:autoSpaceDE w:val="0"/>
        <w:autoSpaceDN w:val="0"/>
        <w:adjustRightInd w:val="0"/>
        <w:spacing w:after="0" w:line="240" w:lineRule="auto"/>
        <w:ind w:left="284" w:right="0" w:hanging="142"/>
        <w:jc w:val="left"/>
        <w:rPr>
          <w:szCs w:val="24"/>
        </w:rPr>
      </w:pPr>
      <w:r w:rsidRPr="00CF1C5A">
        <w:rPr>
          <w:b/>
          <w:szCs w:val="24"/>
        </w:rPr>
        <w:t>Организационный раздел</w:t>
      </w:r>
      <w:r w:rsidRPr="00CF1C5A">
        <w:rPr>
          <w:szCs w:val="24"/>
        </w:rPr>
        <w:t xml:space="preserve"> программы основного общего образования конкретизирует организацию образовательной деятельности, а также организационные механизмы и условия реализации программы основного общего образования и включает: учебный план основного общего образования; план внеурочной деятельности; календарный учебный график; календарный план воспитательной работы, содержащий перечень событий и мероприятий воспитательной направленности, которые организуются и проводятся образовательным учреждением; характеристику условий реализации программы основного общего образования в соответствии с требованиями ФГОС.</w:t>
      </w:r>
    </w:p>
    <w:p w:rsidR="00CF1C5A" w:rsidRPr="00CF1C5A" w:rsidRDefault="00CF1C5A" w:rsidP="00CF1C5A">
      <w:pPr>
        <w:tabs>
          <w:tab w:val="left" w:pos="851"/>
          <w:tab w:val="left" w:pos="1560"/>
          <w:tab w:val="left" w:pos="1985"/>
        </w:tabs>
        <w:spacing w:after="0" w:line="240" w:lineRule="auto"/>
        <w:ind w:left="0" w:right="0" w:firstLine="0"/>
        <w:rPr>
          <w:color w:val="auto"/>
          <w:szCs w:val="24"/>
        </w:rPr>
      </w:pPr>
    </w:p>
    <w:p w:rsidR="00CF1C5A" w:rsidRPr="00CF1C5A" w:rsidRDefault="00CF1C5A" w:rsidP="00750083">
      <w:pPr>
        <w:numPr>
          <w:ilvl w:val="1"/>
          <w:numId w:val="103"/>
        </w:numPr>
        <w:tabs>
          <w:tab w:val="left" w:pos="851"/>
          <w:tab w:val="left" w:pos="1985"/>
        </w:tabs>
        <w:spacing w:after="0" w:line="240" w:lineRule="auto"/>
        <w:ind w:left="567" w:right="0" w:hanging="492"/>
        <w:jc w:val="left"/>
        <w:rPr>
          <w:b/>
          <w:color w:val="auto"/>
          <w:sz w:val="28"/>
          <w:szCs w:val="28"/>
        </w:rPr>
      </w:pPr>
      <w:r w:rsidRPr="00CF1C5A">
        <w:rPr>
          <w:b/>
          <w:color w:val="auto"/>
          <w:szCs w:val="24"/>
        </w:rPr>
        <w:t>Планируемые результаты освоения ООП ООО</w:t>
      </w:r>
    </w:p>
    <w:p w:rsidR="00CF1C5A" w:rsidRPr="00CF1C5A" w:rsidRDefault="00CF1C5A" w:rsidP="00CF1C5A">
      <w:pPr>
        <w:tabs>
          <w:tab w:val="left" w:pos="851"/>
        </w:tabs>
        <w:spacing w:after="0" w:line="240" w:lineRule="auto"/>
        <w:ind w:left="0" w:right="0" w:firstLine="0"/>
        <w:contextualSpacing/>
        <w:rPr>
          <w:b/>
          <w:color w:val="auto"/>
          <w:szCs w:val="24"/>
        </w:rPr>
      </w:pPr>
    </w:p>
    <w:p w:rsidR="00CF1C5A" w:rsidRPr="00CF1C5A" w:rsidRDefault="00CF1C5A" w:rsidP="00CF1C5A">
      <w:pPr>
        <w:tabs>
          <w:tab w:val="left" w:pos="851"/>
        </w:tabs>
        <w:spacing w:after="0" w:line="240" w:lineRule="auto"/>
        <w:ind w:left="0" w:right="0" w:firstLine="0"/>
        <w:contextualSpacing/>
        <w:rPr>
          <w:b/>
          <w:color w:val="auto"/>
          <w:szCs w:val="24"/>
        </w:rPr>
      </w:pPr>
      <w:r w:rsidRPr="00CF1C5A">
        <w:rPr>
          <w:rFonts w:eastAsia="SchoolBookSanPin"/>
          <w:color w:val="auto"/>
          <w:sz w:val="28"/>
          <w:szCs w:val="28"/>
        </w:rPr>
        <w:t xml:space="preserve">   </w:t>
      </w:r>
      <w:r w:rsidRPr="00CF1C5A">
        <w:rPr>
          <w:rFonts w:eastAsia="SchoolBookSanPin"/>
          <w:color w:val="auto"/>
          <w:szCs w:val="24"/>
        </w:rPr>
        <w:t>Планируемые результаты освоения ООП ООО соответствуют современным целям основного общего образования, представленным во ФГОС ООО как система личностных, метапредметных и предметных достижений обучающегося</w:t>
      </w:r>
    </w:p>
    <w:p w:rsidR="00CF1C5A" w:rsidRPr="00CF1C5A" w:rsidRDefault="00CF1C5A" w:rsidP="00CF1C5A">
      <w:pPr>
        <w:spacing w:after="0" w:line="240" w:lineRule="auto"/>
        <w:ind w:left="0" w:right="0" w:firstLine="0"/>
        <w:rPr>
          <w:color w:val="auto"/>
          <w:szCs w:val="24"/>
        </w:rPr>
      </w:pPr>
      <w:r w:rsidRPr="00CF1C5A">
        <w:rPr>
          <w:b/>
          <w:color w:val="auto"/>
          <w:szCs w:val="24"/>
        </w:rPr>
        <w:t xml:space="preserve">    Целью реализации основной образовательной программы основного общего образования</w:t>
      </w:r>
      <w:r w:rsidRPr="00CF1C5A">
        <w:rPr>
          <w:color w:val="auto"/>
          <w:szCs w:val="24"/>
        </w:rPr>
        <w:t xml:space="preserve"> является обеспечение </w:t>
      </w:r>
      <w:r w:rsidRPr="00CF1C5A">
        <w:rPr>
          <w:b/>
          <w:color w:val="auto"/>
          <w:szCs w:val="24"/>
        </w:rPr>
        <w:t>планируемых результатов</w:t>
      </w:r>
      <w:r w:rsidRPr="00CF1C5A">
        <w:rPr>
          <w:color w:val="auto"/>
          <w:szCs w:val="24"/>
        </w:rPr>
        <w:t xml:space="preserve"> по достижению выпускником основной общеобразовательной школы целевых установок, знаний, умений, навыков и компетенций, определяемых личностными, семейными, общественными, государственными потребностями и возможностями подростка, индивидуальными особенностями его развития и состояния здоровья. </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Планируемые результаты освоения обучающимися программы основного общего образования, в том числе адаптированной:</w:t>
      </w:r>
    </w:p>
    <w:p w:rsidR="00CF1C5A" w:rsidRPr="00CF1C5A" w:rsidRDefault="00CF1C5A" w:rsidP="00CF1C5A">
      <w:pPr>
        <w:spacing w:after="0" w:line="240" w:lineRule="auto"/>
        <w:ind w:left="0" w:right="0" w:firstLine="0"/>
        <w:rPr>
          <w:color w:val="auto"/>
          <w:szCs w:val="24"/>
        </w:rPr>
      </w:pPr>
      <w:r w:rsidRPr="00CF1C5A">
        <w:rPr>
          <w:color w:val="auto"/>
          <w:szCs w:val="24"/>
        </w:rPr>
        <w:t>1) обеспечивают связь между требованиями ФГОС, образовательной деятельностью и системой оценки результатов освоения программы основного общего образования;</w:t>
      </w:r>
      <w:r w:rsidRPr="00CF1C5A">
        <w:rPr>
          <w:color w:val="auto"/>
          <w:szCs w:val="24"/>
        </w:rPr>
        <w:br/>
        <w:t>2) являются содержательной и критериальной основой для разработки:</w:t>
      </w:r>
    </w:p>
    <w:p w:rsidR="00CF1C5A" w:rsidRPr="00CF1C5A" w:rsidRDefault="00CF1C5A" w:rsidP="00750083">
      <w:pPr>
        <w:numPr>
          <w:ilvl w:val="0"/>
          <w:numId w:val="127"/>
        </w:numPr>
        <w:spacing w:after="0" w:line="240" w:lineRule="auto"/>
        <w:ind w:right="0"/>
        <w:contextualSpacing/>
        <w:jc w:val="left"/>
        <w:rPr>
          <w:color w:val="auto"/>
          <w:szCs w:val="24"/>
        </w:rPr>
      </w:pPr>
      <w:r w:rsidRPr="00CF1C5A">
        <w:rPr>
          <w:color w:val="auto"/>
          <w:szCs w:val="24"/>
        </w:rPr>
        <w:t xml:space="preserve">рабочих программ учебных предметов, учебных курсов, учебных модулей, курсов внеурочной деятельности, являющихся методическими документами, определяющими организацию образовательного процесса в школе по определенному учебному предмету, учебному курсу, учебному модулю, курсу внеурочной деятельности; </w:t>
      </w:r>
    </w:p>
    <w:p w:rsidR="00CF1C5A" w:rsidRPr="00CF1C5A" w:rsidRDefault="00CF1C5A" w:rsidP="00750083">
      <w:pPr>
        <w:numPr>
          <w:ilvl w:val="0"/>
          <w:numId w:val="127"/>
        </w:numPr>
        <w:spacing w:after="0" w:line="240" w:lineRule="auto"/>
        <w:ind w:right="0"/>
        <w:contextualSpacing/>
        <w:jc w:val="left"/>
        <w:rPr>
          <w:color w:val="auto"/>
          <w:szCs w:val="24"/>
        </w:rPr>
      </w:pPr>
      <w:r w:rsidRPr="00CF1C5A">
        <w:rPr>
          <w:color w:val="auto"/>
          <w:szCs w:val="24"/>
        </w:rPr>
        <w:t>рабочей программы воспитания, являющейся методическим документом, определяющим комплекс основных характеристик воспитательной работы, осуществляемой в школе;</w:t>
      </w:r>
    </w:p>
    <w:p w:rsidR="00CF1C5A" w:rsidRPr="00CF1C5A" w:rsidRDefault="00CF1C5A" w:rsidP="00750083">
      <w:pPr>
        <w:numPr>
          <w:ilvl w:val="0"/>
          <w:numId w:val="127"/>
        </w:numPr>
        <w:spacing w:after="0" w:line="240" w:lineRule="auto"/>
        <w:ind w:right="0"/>
        <w:contextualSpacing/>
        <w:jc w:val="left"/>
        <w:rPr>
          <w:color w:val="auto"/>
          <w:szCs w:val="24"/>
        </w:rPr>
      </w:pPr>
      <w:r w:rsidRPr="00CF1C5A">
        <w:rPr>
          <w:color w:val="auto"/>
          <w:szCs w:val="24"/>
        </w:rPr>
        <w:t>программы формирования универсальных учебных действий, обучающихся – обобщенных учебных действий, позволяющих решать широкий круг задач в различных предметных областях и являющихся результатами освоения, обучающимися программы основного общего образования;</w:t>
      </w:r>
    </w:p>
    <w:p w:rsidR="00CF1C5A" w:rsidRPr="00CF1C5A" w:rsidRDefault="00CF1C5A" w:rsidP="00750083">
      <w:pPr>
        <w:numPr>
          <w:ilvl w:val="0"/>
          <w:numId w:val="127"/>
        </w:numPr>
        <w:spacing w:after="0" w:line="240" w:lineRule="auto"/>
        <w:ind w:right="0"/>
        <w:contextualSpacing/>
        <w:jc w:val="left"/>
        <w:rPr>
          <w:color w:val="auto"/>
          <w:szCs w:val="24"/>
        </w:rPr>
      </w:pPr>
      <w:r w:rsidRPr="00CF1C5A">
        <w:rPr>
          <w:color w:val="auto"/>
          <w:szCs w:val="24"/>
        </w:rPr>
        <w:lastRenderedPageBreak/>
        <w:t>системы оценки качества освоения обучающимися программы основного общего образования; в целях выбора средств обучения и воспитания, учебно-методической литературы.</w:t>
      </w:r>
    </w:p>
    <w:p w:rsidR="00CF1C5A" w:rsidRPr="00CF1C5A" w:rsidRDefault="00CF1C5A" w:rsidP="00CF1C5A">
      <w:pPr>
        <w:spacing w:after="0" w:line="240" w:lineRule="auto"/>
        <w:ind w:left="0" w:right="0" w:firstLine="0"/>
        <w:contextualSpacing/>
        <w:rPr>
          <w:color w:val="auto"/>
          <w:szCs w:val="24"/>
        </w:rPr>
      </w:pPr>
      <w:r w:rsidRPr="00CF1C5A">
        <w:rPr>
          <w:color w:val="auto"/>
          <w:szCs w:val="24"/>
        </w:rPr>
        <w:t xml:space="preserve">       Достижение обучающимися планируемых результатов освоения программы основного общего образования определяется после завершения обучения в процессе государственной итоговой аттестации.</w:t>
      </w:r>
    </w:p>
    <w:p w:rsidR="00CF1C5A" w:rsidRPr="00CF1C5A" w:rsidRDefault="00CF1C5A" w:rsidP="00CF1C5A">
      <w:pPr>
        <w:tabs>
          <w:tab w:val="left" w:pos="851"/>
          <w:tab w:val="left" w:pos="1985"/>
        </w:tabs>
        <w:spacing w:after="0" w:line="240" w:lineRule="auto"/>
        <w:ind w:left="0" w:right="0" w:firstLine="0"/>
        <w:rPr>
          <w:color w:val="auto"/>
          <w:szCs w:val="24"/>
        </w:rPr>
      </w:pPr>
      <w:r w:rsidRPr="00CF1C5A">
        <w:rPr>
          <w:rFonts w:eastAsia="Calibri"/>
          <w:color w:val="auto"/>
          <w:sz w:val="16"/>
          <w:szCs w:val="16"/>
          <w:lang w:eastAsia="en-US"/>
        </w:rPr>
        <w:t xml:space="preserve">       </w:t>
      </w:r>
      <w:r w:rsidRPr="00CF1C5A">
        <w:rPr>
          <w:color w:val="auto"/>
          <w:szCs w:val="24"/>
        </w:rPr>
        <w:t xml:space="preserve">  Система планируемых результатов даёт общее понимание формирования личностных результатов, уточняет и конкретизирует предметные и метапредметные результаты как с позиции их достижения, так и позиции оценки этих результатов.</w:t>
      </w:r>
    </w:p>
    <w:p w:rsidR="00CF1C5A" w:rsidRPr="00CF1C5A" w:rsidRDefault="00CF1C5A" w:rsidP="00CF1C5A">
      <w:pPr>
        <w:tabs>
          <w:tab w:val="left" w:pos="851"/>
          <w:tab w:val="left" w:pos="1985"/>
        </w:tabs>
        <w:spacing w:after="0" w:line="240" w:lineRule="auto"/>
        <w:ind w:left="0" w:right="0" w:firstLine="0"/>
        <w:rPr>
          <w:b/>
          <w:color w:val="auto"/>
          <w:sz w:val="28"/>
          <w:szCs w:val="28"/>
        </w:rPr>
      </w:pPr>
      <w:r w:rsidRPr="00CF1C5A">
        <w:rPr>
          <w:color w:val="auto"/>
          <w:szCs w:val="24"/>
        </w:rPr>
        <w:t xml:space="preserve">      В соответствии со Стандартом к числу планируемых результатов освоения основной образовательной программы относятся:</w:t>
      </w:r>
    </w:p>
    <w:p w:rsidR="00CF1C5A" w:rsidRPr="00CF1C5A" w:rsidRDefault="00CF1C5A" w:rsidP="00750083">
      <w:pPr>
        <w:numPr>
          <w:ilvl w:val="0"/>
          <w:numId w:val="107"/>
        </w:numPr>
        <w:tabs>
          <w:tab w:val="left" w:pos="851"/>
          <w:tab w:val="left" w:pos="1985"/>
        </w:tabs>
        <w:spacing w:after="0" w:line="240" w:lineRule="auto"/>
        <w:ind w:right="0"/>
        <w:jc w:val="left"/>
        <w:rPr>
          <w:color w:val="auto"/>
          <w:szCs w:val="24"/>
        </w:rPr>
      </w:pPr>
      <w:r w:rsidRPr="00CF1C5A">
        <w:rPr>
          <w:b/>
          <w:color w:val="auto"/>
          <w:szCs w:val="24"/>
        </w:rPr>
        <w:t>личностные, включающие</w:t>
      </w:r>
      <w:r w:rsidRPr="00CF1C5A">
        <w:rPr>
          <w:color w:val="auto"/>
          <w:szCs w:val="24"/>
        </w:rPr>
        <w:t>:</w:t>
      </w:r>
    </w:p>
    <w:p w:rsidR="00CF1C5A" w:rsidRPr="00CF1C5A" w:rsidRDefault="00CF1C5A" w:rsidP="00750083">
      <w:pPr>
        <w:numPr>
          <w:ilvl w:val="0"/>
          <w:numId w:val="128"/>
        </w:numPr>
        <w:tabs>
          <w:tab w:val="left" w:pos="851"/>
          <w:tab w:val="left" w:pos="1985"/>
        </w:tabs>
        <w:spacing w:after="0" w:line="240" w:lineRule="auto"/>
        <w:ind w:left="851" w:right="0" w:hanging="284"/>
        <w:jc w:val="left"/>
        <w:rPr>
          <w:color w:val="auto"/>
          <w:szCs w:val="24"/>
        </w:rPr>
      </w:pPr>
      <w:r w:rsidRPr="00CF1C5A">
        <w:rPr>
          <w:color w:val="auto"/>
          <w:szCs w:val="24"/>
        </w:rPr>
        <w:t>осознание российской гражданской идентичности;</w:t>
      </w:r>
    </w:p>
    <w:p w:rsidR="00CF1C5A" w:rsidRPr="00CF1C5A" w:rsidRDefault="00CF1C5A" w:rsidP="00750083">
      <w:pPr>
        <w:numPr>
          <w:ilvl w:val="0"/>
          <w:numId w:val="128"/>
        </w:numPr>
        <w:tabs>
          <w:tab w:val="left" w:pos="851"/>
          <w:tab w:val="left" w:pos="1985"/>
        </w:tabs>
        <w:spacing w:after="0" w:line="240" w:lineRule="auto"/>
        <w:ind w:left="851" w:right="0" w:hanging="284"/>
        <w:jc w:val="left"/>
        <w:rPr>
          <w:color w:val="auto"/>
          <w:szCs w:val="24"/>
        </w:rPr>
      </w:pPr>
      <w:r w:rsidRPr="00CF1C5A">
        <w:rPr>
          <w:color w:val="auto"/>
          <w:szCs w:val="24"/>
        </w:rPr>
        <w:t>готовность обучающихся к саморазвитию, самостоятельности и личностному самоопределению;</w:t>
      </w:r>
    </w:p>
    <w:p w:rsidR="00CF1C5A" w:rsidRPr="00CF1C5A" w:rsidRDefault="00CF1C5A" w:rsidP="00750083">
      <w:pPr>
        <w:numPr>
          <w:ilvl w:val="0"/>
          <w:numId w:val="128"/>
        </w:numPr>
        <w:tabs>
          <w:tab w:val="left" w:pos="851"/>
          <w:tab w:val="left" w:pos="1985"/>
        </w:tabs>
        <w:spacing w:after="0" w:line="240" w:lineRule="auto"/>
        <w:ind w:left="851" w:right="0" w:hanging="284"/>
        <w:jc w:val="left"/>
        <w:rPr>
          <w:color w:val="auto"/>
          <w:szCs w:val="24"/>
        </w:rPr>
      </w:pPr>
      <w:r w:rsidRPr="00CF1C5A">
        <w:rPr>
          <w:color w:val="auto"/>
          <w:szCs w:val="24"/>
        </w:rPr>
        <w:t>ценность самостоятельности и инициативы; наличие мотивации к целенаправленной социально значимой деятельности;</w:t>
      </w:r>
    </w:p>
    <w:p w:rsidR="00CF1C5A" w:rsidRPr="00CF1C5A" w:rsidRDefault="00CF1C5A" w:rsidP="00750083">
      <w:pPr>
        <w:numPr>
          <w:ilvl w:val="0"/>
          <w:numId w:val="128"/>
        </w:numPr>
        <w:tabs>
          <w:tab w:val="left" w:pos="851"/>
          <w:tab w:val="left" w:pos="1985"/>
        </w:tabs>
        <w:spacing w:after="0" w:line="240" w:lineRule="auto"/>
        <w:ind w:left="851" w:right="0" w:hanging="284"/>
        <w:jc w:val="left"/>
        <w:rPr>
          <w:color w:val="auto"/>
          <w:szCs w:val="24"/>
        </w:rPr>
      </w:pPr>
      <w:r w:rsidRPr="00CF1C5A">
        <w:rPr>
          <w:color w:val="auto"/>
          <w:szCs w:val="24"/>
        </w:rPr>
        <w:t>сформированность внутренней позиции личности как особого ценностного отношения к себе, окружающим людям и жизни в целом.</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ФГОС ООО определяет содержательные приоритеты в раскрытии направлений воспитательного процесса: гражданско-патриотического, духовно-нравственного эстетического, физического, трудового, экологического воспитания, ценности научного познания. В Стандарте делается акцент на деятельностные аспекты достижения обучающимися личностных результатов на уровне ключевых понятий, характеризующих достижение обучающимися личностных результатов: осознание, готовность, ориентация, восприимчивость, установка.</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Личностные результаты освоения основной образовательной программы основного общего образования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    Личностные результаты освоения основной образовательной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w:t>
      </w:r>
      <w:r w:rsidRPr="00CF1C5A">
        <w:rPr>
          <w:b/>
          <w:color w:val="auto"/>
          <w:szCs w:val="24"/>
        </w:rPr>
        <w:t>гражданского воспитания, патриотического воспитания</w:t>
      </w:r>
      <w:r w:rsidRPr="00CF1C5A">
        <w:rPr>
          <w:color w:val="auto"/>
          <w:szCs w:val="24"/>
        </w:rPr>
        <w:t>,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rsidR="00CF1C5A" w:rsidRPr="00CF1C5A" w:rsidRDefault="00CF1C5A" w:rsidP="00CF1C5A">
      <w:pPr>
        <w:spacing w:after="0" w:line="240" w:lineRule="auto"/>
        <w:ind w:left="0" w:right="0" w:firstLine="0"/>
        <w:rPr>
          <w:color w:val="auto"/>
          <w:szCs w:val="24"/>
        </w:rPr>
      </w:pPr>
      <w:r w:rsidRPr="00CF1C5A">
        <w:rPr>
          <w:color w:val="auto"/>
          <w:szCs w:val="24"/>
        </w:rPr>
        <w:br/>
        <w:t xml:space="preserve">2) </w:t>
      </w:r>
      <w:r w:rsidRPr="00CF1C5A">
        <w:rPr>
          <w:b/>
          <w:color w:val="auto"/>
          <w:szCs w:val="24"/>
        </w:rPr>
        <w:t>метапредметные, включающие</w:t>
      </w:r>
      <w:r w:rsidRPr="00CF1C5A">
        <w:rPr>
          <w:color w:val="auto"/>
          <w:szCs w:val="24"/>
        </w:rPr>
        <w:t>:</w:t>
      </w:r>
    </w:p>
    <w:p w:rsidR="00CF1C5A" w:rsidRPr="00CF1C5A" w:rsidRDefault="00CF1C5A" w:rsidP="00750083">
      <w:pPr>
        <w:numPr>
          <w:ilvl w:val="0"/>
          <w:numId w:val="129"/>
        </w:numPr>
        <w:tabs>
          <w:tab w:val="left" w:pos="851"/>
        </w:tabs>
        <w:spacing w:after="0" w:line="240" w:lineRule="auto"/>
        <w:ind w:left="709" w:right="0" w:hanging="142"/>
        <w:jc w:val="left"/>
        <w:rPr>
          <w:color w:val="auto"/>
          <w:szCs w:val="24"/>
        </w:rPr>
      </w:pPr>
      <w:r w:rsidRPr="00CF1C5A">
        <w:rPr>
          <w:color w:val="auto"/>
          <w:szCs w:val="24"/>
        </w:rPr>
        <w:t>освоение обучающимися межпредметных понятий (используются в нескольких учебных предметов и позволяют связывать знания из различных учебных предметов, учебных курсов, учебных модулей, курсов внеурочной деятельности в целостную научную картину мира) и универсальные учебные действия (познавательные, коммуникативные, регулятивные);</w:t>
      </w:r>
    </w:p>
    <w:p w:rsidR="00CF1C5A" w:rsidRPr="00CF1C5A" w:rsidRDefault="00CF1C5A" w:rsidP="00750083">
      <w:pPr>
        <w:numPr>
          <w:ilvl w:val="0"/>
          <w:numId w:val="129"/>
        </w:numPr>
        <w:tabs>
          <w:tab w:val="left" w:pos="851"/>
        </w:tabs>
        <w:spacing w:after="0" w:line="240" w:lineRule="auto"/>
        <w:ind w:left="709" w:right="0" w:hanging="142"/>
        <w:jc w:val="left"/>
        <w:rPr>
          <w:color w:val="auto"/>
          <w:szCs w:val="24"/>
        </w:rPr>
      </w:pPr>
      <w:r w:rsidRPr="00CF1C5A">
        <w:rPr>
          <w:color w:val="auto"/>
          <w:szCs w:val="24"/>
        </w:rPr>
        <w:t>способность их использовать в учебной, познавательной и социальной практике;</w:t>
      </w:r>
    </w:p>
    <w:p w:rsidR="00CF1C5A" w:rsidRPr="00CF1C5A" w:rsidRDefault="00CF1C5A" w:rsidP="00750083">
      <w:pPr>
        <w:numPr>
          <w:ilvl w:val="0"/>
          <w:numId w:val="129"/>
        </w:numPr>
        <w:tabs>
          <w:tab w:val="left" w:pos="851"/>
        </w:tabs>
        <w:spacing w:after="0" w:line="240" w:lineRule="auto"/>
        <w:ind w:left="709" w:right="0" w:hanging="142"/>
        <w:jc w:val="left"/>
        <w:rPr>
          <w:color w:val="auto"/>
          <w:szCs w:val="24"/>
        </w:rPr>
      </w:pPr>
      <w:r w:rsidRPr="00CF1C5A">
        <w:rPr>
          <w:color w:val="auto"/>
          <w:szCs w:val="24"/>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rsidR="00CF1C5A" w:rsidRPr="00CF1C5A" w:rsidRDefault="00CF1C5A" w:rsidP="00750083">
      <w:pPr>
        <w:numPr>
          <w:ilvl w:val="0"/>
          <w:numId w:val="129"/>
        </w:numPr>
        <w:tabs>
          <w:tab w:val="left" w:pos="851"/>
        </w:tabs>
        <w:spacing w:after="0" w:line="240" w:lineRule="auto"/>
        <w:ind w:left="709" w:right="0" w:hanging="142"/>
        <w:jc w:val="left"/>
        <w:rPr>
          <w:color w:val="auto"/>
          <w:szCs w:val="24"/>
        </w:rPr>
      </w:pPr>
      <w:r w:rsidRPr="00CF1C5A">
        <w:rPr>
          <w:color w:val="auto"/>
          <w:szCs w:val="24"/>
        </w:rPr>
        <w:lastRenderedPageBreak/>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    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rsidR="00CF1C5A" w:rsidRPr="00CF1C5A" w:rsidRDefault="00CF1C5A" w:rsidP="00750083">
      <w:pPr>
        <w:numPr>
          <w:ilvl w:val="0"/>
          <w:numId w:val="130"/>
        </w:numPr>
        <w:tabs>
          <w:tab w:val="left" w:pos="851"/>
          <w:tab w:val="left" w:pos="993"/>
        </w:tabs>
        <w:spacing w:after="0" w:line="240" w:lineRule="auto"/>
        <w:ind w:left="993" w:right="0" w:hanging="284"/>
        <w:jc w:val="left"/>
        <w:rPr>
          <w:color w:val="auto"/>
          <w:szCs w:val="24"/>
        </w:rPr>
      </w:pPr>
      <w:r w:rsidRPr="00CF1C5A">
        <w:rPr>
          <w:color w:val="auto"/>
          <w:szCs w:val="24"/>
        </w:rPr>
        <w:t>универсальными учебными познавательными действиями;</w:t>
      </w:r>
    </w:p>
    <w:p w:rsidR="00CF1C5A" w:rsidRPr="00CF1C5A" w:rsidRDefault="00CF1C5A" w:rsidP="00750083">
      <w:pPr>
        <w:numPr>
          <w:ilvl w:val="0"/>
          <w:numId w:val="130"/>
        </w:numPr>
        <w:tabs>
          <w:tab w:val="left" w:pos="851"/>
          <w:tab w:val="left" w:pos="993"/>
        </w:tabs>
        <w:spacing w:after="0" w:line="240" w:lineRule="auto"/>
        <w:ind w:left="993" w:right="0" w:hanging="284"/>
        <w:jc w:val="left"/>
        <w:rPr>
          <w:color w:val="auto"/>
          <w:szCs w:val="24"/>
        </w:rPr>
      </w:pPr>
      <w:r w:rsidRPr="00CF1C5A">
        <w:rPr>
          <w:color w:val="auto"/>
          <w:szCs w:val="24"/>
        </w:rPr>
        <w:t xml:space="preserve">универсальными учебными коммуникативными действиями; </w:t>
      </w:r>
    </w:p>
    <w:p w:rsidR="00CF1C5A" w:rsidRPr="00CF1C5A" w:rsidRDefault="00CF1C5A" w:rsidP="00750083">
      <w:pPr>
        <w:numPr>
          <w:ilvl w:val="0"/>
          <w:numId w:val="130"/>
        </w:numPr>
        <w:tabs>
          <w:tab w:val="left" w:pos="851"/>
          <w:tab w:val="left" w:pos="993"/>
        </w:tabs>
        <w:spacing w:after="0" w:line="240" w:lineRule="auto"/>
        <w:ind w:left="993" w:right="0" w:hanging="284"/>
        <w:jc w:val="left"/>
        <w:rPr>
          <w:color w:val="auto"/>
          <w:szCs w:val="24"/>
        </w:rPr>
      </w:pPr>
      <w:r w:rsidRPr="00CF1C5A">
        <w:rPr>
          <w:color w:val="auto"/>
          <w:szCs w:val="24"/>
        </w:rPr>
        <w:t xml:space="preserve"> универсальными регулятивными действиями.</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    Овладение универсальными учебными познавательными действиями предполагает умение использовать базовые логические действия, базовые исследовательские действия, работать с информацией.</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    Овладение системой универсальных учебных коммуникативных действий обеспечивает сформированность социальных навыков общения, совместной деятельности.</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     Овладение универсальными учебными регулятивными действиями включает умения самоорганизации, самоконтроля, развитие эмоционального интеллекта.</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3) </w:t>
      </w:r>
      <w:r w:rsidRPr="00CF1C5A">
        <w:rPr>
          <w:b/>
          <w:color w:val="auto"/>
          <w:szCs w:val="24"/>
        </w:rPr>
        <w:t>предметные, включающие</w:t>
      </w:r>
      <w:r w:rsidRPr="00CF1C5A">
        <w:rPr>
          <w:color w:val="auto"/>
          <w:szCs w:val="24"/>
        </w:rPr>
        <w:t>:</w:t>
      </w:r>
    </w:p>
    <w:p w:rsidR="00CF1C5A" w:rsidRPr="00CF1C5A" w:rsidRDefault="00CF1C5A" w:rsidP="00750083">
      <w:pPr>
        <w:numPr>
          <w:ilvl w:val="0"/>
          <w:numId w:val="131"/>
        </w:numPr>
        <w:tabs>
          <w:tab w:val="left" w:pos="851"/>
        </w:tabs>
        <w:spacing w:after="0" w:line="240" w:lineRule="auto"/>
        <w:ind w:left="851" w:right="0" w:hanging="284"/>
        <w:jc w:val="left"/>
        <w:rPr>
          <w:color w:val="auto"/>
          <w:szCs w:val="24"/>
        </w:rPr>
      </w:pPr>
      <w:r w:rsidRPr="00CF1C5A">
        <w:rPr>
          <w:color w:val="auto"/>
          <w:szCs w:val="24"/>
        </w:rPr>
        <w:t>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w:t>
      </w:r>
    </w:p>
    <w:p w:rsidR="00CF1C5A" w:rsidRPr="00CF1C5A" w:rsidRDefault="00CF1C5A" w:rsidP="00750083">
      <w:pPr>
        <w:numPr>
          <w:ilvl w:val="0"/>
          <w:numId w:val="131"/>
        </w:numPr>
        <w:tabs>
          <w:tab w:val="left" w:pos="851"/>
        </w:tabs>
        <w:spacing w:after="0" w:line="240" w:lineRule="auto"/>
        <w:ind w:left="851" w:right="0" w:hanging="284"/>
        <w:jc w:val="left"/>
        <w:rPr>
          <w:color w:val="auto"/>
          <w:szCs w:val="24"/>
        </w:rPr>
      </w:pPr>
      <w:r w:rsidRPr="00CF1C5A">
        <w:rPr>
          <w:color w:val="auto"/>
          <w:szCs w:val="24"/>
        </w:rPr>
        <w:t>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CF1C5A" w:rsidRPr="00CF1C5A" w:rsidRDefault="00CF1C5A" w:rsidP="00CF1C5A">
      <w:pPr>
        <w:autoSpaceDE w:val="0"/>
        <w:autoSpaceDN w:val="0"/>
        <w:adjustRightInd w:val="0"/>
        <w:spacing w:after="0" w:line="240" w:lineRule="auto"/>
        <w:ind w:left="851" w:right="0" w:hanging="284"/>
        <w:rPr>
          <w:color w:val="auto"/>
          <w:szCs w:val="24"/>
        </w:rPr>
      </w:pPr>
      <w:r w:rsidRPr="00CF1C5A">
        <w:rPr>
          <w:color w:val="auto"/>
          <w:szCs w:val="24"/>
        </w:rPr>
        <w:t xml:space="preserve">   </w:t>
      </w:r>
    </w:p>
    <w:p w:rsidR="00CF1C5A" w:rsidRPr="00CF1C5A" w:rsidRDefault="00CF1C5A" w:rsidP="00CF1C5A">
      <w:pPr>
        <w:tabs>
          <w:tab w:val="left" w:pos="851"/>
        </w:tabs>
        <w:spacing w:after="0" w:line="240" w:lineRule="auto"/>
        <w:ind w:left="0" w:right="0" w:firstLine="0"/>
        <w:rPr>
          <w:bCs/>
          <w:color w:val="auto"/>
          <w:szCs w:val="24"/>
        </w:rPr>
      </w:pPr>
      <w:r w:rsidRPr="00CF1C5A">
        <w:rPr>
          <w:b/>
          <w:color w:val="auto"/>
          <w:szCs w:val="24"/>
        </w:rPr>
        <w:t xml:space="preserve"> 1.2.2.</w:t>
      </w:r>
      <w:r w:rsidRPr="00CF1C5A">
        <w:rPr>
          <w:b/>
          <w:bCs/>
          <w:color w:val="auto"/>
          <w:szCs w:val="24"/>
        </w:rPr>
        <w:t xml:space="preserve"> Структура и содержание планируемых результатов </w:t>
      </w:r>
      <w:r w:rsidRPr="00CF1C5A">
        <w:rPr>
          <w:bCs/>
          <w:color w:val="auto"/>
          <w:szCs w:val="24"/>
        </w:rPr>
        <w:t>отражает требования ФГОС, передают специфику образовательной деятельности (в частности, специфику целей изучения отдельных учебных предметов, учебных курсов, учебных модулей, курсов внеурочной деятельности соответствует возрастным возможностям учащихся.</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 w:val="28"/>
          <w:szCs w:val="28"/>
        </w:rPr>
        <w:t xml:space="preserve">     </w:t>
      </w:r>
      <w:r w:rsidRPr="00CF1C5A">
        <w:rPr>
          <w:b/>
          <w:color w:val="auto"/>
          <w:szCs w:val="24"/>
        </w:rPr>
        <w:t>Личностные результаты</w:t>
      </w:r>
      <w:r w:rsidRPr="00CF1C5A">
        <w:rPr>
          <w:color w:val="auto"/>
          <w:szCs w:val="24"/>
        </w:rPr>
        <w:t xml:space="preserve">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w:t>
      </w:r>
      <w:r w:rsidRPr="00CF1C5A">
        <w:rPr>
          <w:b/>
          <w:color w:val="auto"/>
          <w:szCs w:val="24"/>
        </w:rPr>
        <w:t>направлений воспитательной деятельности, в том числе в части</w:t>
      </w:r>
      <w:r w:rsidRPr="00CF1C5A">
        <w:rPr>
          <w:color w:val="auto"/>
          <w:szCs w:val="24"/>
        </w:rPr>
        <w:t>:</w:t>
      </w:r>
    </w:p>
    <w:p w:rsidR="00CF1C5A" w:rsidRPr="00CF1C5A" w:rsidRDefault="00CF1C5A" w:rsidP="00750083">
      <w:pPr>
        <w:numPr>
          <w:ilvl w:val="0"/>
          <w:numId w:val="108"/>
        </w:numPr>
        <w:autoSpaceDE w:val="0"/>
        <w:autoSpaceDN w:val="0"/>
        <w:adjustRightInd w:val="0"/>
        <w:spacing w:after="0" w:line="240" w:lineRule="auto"/>
        <w:ind w:right="0" w:firstLine="0"/>
        <w:contextualSpacing/>
        <w:jc w:val="left"/>
        <w:rPr>
          <w:b/>
          <w:color w:val="auto"/>
          <w:szCs w:val="24"/>
        </w:rPr>
      </w:pPr>
      <w:r w:rsidRPr="00CF1C5A">
        <w:rPr>
          <w:b/>
          <w:color w:val="auto"/>
          <w:szCs w:val="24"/>
        </w:rPr>
        <w:t>Гражданского воспитания:</w:t>
      </w:r>
    </w:p>
    <w:p w:rsidR="00CF1C5A" w:rsidRPr="00CF1C5A" w:rsidRDefault="00CF1C5A" w:rsidP="00750083">
      <w:pPr>
        <w:numPr>
          <w:ilvl w:val="0"/>
          <w:numId w:val="109"/>
        </w:numPr>
        <w:tabs>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школы, местного сообщества, родного края, страны;</w:t>
      </w:r>
    </w:p>
    <w:p w:rsidR="00CF1C5A" w:rsidRPr="00CF1C5A" w:rsidRDefault="00CF1C5A" w:rsidP="00750083">
      <w:pPr>
        <w:numPr>
          <w:ilvl w:val="0"/>
          <w:numId w:val="109"/>
        </w:numPr>
        <w:tabs>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неприятие любых форм экстремизма, дискриминации;</w:t>
      </w:r>
    </w:p>
    <w:p w:rsidR="00CF1C5A" w:rsidRPr="00CF1C5A" w:rsidRDefault="00CF1C5A" w:rsidP="00750083">
      <w:pPr>
        <w:numPr>
          <w:ilvl w:val="0"/>
          <w:numId w:val="109"/>
        </w:numPr>
        <w:tabs>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понимание роли различных социальных институтов в жизни человека;</w:t>
      </w:r>
    </w:p>
    <w:p w:rsidR="00CF1C5A" w:rsidRPr="00CF1C5A" w:rsidRDefault="00CF1C5A" w:rsidP="00750083">
      <w:pPr>
        <w:numPr>
          <w:ilvl w:val="0"/>
          <w:numId w:val="109"/>
        </w:numPr>
        <w:tabs>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CF1C5A" w:rsidRPr="00CF1C5A" w:rsidRDefault="00CF1C5A" w:rsidP="00750083">
      <w:pPr>
        <w:numPr>
          <w:ilvl w:val="0"/>
          <w:numId w:val="109"/>
        </w:numPr>
        <w:tabs>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представление о способах противодействия коррупции;</w:t>
      </w:r>
    </w:p>
    <w:p w:rsidR="00CF1C5A" w:rsidRPr="00CF1C5A" w:rsidRDefault="00CF1C5A" w:rsidP="00750083">
      <w:pPr>
        <w:numPr>
          <w:ilvl w:val="0"/>
          <w:numId w:val="109"/>
        </w:numPr>
        <w:tabs>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rsidR="00CF1C5A" w:rsidRPr="00CF1C5A" w:rsidRDefault="00CF1C5A" w:rsidP="00750083">
      <w:pPr>
        <w:numPr>
          <w:ilvl w:val="0"/>
          <w:numId w:val="109"/>
        </w:numPr>
        <w:tabs>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готовность к участию в гуманитарной деятельности (волонтерство, помощь людям, нуждающимся в ней).</w:t>
      </w:r>
    </w:p>
    <w:p w:rsidR="00CF1C5A" w:rsidRPr="00CF1C5A" w:rsidRDefault="00CF1C5A" w:rsidP="00750083">
      <w:pPr>
        <w:numPr>
          <w:ilvl w:val="0"/>
          <w:numId w:val="108"/>
        </w:numPr>
        <w:autoSpaceDE w:val="0"/>
        <w:autoSpaceDN w:val="0"/>
        <w:adjustRightInd w:val="0"/>
        <w:spacing w:after="0" w:line="240" w:lineRule="auto"/>
        <w:ind w:left="709" w:right="0" w:hanging="709"/>
        <w:contextualSpacing/>
        <w:jc w:val="left"/>
        <w:rPr>
          <w:b/>
          <w:color w:val="auto"/>
          <w:szCs w:val="24"/>
        </w:rPr>
      </w:pPr>
      <w:r w:rsidRPr="00CF1C5A">
        <w:rPr>
          <w:b/>
          <w:color w:val="auto"/>
          <w:szCs w:val="24"/>
        </w:rPr>
        <w:t>Патриотического воспитания:</w:t>
      </w:r>
    </w:p>
    <w:p w:rsidR="00CF1C5A" w:rsidRPr="00CF1C5A" w:rsidRDefault="00CF1C5A" w:rsidP="00750083">
      <w:pPr>
        <w:numPr>
          <w:ilvl w:val="0"/>
          <w:numId w:val="110"/>
        </w:numPr>
        <w:tabs>
          <w:tab w:val="left" w:pos="284"/>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w:t>
      </w:r>
      <w:r w:rsidRPr="00CF1C5A">
        <w:rPr>
          <w:color w:val="auto"/>
          <w:szCs w:val="24"/>
        </w:rPr>
        <w:br/>
        <w:t>культуры Российской Федерации, своего края, народов России;</w:t>
      </w:r>
    </w:p>
    <w:p w:rsidR="00CF1C5A" w:rsidRPr="00CF1C5A" w:rsidRDefault="00CF1C5A" w:rsidP="00750083">
      <w:pPr>
        <w:numPr>
          <w:ilvl w:val="0"/>
          <w:numId w:val="110"/>
        </w:numPr>
        <w:tabs>
          <w:tab w:val="left" w:pos="284"/>
          <w:tab w:val="left" w:pos="993"/>
        </w:tabs>
        <w:autoSpaceDE w:val="0"/>
        <w:autoSpaceDN w:val="0"/>
        <w:adjustRightInd w:val="0"/>
        <w:spacing w:after="0" w:line="240" w:lineRule="auto"/>
        <w:ind w:left="851" w:right="0" w:hanging="284"/>
        <w:contextualSpacing/>
        <w:jc w:val="left"/>
        <w:rPr>
          <w:color w:val="auto"/>
          <w:szCs w:val="24"/>
        </w:rPr>
      </w:pPr>
      <w:r w:rsidRPr="00CF1C5A">
        <w:rPr>
          <w:color w:val="auto"/>
          <w:szCs w:val="24"/>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CF1C5A" w:rsidRPr="00CF1C5A" w:rsidRDefault="00CF1C5A" w:rsidP="00750083">
      <w:pPr>
        <w:numPr>
          <w:ilvl w:val="0"/>
          <w:numId w:val="110"/>
        </w:numPr>
        <w:tabs>
          <w:tab w:val="left" w:pos="284"/>
          <w:tab w:val="left" w:pos="993"/>
        </w:tabs>
        <w:autoSpaceDE w:val="0"/>
        <w:autoSpaceDN w:val="0"/>
        <w:adjustRightInd w:val="0"/>
        <w:spacing w:after="0" w:line="240" w:lineRule="auto"/>
        <w:ind w:left="851" w:right="0" w:hanging="284"/>
        <w:contextualSpacing/>
        <w:jc w:val="left"/>
        <w:rPr>
          <w:color w:val="auto"/>
          <w:szCs w:val="24"/>
        </w:rPr>
      </w:pPr>
      <w:r w:rsidRPr="00CF1C5A">
        <w:rPr>
          <w:b/>
          <w:color w:val="auto"/>
          <w:szCs w:val="24"/>
        </w:rPr>
        <w:lastRenderedPageBreak/>
        <w:t>уважение к символам России</w:t>
      </w:r>
      <w:r w:rsidRPr="00CF1C5A">
        <w:rPr>
          <w:color w:val="auto"/>
          <w:szCs w:val="24"/>
        </w:rPr>
        <w:t>, государственным праздникам, историческому и природному наследию и памятникам, традициям разных народов, проживающих в родной стране.</w:t>
      </w:r>
    </w:p>
    <w:p w:rsidR="00CF1C5A" w:rsidRPr="00CF1C5A" w:rsidRDefault="00CF1C5A" w:rsidP="00CF1C5A">
      <w:pPr>
        <w:tabs>
          <w:tab w:val="left" w:pos="993"/>
        </w:tabs>
        <w:autoSpaceDE w:val="0"/>
        <w:autoSpaceDN w:val="0"/>
        <w:adjustRightInd w:val="0"/>
        <w:spacing w:after="0" w:line="240" w:lineRule="auto"/>
        <w:ind w:left="709" w:right="0" w:firstLine="0"/>
        <w:contextualSpacing/>
        <w:rPr>
          <w:color w:val="auto"/>
          <w:szCs w:val="24"/>
        </w:rPr>
      </w:pPr>
    </w:p>
    <w:p w:rsidR="00CF1C5A" w:rsidRPr="00CF1C5A" w:rsidRDefault="00CF1C5A" w:rsidP="00750083">
      <w:pPr>
        <w:numPr>
          <w:ilvl w:val="0"/>
          <w:numId w:val="108"/>
        </w:numPr>
        <w:autoSpaceDE w:val="0"/>
        <w:autoSpaceDN w:val="0"/>
        <w:adjustRightInd w:val="0"/>
        <w:spacing w:after="0" w:line="240" w:lineRule="auto"/>
        <w:ind w:right="0" w:hanging="578"/>
        <w:contextualSpacing/>
        <w:jc w:val="left"/>
        <w:rPr>
          <w:b/>
          <w:color w:val="auto"/>
          <w:sz w:val="28"/>
          <w:szCs w:val="28"/>
        </w:rPr>
      </w:pPr>
      <w:r w:rsidRPr="00CF1C5A">
        <w:rPr>
          <w:b/>
          <w:color w:val="auto"/>
          <w:szCs w:val="24"/>
        </w:rPr>
        <w:t>Духовно-нравственного воспитания:</w:t>
      </w:r>
    </w:p>
    <w:p w:rsidR="00CF1C5A" w:rsidRPr="00CF1C5A" w:rsidRDefault="00CF1C5A" w:rsidP="00750083">
      <w:pPr>
        <w:numPr>
          <w:ilvl w:val="0"/>
          <w:numId w:val="132"/>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 xml:space="preserve"> ориентация на моральные ценности и нормы в ситуациях нравственного выбора;</w:t>
      </w:r>
    </w:p>
    <w:p w:rsidR="00CF1C5A" w:rsidRPr="00CF1C5A" w:rsidRDefault="00CF1C5A" w:rsidP="00750083">
      <w:pPr>
        <w:numPr>
          <w:ilvl w:val="0"/>
          <w:numId w:val="132"/>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 xml:space="preserve"> 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rsidR="00CF1C5A" w:rsidRPr="00CF1C5A" w:rsidRDefault="00CF1C5A" w:rsidP="00750083">
      <w:pPr>
        <w:numPr>
          <w:ilvl w:val="0"/>
          <w:numId w:val="132"/>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 xml:space="preserve"> активное неприятие асоциальных поступков, свобода и ответственность личности в условиях индивидуального и общественного пространства.</w:t>
      </w:r>
    </w:p>
    <w:p w:rsidR="00CF1C5A" w:rsidRPr="00CF1C5A" w:rsidRDefault="00CF1C5A" w:rsidP="00750083">
      <w:pPr>
        <w:numPr>
          <w:ilvl w:val="0"/>
          <w:numId w:val="108"/>
        </w:numPr>
        <w:autoSpaceDE w:val="0"/>
        <w:autoSpaceDN w:val="0"/>
        <w:adjustRightInd w:val="0"/>
        <w:spacing w:after="0" w:line="240" w:lineRule="auto"/>
        <w:ind w:right="0" w:hanging="436"/>
        <w:contextualSpacing/>
        <w:jc w:val="left"/>
        <w:rPr>
          <w:color w:val="auto"/>
          <w:szCs w:val="24"/>
        </w:rPr>
      </w:pPr>
      <w:r w:rsidRPr="00CF1C5A">
        <w:rPr>
          <w:b/>
          <w:color w:val="auto"/>
          <w:szCs w:val="24"/>
        </w:rPr>
        <w:t>Эстетического воспитания:</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восприимчивость к разным видам искусства, традициям и творчеству своего и других народов,</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 xml:space="preserve">понимание эмоционального воздействия искусства; </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осознание важности художественной культуры как средства коммуникации и самовыражения;</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понимание ценности отечественного и мирового искусства, роли этнических культурных традиций и народного творчества;</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стремление к самовыражению в разных видах искусства.</w:t>
      </w:r>
    </w:p>
    <w:p w:rsidR="00CF1C5A" w:rsidRPr="00CF1C5A" w:rsidRDefault="00CF1C5A" w:rsidP="00CF1C5A">
      <w:pPr>
        <w:autoSpaceDE w:val="0"/>
        <w:autoSpaceDN w:val="0"/>
        <w:adjustRightInd w:val="0"/>
        <w:spacing w:after="0" w:line="240" w:lineRule="auto"/>
        <w:ind w:left="851" w:right="0" w:hanging="284"/>
        <w:contextualSpacing/>
        <w:jc w:val="left"/>
        <w:rPr>
          <w:color w:val="auto"/>
          <w:sz w:val="28"/>
          <w:szCs w:val="28"/>
        </w:rPr>
      </w:pPr>
    </w:p>
    <w:p w:rsidR="00CF1C5A" w:rsidRPr="00CF1C5A" w:rsidRDefault="00CF1C5A" w:rsidP="00750083">
      <w:pPr>
        <w:numPr>
          <w:ilvl w:val="0"/>
          <w:numId w:val="108"/>
        </w:numPr>
        <w:autoSpaceDE w:val="0"/>
        <w:autoSpaceDN w:val="0"/>
        <w:adjustRightInd w:val="0"/>
        <w:spacing w:after="0" w:line="240" w:lineRule="auto"/>
        <w:ind w:left="142" w:right="0" w:firstLine="218"/>
        <w:contextualSpacing/>
        <w:jc w:val="left"/>
        <w:rPr>
          <w:b/>
          <w:color w:val="auto"/>
          <w:szCs w:val="24"/>
        </w:rPr>
      </w:pPr>
      <w:r w:rsidRPr="00CF1C5A">
        <w:rPr>
          <w:b/>
          <w:color w:val="auto"/>
          <w:szCs w:val="24"/>
        </w:rPr>
        <w:t>Физического воспитания, формирования культуры здоровья и эмоционального благополучия:</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осознание ценности жизни;</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соблюдение правил безопасности, в том числе навыков безопасного поведения в интернет- среде;</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умение принимать себя и других, не осуждая;</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Cs w:val="24"/>
        </w:rPr>
      </w:pPr>
      <w:r w:rsidRPr="00CF1C5A">
        <w:rPr>
          <w:color w:val="auto"/>
          <w:szCs w:val="24"/>
        </w:rPr>
        <w:t>умение осознавать эмоциональное состояние себя и других, умение управлять собственным эмоциональным состоянием;</w:t>
      </w:r>
    </w:p>
    <w:p w:rsidR="00CF1C5A" w:rsidRPr="00CF1C5A" w:rsidRDefault="00CF1C5A" w:rsidP="00750083">
      <w:pPr>
        <w:numPr>
          <w:ilvl w:val="0"/>
          <w:numId w:val="111"/>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сформированность навыка рефлексии, признание своего права на ошибку и такого же права другого человека.</w:t>
      </w:r>
    </w:p>
    <w:p w:rsidR="00CF1C5A" w:rsidRPr="00CF1C5A" w:rsidRDefault="00CF1C5A" w:rsidP="00CF1C5A">
      <w:pPr>
        <w:autoSpaceDE w:val="0"/>
        <w:autoSpaceDN w:val="0"/>
        <w:adjustRightInd w:val="0"/>
        <w:spacing w:after="0" w:line="240" w:lineRule="auto"/>
        <w:ind w:left="567" w:right="0" w:firstLine="0"/>
        <w:contextualSpacing/>
        <w:jc w:val="left"/>
        <w:rPr>
          <w:b/>
          <w:color w:val="auto"/>
          <w:sz w:val="28"/>
          <w:szCs w:val="28"/>
        </w:rPr>
      </w:pPr>
    </w:p>
    <w:p w:rsidR="00CF1C5A" w:rsidRPr="00CF1C5A" w:rsidRDefault="00CF1C5A" w:rsidP="00750083">
      <w:pPr>
        <w:numPr>
          <w:ilvl w:val="0"/>
          <w:numId w:val="108"/>
        </w:numPr>
        <w:autoSpaceDE w:val="0"/>
        <w:autoSpaceDN w:val="0"/>
        <w:adjustRightInd w:val="0"/>
        <w:spacing w:after="0" w:line="240" w:lineRule="auto"/>
        <w:ind w:left="567" w:right="0" w:hanging="283"/>
        <w:contextualSpacing/>
        <w:jc w:val="left"/>
        <w:rPr>
          <w:b/>
          <w:color w:val="auto"/>
          <w:szCs w:val="24"/>
        </w:rPr>
      </w:pPr>
      <w:r w:rsidRPr="00CF1C5A">
        <w:rPr>
          <w:b/>
          <w:color w:val="auto"/>
          <w:szCs w:val="24"/>
        </w:rPr>
        <w:t>Трудового воспитания:</w:t>
      </w:r>
    </w:p>
    <w:p w:rsidR="00CF1C5A" w:rsidRPr="00CF1C5A" w:rsidRDefault="00CF1C5A" w:rsidP="00750083">
      <w:pPr>
        <w:numPr>
          <w:ilvl w:val="0"/>
          <w:numId w:val="133"/>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CF1C5A" w:rsidRPr="00CF1C5A" w:rsidRDefault="00CF1C5A" w:rsidP="00750083">
      <w:pPr>
        <w:numPr>
          <w:ilvl w:val="0"/>
          <w:numId w:val="133"/>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интерес к практическому изучению профессий и труда различного рода, в том числе на основе применения изучаемого предметного знания;</w:t>
      </w:r>
    </w:p>
    <w:p w:rsidR="00CF1C5A" w:rsidRPr="00CF1C5A" w:rsidRDefault="00CF1C5A" w:rsidP="00750083">
      <w:pPr>
        <w:numPr>
          <w:ilvl w:val="0"/>
          <w:numId w:val="133"/>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CF1C5A" w:rsidRPr="00CF1C5A" w:rsidRDefault="00CF1C5A" w:rsidP="00750083">
      <w:pPr>
        <w:numPr>
          <w:ilvl w:val="0"/>
          <w:numId w:val="133"/>
        </w:numPr>
        <w:autoSpaceDE w:val="0"/>
        <w:autoSpaceDN w:val="0"/>
        <w:adjustRightInd w:val="0"/>
        <w:spacing w:after="0" w:line="240" w:lineRule="auto"/>
        <w:ind w:left="851" w:right="0" w:hanging="284"/>
        <w:contextualSpacing/>
        <w:jc w:val="left"/>
        <w:rPr>
          <w:color w:val="auto"/>
          <w:sz w:val="28"/>
          <w:szCs w:val="28"/>
        </w:rPr>
      </w:pPr>
      <w:r w:rsidRPr="00CF1C5A">
        <w:rPr>
          <w:color w:val="auto"/>
          <w:szCs w:val="24"/>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rsidR="00CF1C5A" w:rsidRPr="00CF1C5A" w:rsidRDefault="00CF1C5A" w:rsidP="00CF1C5A">
      <w:pPr>
        <w:autoSpaceDE w:val="0"/>
        <w:autoSpaceDN w:val="0"/>
        <w:adjustRightInd w:val="0"/>
        <w:spacing w:after="0" w:line="240" w:lineRule="auto"/>
        <w:ind w:left="851" w:right="0" w:hanging="284"/>
        <w:contextualSpacing/>
        <w:rPr>
          <w:color w:val="auto"/>
          <w:sz w:val="28"/>
          <w:szCs w:val="28"/>
        </w:rPr>
      </w:pPr>
    </w:p>
    <w:p w:rsidR="00CF1C5A" w:rsidRPr="00CF1C5A" w:rsidRDefault="00CF1C5A" w:rsidP="00750083">
      <w:pPr>
        <w:numPr>
          <w:ilvl w:val="0"/>
          <w:numId w:val="108"/>
        </w:numPr>
        <w:autoSpaceDE w:val="0"/>
        <w:autoSpaceDN w:val="0"/>
        <w:adjustRightInd w:val="0"/>
        <w:spacing w:after="0" w:line="240" w:lineRule="auto"/>
        <w:ind w:right="0"/>
        <w:contextualSpacing/>
        <w:jc w:val="left"/>
        <w:rPr>
          <w:color w:val="auto"/>
          <w:szCs w:val="24"/>
        </w:rPr>
      </w:pPr>
      <w:r w:rsidRPr="00CF1C5A">
        <w:rPr>
          <w:b/>
          <w:color w:val="auto"/>
          <w:szCs w:val="24"/>
        </w:rPr>
        <w:lastRenderedPageBreak/>
        <w:t>Экологического воспитания:</w:t>
      </w:r>
    </w:p>
    <w:p w:rsidR="00CF1C5A" w:rsidRPr="00CF1C5A" w:rsidRDefault="00CF1C5A" w:rsidP="00750083">
      <w:pPr>
        <w:numPr>
          <w:ilvl w:val="0"/>
          <w:numId w:val="134"/>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CF1C5A" w:rsidRPr="00CF1C5A" w:rsidRDefault="00CF1C5A" w:rsidP="00750083">
      <w:pPr>
        <w:numPr>
          <w:ilvl w:val="0"/>
          <w:numId w:val="134"/>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повышение уровня экологической культуры, осознание глобального характера экологических проблем и путей их решения;</w:t>
      </w:r>
    </w:p>
    <w:p w:rsidR="00CF1C5A" w:rsidRPr="00CF1C5A" w:rsidRDefault="00CF1C5A" w:rsidP="00750083">
      <w:pPr>
        <w:numPr>
          <w:ilvl w:val="0"/>
          <w:numId w:val="134"/>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активное неприятие действий, приносящих вред окружающей среде;</w:t>
      </w:r>
    </w:p>
    <w:p w:rsidR="00CF1C5A" w:rsidRPr="00CF1C5A" w:rsidRDefault="00CF1C5A" w:rsidP="00750083">
      <w:pPr>
        <w:numPr>
          <w:ilvl w:val="0"/>
          <w:numId w:val="134"/>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осознание своей роли как гражданина и потребителя в условиях взаимосвязи природной, технологической и социальной сред;</w:t>
      </w:r>
    </w:p>
    <w:p w:rsidR="00CF1C5A" w:rsidRPr="00CF1C5A" w:rsidRDefault="00CF1C5A" w:rsidP="00750083">
      <w:pPr>
        <w:numPr>
          <w:ilvl w:val="0"/>
          <w:numId w:val="134"/>
        </w:numPr>
        <w:autoSpaceDE w:val="0"/>
        <w:autoSpaceDN w:val="0"/>
        <w:adjustRightInd w:val="0"/>
        <w:spacing w:after="0" w:line="240" w:lineRule="auto"/>
        <w:ind w:left="851" w:right="0" w:hanging="284"/>
        <w:contextualSpacing/>
        <w:jc w:val="left"/>
        <w:rPr>
          <w:color w:val="auto"/>
          <w:szCs w:val="24"/>
        </w:rPr>
      </w:pPr>
      <w:r w:rsidRPr="00CF1C5A">
        <w:rPr>
          <w:color w:val="auto"/>
          <w:szCs w:val="24"/>
        </w:rPr>
        <w:t>готовность к участию в практической деятельности экологической направленности.</w:t>
      </w:r>
      <w:r w:rsidRPr="00CF1C5A">
        <w:rPr>
          <w:color w:val="auto"/>
          <w:szCs w:val="24"/>
        </w:rPr>
        <w:br/>
      </w:r>
    </w:p>
    <w:p w:rsidR="00CF1C5A" w:rsidRPr="00CF1C5A" w:rsidRDefault="00CF1C5A" w:rsidP="00750083">
      <w:pPr>
        <w:numPr>
          <w:ilvl w:val="0"/>
          <w:numId w:val="108"/>
        </w:numPr>
        <w:autoSpaceDE w:val="0"/>
        <w:autoSpaceDN w:val="0"/>
        <w:adjustRightInd w:val="0"/>
        <w:spacing w:after="0" w:line="240" w:lineRule="auto"/>
        <w:ind w:left="284" w:right="0" w:firstLine="0"/>
        <w:contextualSpacing/>
        <w:jc w:val="left"/>
        <w:rPr>
          <w:color w:val="auto"/>
          <w:szCs w:val="24"/>
        </w:rPr>
      </w:pPr>
      <w:r w:rsidRPr="00CF1C5A">
        <w:rPr>
          <w:b/>
          <w:color w:val="auto"/>
          <w:szCs w:val="24"/>
        </w:rPr>
        <w:t>Ценности научного познания:</w:t>
      </w:r>
    </w:p>
    <w:p w:rsidR="00CF1C5A" w:rsidRPr="00CF1C5A" w:rsidRDefault="00CF1C5A" w:rsidP="00750083">
      <w:pPr>
        <w:numPr>
          <w:ilvl w:val="0"/>
          <w:numId w:val="135"/>
        </w:numPr>
        <w:tabs>
          <w:tab w:val="left" w:pos="851"/>
        </w:tabs>
        <w:autoSpaceDE w:val="0"/>
        <w:autoSpaceDN w:val="0"/>
        <w:adjustRightInd w:val="0"/>
        <w:spacing w:after="0" w:line="240" w:lineRule="auto"/>
        <w:ind w:left="993" w:right="0" w:hanging="426"/>
        <w:contextualSpacing/>
        <w:jc w:val="left"/>
        <w:rPr>
          <w:color w:val="auto"/>
          <w:szCs w:val="24"/>
        </w:rPr>
      </w:pPr>
      <w:r w:rsidRPr="00CF1C5A">
        <w:rPr>
          <w:color w:val="auto"/>
          <w:szCs w:val="24"/>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CF1C5A" w:rsidRPr="00CF1C5A" w:rsidRDefault="00CF1C5A" w:rsidP="00750083">
      <w:pPr>
        <w:numPr>
          <w:ilvl w:val="0"/>
          <w:numId w:val="135"/>
        </w:numPr>
        <w:tabs>
          <w:tab w:val="left" w:pos="851"/>
        </w:tabs>
        <w:autoSpaceDE w:val="0"/>
        <w:autoSpaceDN w:val="0"/>
        <w:adjustRightInd w:val="0"/>
        <w:spacing w:after="0" w:line="240" w:lineRule="auto"/>
        <w:ind w:left="993" w:right="0" w:hanging="426"/>
        <w:contextualSpacing/>
        <w:jc w:val="left"/>
        <w:rPr>
          <w:color w:val="auto"/>
          <w:szCs w:val="24"/>
        </w:rPr>
      </w:pPr>
      <w:r w:rsidRPr="00CF1C5A">
        <w:rPr>
          <w:color w:val="auto"/>
          <w:szCs w:val="24"/>
        </w:rPr>
        <w:t>овладение языковой и читательской культурой как средством познания мира;</w:t>
      </w:r>
    </w:p>
    <w:p w:rsidR="00CF1C5A" w:rsidRPr="00CF1C5A" w:rsidRDefault="00CF1C5A" w:rsidP="00750083">
      <w:pPr>
        <w:numPr>
          <w:ilvl w:val="0"/>
          <w:numId w:val="135"/>
        </w:numPr>
        <w:tabs>
          <w:tab w:val="left" w:pos="851"/>
        </w:tabs>
        <w:autoSpaceDE w:val="0"/>
        <w:autoSpaceDN w:val="0"/>
        <w:adjustRightInd w:val="0"/>
        <w:spacing w:after="0" w:line="240" w:lineRule="auto"/>
        <w:ind w:left="993" w:right="0" w:hanging="426"/>
        <w:contextualSpacing/>
        <w:jc w:val="left"/>
        <w:rPr>
          <w:color w:val="auto"/>
          <w:szCs w:val="24"/>
        </w:rPr>
      </w:pPr>
      <w:r w:rsidRPr="00CF1C5A">
        <w:rPr>
          <w:color w:val="auto"/>
          <w:szCs w:val="24"/>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       </w:t>
      </w:r>
      <w:r w:rsidRPr="00CF1C5A">
        <w:rPr>
          <w:b/>
          <w:color w:val="auto"/>
          <w:szCs w:val="24"/>
        </w:rPr>
        <w:t>Личностные результаты, обеспечивающие адаптацию обучающегося к изменяющимся условиям социальной и природной среды, включают</w:t>
      </w:r>
      <w:r w:rsidRPr="00CF1C5A">
        <w:rPr>
          <w:color w:val="auto"/>
          <w:szCs w:val="24"/>
        </w:rPr>
        <w:t xml:space="preserve">: </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способность обучающихся во взаимодействии в условиях неопределенности, открытость опыту и знаниям других;</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 xml:space="preserve"> 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свое развитие;</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умение анализировать и выявлять взаимосвязи природы, общества и экономики;</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оценивать ситуацию стресса, корректировать принимаемые решения и действия;</w:t>
      </w:r>
    </w:p>
    <w:p w:rsidR="00CF1C5A" w:rsidRPr="00CF1C5A" w:rsidRDefault="00CF1C5A" w:rsidP="00750083">
      <w:pPr>
        <w:numPr>
          <w:ilvl w:val="0"/>
          <w:numId w:val="112"/>
        </w:numPr>
        <w:tabs>
          <w:tab w:val="left" w:pos="851"/>
        </w:tabs>
        <w:autoSpaceDE w:val="0"/>
        <w:autoSpaceDN w:val="0"/>
        <w:adjustRightInd w:val="0"/>
        <w:spacing w:after="0" w:line="240" w:lineRule="auto"/>
        <w:ind w:right="0" w:firstLine="567"/>
        <w:contextualSpacing/>
        <w:jc w:val="left"/>
        <w:rPr>
          <w:color w:val="auto"/>
          <w:szCs w:val="24"/>
        </w:rPr>
      </w:pPr>
      <w:r w:rsidRPr="00CF1C5A">
        <w:rPr>
          <w:color w:val="auto"/>
          <w:szCs w:val="24"/>
        </w:rPr>
        <w:t xml:space="preserve">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 </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lastRenderedPageBreak/>
        <w:t xml:space="preserve">        </w:t>
      </w:r>
      <w:r w:rsidRPr="00CF1C5A">
        <w:rPr>
          <w:b/>
          <w:color w:val="auto"/>
          <w:szCs w:val="24"/>
        </w:rPr>
        <w:t>Метапредметные результаты</w:t>
      </w:r>
      <w:r w:rsidRPr="00CF1C5A">
        <w:rPr>
          <w:color w:val="auto"/>
          <w:szCs w:val="24"/>
        </w:rPr>
        <w:t xml:space="preserve"> освоения программы основного общего образования, в том числе адаптированной, отражают:</w:t>
      </w:r>
    </w:p>
    <w:p w:rsidR="00CF1C5A" w:rsidRPr="00CF1C5A" w:rsidRDefault="00CF1C5A" w:rsidP="00750083">
      <w:pPr>
        <w:numPr>
          <w:ilvl w:val="0"/>
          <w:numId w:val="108"/>
        </w:numPr>
        <w:tabs>
          <w:tab w:val="left" w:pos="284"/>
        </w:tabs>
        <w:autoSpaceDE w:val="0"/>
        <w:autoSpaceDN w:val="0"/>
        <w:adjustRightInd w:val="0"/>
        <w:spacing w:after="0" w:line="240" w:lineRule="auto"/>
        <w:ind w:right="0" w:firstLine="567"/>
        <w:contextualSpacing/>
        <w:jc w:val="left"/>
        <w:rPr>
          <w:color w:val="auto"/>
          <w:szCs w:val="24"/>
        </w:rPr>
      </w:pPr>
      <w:r w:rsidRPr="00CF1C5A">
        <w:rPr>
          <w:color w:val="auto"/>
          <w:szCs w:val="24"/>
        </w:rPr>
        <w:t>Овладение универсальными учебными познавательными действиями:</w:t>
      </w:r>
      <w:r w:rsidRPr="00CF1C5A">
        <w:rPr>
          <w:color w:val="auto"/>
          <w:szCs w:val="24"/>
        </w:rPr>
        <w:br/>
        <w:t>1) базовые логические действия: 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 критерии проводимого анализа; с учетом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 выявлять дефициты информации, данных, необходимых для решения поставленной задачи; 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p w:rsidR="00CF1C5A" w:rsidRPr="00CF1C5A" w:rsidRDefault="00CF1C5A" w:rsidP="00750083">
      <w:pPr>
        <w:numPr>
          <w:ilvl w:val="0"/>
          <w:numId w:val="108"/>
        </w:numPr>
        <w:tabs>
          <w:tab w:val="left" w:pos="284"/>
        </w:tabs>
        <w:autoSpaceDE w:val="0"/>
        <w:autoSpaceDN w:val="0"/>
        <w:adjustRightInd w:val="0"/>
        <w:spacing w:after="0" w:line="240" w:lineRule="auto"/>
        <w:ind w:right="0" w:firstLine="709"/>
        <w:contextualSpacing/>
        <w:jc w:val="left"/>
        <w:rPr>
          <w:color w:val="auto"/>
          <w:szCs w:val="24"/>
        </w:rPr>
      </w:pPr>
      <w:r w:rsidRPr="00CF1C5A">
        <w:rPr>
          <w:color w:val="auto"/>
          <w:szCs w:val="24"/>
        </w:rPr>
        <w:t xml:space="preserve"> базовые исследовательские действия: 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 формировать гипотезу об истинности собственных суждений и суждений других, аргументировать свою позицию, мнение; 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 оценивать на применимость и достоверность информации, полученной в ходе исследования (эксперимента); 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 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CF1C5A" w:rsidRPr="00CF1C5A" w:rsidRDefault="00CF1C5A" w:rsidP="00750083">
      <w:pPr>
        <w:numPr>
          <w:ilvl w:val="0"/>
          <w:numId w:val="113"/>
        </w:numPr>
        <w:autoSpaceDE w:val="0"/>
        <w:autoSpaceDN w:val="0"/>
        <w:adjustRightInd w:val="0"/>
        <w:spacing w:after="0" w:line="240" w:lineRule="auto"/>
        <w:ind w:left="0" w:right="0" w:firstLine="426"/>
        <w:contextualSpacing/>
        <w:jc w:val="left"/>
        <w:rPr>
          <w:color w:val="auto"/>
          <w:szCs w:val="24"/>
        </w:rPr>
      </w:pPr>
      <w:r w:rsidRPr="00CF1C5A">
        <w:rPr>
          <w:color w:val="auto"/>
          <w:szCs w:val="24"/>
        </w:rPr>
        <w:t>работа с информацией: 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 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оценивать надежность информации по критериям, предложенным педагогическим работником или сформулированным самостоятельно; эффективно запоминать и систематизировать информацию.</w:t>
      </w:r>
    </w:p>
    <w:p w:rsidR="00CF1C5A" w:rsidRPr="00CF1C5A" w:rsidRDefault="00CF1C5A" w:rsidP="00CF1C5A">
      <w:pPr>
        <w:tabs>
          <w:tab w:val="left" w:pos="0"/>
        </w:tabs>
        <w:autoSpaceDE w:val="0"/>
        <w:autoSpaceDN w:val="0"/>
        <w:adjustRightInd w:val="0"/>
        <w:spacing w:after="0" w:line="240" w:lineRule="auto"/>
        <w:ind w:left="0" w:right="0" w:firstLine="0"/>
        <w:contextualSpacing/>
        <w:rPr>
          <w:color w:val="auto"/>
          <w:szCs w:val="24"/>
        </w:rPr>
      </w:pPr>
      <w:r w:rsidRPr="00CF1C5A">
        <w:rPr>
          <w:color w:val="auto"/>
          <w:szCs w:val="24"/>
        </w:rPr>
        <w:t xml:space="preserve">  Овладение системой универсальных учебных познавательных действий обеспечивает сформированность когнитивных навыков у обучающихся.</w:t>
      </w:r>
    </w:p>
    <w:p w:rsidR="00CF1C5A" w:rsidRPr="00CF1C5A" w:rsidRDefault="00CF1C5A" w:rsidP="00750083">
      <w:pPr>
        <w:numPr>
          <w:ilvl w:val="0"/>
          <w:numId w:val="137"/>
        </w:numPr>
        <w:tabs>
          <w:tab w:val="left" w:pos="0"/>
        </w:tabs>
        <w:autoSpaceDE w:val="0"/>
        <w:autoSpaceDN w:val="0"/>
        <w:adjustRightInd w:val="0"/>
        <w:spacing w:after="0" w:line="240" w:lineRule="auto"/>
        <w:ind w:right="0" w:hanging="436"/>
        <w:contextualSpacing/>
        <w:jc w:val="left"/>
        <w:rPr>
          <w:b/>
          <w:color w:val="auto"/>
          <w:szCs w:val="24"/>
        </w:rPr>
      </w:pPr>
      <w:r w:rsidRPr="00CF1C5A">
        <w:rPr>
          <w:b/>
          <w:color w:val="auto"/>
          <w:szCs w:val="24"/>
        </w:rPr>
        <w:t>Овладение универсальными учебными коммуникативными действиями:</w:t>
      </w:r>
    </w:p>
    <w:p w:rsidR="00CF1C5A" w:rsidRPr="00CF1C5A" w:rsidRDefault="00CF1C5A" w:rsidP="00750083">
      <w:pPr>
        <w:numPr>
          <w:ilvl w:val="0"/>
          <w:numId w:val="137"/>
        </w:numPr>
        <w:tabs>
          <w:tab w:val="left" w:pos="0"/>
        </w:tabs>
        <w:autoSpaceDE w:val="0"/>
        <w:autoSpaceDN w:val="0"/>
        <w:adjustRightInd w:val="0"/>
        <w:spacing w:after="0" w:line="240" w:lineRule="auto"/>
        <w:ind w:right="0" w:hanging="294"/>
        <w:contextualSpacing/>
        <w:jc w:val="left"/>
        <w:rPr>
          <w:color w:val="auto"/>
          <w:szCs w:val="24"/>
        </w:rPr>
      </w:pPr>
      <w:r w:rsidRPr="00CF1C5A">
        <w:rPr>
          <w:color w:val="auto"/>
          <w:szCs w:val="24"/>
        </w:rPr>
        <w:t xml:space="preserve">общение: </w:t>
      </w:r>
    </w:p>
    <w:p w:rsidR="00CF1C5A" w:rsidRPr="00CF1C5A" w:rsidRDefault="00CF1C5A" w:rsidP="00750083">
      <w:pPr>
        <w:numPr>
          <w:ilvl w:val="0"/>
          <w:numId w:val="137"/>
        </w:numPr>
        <w:tabs>
          <w:tab w:val="left" w:pos="0"/>
        </w:tabs>
        <w:autoSpaceDE w:val="0"/>
        <w:autoSpaceDN w:val="0"/>
        <w:adjustRightInd w:val="0"/>
        <w:spacing w:after="0" w:line="240" w:lineRule="auto"/>
        <w:ind w:left="851" w:right="0" w:hanging="284"/>
        <w:contextualSpacing/>
        <w:jc w:val="left"/>
        <w:rPr>
          <w:color w:val="auto"/>
          <w:szCs w:val="24"/>
        </w:rPr>
      </w:pPr>
      <w:r w:rsidRPr="00CF1C5A">
        <w:rPr>
          <w:color w:val="auto"/>
          <w:szCs w:val="24"/>
        </w:rPr>
        <w:t xml:space="preserve">воспринимать и формулировать суждения, выражать эмоции в соответствии с целями и условиями общения; </w:t>
      </w:r>
    </w:p>
    <w:p w:rsidR="00CF1C5A" w:rsidRPr="00CF1C5A" w:rsidRDefault="00CF1C5A" w:rsidP="00750083">
      <w:pPr>
        <w:numPr>
          <w:ilvl w:val="0"/>
          <w:numId w:val="137"/>
        </w:numPr>
        <w:tabs>
          <w:tab w:val="left" w:pos="0"/>
        </w:tabs>
        <w:autoSpaceDE w:val="0"/>
        <w:autoSpaceDN w:val="0"/>
        <w:adjustRightInd w:val="0"/>
        <w:spacing w:after="0" w:line="240" w:lineRule="auto"/>
        <w:ind w:left="851" w:right="0" w:hanging="284"/>
        <w:contextualSpacing/>
        <w:jc w:val="left"/>
        <w:rPr>
          <w:color w:val="auto"/>
          <w:szCs w:val="24"/>
        </w:rPr>
      </w:pPr>
      <w:r w:rsidRPr="00CF1C5A">
        <w:rPr>
          <w:color w:val="auto"/>
          <w:szCs w:val="24"/>
        </w:rPr>
        <w:t xml:space="preserve">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w:t>
      </w:r>
    </w:p>
    <w:p w:rsidR="00CF1C5A" w:rsidRPr="00CF1C5A" w:rsidRDefault="00CF1C5A" w:rsidP="00750083">
      <w:pPr>
        <w:numPr>
          <w:ilvl w:val="0"/>
          <w:numId w:val="137"/>
        </w:numPr>
        <w:tabs>
          <w:tab w:val="left" w:pos="0"/>
        </w:tabs>
        <w:autoSpaceDE w:val="0"/>
        <w:autoSpaceDN w:val="0"/>
        <w:adjustRightInd w:val="0"/>
        <w:spacing w:after="0" w:line="240" w:lineRule="auto"/>
        <w:ind w:left="851" w:right="0" w:hanging="284"/>
        <w:contextualSpacing/>
        <w:jc w:val="left"/>
        <w:rPr>
          <w:color w:val="auto"/>
          <w:szCs w:val="24"/>
        </w:rPr>
      </w:pPr>
      <w:r w:rsidRPr="00CF1C5A">
        <w:rPr>
          <w:color w:val="auto"/>
          <w:szCs w:val="24"/>
        </w:rPr>
        <w:t xml:space="preserve">понимать намерения других, проявлять уважительное отношение к собеседнику и в корректной форме формулировать свои возражения;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различие и сходство </w:t>
      </w:r>
      <w:r w:rsidRPr="00CF1C5A">
        <w:rPr>
          <w:color w:val="auto"/>
          <w:szCs w:val="24"/>
        </w:rPr>
        <w:lastRenderedPageBreak/>
        <w:t xml:space="preserve">позиций; публично представлять результаты выполненного опыта (эксперимента, исследования, проекта); </w:t>
      </w:r>
    </w:p>
    <w:p w:rsidR="00CF1C5A" w:rsidRPr="00CF1C5A" w:rsidRDefault="00CF1C5A" w:rsidP="00750083">
      <w:pPr>
        <w:numPr>
          <w:ilvl w:val="0"/>
          <w:numId w:val="137"/>
        </w:numPr>
        <w:tabs>
          <w:tab w:val="left" w:pos="0"/>
        </w:tabs>
        <w:autoSpaceDE w:val="0"/>
        <w:autoSpaceDN w:val="0"/>
        <w:adjustRightInd w:val="0"/>
        <w:spacing w:after="0" w:line="240" w:lineRule="auto"/>
        <w:ind w:left="851" w:right="0" w:hanging="284"/>
        <w:contextualSpacing/>
        <w:jc w:val="left"/>
        <w:rPr>
          <w:color w:val="auto"/>
          <w:szCs w:val="24"/>
        </w:rPr>
      </w:pPr>
      <w:r w:rsidRPr="00CF1C5A">
        <w:rPr>
          <w:color w:val="auto"/>
          <w:szCs w:val="24"/>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CF1C5A" w:rsidRPr="00CF1C5A" w:rsidRDefault="00CF1C5A" w:rsidP="00750083">
      <w:pPr>
        <w:numPr>
          <w:ilvl w:val="0"/>
          <w:numId w:val="137"/>
        </w:numPr>
        <w:tabs>
          <w:tab w:val="left" w:pos="0"/>
          <w:tab w:val="left" w:pos="567"/>
        </w:tabs>
        <w:autoSpaceDE w:val="0"/>
        <w:autoSpaceDN w:val="0"/>
        <w:adjustRightInd w:val="0"/>
        <w:spacing w:after="0" w:line="240" w:lineRule="auto"/>
        <w:ind w:left="567" w:right="0" w:hanging="283"/>
        <w:contextualSpacing/>
        <w:jc w:val="left"/>
        <w:rPr>
          <w:color w:val="auto"/>
          <w:szCs w:val="24"/>
        </w:rPr>
      </w:pPr>
      <w:r w:rsidRPr="00CF1C5A">
        <w:rPr>
          <w:color w:val="auto"/>
          <w:szCs w:val="24"/>
        </w:rPr>
        <w:t xml:space="preserve">совместная деятельность: </w:t>
      </w:r>
    </w:p>
    <w:p w:rsidR="00CF1C5A" w:rsidRPr="00CF1C5A" w:rsidRDefault="00CF1C5A" w:rsidP="00750083">
      <w:pPr>
        <w:numPr>
          <w:ilvl w:val="0"/>
          <w:numId w:val="137"/>
        </w:numPr>
        <w:tabs>
          <w:tab w:val="left" w:pos="0"/>
          <w:tab w:val="left" w:pos="851"/>
        </w:tabs>
        <w:autoSpaceDE w:val="0"/>
        <w:autoSpaceDN w:val="0"/>
        <w:adjustRightInd w:val="0"/>
        <w:spacing w:after="0" w:line="240" w:lineRule="auto"/>
        <w:ind w:left="851" w:right="0" w:hanging="284"/>
        <w:contextualSpacing/>
        <w:jc w:val="left"/>
        <w:rPr>
          <w:color w:val="auto"/>
          <w:szCs w:val="24"/>
        </w:rPr>
      </w:pPr>
      <w:r w:rsidRPr="00CF1C5A">
        <w:rPr>
          <w:color w:val="auto"/>
          <w:szCs w:val="24"/>
        </w:rP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rsidR="00CF1C5A" w:rsidRPr="00CF1C5A" w:rsidRDefault="00CF1C5A" w:rsidP="00750083">
      <w:pPr>
        <w:numPr>
          <w:ilvl w:val="0"/>
          <w:numId w:val="137"/>
        </w:numPr>
        <w:tabs>
          <w:tab w:val="left" w:pos="0"/>
          <w:tab w:val="left" w:pos="851"/>
        </w:tabs>
        <w:autoSpaceDE w:val="0"/>
        <w:autoSpaceDN w:val="0"/>
        <w:adjustRightInd w:val="0"/>
        <w:spacing w:after="0" w:line="240" w:lineRule="auto"/>
        <w:ind w:left="851" w:right="0" w:hanging="284"/>
        <w:contextualSpacing/>
        <w:jc w:val="left"/>
        <w:rPr>
          <w:color w:val="auto"/>
          <w:szCs w:val="24"/>
        </w:rPr>
      </w:pPr>
      <w:r w:rsidRPr="00CF1C5A">
        <w:rPr>
          <w:color w:val="auto"/>
          <w:szCs w:val="24"/>
        </w:rP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rsidR="00CF1C5A" w:rsidRPr="00CF1C5A" w:rsidRDefault="00CF1C5A" w:rsidP="00750083">
      <w:pPr>
        <w:numPr>
          <w:ilvl w:val="0"/>
          <w:numId w:val="137"/>
        </w:numPr>
        <w:tabs>
          <w:tab w:val="left" w:pos="0"/>
          <w:tab w:val="left" w:pos="851"/>
        </w:tabs>
        <w:autoSpaceDE w:val="0"/>
        <w:autoSpaceDN w:val="0"/>
        <w:adjustRightInd w:val="0"/>
        <w:spacing w:after="0" w:line="240" w:lineRule="auto"/>
        <w:ind w:left="851" w:right="0" w:hanging="284"/>
        <w:contextualSpacing/>
        <w:jc w:val="left"/>
        <w:rPr>
          <w:color w:val="auto"/>
          <w:szCs w:val="24"/>
        </w:rPr>
      </w:pPr>
      <w:r w:rsidRPr="00CF1C5A">
        <w:rPr>
          <w:color w:val="auto"/>
          <w:szCs w:val="24"/>
        </w:rPr>
        <w:t>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CF1C5A" w:rsidRPr="00CF1C5A" w:rsidRDefault="00CF1C5A" w:rsidP="00750083">
      <w:pPr>
        <w:numPr>
          <w:ilvl w:val="0"/>
          <w:numId w:val="138"/>
        </w:numPr>
        <w:tabs>
          <w:tab w:val="left" w:pos="0"/>
          <w:tab w:val="left" w:pos="426"/>
        </w:tabs>
        <w:autoSpaceDE w:val="0"/>
        <w:autoSpaceDN w:val="0"/>
        <w:adjustRightInd w:val="0"/>
        <w:spacing w:after="0" w:line="240" w:lineRule="auto"/>
        <w:ind w:left="567" w:right="0" w:hanging="283"/>
        <w:contextualSpacing/>
        <w:jc w:val="left"/>
        <w:rPr>
          <w:color w:val="auto"/>
          <w:szCs w:val="24"/>
        </w:rPr>
      </w:pPr>
      <w:r w:rsidRPr="00CF1C5A">
        <w:rPr>
          <w:color w:val="auto"/>
          <w:szCs w:val="24"/>
        </w:rPr>
        <w:t>выполнять свою часть работы, достигать качественного результата по своему направлению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w:t>
      </w:r>
    </w:p>
    <w:p w:rsidR="00CF1C5A" w:rsidRPr="00CF1C5A" w:rsidRDefault="00CF1C5A" w:rsidP="00750083">
      <w:pPr>
        <w:numPr>
          <w:ilvl w:val="0"/>
          <w:numId w:val="138"/>
        </w:numPr>
        <w:tabs>
          <w:tab w:val="left" w:pos="0"/>
          <w:tab w:val="left" w:pos="426"/>
        </w:tabs>
        <w:autoSpaceDE w:val="0"/>
        <w:autoSpaceDN w:val="0"/>
        <w:adjustRightInd w:val="0"/>
        <w:spacing w:after="0" w:line="240" w:lineRule="auto"/>
        <w:ind w:left="567" w:right="0" w:hanging="283"/>
        <w:contextualSpacing/>
        <w:jc w:val="left"/>
        <w:rPr>
          <w:color w:val="auto"/>
          <w:szCs w:val="24"/>
        </w:rPr>
      </w:pPr>
      <w:r w:rsidRPr="00CF1C5A">
        <w:rPr>
          <w:color w:val="auto"/>
          <w:szCs w:val="24"/>
        </w:rP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 </w:t>
      </w:r>
    </w:p>
    <w:p w:rsidR="00CF1C5A" w:rsidRPr="00CF1C5A" w:rsidRDefault="00CF1C5A" w:rsidP="00750083">
      <w:pPr>
        <w:numPr>
          <w:ilvl w:val="0"/>
          <w:numId w:val="113"/>
        </w:numPr>
        <w:tabs>
          <w:tab w:val="left" w:pos="142"/>
          <w:tab w:val="left" w:pos="426"/>
        </w:tabs>
        <w:autoSpaceDE w:val="0"/>
        <w:autoSpaceDN w:val="0"/>
        <w:adjustRightInd w:val="0"/>
        <w:spacing w:after="0" w:line="240" w:lineRule="auto"/>
        <w:ind w:left="142" w:right="0" w:hanging="142"/>
        <w:contextualSpacing/>
        <w:jc w:val="left"/>
        <w:rPr>
          <w:b/>
          <w:color w:val="auto"/>
          <w:szCs w:val="24"/>
        </w:rPr>
      </w:pPr>
      <w:r w:rsidRPr="00CF1C5A">
        <w:rPr>
          <w:b/>
          <w:color w:val="auto"/>
          <w:szCs w:val="24"/>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rsidR="00CF1C5A" w:rsidRPr="00CF1C5A" w:rsidRDefault="00CF1C5A" w:rsidP="00CF1C5A">
      <w:pPr>
        <w:tabs>
          <w:tab w:val="left" w:pos="142"/>
          <w:tab w:val="left" w:pos="426"/>
        </w:tabs>
        <w:autoSpaceDE w:val="0"/>
        <w:autoSpaceDN w:val="0"/>
        <w:adjustRightInd w:val="0"/>
        <w:spacing w:after="0" w:line="240" w:lineRule="auto"/>
        <w:ind w:left="142" w:right="0" w:firstLine="284"/>
        <w:rPr>
          <w:color w:val="auto"/>
          <w:szCs w:val="24"/>
        </w:rPr>
      </w:pPr>
      <w:r w:rsidRPr="00CF1C5A">
        <w:rPr>
          <w:b/>
          <w:color w:val="auto"/>
          <w:szCs w:val="24"/>
        </w:rPr>
        <w:t xml:space="preserve"> Овладение универсальными учебными регулятивными действиями:</w:t>
      </w:r>
    </w:p>
    <w:p w:rsidR="00CF1C5A" w:rsidRPr="00CF1C5A" w:rsidRDefault="00CF1C5A" w:rsidP="00750083">
      <w:pPr>
        <w:numPr>
          <w:ilvl w:val="0"/>
          <w:numId w:val="139"/>
        </w:numPr>
        <w:tabs>
          <w:tab w:val="left" w:pos="142"/>
          <w:tab w:val="left" w:pos="426"/>
        </w:tabs>
        <w:autoSpaceDE w:val="0"/>
        <w:autoSpaceDN w:val="0"/>
        <w:adjustRightInd w:val="0"/>
        <w:spacing w:after="0" w:line="240" w:lineRule="auto"/>
        <w:ind w:right="0"/>
        <w:contextualSpacing/>
        <w:jc w:val="left"/>
        <w:rPr>
          <w:color w:val="auto"/>
          <w:szCs w:val="24"/>
        </w:rPr>
      </w:pPr>
      <w:r w:rsidRPr="00CF1C5A">
        <w:rPr>
          <w:color w:val="auto"/>
          <w:szCs w:val="24"/>
        </w:rPr>
        <w:t xml:space="preserve">самоорганизация: </w:t>
      </w:r>
    </w:p>
    <w:p w:rsidR="00CF1C5A" w:rsidRPr="00CF1C5A" w:rsidRDefault="00CF1C5A" w:rsidP="00750083">
      <w:pPr>
        <w:numPr>
          <w:ilvl w:val="0"/>
          <w:numId w:val="139"/>
        </w:numPr>
        <w:tabs>
          <w:tab w:val="left" w:pos="142"/>
          <w:tab w:val="left" w:pos="426"/>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w:t>
      </w:r>
    </w:p>
    <w:p w:rsidR="00CF1C5A" w:rsidRPr="00CF1C5A" w:rsidRDefault="00CF1C5A" w:rsidP="00750083">
      <w:pPr>
        <w:numPr>
          <w:ilvl w:val="0"/>
          <w:numId w:val="139"/>
        </w:numPr>
        <w:tabs>
          <w:tab w:val="left" w:pos="142"/>
          <w:tab w:val="left" w:pos="426"/>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 </w:t>
      </w:r>
    </w:p>
    <w:p w:rsidR="00CF1C5A" w:rsidRPr="00CF1C5A" w:rsidRDefault="00CF1C5A" w:rsidP="00750083">
      <w:pPr>
        <w:numPr>
          <w:ilvl w:val="0"/>
          <w:numId w:val="139"/>
        </w:numPr>
        <w:tabs>
          <w:tab w:val="left" w:pos="142"/>
          <w:tab w:val="left" w:pos="426"/>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w:t>
      </w:r>
    </w:p>
    <w:p w:rsidR="00CF1C5A" w:rsidRPr="00CF1C5A" w:rsidRDefault="00CF1C5A" w:rsidP="00750083">
      <w:pPr>
        <w:numPr>
          <w:ilvl w:val="0"/>
          <w:numId w:val="139"/>
        </w:numPr>
        <w:tabs>
          <w:tab w:val="left" w:pos="142"/>
          <w:tab w:val="left" w:pos="426"/>
        </w:tabs>
        <w:autoSpaceDE w:val="0"/>
        <w:autoSpaceDN w:val="0"/>
        <w:adjustRightInd w:val="0"/>
        <w:spacing w:after="0" w:line="240" w:lineRule="auto"/>
        <w:ind w:left="1276" w:right="0" w:hanging="283"/>
        <w:contextualSpacing/>
        <w:jc w:val="left"/>
        <w:rPr>
          <w:color w:val="auto"/>
          <w:szCs w:val="24"/>
        </w:rPr>
      </w:pPr>
      <w:r w:rsidRPr="00CF1C5A">
        <w:rPr>
          <w:color w:val="auto"/>
          <w:szCs w:val="24"/>
        </w:rPr>
        <w:t>делать выбор и брать ответственность за решение;</w:t>
      </w:r>
    </w:p>
    <w:p w:rsidR="00CF1C5A" w:rsidRPr="00CF1C5A" w:rsidRDefault="00CF1C5A" w:rsidP="00750083">
      <w:pPr>
        <w:numPr>
          <w:ilvl w:val="0"/>
          <w:numId w:val="139"/>
        </w:numPr>
        <w:tabs>
          <w:tab w:val="left" w:pos="142"/>
          <w:tab w:val="left" w:pos="567"/>
        </w:tabs>
        <w:autoSpaceDE w:val="0"/>
        <w:autoSpaceDN w:val="0"/>
        <w:adjustRightInd w:val="0"/>
        <w:spacing w:after="0" w:line="240" w:lineRule="auto"/>
        <w:ind w:left="426" w:right="0" w:hanging="142"/>
        <w:contextualSpacing/>
        <w:jc w:val="left"/>
        <w:rPr>
          <w:color w:val="auto"/>
          <w:szCs w:val="24"/>
        </w:rPr>
      </w:pPr>
      <w:r w:rsidRPr="00CF1C5A">
        <w:rPr>
          <w:color w:val="auto"/>
          <w:szCs w:val="24"/>
        </w:rPr>
        <w:t xml:space="preserve">самоконтроль: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владеть способами самоконтроля, самомотивации и рефлексии;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давать адекватную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вносить коррективы в деятельность на основе новых обстоятельств, изменившихся ситуаций, установленных ошибок, возникших трудностей;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оценивать соответствие результата цели и условиям;</w:t>
      </w:r>
    </w:p>
    <w:p w:rsidR="00CF1C5A" w:rsidRPr="00CF1C5A" w:rsidRDefault="00CF1C5A" w:rsidP="00750083">
      <w:pPr>
        <w:numPr>
          <w:ilvl w:val="0"/>
          <w:numId w:val="139"/>
        </w:numPr>
        <w:tabs>
          <w:tab w:val="left" w:pos="142"/>
          <w:tab w:val="left" w:pos="851"/>
        </w:tabs>
        <w:autoSpaceDE w:val="0"/>
        <w:autoSpaceDN w:val="0"/>
        <w:adjustRightInd w:val="0"/>
        <w:spacing w:after="0" w:line="240" w:lineRule="auto"/>
        <w:ind w:left="567" w:right="0" w:hanging="283"/>
        <w:contextualSpacing/>
        <w:jc w:val="left"/>
        <w:rPr>
          <w:color w:val="auto"/>
          <w:szCs w:val="24"/>
        </w:rPr>
      </w:pPr>
      <w:r w:rsidRPr="00CF1C5A">
        <w:rPr>
          <w:color w:val="auto"/>
          <w:szCs w:val="24"/>
        </w:rPr>
        <w:t xml:space="preserve"> эмоциональный интеллект: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различать, называть и управлять собственными эмоциями и эмоциями других;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выявлять и анализировать причины эмоций; ставить себя на место другого человека, понимать мотивы и намерения другого;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lastRenderedPageBreak/>
        <w:t>регулировать способ выражения эмоций;</w:t>
      </w:r>
    </w:p>
    <w:p w:rsidR="00CF1C5A" w:rsidRPr="00CF1C5A" w:rsidRDefault="00CF1C5A" w:rsidP="00750083">
      <w:pPr>
        <w:numPr>
          <w:ilvl w:val="0"/>
          <w:numId w:val="139"/>
        </w:numPr>
        <w:tabs>
          <w:tab w:val="left" w:pos="142"/>
        </w:tabs>
        <w:autoSpaceDE w:val="0"/>
        <w:autoSpaceDN w:val="0"/>
        <w:adjustRightInd w:val="0"/>
        <w:spacing w:after="0" w:line="240" w:lineRule="auto"/>
        <w:ind w:left="567" w:right="0" w:hanging="283"/>
        <w:contextualSpacing/>
        <w:jc w:val="left"/>
        <w:rPr>
          <w:color w:val="auto"/>
          <w:szCs w:val="24"/>
        </w:rPr>
      </w:pPr>
      <w:r w:rsidRPr="00CF1C5A">
        <w:rPr>
          <w:color w:val="auto"/>
          <w:szCs w:val="24"/>
        </w:rPr>
        <w:t xml:space="preserve">принятие себя и других: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осознанно относиться к другому человеку, его мнению;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 xml:space="preserve">признавать свое право на ошибку и такое же право другого; принимать себя и других, не осуждая; </w:t>
      </w:r>
    </w:p>
    <w:p w:rsidR="00CF1C5A" w:rsidRPr="00CF1C5A" w:rsidRDefault="00CF1C5A" w:rsidP="00750083">
      <w:pPr>
        <w:numPr>
          <w:ilvl w:val="0"/>
          <w:numId w:val="139"/>
        </w:numPr>
        <w:tabs>
          <w:tab w:val="left" w:pos="142"/>
        </w:tabs>
        <w:autoSpaceDE w:val="0"/>
        <w:autoSpaceDN w:val="0"/>
        <w:adjustRightInd w:val="0"/>
        <w:spacing w:after="0" w:line="240" w:lineRule="auto"/>
        <w:ind w:left="1276" w:right="0" w:hanging="283"/>
        <w:contextualSpacing/>
        <w:jc w:val="left"/>
        <w:rPr>
          <w:color w:val="auto"/>
          <w:szCs w:val="24"/>
        </w:rPr>
      </w:pPr>
      <w:r w:rsidRPr="00CF1C5A">
        <w:rPr>
          <w:color w:val="auto"/>
          <w:szCs w:val="24"/>
        </w:rPr>
        <w:t>открытость себе и другим; осознавать невозможность контролировать все вокруг.</w:t>
      </w:r>
    </w:p>
    <w:p w:rsidR="00CF1C5A" w:rsidRPr="00CF1C5A" w:rsidRDefault="00CF1C5A" w:rsidP="00CF1C5A">
      <w:pPr>
        <w:tabs>
          <w:tab w:val="left" w:pos="142"/>
          <w:tab w:val="left" w:pos="567"/>
        </w:tabs>
        <w:autoSpaceDE w:val="0"/>
        <w:autoSpaceDN w:val="0"/>
        <w:adjustRightInd w:val="0"/>
        <w:spacing w:after="0" w:line="240" w:lineRule="auto"/>
        <w:ind w:left="142" w:right="0" w:firstLine="284"/>
        <w:contextualSpacing/>
        <w:rPr>
          <w:color w:val="auto"/>
          <w:szCs w:val="24"/>
        </w:rPr>
      </w:pPr>
      <w:r w:rsidRPr="00CF1C5A">
        <w:rPr>
          <w:color w:val="auto"/>
          <w:szCs w:val="24"/>
        </w:rPr>
        <w:t xml:space="preserve"> 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CF1C5A" w:rsidRPr="00CF1C5A" w:rsidRDefault="00CF1C5A" w:rsidP="00750083">
      <w:pPr>
        <w:numPr>
          <w:ilvl w:val="0"/>
          <w:numId w:val="113"/>
        </w:numPr>
        <w:tabs>
          <w:tab w:val="left" w:pos="142"/>
        </w:tabs>
        <w:autoSpaceDE w:val="0"/>
        <w:autoSpaceDN w:val="0"/>
        <w:adjustRightInd w:val="0"/>
        <w:spacing w:after="0" w:line="240" w:lineRule="auto"/>
        <w:ind w:left="142" w:right="0" w:firstLine="284"/>
        <w:contextualSpacing/>
        <w:jc w:val="left"/>
        <w:rPr>
          <w:color w:val="auto"/>
          <w:szCs w:val="24"/>
        </w:rPr>
      </w:pPr>
      <w:r w:rsidRPr="00CF1C5A">
        <w:rPr>
          <w:b/>
          <w:color w:val="auto"/>
          <w:szCs w:val="24"/>
        </w:rPr>
        <w:t>Предметные результаты</w:t>
      </w:r>
      <w:r w:rsidRPr="00CF1C5A">
        <w:rPr>
          <w:color w:val="auto"/>
          <w:szCs w:val="24"/>
        </w:rPr>
        <w:t xml:space="preserve"> освоения программы основного общего образования сформулированы в деятельностной форме с усилением акцента на применение знаний и конкретные умения; определяют минимум содержания гарантированного государством основного общего образования, построенного в логике изучения каждого учебного предмета; определяют требования к результатам освоения программ основного общего образования по учебным предметам на базовом и углубленном уровнях; усиливают акценты на изучение явлений и процессов современной России и мира в целом, современного состояния науки.</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 xml:space="preserve">  среды;</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классифицировать и оценивать риски вредоносных программ и приложений, их разновидностей;</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иметь навыки соблюдения правил кибергигиены для предупреждения возникновения опасных ситуаций в цифровой среде;</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характеризовать основные виды опасного и запрещённого контента в Интернете и характеризовать его признаки;</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раскрывать приёмы распознавания опасностей при использовании Интернета;</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характеризовать противоправные действия в Интернете;</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характеризовать деструктивные течения в Интернете, их признаки и опасности;</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иметь навыки соблюдения правил безопасного использования Интернета, необходимых для снижения рисков и угроз вовлечения в различную деструктивную деятельность.</w:t>
      </w:r>
    </w:p>
    <w:p w:rsidR="00CF1C5A" w:rsidRPr="00CF1C5A" w:rsidRDefault="00CF1C5A" w:rsidP="00CF1C5A">
      <w:pPr>
        <w:widowControl w:val="0"/>
        <w:spacing w:after="0" w:line="240" w:lineRule="auto"/>
        <w:ind w:left="0" w:right="0" w:firstLine="709"/>
        <w:rPr>
          <w:rFonts w:eastAsia="OfficinaSansBoldITC"/>
          <w:b/>
          <w:color w:val="auto"/>
          <w:szCs w:val="24"/>
        </w:rPr>
      </w:pPr>
      <w:r w:rsidRPr="00CF1C5A">
        <w:rPr>
          <w:b/>
          <w:color w:val="auto"/>
          <w:szCs w:val="24"/>
        </w:rPr>
        <w:t>Предметные результаты по модулю № 11 «</w:t>
      </w:r>
      <w:r w:rsidRPr="00CF1C5A">
        <w:rPr>
          <w:rFonts w:eastAsia="OfficinaSansBoldITC"/>
          <w:b/>
          <w:color w:val="auto"/>
          <w:szCs w:val="24"/>
        </w:rPr>
        <w:t>Основы противодействия экстремизму и терроризму</w:t>
      </w:r>
      <w:r w:rsidRPr="00CF1C5A">
        <w:rPr>
          <w:b/>
          <w:color w:val="auto"/>
          <w:szCs w:val="24"/>
        </w:rPr>
        <w:t>»:</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объяснять понятия «экстремизм» и «терроризм», раскрывать их содержание, характеризовать причины, возможные варианты проявления и их последствия;</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раскрывать цели и формы проявления террористических актов, характеризовать их последствия;</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раскрывать основы общественно-государственной системы, роль личности в противодействии экстремизму и терроризму;</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знать уровни террористической опасности и цели контртеррористической операции;</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характеризовать признаки вовлечения в террористическую деятельность;</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иметь навыки соблюдения правил антитеррористического поведения и безопасных действий при обнаружении признаков вербовки;</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w:t>
      </w:r>
    </w:p>
    <w:p w:rsidR="00CF1C5A" w:rsidRPr="00CF1C5A" w:rsidRDefault="00CF1C5A" w:rsidP="00CF1C5A">
      <w:pPr>
        <w:widowControl w:val="0"/>
        <w:spacing w:after="0" w:line="240" w:lineRule="auto"/>
        <w:ind w:left="0" w:right="0" w:firstLine="709"/>
        <w:rPr>
          <w:rFonts w:eastAsia="OfficinaSansBoldITC"/>
          <w:color w:val="auto"/>
          <w:szCs w:val="24"/>
        </w:rPr>
      </w:pPr>
      <w:r w:rsidRPr="00CF1C5A">
        <w:rPr>
          <w:rFonts w:eastAsia="OfficinaSansBoldITC"/>
          <w:color w:val="auto"/>
          <w:szCs w:val="24"/>
        </w:rPr>
        <w:t>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rsidR="00CF1C5A" w:rsidRPr="00CF1C5A" w:rsidRDefault="00CF1C5A" w:rsidP="00CF1C5A">
      <w:pPr>
        <w:spacing w:after="0" w:line="240" w:lineRule="auto"/>
        <w:ind w:left="0" w:right="0" w:firstLine="0"/>
        <w:rPr>
          <w:color w:val="auto"/>
          <w:szCs w:val="24"/>
        </w:rPr>
      </w:pPr>
      <w:r w:rsidRPr="00CF1C5A">
        <w:rPr>
          <w:b/>
          <w:color w:val="auto"/>
          <w:szCs w:val="24"/>
        </w:rPr>
        <w:t xml:space="preserve">     Изучение учебного предмета "Духовно-нравственная культура России" </w:t>
      </w:r>
      <w:r w:rsidRPr="00CF1C5A">
        <w:rPr>
          <w:color w:val="00B0F0"/>
          <w:szCs w:val="24"/>
        </w:rPr>
        <w:t>(не изучается в 2025-2026 учебном году,</w:t>
      </w:r>
      <w:r w:rsidRPr="00CF1C5A">
        <w:rPr>
          <w:color w:val="00B0F0"/>
          <w:szCs w:val="24"/>
          <w:u w:val="single"/>
        </w:rPr>
        <w:t xml:space="preserve"> </w:t>
      </w:r>
      <w:r w:rsidRPr="00CF1C5A">
        <w:rPr>
          <w:color w:val="00B0F0"/>
          <w:szCs w:val="24"/>
        </w:rPr>
        <w:t>изучение учебного предмета "Духовно-нравственная культура России"  начинается с 2026-2027 учебного года)</w:t>
      </w:r>
      <w:r w:rsidRPr="00CF1C5A">
        <w:rPr>
          <w:color w:val="FF0000"/>
          <w:szCs w:val="24"/>
        </w:rPr>
        <w:t xml:space="preserve"> </w:t>
      </w:r>
      <w:r w:rsidRPr="00CF1C5A">
        <w:rPr>
          <w:color w:val="auto"/>
          <w:szCs w:val="24"/>
        </w:rPr>
        <w:t xml:space="preserve">направлено на формирование у обучающихся мировоззрения, основанного на традиционных российских духовно-нравственных ценностях, посредством изучения жизненного пути и взглядов государственных и общественных деятелей, </w:t>
      </w:r>
      <w:r w:rsidRPr="00CF1C5A">
        <w:rPr>
          <w:color w:val="auto"/>
          <w:szCs w:val="24"/>
        </w:rPr>
        <w:lastRenderedPageBreak/>
        <w:t xml:space="preserve">деятелей культуры, ученых, военных, в том числе героев специальной военной операции, и иных значимых личностей России для того, чтобы укоренить созидательные ценности через примеры жизни выдающихся личностей традиционных конфессий. </w:t>
      </w:r>
    </w:p>
    <w:p w:rsidR="00CF1C5A" w:rsidRPr="00CF1C5A" w:rsidRDefault="00CF1C5A" w:rsidP="00CF1C5A">
      <w:pPr>
        <w:spacing w:after="0" w:line="240" w:lineRule="auto"/>
        <w:ind w:left="0" w:right="0" w:firstLine="0"/>
        <w:rPr>
          <w:color w:val="auto"/>
          <w:szCs w:val="24"/>
        </w:rPr>
      </w:pPr>
      <w:r w:rsidRPr="00CF1C5A">
        <w:rPr>
          <w:b/>
          <w:color w:val="auto"/>
          <w:szCs w:val="24"/>
        </w:rPr>
        <w:t xml:space="preserve">        Предметные результаты по учебному предмету "Духовно-нравственная культура России" обеспечивают:</w:t>
      </w:r>
      <w:r w:rsidRPr="00CF1C5A">
        <w:rPr>
          <w:color w:val="auto"/>
          <w:szCs w:val="24"/>
        </w:rPr>
        <w:t xml:space="preserve"> 1) знание и понимание смысла и содержания, а также присвоения традиционных российских духовно-нравственных ценностей как основы формирования внутренней позиции и целостного мировоззрения гражданина России: патриотизм, вера в Бога, гражданственность, Родина, единство народов России, служение Отечеству и ответственность за его судьбу, долг, нравственные идеалы традиционных религий России, сохранение исторической памяти и преемственность поколений, крепкая семья, брак - союз мужчины и женщины, многодетность, семейное счастье, приоритет духовного над материальным, коллективизм, солидарность, соборность, взаимопомощь и взаимоуважение, человечность, милосердие, жизнь, права и обязанности человека, честь, достоинство, свобода, ответственность, созидательный труд, профессионализм, творчество, знание, образование, самообразование, наука, социальная ответственность ученого, добро, справедливость, совесть, нравственное самосовершенствование, гармонично развитая личность, внутренняя и внешняя красота, здоровье; </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2) позитивное отношение и принятие традиционных российских духовно-нравственных ценностей; </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3) применение нравственных норм и ценностей в практической деятельности, в том числе готовность руководствоваться ими в ситуации нравственного выбора и оценивать свое поведение в соответствии с ними; </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4) знание о выдающихся исторических личностях, современниках, понимание значимости их героических поступков для жизни общества; </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5) умение показывать на примерах связь между поступками личности и системой ее ценностей и религиозных убеждений; </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6) способность к оценке поведения и поступков выдающихся исторических деятелей и современников с позиции традиционных российских духовно-нравственных ценностей с учетом осознания исторического значения и последствий их поступков для российского общества и государства; </w:t>
      </w:r>
    </w:p>
    <w:p w:rsidR="00CF1C5A" w:rsidRPr="00CF1C5A" w:rsidRDefault="00CF1C5A" w:rsidP="00CF1C5A">
      <w:pPr>
        <w:spacing w:after="0" w:line="240" w:lineRule="auto"/>
        <w:ind w:left="0" w:right="0" w:firstLine="0"/>
        <w:rPr>
          <w:color w:val="auto"/>
          <w:szCs w:val="24"/>
        </w:rPr>
      </w:pPr>
      <w:r w:rsidRPr="00CF1C5A">
        <w:rPr>
          <w:color w:val="auto"/>
          <w:szCs w:val="24"/>
        </w:rPr>
        <w:t xml:space="preserve">7) активную гражданскую позицию в отношении сохранения исторической памяти и преемственности поколений как основы непрерывного развития российского общества и государства в прошлом, настоящем и будущем; </w:t>
      </w:r>
    </w:p>
    <w:p w:rsidR="00CF1C5A" w:rsidRPr="00CF1C5A" w:rsidRDefault="00CF1C5A" w:rsidP="00CF1C5A">
      <w:pPr>
        <w:spacing w:after="0" w:line="240" w:lineRule="auto"/>
        <w:ind w:left="0" w:right="0" w:firstLine="0"/>
        <w:rPr>
          <w:color w:val="auto"/>
          <w:szCs w:val="24"/>
        </w:rPr>
      </w:pPr>
      <w:r w:rsidRPr="00CF1C5A">
        <w:rPr>
          <w:color w:val="auto"/>
          <w:szCs w:val="24"/>
        </w:rPr>
        <w:t>8) готовность к защите и укреплению суверенитета России, обеспечению единства нашей многонациональной и многоконфессиональной страны.</w:t>
      </w:r>
    </w:p>
    <w:p w:rsidR="00CF1C5A" w:rsidRPr="00CF1C5A" w:rsidRDefault="00CF1C5A" w:rsidP="00CF1C5A">
      <w:pPr>
        <w:tabs>
          <w:tab w:val="left" w:pos="851"/>
        </w:tabs>
        <w:spacing w:after="0" w:line="240" w:lineRule="auto"/>
        <w:ind w:left="0" w:right="0" w:firstLine="0"/>
        <w:rPr>
          <w:b/>
          <w:color w:val="auto"/>
          <w:szCs w:val="24"/>
        </w:rPr>
      </w:pPr>
      <w:r w:rsidRPr="00CF1C5A">
        <w:rPr>
          <w:rFonts w:eastAsia="SchoolBookSanPin"/>
          <w:color w:val="auto"/>
          <w:position w:val="1"/>
          <w:szCs w:val="24"/>
        </w:rPr>
        <w:t xml:space="preserve"> </w:t>
      </w:r>
      <w:r w:rsidRPr="00CF1C5A">
        <w:rPr>
          <w:b/>
          <w:color w:val="auto"/>
          <w:szCs w:val="24"/>
        </w:rPr>
        <w:t xml:space="preserve">          </w:t>
      </w:r>
    </w:p>
    <w:p w:rsidR="00CF1C5A" w:rsidRPr="00CF1C5A" w:rsidRDefault="00CF1C5A" w:rsidP="00CF1C5A">
      <w:pPr>
        <w:tabs>
          <w:tab w:val="left" w:pos="851"/>
        </w:tabs>
        <w:spacing w:after="0" w:line="240" w:lineRule="auto"/>
        <w:ind w:left="0" w:right="0" w:firstLine="0"/>
        <w:rPr>
          <w:b/>
          <w:szCs w:val="24"/>
        </w:rPr>
      </w:pPr>
    </w:p>
    <w:p w:rsidR="00CF1C5A" w:rsidRPr="00CF1C5A" w:rsidRDefault="00CF1C5A" w:rsidP="00CF1C5A">
      <w:pPr>
        <w:tabs>
          <w:tab w:val="left" w:pos="851"/>
          <w:tab w:val="left" w:pos="1985"/>
        </w:tabs>
        <w:spacing w:after="0" w:line="240" w:lineRule="auto"/>
        <w:ind w:left="0" w:right="0" w:firstLine="0"/>
        <w:rPr>
          <w:b/>
          <w:color w:val="auto"/>
          <w:sz w:val="26"/>
          <w:szCs w:val="26"/>
        </w:rPr>
      </w:pPr>
      <w:r w:rsidRPr="00CF1C5A">
        <w:rPr>
          <w:b/>
          <w:color w:val="auto"/>
          <w:sz w:val="26"/>
          <w:szCs w:val="26"/>
        </w:rPr>
        <w:t>1.3. Система оценки достижения планируемых результатов освоения ООП ООО</w:t>
      </w:r>
    </w:p>
    <w:p w:rsidR="00CF1C5A" w:rsidRPr="00CF1C5A" w:rsidRDefault="00CF1C5A" w:rsidP="00CF1C5A">
      <w:pPr>
        <w:keepNext/>
        <w:keepLines/>
        <w:spacing w:before="200" w:after="0" w:line="240" w:lineRule="auto"/>
        <w:ind w:left="0" w:right="0" w:firstLine="0"/>
        <w:jc w:val="left"/>
        <w:outlineLvl w:val="2"/>
        <w:rPr>
          <w:rFonts w:eastAsia="SimSun"/>
          <w:bCs/>
          <w:color w:val="auto"/>
          <w:szCs w:val="24"/>
          <w:shd w:val="clear" w:color="auto" w:fill="FFFFFF"/>
        </w:rPr>
      </w:pPr>
      <w:r w:rsidRPr="00CF1C5A">
        <w:rPr>
          <w:rFonts w:eastAsia="SimSun"/>
          <w:b/>
          <w:bCs/>
          <w:color w:val="auto"/>
          <w:szCs w:val="24"/>
          <w:shd w:val="clear" w:color="auto" w:fill="FFFFFF"/>
        </w:rPr>
        <w:t>1.3.1. Общие положения</w:t>
      </w:r>
    </w:p>
    <w:p w:rsidR="00CF1C5A" w:rsidRPr="00CF1C5A" w:rsidRDefault="00CF1C5A" w:rsidP="00CF1C5A">
      <w:pPr>
        <w:tabs>
          <w:tab w:val="left" w:pos="709"/>
          <w:tab w:val="center" w:pos="4677"/>
          <w:tab w:val="right" w:pos="9355"/>
        </w:tabs>
        <w:spacing w:after="0" w:line="240" w:lineRule="auto"/>
        <w:ind w:left="0" w:right="0" w:firstLine="0"/>
        <w:rPr>
          <w:rFonts w:eastAsia="Calibri"/>
          <w:color w:val="auto"/>
          <w:szCs w:val="24"/>
        </w:rPr>
      </w:pPr>
      <w:r w:rsidRPr="00CF1C5A">
        <w:rPr>
          <w:rFonts w:eastAsia="Calibri"/>
          <w:color w:val="auto"/>
          <w:szCs w:val="24"/>
        </w:rPr>
        <w:t xml:space="preserve">           Система оценки достижения планируемых результатов освоения основной образовательной программы основного общего образования (далее – система оценки) в соответствии с ФГОС ООО, «независимо от формы получения основного общего образования и формы обучения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основного общего образования». Система оценки является частью управления качеством образования в школе, служит основой при разработке образовательной организацией собственных локальных актов. </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            Основными </w:t>
      </w:r>
      <w:r w:rsidRPr="00CF1C5A">
        <w:rPr>
          <w:b/>
          <w:color w:val="auto"/>
          <w:szCs w:val="24"/>
        </w:rPr>
        <w:t>направлениями и целями</w:t>
      </w:r>
      <w:r w:rsidRPr="00CF1C5A">
        <w:rPr>
          <w:color w:val="auto"/>
          <w:szCs w:val="24"/>
        </w:rPr>
        <w:t xml:space="preserve"> оценочной деятельности в образовательной организации являются:</w:t>
      </w:r>
    </w:p>
    <w:p w:rsidR="00CF1C5A" w:rsidRPr="00CF1C5A" w:rsidRDefault="00CF1C5A" w:rsidP="00750083">
      <w:pPr>
        <w:numPr>
          <w:ilvl w:val="0"/>
          <w:numId w:val="114"/>
        </w:numPr>
        <w:tabs>
          <w:tab w:val="left" w:pos="851"/>
        </w:tabs>
        <w:autoSpaceDE w:val="0"/>
        <w:autoSpaceDN w:val="0"/>
        <w:adjustRightInd w:val="0"/>
        <w:spacing w:after="0" w:line="240" w:lineRule="auto"/>
        <w:ind w:left="0" w:right="0" w:firstLine="567"/>
        <w:contextualSpacing/>
        <w:jc w:val="left"/>
        <w:rPr>
          <w:color w:val="auto"/>
          <w:szCs w:val="24"/>
        </w:rPr>
      </w:pPr>
      <w:r w:rsidRPr="00CF1C5A">
        <w:rPr>
          <w:color w:val="auto"/>
          <w:szCs w:val="24"/>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rsidR="00CF1C5A" w:rsidRPr="00CF1C5A" w:rsidRDefault="00CF1C5A" w:rsidP="00750083">
      <w:pPr>
        <w:numPr>
          <w:ilvl w:val="0"/>
          <w:numId w:val="114"/>
        </w:numPr>
        <w:tabs>
          <w:tab w:val="left" w:pos="851"/>
        </w:tabs>
        <w:autoSpaceDE w:val="0"/>
        <w:autoSpaceDN w:val="0"/>
        <w:adjustRightInd w:val="0"/>
        <w:spacing w:after="0" w:line="240" w:lineRule="auto"/>
        <w:ind w:left="0" w:right="0" w:firstLine="567"/>
        <w:contextualSpacing/>
        <w:jc w:val="left"/>
        <w:rPr>
          <w:color w:val="auto"/>
          <w:szCs w:val="24"/>
        </w:rPr>
      </w:pPr>
      <w:r w:rsidRPr="00CF1C5A">
        <w:rPr>
          <w:color w:val="auto"/>
          <w:szCs w:val="24"/>
        </w:rPr>
        <w:t>оценка результатов деятельности педагогических кадров как основа аттестационных процедур;</w:t>
      </w:r>
    </w:p>
    <w:p w:rsidR="00CF1C5A" w:rsidRPr="00CF1C5A" w:rsidRDefault="00CF1C5A" w:rsidP="00750083">
      <w:pPr>
        <w:numPr>
          <w:ilvl w:val="0"/>
          <w:numId w:val="114"/>
        </w:numPr>
        <w:tabs>
          <w:tab w:val="left" w:pos="851"/>
        </w:tabs>
        <w:autoSpaceDE w:val="0"/>
        <w:autoSpaceDN w:val="0"/>
        <w:adjustRightInd w:val="0"/>
        <w:spacing w:after="0" w:line="240" w:lineRule="auto"/>
        <w:ind w:left="0" w:right="0" w:firstLine="567"/>
        <w:contextualSpacing/>
        <w:jc w:val="left"/>
        <w:rPr>
          <w:color w:val="auto"/>
          <w:szCs w:val="24"/>
        </w:rPr>
      </w:pPr>
      <w:r w:rsidRPr="00CF1C5A">
        <w:rPr>
          <w:color w:val="auto"/>
          <w:szCs w:val="24"/>
        </w:rPr>
        <w:lastRenderedPageBreak/>
        <w:t>оценка результатов деятельности образовательной организации как основа аккредитационных процедур.</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br/>
        <w:t xml:space="preserve">         </w:t>
      </w:r>
      <w:r w:rsidRPr="00CF1C5A">
        <w:rPr>
          <w:b/>
          <w:color w:val="auto"/>
          <w:szCs w:val="24"/>
        </w:rPr>
        <w:t xml:space="preserve"> Основным объектом </w:t>
      </w:r>
      <w:r w:rsidRPr="00CF1C5A">
        <w:rPr>
          <w:color w:val="auto"/>
          <w:szCs w:val="24"/>
        </w:rPr>
        <w:t xml:space="preserve">системы оценки,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w:t>
      </w:r>
      <w:r w:rsidRPr="00CF1C5A">
        <w:rPr>
          <w:color w:val="auto"/>
          <w:szCs w:val="24"/>
          <w:lang w:eastAsia="en-US"/>
        </w:rPr>
        <w:t>ФГКОУ «СОШ №1 войск национальной гвардии Российской Федерации»</w:t>
      </w:r>
      <w:r w:rsidRPr="00CF1C5A">
        <w:rPr>
          <w:color w:val="auto"/>
          <w:szCs w:val="24"/>
        </w:rPr>
        <w:t>.</w:t>
      </w:r>
    </w:p>
    <w:p w:rsidR="00CF1C5A" w:rsidRPr="00CF1C5A" w:rsidRDefault="00CF1C5A" w:rsidP="00CF1C5A">
      <w:pPr>
        <w:autoSpaceDE w:val="0"/>
        <w:autoSpaceDN w:val="0"/>
        <w:adjustRightInd w:val="0"/>
        <w:spacing w:after="0" w:line="240" w:lineRule="auto"/>
        <w:ind w:left="0" w:right="0" w:firstLine="0"/>
        <w:rPr>
          <w:color w:val="auto"/>
          <w:szCs w:val="24"/>
        </w:rPr>
      </w:pPr>
      <w:r w:rsidRPr="00CF1C5A">
        <w:rPr>
          <w:color w:val="auto"/>
          <w:szCs w:val="24"/>
        </w:rPr>
        <w:t xml:space="preserve">        Система оценки включает </w:t>
      </w:r>
      <w:r w:rsidRPr="00CF1C5A">
        <w:rPr>
          <w:b/>
          <w:color w:val="auto"/>
          <w:szCs w:val="24"/>
        </w:rPr>
        <w:t xml:space="preserve">процедуры </w:t>
      </w:r>
      <w:r w:rsidRPr="00CF1C5A">
        <w:rPr>
          <w:color w:val="auto"/>
          <w:szCs w:val="24"/>
        </w:rPr>
        <w:t xml:space="preserve">внутренней и внешней оценки. </w:t>
      </w:r>
      <w:r w:rsidRPr="00CF1C5A">
        <w:rPr>
          <w:b/>
          <w:color w:val="auto"/>
          <w:szCs w:val="24"/>
        </w:rPr>
        <w:t>Внутренняя</w:t>
      </w:r>
      <w:r w:rsidRPr="00CF1C5A">
        <w:rPr>
          <w:color w:val="auto"/>
          <w:szCs w:val="24"/>
        </w:rPr>
        <w:t xml:space="preserve"> оценка включает:</w:t>
      </w:r>
    </w:p>
    <w:p w:rsidR="00CF1C5A" w:rsidRPr="00CF1C5A" w:rsidRDefault="00CF1C5A" w:rsidP="00750083">
      <w:pPr>
        <w:numPr>
          <w:ilvl w:val="0"/>
          <w:numId w:val="114"/>
        </w:numPr>
        <w:tabs>
          <w:tab w:val="left" w:pos="851"/>
        </w:tabs>
        <w:autoSpaceDE w:val="0"/>
        <w:autoSpaceDN w:val="0"/>
        <w:adjustRightInd w:val="0"/>
        <w:spacing w:after="0" w:line="240" w:lineRule="auto"/>
        <w:ind w:right="0" w:firstLine="207"/>
        <w:contextualSpacing/>
        <w:jc w:val="left"/>
        <w:rPr>
          <w:color w:val="auto"/>
          <w:szCs w:val="24"/>
        </w:rPr>
      </w:pPr>
      <w:r w:rsidRPr="00CF1C5A">
        <w:rPr>
          <w:color w:val="auto"/>
          <w:szCs w:val="24"/>
        </w:rPr>
        <w:t>стартовую диагностику;</w:t>
      </w:r>
    </w:p>
    <w:p w:rsidR="00CF1C5A" w:rsidRPr="00CF1C5A" w:rsidRDefault="00CF1C5A" w:rsidP="00750083">
      <w:pPr>
        <w:numPr>
          <w:ilvl w:val="0"/>
          <w:numId w:val="114"/>
        </w:numPr>
        <w:tabs>
          <w:tab w:val="left" w:pos="851"/>
        </w:tabs>
        <w:autoSpaceDE w:val="0"/>
        <w:autoSpaceDN w:val="0"/>
        <w:adjustRightInd w:val="0"/>
        <w:spacing w:after="0" w:line="240" w:lineRule="auto"/>
        <w:ind w:right="0" w:firstLine="207"/>
        <w:contextualSpacing/>
        <w:jc w:val="left"/>
        <w:rPr>
          <w:color w:val="auto"/>
          <w:szCs w:val="24"/>
        </w:rPr>
      </w:pPr>
      <w:r w:rsidRPr="00CF1C5A">
        <w:rPr>
          <w:color w:val="auto"/>
          <w:szCs w:val="24"/>
        </w:rPr>
        <w:t xml:space="preserve">текущую и тематическую оценку; </w:t>
      </w:r>
    </w:p>
    <w:p w:rsidR="00CF1C5A" w:rsidRPr="00CF1C5A" w:rsidRDefault="00CF1C5A" w:rsidP="00750083">
      <w:pPr>
        <w:numPr>
          <w:ilvl w:val="0"/>
          <w:numId w:val="114"/>
        </w:numPr>
        <w:tabs>
          <w:tab w:val="left" w:pos="851"/>
        </w:tabs>
        <w:autoSpaceDE w:val="0"/>
        <w:autoSpaceDN w:val="0"/>
        <w:adjustRightInd w:val="0"/>
        <w:spacing w:after="0" w:line="240" w:lineRule="auto"/>
        <w:ind w:right="0" w:firstLine="207"/>
        <w:contextualSpacing/>
        <w:jc w:val="left"/>
        <w:rPr>
          <w:color w:val="auto"/>
          <w:szCs w:val="24"/>
        </w:rPr>
      </w:pPr>
      <w:r w:rsidRPr="00CF1C5A">
        <w:rPr>
          <w:color w:val="auto"/>
          <w:szCs w:val="24"/>
        </w:rPr>
        <w:t xml:space="preserve">итоговую оценку; </w:t>
      </w:r>
    </w:p>
    <w:p w:rsidR="00CF1C5A" w:rsidRPr="00CF1C5A" w:rsidRDefault="00CF1C5A" w:rsidP="00750083">
      <w:pPr>
        <w:numPr>
          <w:ilvl w:val="0"/>
          <w:numId w:val="114"/>
        </w:numPr>
        <w:tabs>
          <w:tab w:val="left" w:pos="851"/>
        </w:tabs>
        <w:autoSpaceDE w:val="0"/>
        <w:autoSpaceDN w:val="0"/>
        <w:adjustRightInd w:val="0"/>
        <w:spacing w:after="0" w:line="240" w:lineRule="auto"/>
        <w:ind w:right="0" w:firstLine="207"/>
        <w:contextualSpacing/>
        <w:jc w:val="left"/>
        <w:rPr>
          <w:color w:val="auto"/>
          <w:szCs w:val="24"/>
        </w:rPr>
      </w:pPr>
      <w:r w:rsidRPr="00CF1C5A">
        <w:rPr>
          <w:color w:val="auto"/>
          <w:szCs w:val="24"/>
        </w:rPr>
        <w:t xml:space="preserve">промежуточную аттестацию; </w:t>
      </w:r>
    </w:p>
    <w:p w:rsidR="00CF1C5A" w:rsidRPr="00CF1C5A" w:rsidRDefault="00CF1C5A" w:rsidP="00750083">
      <w:pPr>
        <w:numPr>
          <w:ilvl w:val="0"/>
          <w:numId w:val="114"/>
        </w:numPr>
        <w:tabs>
          <w:tab w:val="left" w:pos="851"/>
        </w:tabs>
        <w:autoSpaceDE w:val="0"/>
        <w:autoSpaceDN w:val="0"/>
        <w:adjustRightInd w:val="0"/>
        <w:spacing w:after="0" w:line="240" w:lineRule="auto"/>
        <w:ind w:right="0" w:firstLine="207"/>
        <w:contextualSpacing/>
        <w:jc w:val="left"/>
        <w:rPr>
          <w:color w:val="auto"/>
          <w:szCs w:val="24"/>
        </w:rPr>
      </w:pPr>
      <w:r w:rsidRPr="00CF1C5A">
        <w:rPr>
          <w:color w:val="auto"/>
          <w:szCs w:val="24"/>
        </w:rPr>
        <w:t xml:space="preserve">психолого-педагогическое наблюдение; </w:t>
      </w:r>
    </w:p>
    <w:p w:rsidR="00CF1C5A" w:rsidRPr="00CF1C5A" w:rsidRDefault="00CF1C5A" w:rsidP="00750083">
      <w:pPr>
        <w:numPr>
          <w:ilvl w:val="0"/>
          <w:numId w:val="114"/>
        </w:numPr>
        <w:tabs>
          <w:tab w:val="left" w:pos="851"/>
        </w:tabs>
        <w:autoSpaceDE w:val="0"/>
        <w:autoSpaceDN w:val="0"/>
        <w:adjustRightInd w:val="0"/>
        <w:spacing w:after="0" w:line="240" w:lineRule="auto"/>
        <w:ind w:right="0" w:firstLine="207"/>
        <w:contextualSpacing/>
        <w:jc w:val="left"/>
        <w:rPr>
          <w:color w:val="auto"/>
          <w:szCs w:val="24"/>
        </w:rPr>
      </w:pPr>
      <w:r w:rsidRPr="00CF1C5A">
        <w:rPr>
          <w:color w:val="auto"/>
          <w:szCs w:val="24"/>
        </w:rPr>
        <w:t xml:space="preserve">внутренний мониторинг образовательных достижений обучающихся. </w:t>
      </w:r>
    </w:p>
    <w:p w:rsidR="00CF1C5A" w:rsidRPr="00CF1C5A" w:rsidRDefault="00CF1C5A" w:rsidP="00CF1C5A">
      <w:pPr>
        <w:spacing w:after="0" w:line="240" w:lineRule="auto"/>
        <w:ind w:left="0" w:right="0" w:firstLine="454"/>
        <w:rPr>
          <w:rFonts w:eastAsia="Calibri"/>
          <w:color w:val="auto"/>
          <w:szCs w:val="24"/>
        </w:rPr>
      </w:pPr>
      <w:r w:rsidRPr="00CF1C5A">
        <w:rPr>
          <w:rFonts w:eastAsia="Calibri"/>
          <w:color w:val="auto"/>
          <w:sz w:val="28"/>
          <w:szCs w:val="28"/>
        </w:rPr>
        <w:t xml:space="preserve">  </w:t>
      </w:r>
      <w:r w:rsidRPr="00CF1C5A">
        <w:rPr>
          <w:rFonts w:eastAsia="Calibri"/>
          <w:color w:val="auto"/>
          <w:szCs w:val="24"/>
        </w:rPr>
        <w:t xml:space="preserve">Перечень предметов и даты проведения контрольных мероприятий фиксируются графиком контрольных мероприятий </w:t>
      </w:r>
      <w:r w:rsidRPr="00CF1C5A">
        <w:rPr>
          <w:color w:val="auto"/>
          <w:szCs w:val="24"/>
          <w:lang w:eastAsia="en-US"/>
        </w:rPr>
        <w:t>ФГКОУ «СОШ №1 войск национальной гвардии Российской Федерации»</w:t>
      </w:r>
      <w:r w:rsidRPr="00CF1C5A">
        <w:rPr>
          <w:rFonts w:eastAsia="Calibri"/>
          <w:color w:val="auto"/>
          <w:szCs w:val="24"/>
        </w:rPr>
        <w:t>.</w:t>
      </w:r>
    </w:p>
    <w:p w:rsidR="00CF1C5A" w:rsidRPr="00CF1C5A" w:rsidRDefault="00CF1C5A" w:rsidP="00CF1C5A">
      <w:pPr>
        <w:spacing w:after="0" w:line="240" w:lineRule="auto"/>
        <w:ind w:left="0" w:right="0" w:firstLine="0"/>
        <w:rPr>
          <w:color w:val="548DD4"/>
          <w:szCs w:val="24"/>
        </w:rPr>
      </w:pPr>
      <w:r w:rsidRPr="00CF1C5A">
        <w:rPr>
          <w:color w:val="548DD4"/>
          <w:szCs w:val="24"/>
        </w:rPr>
        <w:t xml:space="preserve">          Длительность контрольной работы, являющейся формой письменной проверки результатов обучения с целью оценки уровня достижения предметных и (или) метапредметных результатов, составляет один урок (не более чем 45 минут), контрольные работы проводятся, начиная со 2 класса.</w:t>
      </w:r>
    </w:p>
    <w:p w:rsidR="00CF1C5A" w:rsidRPr="00CF1C5A" w:rsidRDefault="00CF1C5A" w:rsidP="00CF1C5A">
      <w:pPr>
        <w:spacing w:after="0" w:line="240" w:lineRule="auto"/>
        <w:ind w:left="0" w:right="0" w:firstLine="0"/>
        <w:rPr>
          <w:color w:val="548DD4"/>
          <w:szCs w:val="24"/>
        </w:rPr>
      </w:pPr>
      <w:r w:rsidRPr="00CF1C5A">
        <w:rPr>
          <w:color w:val="548DD4"/>
          <w:szCs w:val="24"/>
        </w:rPr>
        <w:t xml:space="preserve">          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данном классе в текущем учебном году.</w:t>
      </w:r>
      <w:r w:rsidRPr="00CF1C5A">
        <w:rPr>
          <w:b/>
          <w:color w:val="auto"/>
          <w:szCs w:val="24"/>
        </w:rPr>
        <w:br/>
        <w:t xml:space="preserve">        К внешним </w:t>
      </w:r>
      <w:r w:rsidRPr="00CF1C5A">
        <w:rPr>
          <w:color w:val="auto"/>
          <w:szCs w:val="24"/>
        </w:rPr>
        <w:t>процедурам относятся:</w:t>
      </w:r>
    </w:p>
    <w:p w:rsidR="00CF1C5A" w:rsidRPr="00CF1C5A" w:rsidRDefault="00CF1C5A" w:rsidP="00750083">
      <w:pPr>
        <w:numPr>
          <w:ilvl w:val="0"/>
          <w:numId w:val="114"/>
        </w:numPr>
        <w:autoSpaceDE w:val="0"/>
        <w:autoSpaceDN w:val="0"/>
        <w:adjustRightInd w:val="0"/>
        <w:spacing w:after="0" w:line="240" w:lineRule="auto"/>
        <w:ind w:right="0"/>
        <w:contextualSpacing/>
        <w:jc w:val="left"/>
        <w:rPr>
          <w:color w:val="auto"/>
          <w:szCs w:val="24"/>
        </w:rPr>
      </w:pPr>
      <w:r w:rsidRPr="00CF1C5A">
        <w:rPr>
          <w:color w:val="auto"/>
          <w:szCs w:val="24"/>
        </w:rPr>
        <w:t>итоговая аттестация,</w:t>
      </w:r>
    </w:p>
    <w:p w:rsidR="00CF1C5A" w:rsidRPr="00CF1C5A" w:rsidRDefault="00CF1C5A" w:rsidP="00750083">
      <w:pPr>
        <w:numPr>
          <w:ilvl w:val="0"/>
          <w:numId w:val="114"/>
        </w:numPr>
        <w:tabs>
          <w:tab w:val="left" w:pos="284"/>
        </w:tabs>
        <w:autoSpaceDE w:val="0"/>
        <w:autoSpaceDN w:val="0"/>
        <w:adjustRightInd w:val="0"/>
        <w:spacing w:after="0" w:line="240" w:lineRule="auto"/>
        <w:ind w:left="0" w:right="0" w:firstLine="0"/>
        <w:contextualSpacing/>
        <w:jc w:val="left"/>
        <w:rPr>
          <w:color w:val="auto"/>
          <w:szCs w:val="24"/>
        </w:rPr>
      </w:pPr>
      <w:r w:rsidRPr="00CF1C5A">
        <w:rPr>
          <w:color w:val="auto"/>
          <w:szCs w:val="24"/>
        </w:rPr>
        <w:t xml:space="preserve"> независимая оценка качества образования и мониторинговые исследования   муниципального, регионального и федерального уровней.</w:t>
      </w:r>
    </w:p>
    <w:p w:rsidR="00CF1C5A" w:rsidRPr="00CF1C5A" w:rsidRDefault="00CF1C5A" w:rsidP="00CF1C5A">
      <w:pPr>
        <w:tabs>
          <w:tab w:val="left" w:pos="284"/>
        </w:tabs>
        <w:autoSpaceDE w:val="0"/>
        <w:autoSpaceDN w:val="0"/>
        <w:adjustRightInd w:val="0"/>
        <w:spacing w:after="0" w:line="240" w:lineRule="auto"/>
        <w:ind w:left="0" w:right="0" w:firstLine="0"/>
        <w:contextualSpacing/>
        <w:rPr>
          <w:color w:val="auto"/>
          <w:szCs w:val="24"/>
        </w:rPr>
      </w:pPr>
      <w:r w:rsidRPr="00CF1C5A">
        <w:rPr>
          <w:color w:val="auto"/>
          <w:szCs w:val="24"/>
        </w:rPr>
        <w:t xml:space="preserve">        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rsidR="00CF1C5A" w:rsidRPr="00CF1C5A" w:rsidRDefault="00CF1C5A" w:rsidP="00CF1C5A">
      <w:pPr>
        <w:tabs>
          <w:tab w:val="left" w:pos="284"/>
        </w:tabs>
        <w:autoSpaceDE w:val="0"/>
        <w:autoSpaceDN w:val="0"/>
        <w:adjustRightInd w:val="0"/>
        <w:spacing w:after="0" w:line="240" w:lineRule="auto"/>
        <w:ind w:left="0" w:right="0" w:firstLine="0"/>
        <w:contextualSpacing/>
        <w:rPr>
          <w:color w:val="auto"/>
          <w:szCs w:val="24"/>
        </w:rPr>
      </w:pPr>
      <w:r w:rsidRPr="00CF1C5A">
        <w:rPr>
          <w:color w:val="auto"/>
          <w:szCs w:val="24"/>
        </w:rPr>
        <w:t xml:space="preserve">       </w:t>
      </w:r>
      <w:r w:rsidRPr="00CF1C5A">
        <w:rPr>
          <w:b/>
          <w:color w:val="auto"/>
          <w:szCs w:val="24"/>
        </w:rPr>
        <w:t>Системно-деятельностный подход</w:t>
      </w:r>
      <w:r w:rsidRPr="00CF1C5A">
        <w:rPr>
          <w:color w:val="auto"/>
          <w:szCs w:val="24"/>
        </w:rPr>
        <w:t xml:space="preserve"> 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учащихся.</w:t>
      </w:r>
    </w:p>
    <w:p w:rsidR="00CF1C5A" w:rsidRPr="00CF1C5A" w:rsidRDefault="00CF1C5A" w:rsidP="00CF1C5A">
      <w:pPr>
        <w:tabs>
          <w:tab w:val="left" w:pos="284"/>
        </w:tabs>
        <w:autoSpaceDE w:val="0"/>
        <w:autoSpaceDN w:val="0"/>
        <w:adjustRightInd w:val="0"/>
        <w:spacing w:after="0" w:line="240" w:lineRule="auto"/>
        <w:ind w:left="0" w:right="0" w:firstLine="0"/>
        <w:contextualSpacing/>
        <w:rPr>
          <w:color w:val="auto"/>
          <w:szCs w:val="24"/>
        </w:rPr>
      </w:pPr>
      <w:r w:rsidRPr="00CF1C5A">
        <w:rPr>
          <w:color w:val="auto"/>
          <w:szCs w:val="24"/>
        </w:rPr>
        <w:t xml:space="preserve">       </w:t>
      </w:r>
      <w:r w:rsidRPr="00CF1C5A">
        <w:rPr>
          <w:b/>
          <w:color w:val="auto"/>
          <w:szCs w:val="24"/>
        </w:rPr>
        <w:t>Уровневый подход</w:t>
      </w:r>
      <w:r w:rsidRPr="00CF1C5A">
        <w:rPr>
          <w:color w:val="auto"/>
          <w:szCs w:val="24"/>
        </w:rPr>
        <w:t xml:space="preserve"> 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 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w:t>
      </w:r>
      <w:r w:rsidRPr="00CF1C5A">
        <w:rPr>
          <w:color w:val="auto"/>
          <w:szCs w:val="24"/>
        </w:rPr>
        <w:br/>
        <w:t>обучающихся решать типовые учебные задачи, целенаправленно отрабатываемые со всеми обучающимися в ходе учебного процесса, выступает достаточной основой для продолжения обучения и усвоения последующего учебного материала. Овладение базовым уровнем является достаточным для продолжения обучения и усвоения последующего материала. Комплексный подход к оценке образовательных достижений реализуется с помощью:</w:t>
      </w:r>
    </w:p>
    <w:p w:rsidR="00CF1C5A" w:rsidRPr="00CF1C5A" w:rsidRDefault="00CF1C5A" w:rsidP="00750083">
      <w:pPr>
        <w:numPr>
          <w:ilvl w:val="0"/>
          <w:numId w:val="115"/>
        </w:numPr>
        <w:tabs>
          <w:tab w:val="left" w:pos="284"/>
        </w:tabs>
        <w:autoSpaceDE w:val="0"/>
        <w:autoSpaceDN w:val="0"/>
        <w:adjustRightInd w:val="0"/>
        <w:spacing w:after="0" w:line="240" w:lineRule="auto"/>
        <w:ind w:left="0" w:right="0" w:firstLine="360"/>
        <w:contextualSpacing/>
        <w:jc w:val="left"/>
        <w:rPr>
          <w:color w:val="auto"/>
          <w:szCs w:val="24"/>
        </w:rPr>
      </w:pPr>
      <w:r w:rsidRPr="00CF1C5A">
        <w:rPr>
          <w:color w:val="auto"/>
          <w:szCs w:val="24"/>
        </w:rPr>
        <w:t>оценки предметных и метапредметных результатов; 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p>
    <w:p w:rsidR="00CF1C5A" w:rsidRPr="00CF1C5A" w:rsidRDefault="00CF1C5A" w:rsidP="00750083">
      <w:pPr>
        <w:numPr>
          <w:ilvl w:val="0"/>
          <w:numId w:val="115"/>
        </w:numPr>
        <w:tabs>
          <w:tab w:val="left" w:pos="284"/>
        </w:tabs>
        <w:autoSpaceDE w:val="0"/>
        <w:autoSpaceDN w:val="0"/>
        <w:adjustRightInd w:val="0"/>
        <w:spacing w:after="0" w:line="240" w:lineRule="auto"/>
        <w:ind w:left="0" w:right="0" w:firstLine="360"/>
        <w:contextualSpacing/>
        <w:jc w:val="left"/>
        <w:rPr>
          <w:color w:val="auto"/>
          <w:szCs w:val="24"/>
        </w:rPr>
      </w:pPr>
      <w:r w:rsidRPr="00CF1C5A">
        <w:rPr>
          <w:color w:val="auto"/>
          <w:szCs w:val="24"/>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rsidR="00CF1C5A" w:rsidRPr="00CF1C5A" w:rsidRDefault="00CF1C5A" w:rsidP="00750083">
      <w:pPr>
        <w:numPr>
          <w:ilvl w:val="0"/>
          <w:numId w:val="115"/>
        </w:numPr>
        <w:tabs>
          <w:tab w:val="left" w:pos="284"/>
        </w:tabs>
        <w:autoSpaceDE w:val="0"/>
        <w:autoSpaceDN w:val="0"/>
        <w:adjustRightInd w:val="0"/>
        <w:spacing w:after="0" w:line="240" w:lineRule="auto"/>
        <w:ind w:left="0" w:right="0" w:firstLine="426"/>
        <w:contextualSpacing/>
        <w:jc w:val="left"/>
        <w:rPr>
          <w:color w:val="auto"/>
          <w:szCs w:val="24"/>
        </w:rPr>
      </w:pPr>
      <w:r w:rsidRPr="00CF1C5A">
        <w:rPr>
          <w:color w:val="auto"/>
          <w:szCs w:val="24"/>
        </w:rPr>
        <w:lastRenderedPageBreak/>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
    <w:p w:rsidR="00CF1C5A" w:rsidRPr="00CF1C5A" w:rsidRDefault="00CF1C5A" w:rsidP="00CF1C5A">
      <w:pPr>
        <w:tabs>
          <w:tab w:val="left" w:pos="284"/>
        </w:tabs>
        <w:autoSpaceDE w:val="0"/>
        <w:autoSpaceDN w:val="0"/>
        <w:adjustRightInd w:val="0"/>
        <w:spacing w:after="0" w:line="240" w:lineRule="auto"/>
        <w:ind w:left="0" w:right="0" w:firstLine="0"/>
        <w:contextualSpacing/>
        <w:rPr>
          <w:color w:val="auto"/>
          <w:szCs w:val="24"/>
        </w:rPr>
      </w:pPr>
      <w:r w:rsidRPr="00CF1C5A">
        <w:rPr>
          <w:color w:val="auto"/>
          <w:szCs w:val="24"/>
        </w:rPr>
        <w:t xml:space="preserve">          </w:t>
      </w:r>
      <w:r w:rsidRPr="00CF1C5A">
        <w:rPr>
          <w:b/>
          <w:color w:val="auto"/>
          <w:szCs w:val="24"/>
        </w:rPr>
        <w:t>Комплексный подход</w:t>
      </w:r>
      <w:r w:rsidRPr="00CF1C5A">
        <w:rPr>
          <w:color w:val="auto"/>
          <w:szCs w:val="24"/>
        </w:rPr>
        <w:t xml:space="preserve"> к оценке образовательных достижений реализуется через: оценку предметных и метапредметных результатов; использование комплекса оценочных процедур для выявления динамики индивидуальных образовательных достижений обучающихся и для итоговой оценки; использование контекстной информации (об особенностях обучающихся, условиях и процессе обучения и другое) для интерпретации полученных результатов в целях управления качеством образования; использование разнообразных методов и форм оценки, взаимно дополняющих друг друга, в том числе оценок проектов, практических, исследовательских, творческих работ, наблюдения; использование форм работы, обеспечивающих возможность включения обучающихся в самостоятельную оценочную деятельность (самоанализ, самооценка, взаимооценка); использование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rsidR="00CF1C5A" w:rsidRPr="00CF1C5A" w:rsidRDefault="00CF1C5A" w:rsidP="00CF1C5A">
      <w:pPr>
        <w:tabs>
          <w:tab w:val="left" w:pos="284"/>
        </w:tabs>
        <w:autoSpaceDE w:val="0"/>
        <w:autoSpaceDN w:val="0"/>
        <w:adjustRightInd w:val="0"/>
        <w:spacing w:after="0" w:line="240" w:lineRule="auto"/>
        <w:ind w:left="0" w:right="0" w:firstLine="0"/>
        <w:contextualSpacing/>
        <w:rPr>
          <w:color w:val="auto"/>
          <w:szCs w:val="24"/>
        </w:rPr>
      </w:pPr>
    </w:p>
    <w:p w:rsidR="00CF1C5A" w:rsidRPr="00CF1C5A" w:rsidRDefault="00CF1C5A" w:rsidP="00CF1C5A">
      <w:pPr>
        <w:keepNext/>
        <w:keepLines/>
        <w:spacing w:before="200" w:after="0" w:line="240" w:lineRule="auto"/>
        <w:ind w:left="0" w:right="0" w:firstLine="0"/>
        <w:jc w:val="left"/>
        <w:outlineLvl w:val="1"/>
        <w:rPr>
          <w:rFonts w:eastAsia="SimSun"/>
          <w:b/>
          <w:bCs/>
          <w:color w:val="auto"/>
          <w:szCs w:val="24"/>
        </w:rPr>
      </w:pPr>
      <w:bookmarkStart w:id="2" w:name="_Toc1484094"/>
      <w:r w:rsidRPr="00CF1C5A">
        <w:rPr>
          <w:rFonts w:eastAsia="SimSun"/>
          <w:b/>
          <w:bCs/>
          <w:color w:val="auto"/>
          <w:szCs w:val="24"/>
        </w:rPr>
        <w:t>1.3.2. Особенности оценки метапредметных и предметных результатов</w:t>
      </w:r>
      <w:bookmarkEnd w:id="2"/>
    </w:p>
    <w:p w:rsidR="00CF1C5A" w:rsidRPr="00CF1C5A" w:rsidRDefault="00CF1C5A" w:rsidP="00750083">
      <w:pPr>
        <w:numPr>
          <w:ilvl w:val="0"/>
          <w:numId w:val="115"/>
        </w:numPr>
        <w:spacing w:after="0" w:line="240" w:lineRule="auto"/>
        <w:ind w:left="567" w:right="0" w:hanging="567"/>
        <w:contextualSpacing/>
        <w:jc w:val="left"/>
        <w:rPr>
          <w:b/>
          <w:color w:val="auto"/>
          <w:szCs w:val="24"/>
        </w:rPr>
      </w:pPr>
      <w:r w:rsidRPr="00CF1C5A">
        <w:rPr>
          <w:b/>
          <w:color w:val="auto"/>
          <w:szCs w:val="24"/>
        </w:rPr>
        <w:t>Особенности оценки личностных результатов</w:t>
      </w:r>
    </w:p>
    <w:p w:rsidR="00CF1C5A" w:rsidRPr="00CF1C5A" w:rsidRDefault="00CF1C5A" w:rsidP="00CF1C5A">
      <w:pPr>
        <w:spacing w:after="0" w:line="240" w:lineRule="auto"/>
        <w:ind w:left="0" w:right="0" w:firstLine="426"/>
        <w:contextualSpacing/>
        <w:rPr>
          <w:color w:val="auto"/>
          <w:szCs w:val="24"/>
        </w:rPr>
      </w:pPr>
      <w:r w:rsidRPr="00CF1C5A">
        <w:rPr>
          <w:color w:val="auto"/>
          <w:szCs w:val="24"/>
        </w:rPr>
        <w:t xml:space="preserve">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 которые устанавливаются требованиями ФГОС ООО. </w:t>
      </w:r>
    </w:p>
    <w:p w:rsidR="00CF1C5A" w:rsidRPr="00CF1C5A" w:rsidRDefault="00CF1C5A" w:rsidP="00CF1C5A">
      <w:pPr>
        <w:spacing w:after="0" w:line="240" w:lineRule="auto"/>
        <w:ind w:left="0" w:right="0" w:firstLine="426"/>
        <w:contextualSpacing/>
        <w:rPr>
          <w:color w:val="auto"/>
          <w:szCs w:val="24"/>
        </w:rPr>
      </w:pPr>
      <w:r w:rsidRPr="00CF1C5A">
        <w:rPr>
          <w:color w:val="auto"/>
          <w:szCs w:val="24"/>
        </w:rPr>
        <w:t xml:space="preserve">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образовательной организации и образовательных систем разного уровня. </w:t>
      </w:r>
    </w:p>
    <w:p w:rsidR="00CF1C5A" w:rsidRPr="00CF1C5A" w:rsidRDefault="00CF1C5A" w:rsidP="00CF1C5A">
      <w:pPr>
        <w:spacing w:after="0" w:line="240" w:lineRule="auto"/>
        <w:ind w:left="0" w:right="0" w:firstLine="426"/>
        <w:contextualSpacing/>
        <w:rPr>
          <w:color w:val="auto"/>
          <w:szCs w:val="24"/>
        </w:rPr>
      </w:pPr>
      <w:r w:rsidRPr="00CF1C5A">
        <w:rPr>
          <w:color w:val="auto"/>
          <w:szCs w:val="24"/>
        </w:rPr>
        <w:t xml:space="preserve">Во внутреннем мониторинге оценивается сформированность отдельных личностных результатов, проявляющихся в участии обучающихся в общественно значимых мероприятиях федерального, регионального, муниципального уровней и уровня образовательной организации; в соблюдении норм и правил, установленных в общеобразовательной организации; в ценностно-смысловых установках обучающихся, формируемых средствами учебных предметов; в ответственности за результаты обучения; способности проводить осознанный выбор своей образовательной траектории, в том числе выбор профессии.    </w:t>
      </w:r>
    </w:p>
    <w:p w:rsidR="00CF1C5A" w:rsidRPr="00CF1C5A" w:rsidRDefault="00CF1C5A" w:rsidP="00CF1C5A">
      <w:pPr>
        <w:spacing w:after="0" w:line="240" w:lineRule="auto"/>
        <w:ind w:left="0" w:right="0" w:firstLine="426"/>
        <w:contextualSpacing/>
        <w:rPr>
          <w:b/>
          <w:color w:val="auto"/>
          <w:szCs w:val="24"/>
        </w:rPr>
      </w:pPr>
      <w:r w:rsidRPr="00CF1C5A">
        <w:rPr>
          <w:color w:val="auto"/>
          <w:szCs w:val="24"/>
        </w:rPr>
        <w:t>Результаты, полученные в ходе как внешних, так и внутренних мониторингов, используются только в виде усредненных (анонимных) данных.</w:t>
      </w:r>
    </w:p>
    <w:p w:rsidR="00CF1C5A" w:rsidRPr="00CF1C5A" w:rsidRDefault="00CF1C5A" w:rsidP="00750083">
      <w:pPr>
        <w:numPr>
          <w:ilvl w:val="0"/>
          <w:numId w:val="115"/>
        </w:numPr>
        <w:tabs>
          <w:tab w:val="left" w:pos="284"/>
        </w:tabs>
        <w:autoSpaceDE w:val="0"/>
        <w:autoSpaceDN w:val="0"/>
        <w:adjustRightInd w:val="0"/>
        <w:spacing w:after="0" w:line="240" w:lineRule="auto"/>
        <w:ind w:right="0" w:hanging="720"/>
        <w:contextualSpacing/>
        <w:jc w:val="left"/>
        <w:rPr>
          <w:b/>
          <w:color w:val="auto"/>
          <w:szCs w:val="24"/>
        </w:rPr>
      </w:pPr>
      <w:r w:rsidRPr="00CF1C5A">
        <w:rPr>
          <w:b/>
          <w:color w:val="auto"/>
          <w:szCs w:val="24"/>
        </w:rPr>
        <w:t>Особенности оценки метапредметных результатов</w:t>
      </w:r>
    </w:p>
    <w:p w:rsidR="00CF1C5A" w:rsidRPr="00CF1C5A" w:rsidRDefault="00CF1C5A" w:rsidP="00CF1C5A">
      <w:pPr>
        <w:tabs>
          <w:tab w:val="left" w:pos="284"/>
        </w:tabs>
        <w:autoSpaceDE w:val="0"/>
        <w:autoSpaceDN w:val="0"/>
        <w:adjustRightInd w:val="0"/>
        <w:spacing w:after="0" w:line="240" w:lineRule="auto"/>
        <w:ind w:left="0" w:right="0" w:firstLine="0"/>
        <w:rPr>
          <w:color w:val="auto"/>
          <w:szCs w:val="24"/>
        </w:rPr>
      </w:pPr>
      <w:r w:rsidRPr="00CF1C5A">
        <w:rPr>
          <w:color w:val="auto"/>
          <w:szCs w:val="24"/>
        </w:rPr>
        <w:t xml:space="preserve">       При оценке метапредметных результатов оцениваются достижения планируемых результатов освоения ООП ООО, которые отражают совокупность познавательных, коммуникативных и регулятивных универсальных учебных действий.</w:t>
      </w:r>
    </w:p>
    <w:p w:rsidR="00CF1C5A" w:rsidRPr="00CF1C5A" w:rsidRDefault="00CF1C5A" w:rsidP="00CF1C5A">
      <w:pPr>
        <w:tabs>
          <w:tab w:val="left" w:pos="284"/>
        </w:tabs>
        <w:autoSpaceDE w:val="0"/>
        <w:autoSpaceDN w:val="0"/>
        <w:adjustRightInd w:val="0"/>
        <w:spacing w:after="0" w:line="240" w:lineRule="auto"/>
        <w:ind w:left="0" w:right="0" w:firstLine="0"/>
        <w:rPr>
          <w:color w:val="auto"/>
          <w:szCs w:val="24"/>
        </w:rPr>
      </w:pPr>
      <w:r w:rsidRPr="00CF1C5A">
        <w:rPr>
          <w:color w:val="auto"/>
          <w:szCs w:val="24"/>
        </w:rPr>
        <w:t xml:space="preserve">       Формирование метапредметных результатов обеспечивается совокупностью всех учебных предметов и внеурочной деятельности.</w:t>
      </w:r>
    </w:p>
    <w:p w:rsidR="00CF1C5A" w:rsidRPr="00CF1C5A" w:rsidRDefault="00CF1C5A" w:rsidP="00CF1C5A">
      <w:pPr>
        <w:tabs>
          <w:tab w:val="left" w:pos="284"/>
        </w:tabs>
        <w:autoSpaceDE w:val="0"/>
        <w:autoSpaceDN w:val="0"/>
        <w:adjustRightInd w:val="0"/>
        <w:spacing w:after="0" w:line="240" w:lineRule="auto"/>
        <w:ind w:left="0" w:right="0" w:firstLine="0"/>
        <w:rPr>
          <w:color w:val="auto"/>
          <w:szCs w:val="24"/>
        </w:rPr>
      </w:pPr>
      <w:r w:rsidRPr="00CF1C5A">
        <w:rPr>
          <w:color w:val="auto"/>
          <w:szCs w:val="24"/>
        </w:rPr>
        <w:t xml:space="preserve">   Основным объектом и предметом оценки метапредметных результатов является овладение:</w:t>
      </w:r>
    </w:p>
    <w:p w:rsidR="00CF1C5A" w:rsidRPr="00CF1C5A" w:rsidRDefault="00CF1C5A" w:rsidP="00750083">
      <w:pPr>
        <w:numPr>
          <w:ilvl w:val="0"/>
          <w:numId w:val="116"/>
        </w:numPr>
        <w:tabs>
          <w:tab w:val="left" w:pos="284"/>
        </w:tabs>
        <w:autoSpaceDE w:val="0"/>
        <w:autoSpaceDN w:val="0"/>
        <w:adjustRightInd w:val="0"/>
        <w:spacing w:after="0" w:line="240" w:lineRule="auto"/>
        <w:ind w:left="0" w:right="0" w:firstLine="426"/>
        <w:contextualSpacing/>
        <w:jc w:val="left"/>
        <w:rPr>
          <w:color w:val="auto"/>
          <w:szCs w:val="24"/>
        </w:rPr>
      </w:pPr>
      <w:r w:rsidRPr="00CF1C5A">
        <w:rPr>
          <w:color w:val="auto"/>
          <w:szCs w:val="24"/>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rsidR="00CF1C5A" w:rsidRPr="00CF1C5A" w:rsidRDefault="00CF1C5A" w:rsidP="00750083">
      <w:pPr>
        <w:numPr>
          <w:ilvl w:val="0"/>
          <w:numId w:val="116"/>
        </w:numPr>
        <w:tabs>
          <w:tab w:val="left" w:pos="284"/>
        </w:tabs>
        <w:autoSpaceDE w:val="0"/>
        <w:autoSpaceDN w:val="0"/>
        <w:adjustRightInd w:val="0"/>
        <w:spacing w:after="0" w:line="240" w:lineRule="auto"/>
        <w:ind w:left="0" w:right="0" w:firstLine="426"/>
        <w:contextualSpacing/>
        <w:jc w:val="left"/>
        <w:rPr>
          <w:color w:val="auto"/>
          <w:szCs w:val="24"/>
        </w:rPr>
      </w:pPr>
      <w:r w:rsidRPr="00CF1C5A">
        <w:rPr>
          <w:color w:val="auto"/>
          <w:szCs w:val="24"/>
        </w:rPr>
        <w:t xml:space="preserve">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w:t>
      </w:r>
      <w:r w:rsidRPr="00CF1C5A">
        <w:rPr>
          <w:color w:val="auto"/>
          <w:szCs w:val="24"/>
        </w:rPr>
        <w:lastRenderedPageBreak/>
        <w:t>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rsidR="00CF1C5A" w:rsidRPr="00CF1C5A" w:rsidRDefault="00CF1C5A" w:rsidP="00750083">
      <w:pPr>
        <w:numPr>
          <w:ilvl w:val="0"/>
          <w:numId w:val="116"/>
        </w:numPr>
        <w:autoSpaceDE w:val="0"/>
        <w:autoSpaceDN w:val="0"/>
        <w:adjustRightInd w:val="0"/>
        <w:spacing w:after="0" w:line="240" w:lineRule="auto"/>
        <w:ind w:left="0" w:right="0" w:firstLine="426"/>
        <w:contextualSpacing/>
        <w:jc w:val="left"/>
        <w:rPr>
          <w:color w:val="auto"/>
          <w:szCs w:val="24"/>
        </w:rPr>
      </w:pPr>
      <w:r w:rsidRPr="00CF1C5A">
        <w:rPr>
          <w:color w:val="auto"/>
          <w:szCs w:val="24"/>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w:t>
      </w:r>
      <w:r w:rsidRPr="00CF1C5A">
        <w:rPr>
          <w:color w:val="auto"/>
          <w:szCs w:val="24"/>
        </w:rPr>
        <w:br/>
        <w:t>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rsidR="00CF1C5A" w:rsidRPr="00CF1C5A" w:rsidRDefault="00CF1C5A" w:rsidP="00CF1C5A">
      <w:pPr>
        <w:tabs>
          <w:tab w:val="left" w:pos="284"/>
        </w:tabs>
        <w:autoSpaceDE w:val="0"/>
        <w:autoSpaceDN w:val="0"/>
        <w:adjustRightInd w:val="0"/>
        <w:spacing w:after="0" w:line="240" w:lineRule="auto"/>
        <w:ind w:left="0" w:right="0" w:firstLine="0"/>
        <w:contextualSpacing/>
        <w:rPr>
          <w:color w:val="auto"/>
          <w:szCs w:val="24"/>
        </w:rPr>
      </w:pPr>
      <w:r w:rsidRPr="00CF1C5A">
        <w:rPr>
          <w:color w:val="auto"/>
          <w:szCs w:val="24"/>
        </w:rPr>
        <w:t xml:space="preserve">       Оценка достижения метапредметных результатов осуществляется администрацией школы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 </w:t>
      </w:r>
    </w:p>
    <w:p w:rsidR="00CF1C5A" w:rsidRPr="00CF1C5A" w:rsidRDefault="00CF1C5A" w:rsidP="00CF1C5A">
      <w:pPr>
        <w:tabs>
          <w:tab w:val="left" w:pos="284"/>
        </w:tabs>
        <w:autoSpaceDE w:val="0"/>
        <w:autoSpaceDN w:val="0"/>
        <w:adjustRightInd w:val="0"/>
        <w:spacing w:after="0" w:line="240" w:lineRule="auto"/>
        <w:ind w:left="0" w:right="0" w:firstLine="0"/>
        <w:contextualSpacing/>
        <w:rPr>
          <w:b/>
          <w:color w:val="auto"/>
          <w:szCs w:val="24"/>
        </w:rPr>
      </w:pPr>
      <w:r w:rsidRPr="00CF1C5A">
        <w:rPr>
          <w:b/>
          <w:color w:val="auto"/>
          <w:szCs w:val="24"/>
        </w:rPr>
        <w:t>1.3.3. Организация и содержание оценочных процедур</w:t>
      </w:r>
    </w:p>
    <w:p w:rsidR="00CF1C5A" w:rsidRPr="00CF1C5A" w:rsidRDefault="00CF1C5A" w:rsidP="00CF1C5A">
      <w:pPr>
        <w:tabs>
          <w:tab w:val="left" w:pos="284"/>
        </w:tabs>
        <w:autoSpaceDE w:val="0"/>
        <w:autoSpaceDN w:val="0"/>
        <w:adjustRightInd w:val="0"/>
        <w:spacing w:after="0" w:line="240" w:lineRule="auto"/>
        <w:ind w:left="0" w:right="0" w:firstLine="0"/>
        <w:contextualSpacing/>
        <w:rPr>
          <w:color w:val="auto"/>
          <w:szCs w:val="24"/>
        </w:rPr>
      </w:pPr>
      <w:r w:rsidRPr="00CF1C5A">
        <w:rPr>
          <w:color w:val="auto"/>
          <w:szCs w:val="24"/>
        </w:rPr>
        <w:t>Наиболее адекватными формами оценки являются:</w:t>
      </w:r>
    </w:p>
    <w:p w:rsidR="00CF1C5A" w:rsidRPr="00CF1C5A" w:rsidRDefault="00CF1C5A" w:rsidP="00750083">
      <w:pPr>
        <w:numPr>
          <w:ilvl w:val="0"/>
          <w:numId w:val="140"/>
        </w:numPr>
        <w:tabs>
          <w:tab w:val="left" w:pos="284"/>
        </w:tabs>
        <w:autoSpaceDE w:val="0"/>
        <w:autoSpaceDN w:val="0"/>
        <w:adjustRightInd w:val="0"/>
        <w:spacing w:after="0" w:line="240" w:lineRule="auto"/>
        <w:ind w:left="567" w:right="0" w:hanging="283"/>
        <w:contextualSpacing/>
        <w:jc w:val="left"/>
        <w:rPr>
          <w:color w:val="auto"/>
          <w:szCs w:val="24"/>
        </w:rPr>
      </w:pPr>
      <w:r w:rsidRPr="00CF1C5A">
        <w:rPr>
          <w:color w:val="auto"/>
          <w:szCs w:val="24"/>
        </w:rPr>
        <w:t>для проверки читательской грамотности — письменная работа на межпредметной основе;</w:t>
      </w:r>
    </w:p>
    <w:p w:rsidR="00CF1C5A" w:rsidRPr="00CF1C5A" w:rsidRDefault="00CF1C5A" w:rsidP="00750083">
      <w:pPr>
        <w:numPr>
          <w:ilvl w:val="0"/>
          <w:numId w:val="140"/>
        </w:numPr>
        <w:tabs>
          <w:tab w:val="left" w:pos="284"/>
          <w:tab w:val="left" w:pos="709"/>
        </w:tabs>
        <w:autoSpaceDE w:val="0"/>
        <w:autoSpaceDN w:val="0"/>
        <w:adjustRightInd w:val="0"/>
        <w:spacing w:after="0" w:line="240" w:lineRule="auto"/>
        <w:ind w:left="567" w:right="0" w:hanging="283"/>
        <w:contextualSpacing/>
        <w:jc w:val="left"/>
        <w:rPr>
          <w:color w:val="auto"/>
          <w:szCs w:val="24"/>
        </w:rPr>
      </w:pPr>
      <w:r w:rsidRPr="00CF1C5A">
        <w:rPr>
          <w:color w:val="auto"/>
          <w:szCs w:val="24"/>
        </w:rPr>
        <w:t xml:space="preserve"> для проверки цифровой грамотности — практическая работа в сочетании с письменной (компьютеризованной) частью;</w:t>
      </w:r>
    </w:p>
    <w:p w:rsidR="00CF1C5A" w:rsidRPr="00CF1C5A" w:rsidRDefault="00CF1C5A" w:rsidP="00750083">
      <w:pPr>
        <w:numPr>
          <w:ilvl w:val="0"/>
          <w:numId w:val="140"/>
        </w:numPr>
        <w:tabs>
          <w:tab w:val="left" w:pos="284"/>
          <w:tab w:val="left" w:pos="709"/>
        </w:tabs>
        <w:autoSpaceDE w:val="0"/>
        <w:autoSpaceDN w:val="0"/>
        <w:adjustRightInd w:val="0"/>
        <w:spacing w:after="0" w:line="240" w:lineRule="auto"/>
        <w:ind w:left="567" w:right="0" w:hanging="283"/>
        <w:contextualSpacing/>
        <w:jc w:val="left"/>
        <w:rPr>
          <w:color w:val="auto"/>
          <w:szCs w:val="24"/>
        </w:rPr>
      </w:pPr>
      <w:r w:rsidRPr="00CF1C5A">
        <w:rPr>
          <w:color w:val="auto"/>
          <w:szCs w:val="24"/>
        </w:rPr>
        <w:t xml:space="preserve"> 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rsidR="00CF1C5A" w:rsidRPr="00CF1C5A" w:rsidRDefault="00CF1C5A" w:rsidP="00CF1C5A">
      <w:pPr>
        <w:tabs>
          <w:tab w:val="left" w:pos="284"/>
          <w:tab w:val="left" w:pos="709"/>
        </w:tabs>
        <w:autoSpaceDE w:val="0"/>
        <w:autoSpaceDN w:val="0"/>
        <w:adjustRightInd w:val="0"/>
        <w:spacing w:after="0" w:line="240" w:lineRule="auto"/>
        <w:ind w:left="0" w:right="0" w:firstLine="142"/>
        <w:contextualSpacing/>
        <w:rPr>
          <w:color w:val="auto"/>
          <w:szCs w:val="24"/>
        </w:rPr>
      </w:pPr>
      <w:r w:rsidRPr="00CF1C5A">
        <w:rPr>
          <w:color w:val="auto"/>
          <w:szCs w:val="24"/>
        </w:rPr>
        <w:t xml:space="preserve">       Каждый из перечисленных видов диагностики проводится с периодичностью не менее чем один раз в два года.</w:t>
      </w:r>
    </w:p>
    <w:p w:rsidR="00CF1C5A" w:rsidRPr="00CF1C5A" w:rsidRDefault="00CF1C5A" w:rsidP="00CF1C5A">
      <w:pPr>
        <w:shd w:val="clear" w:color="auto" w:fill="FFFFFF"/>
        <w:spacing w:after="0" w:line="240" w:lineRule="auto"/>
        <w:ind w:left="0" w:right="0" w:firstLine="0"/>
        <w:rPr>
          <w:color w:val="auto"/>
          <w:szCs w:val="24"/>
        </w:rPr>
      </w:pPr>
      <w:r w:rsidRPr="00CF1C5A">
        <w:rPr>
          <w:color w:val="auto"/>
          <w:szCs w:val="24"/>
        </w:rPr>
        <w:br/>
        <w:t xml:space="preserve">      Основной процедурой итоговой оценки достижения метапредметных результатов является защита </w:t>
      </w:r>
      <w:r w:rsidRPr="00CF1C5A">
        <w:rPr>
          <w:b/>
          <w:color w:val="auto"/>
          <w:szCs w:val="24"/>
        </w:rPr>
        <w:t>итогового индивидуального проекта</w:t>
      </w:r>
      <w:r w:rsidRPr="00CF1C5A">
        <w:rPr>
          <w:color w:val="auto"/>
          <w:szCs w:val="24"/>
        </w:rPr>
        <w:t>, которая рассматриваться как допуск к государственной итоговой аттестации. Итоговый проект представляет собой учебный проект, выполняемый обучающимся ( или группой учащихся) в рамках одного из учебных предметов</w:t>
      </w:r>
      <w:r w:rsidRPr="00CF1C5A">
        <w:rPr>
          <w:color w:val="auto"/>
          <w:szCs w:val="24"/>
        </w:rPr>
        <w:br/>
        <w:t xml:space="preserve">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 Результатом (продуктом) проектной деятельности может быть одна из следующих работ: </w:t>
      </w:r>
    </w:p>
    <w:p w:rsidR="00CF1C5A" w:rsidRPr="00CF1C5A" w:rsidRDefault="00CF1C5A" w:rsidP="00750083">
      <w:pPr>
        <w:numPr>
          <w:ilvl w:val="0"/>
          <w:numId w:val="141"/>
        </w:numPr>
        <w:tabs>
          <w:tab w:val="left" w:pos="0"/>
          <w:tab w:val="left" w:pos="851"/>
        </w:tabs>
        <w:autoSpaceDE w:val="0"/>
        <w:autoSpaceDN w:val="0"/>
        <w:adjustRightInd w:val="0"/>
        <w:spacing w:after="0" w:line="240" w:lineRule="auto"/>
        <w:ind w:right="0"/>
        <w:contextualSpacing/>
        <w:jc w:val="left"/>
        <w:rPr>
          <w:color w:val="auto"/>
          <w:szCs w:val="24"/>
        </w:rPr>
      </w:pPr>
      <w:r w:rsidRPr="00CF1C5A">
        <w:rPr>
          <w:color w:val="auto"/>
          <w:szCs w:val="24"/>
        </w:rPr>
        <w:t xml:space="preserve"> письменная работа (эссе, реферат, аналитические материалы, обзорные материалы, отчеты о проведенных исследованиях, стендовый доклад и др.)</w:t>
      </w:r>
    </w:p>
    <w:p w:rsidR="00CF1C5A" w:rsidRPr="00CF1C5A" w:rsidRDefault="00CF1C5A" w:rsidP="00750083">
      <w:pPr>
        <w:numPr>
          <w:ilvl w:val="0"/>
          <w:numId w:val="141"/>
        </w:numPr>
        <w:tabs>
          <w:tab w:val="left" w:pos="0"/>
          <w:tab w:val="left" w:pos="851"/>
        </w:tabs>
        <w:autoSpaceDE w:val="0"/>
        <w:autoSpaceDN w:val="0"/>
        <w:adjustRightInd w:val="0"/>
        <w:spacing w:after="0" w:line="240" w:lineRule="auto"/>
        <w:ind w:right="0"/>
        <w:contextualSpacing/>
        <w:jc w:val="left"/>
        <w:rPr>
          <w:color w:val="auto"/>
          <w:szCs w:val="24"/>
        </w:rPr>
      </w:pPr>
      <w:r w:rsidRPr="00CF1C5A">
        <w:rPr>
          <w:color w:val="auto"/>
          <w:szCs w:val="24"/>
        </w:rPr>
        <w:t xml:space="preserve">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 </w:t>
      </w:r>
    </w:p>
    <w:p w:rsidR="00CF1C5A" w:rsidRPr="00CF1C5A" w:rsidRDefault="00CF1C5A" w:rsidP="00750083">
      <w:pPr>
        <w:numPr>
          <w:ilvl w:val="0"/>
          <w:numId w:val="141"/>
        </w:numPr>
        <w:tabs>
          <w:tab w:val="left" w:pos="0"/>
          <w:tab w:val="left" w:pos="851"/>
        </w:tabs>
        <w:autoSpaceDE w:val="0"/>
        <w:autoSpaceDN w:val="0"/>
        <w:adjustRightInd w:val="0"/>
        <w:spacing w:after="0" w:line="240" w:lineRule="auto"/>
        <w:ind w:right="0"/>
        <w:contextualSpacing/>
        <w:jc w:val="left"/>
        <w:rPr>
          <w:color w:val="auto"/>
          <w:szCs w:val="24"/>
        </w:rPr>
      </w:pPr>
      <w:r w:rsidRPr="00CF1C5A">
        <w:rPr>
          <w:color w:val="auto"/>
          <w:szCs w:val="24"/>
        </w:rPr>
        <w:t>материальный объект, макет, иное конструкторское изделие;</w:t>
      </w:r>
    </w:p>
    <w:p w:rsidR="00CF1C5A" w:rsidRPr="00CF1C5A" w:rsidRDefault="00CF1C5A" w:rsidP="00750083">
      <w:pPr>
        <w:numPr>
          <w:ilvl w:val="0"/>
          <w:numId w:val="141"/>
        </w:numPr>
        <w:tabs>
          <w:tab w:val="left" w:pos="0"/>
          <w:tab w:val="left" w:pos="851"/>
        </w:tabs>
        <w:autoSpaceDE w:val="0"/>
        <w:autoSpaceDN w:val="0"/>
        <w:adjustRightInd w:val="0"/>
        <w:spacing w:after="0" w:line="240" w:lineRule="auto"/>
        <w:ind w:right="0"/>
        <w:contextualSpacing/>
        <w:jc w:val="left"/>
        <w:rPr>
          <w:color w:val="auto"/>
          <w:szCs w:val="24"/>
        </w:rPr>
      </w:pPr>
      <w:r w:rsidRPr="00CF1C5A">
        <w:rPr>
          <w:color w:val="auto"/>
          <w:szCs w:val="24"/>
        </w:rPr>
        <w:t>отчетные материалы по социальному проекту, которые могут включать как тексты, так и мультимедийные продукты.</w:t>
      </w:r>
    </w:p>
    <w:p w:rsidR="00CF1C5A" w:rsidRPr="00CF1C5A" w:rsidRDefault="00CF1C5A" w:rsidP="00CF1C5A">
      <w:pPr>
        <w:autoSpaceDE w:val="0"/>
        <w:autoSpaceDN w:val="0"/>
        <w:adjustRightInd w:val="0"/>
        <w:spacing w:after="0" w:line="240" w:lineRule="auto"/>
        <w:ind w:left="0" w:right="0" w:firstLine="360"/>
        <w:rPr>
          <w:color w:val="auto"/>
          <w:szCs w:val="24"/>
        </w:rPr>
      </w:pPr>
      <w:r w:rsidRPr="00CF1C5A">
        <w:rPr>
          <w:color w:val="auto"/>
          <w:szCs w:val="24"/>
        </w:rPr>
        <w:t xml:space="preserve">Требования к организации проектной деятельности, к содержанию и направленности проекта, а также критерии оценки проектной работы разработаны с учетом целей и задач проектной деятельности на уровне ООО; в соответствии с особенностями </w:t>
      </w:r>
      <w:r w:rsidRPr="00CF1C5A">
        <w:rPr>
          <w:color w:val="auto"/>
          <w:szCs w:val="24"/>
          <w:lang w:eastAsia="en-US"/>
        </w:rPr>
        <w:t>ФГКОУ «СОШ №1 войск национальной гвардии Российской Федерации»</w:t>
      </w:r>
      <w:r w:rsidRPr="00CF1C5A">
        <w:rPr>
          <w:color w:val="auto"/>
          <w:szCs w:val="24"/>
        </w:rPr>
        <w:t xml:space="preserve"> и определены </w:t>
      </w:r>
      <w:r w:rsidRPr="00CF1C5A">
        <w:rPr>
          <w:i/>
          <w:color w:val="auto"/>
          <w:szCs w:val="24"/>
        </w:rPr>
        <w:t xml:space="preserve">Положением о проектной и учебно-исследовательской деятельности обучающихся </w:t>
      </w:r>
      <w:r w:rsidRPr="00CF1C5A">
        <w:rPr>
          <w:i/>
          <w:color w:val="auto"/>
          <w:szCs w:val="24"/>
          <w:lang w:eastAsia="en-US"/>
        </w:rPr>
        <w:t>ФГКОУ «СОШ №1 войск национальной гвардии Российской Федерации»</w:t>
      </w:r>
      <w:r w:rsidRPr="00CF1C5A">
        <w:rPr>
          <w:i/>
          <w:color w:val="auto"/>
          <w:szCs w:val="24"/>
        </w:rPr>
        <w:t xml:space="preserve"> на уровне ООО и СОО</w:t>
      </w:r>
      <w:r w:rsidRPr="00CF1C5A">
        <w:rPr>
          <w:color w:val="auto"/>
          <w:szCs w:val="24"/>
        </w:rPr>
        <w:t xml:space="preserve">. </w:t>
      </w:r>
    </w:p>
    <w:p w:rsidR="00CF1C5A" w:rsidRPr="00CF1C5A" w:rsidRDefault="00CF1C5A" w:rsidP="00CF1C5A">
      <w:pPr>
        <w:autoSpaceDE w:val="0"/>
        <w:autoSpaceDN w:val="0"/>
        <w:adjustRightInd w:val="0"/>
        <w:spacing w:after="0" w:line="240" w:lineRule="auto"/>
        <w:ind w:left="0" w:right="0" w:firstLine="360"/>
        <w:rPr>
          <w:color w:val="auto"/>
          <w:szCs w:val="24"/>
        </w:rPr>
      </w:pPr>
      <w:r w:rsidRPr="00CF1C5A">
        <w:rPr>
          <w:color w:val="auto"/>
          <w:szCs w:val="24"/>
        </w:rPr>
        <w:t>Формирование личностных результатов отслеживается</w:t>
      </w:r>
      <w:r w:rsidRPr="00CF1C5A">
        <w:rPr>
          <w:b/>
          <w:color w:val="auto"/>
          <w:szCs w:val="24"/>
        </w:rPr>
        <w:t xml:space="preserve"> без оценивания</w:t>
      </w:r>
      <w:r w:rsidRPr="00CF1C5A">
        <w:rPr>
          <w:color w:val="auto"/>
          <w:szCs w:val="24"/>
        </w:rPr>
        <w:t xml:space="preserve"> в ходе наблюдения.</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Предметные результаты освоения ООП ООО с учетом специфики содержания предметных областей, включающих конкретные учебные предметы, ориентированы на применение знаний, </w:t>
      </w:r>
      <w:r w:rsidRPr="00CF1C5A">
        <w:rPr>
          <w:rFonts w:eastAsia="SimSun"/>
          <w:color w:val="auto"/>
          <w:szCs w:val="24"/>
        </w:rPr>
        <w:lastRenderedPageBreak/>
        <w:t>умений и навыков обучающимися в учебных ситуациях и реальных жизненных условиях, а также на успешное обучение.</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 Оценка предметных результатов представляет собой оценку достижения обучающимися планируемых результатов по отдельным учебным предметам.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Основным предметом оценки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направлениям функциональной грамотности.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b/>
          <w:color w:val="auto"/>
          <w:szCs w:val="24"/>
        </w:rPr>
        <w:t>Для оценки предметных результатов</w:t>
      </w:r>
      <w:r w:rsidRPr="00CF1C5A">
        <w:rPr>
          <w:rFonts w:eastAsia="SimSun"/>
          <w:color w:val="auto"/>
          <w:szCs w:val="24"/>
        </w:rPr>
        <w:t xml:space="preserve"> используются критерии: знание и понимание, применение, функциональность. Обобщённый критерий «знание и понимание» включает знание и понимание роли изучаемой области знания и (или) вида деятельности в различных контекстах, знание и понимание терминологии, понятий и идей, а также процедурных знаний или алгоритмов.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Обобщённый критерий «применение» включает: </w:t>
      </w:r>
    </w:p>
    <w:p w:rsidR="00CF1C5A" w:rsidRPr="00CF1C5A" w:rsidRDefault="00CF1C5A" w:rsidP="00750083">
      <w:pPr>
        <w:widowControl w:val="0"/>
        <w:numPr>
          <w:ilvl w:val="0"/>
          <w:numId w:val="142"/>
        </w:numPr>
        <w:autoSpaceDE w:val="0"/>
        <w:autoSpaceDN w:val="0"/>
        <w:adjustRightInd w:val="0"/>
        <w:spacing w:after="0" w:line="240" w:lineRule="auto"/>
        <w:ind w:left="851" w:right="0" w:hanging="425"/>
        <w:jc w:val="left"/>
        <w:rPr>
          <w:rFonts w:eastAsia="SimSun"/>
          <w:color w:val="auto"/>
          <w:szCs w:val="24"/>
        </w:rPr>
      </w:pPr>
      <w:r w:rsidRPr="00CF1C5A">
        <w:rPr>
          <w:rFonts w:eastAsia="SimSun"/>
          <w:color w:val="auto"/>
          <w:szCs w:val="24"/>
        </w:rPr>
        <w:t xml:space="preserve">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 </w:t>
      </w:r>
    </w:p>
    <w:p w:rsidR="00CF1C5A" w:rsidRPr="00CF1C5A" w:rsidRDefault="00CF1C5A" w:rsidP="00750083">
      <w:pPr>
        <w:widowControl w:val="0"/>
        <w:numPr>
          <w:ilvl w:val="0"/>
          <w:numId w:val="142"/>
        </w:numPr>
        <w:autoSpaceDE w:val="0"/>
        <w:autoSpaceDN w:val="0"/>
        <w:adjustRightInd w:val="0"/>
        <w:spacing w:after="0" w:line="240" w:lineRule="auto"/>
        <w:ind w:left="851" w:right="0" w:hanging="425"/>
        <w:jc w:val="left"/>
        <w:rPr>
          <w:rFonts w:eastAsia="SimSun"/>
          <w:color w:val="auto"/>
          <w:szCs w:val="24"/>
        </w:rPr>
      </w:pPr>
      <w:r w:rsidRPr="00CF1C5A">
        <w:rPr>
          <w:rFonts w:eastAsia="SimSun"/>
          <w:color w:val="auto"/>
          <w:szCs w:val="24"/>
        </w:rPr>
        <w:t xml:space="preserve">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 </w:t>
      </w:r>
    </w:p>
    <w:p w:rsidR="00CF1C5A" w:rsidRPr="00CF1C5A" w:rsidRDefault="00CF1C5A" w:rsidP="00CF1C5A">
      <w:pPr>
        <w:widowControl w:val="0"/>
        <w:autoSpaceDE w:val="0"/>
        <w:autoSpaceDN w:val="0"/>
        <w:adjustRightInd w:val="0"/>
        <w:spacing w:before="240" w:after="0" w:line="240" w:lineRule="auto"/>
        <w:ind w:left="0" w:right="0" w:firstLine="540"/>
        <w:rPr>
          <w:rFonts w:eastAsia="SimSun"/>
          <w:color w:val="auto"/>
          <w:szCs w:val="24"/>
        </w:rPr>
      </w:pPr>
      <w:r w:rsidRPr="00CF1C5A">
        <w:rPr>
          <w:rFonts w:eastAsia="SimSun"/>
          <w:color w:val="auto"/>
          <w:szCs w:val="24"/>
        </w:rPr>
        <w:t xml:space="preserve">Обобщённый критерий «функциональность» включает осознанное использование приобретённых знаний и способов действий при решении внеучебных проблем, различающихся сложностью предметного содержания, читательских умений, контекста, а также сочетанием когнитивных операций.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Оценка функциональной грамотности направлена на выявление способности обучающихся применять предметные знания и умения во внеучебной ситуации, в реальной жизни.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Оценка предметных результатов осуществляется педагогическим работником в ходе процедур текущего, тематического, промежуточного и итогового контроля.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Особенности оценки по отдельному учебному предмету фиксируются в приложении к ООП ООО. </w:t>
      </w:r>
    </w:p>
    <w:p w:rsidR="00CF1C5A" w:rsidRPr="00CF1C5A" w:rsidRDefault="00CF1C5A" w:rsidP="00CF1C5A">
      <w:pPr>
        <w:widowControl w:val="0"/>
        <w:autoSpaceDE w:val="0"/>
        <w:autoSpaceDN w:val="0"/>
        <w:adjustRightInd w:val="0"/>
        <w:spacing w:after="0" w:line="240" w:lineRule="auto"/>
        <w:ind w:left="0" w:right="0" w:firstLine="0"/>
        <w:rPr>
          <w:rFonts w:eastAsia="SimSun"/>
          <w:color w:val="auto"/>
          <w:szCs w:val="24"/>
        </w:rPr>
      </w:pPr>
      <w:r w:rsidRPr="00CF1C5A">
        <w:rPr>
          <w:rFonts w:eastAsia="SimSun"/>
          <w:color w:val="auto"/>
          <w:szCs w:val="24"/>
        </w:rPr>
        <w:t xml:space="preserve">         Описание оценки предметных результатов по отдельному учебному предмету включает: </w:t>
      </w:r>
    </w:p>
    <w:p w:rsidR="00CF1C5A" w:rsidRPr="00CF1C5A" w:rsidRDefault="00CF1C5A" w:rsidP="00750083">
      <w:pPr>
        <w:widowControl w:val="0"/>
        <w:numPr>
          <w:ilvl w:val="0"/>
          <w:numId w:val="143"/>
        </w:numPr>
        <w:autoSpaceDE w:val="0"/>
        <w:autoSpaceDN w:val="0"/>
        <w:adjustRightInd w:val="0"/>
        <w:spacing w:after="0" w:line="240" w:lineRule="auto"/>
        <w:ind w:right="0"/>
        <w:jc w:val="left"/>
        <w:rPr>
          <w:rFonts w:eastAsia="SimSun"/>
          <w:color w:val="auto"/>
          <w:szCs w:val="24"/>
        </w:rPr>
      </w:pPr>
      <w:r w:rsidRPr="00CF1C5A">
        <w:rPr>
          <w:rFonts w:eastAsia="SimSun"/>
          <w:color w:val="auto"/>
          <w:szCs w:val="24"/>
        </w:rPr>
        <w:t xml:space="preserve">список итоговых планируемых результатов с указанием этапов их формирования и способов оценки (например, текущая (тематическая), устно (письменно), практика); </w:t>
      </w:r>
    </w:p>
    <w:p w:rsidR="00CF1C5A" w:rsidRPr="00CF1C5A" w:rsidRDefault="00CF1C5A" w:rsidP="00750083">
      <w:pPr>
        <w:widowControl w:val="0"/>
        <w:numPr>
          <w:ilvl w:val="0"/>
          <w:numId w:val="143"/>
        </w:numPr>
        <w:autoSpaceDE w:val="0"/>
        <w:autoSpaceDN w:val="0"/>
        <w:adjustRightInd w:val="0"/>
        <w:spacing w:after="0" w:line="240" w:lineRule="auto"/>
        <w:ind w:right="0"/>
        <w:jc w:val="left"/>
        <w:rPr>
          <w:rFonts w:eastAsia="SimSun"/>
          <w:color w:val="auto"/>
          <w:szCs w:val="24"/>
        </w:rPr>
      </w:pPr>
      <w:r w:rsidRPr="00CF1C5A">
        <w:rPr>
          <w:rFonts w:eastAsia="SimSun"/>
          <w:color w:val="auto"/>
          <w:szCs w:val="24"/>
        </w:rPr>
        <w:t xml:space="preserve">требования к выставлению отметок за промежуточную аттестацию (при необходимости - с учётом степени значимости отметок за отдельные оценочные процедуры); </w:t>
      </w:r>
    </w:p>
    <w:p w:rsidR="00CF1C5A" w:rsidRPr="00CF1C5A" w:rsidRDefault="00CF1C5A" w:rsidP="00750083">
      <w:pPr>
        <w:widowControl w:val="0"/>
        <w:numPr>
          <w:ilvl w:val="0"/>
          <w:numId w:val="143"/>
        </w:numPr>
        <w:autoSpaceDE w:val="0"/>
        <w:autoSpaceDN w:val="0"/>
        <w:adjustRightInd w:val="0"/>
        <w:spacing w:after="0" w:line="240" w:lineRule="auto"/>
        <w:ind w:right="0"/>
        <w:jc w:val="left"/>
        <w:rPr>
          <w:rFonts w:eastAsia="SimSun"/>
          <w:color w:val="auto"/>
          <w:szCs w:val="24"/>
        </w:rPr>
      </w:pPr>
      <w:r w:rsidRPr="00CF1C5A">
        <w:rPr>
          <w:rFonts w:eastAsia="SimSun"/>
          <w:color w:val="auto"/>
          <w:szCs w:val="24"/>
        </w:rPr>
        <w:t xml:space="preserve">график контрольных мероприятий.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Стартовая диагностика проводится администрацией образовательной организации с целью оценки готовности к обучению на уровне основного общего образования.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Стартовая диагностика проводится в начале 5 класса и выступает как основа (точка отсчёта) для оценки динамики образовательных достижений обучающихся.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Стартовая диагностика проводится педагогическими работниками с целью оценки готовности к изучению отдельных предметов. Результаты стартовой диагностики являются основанием для корректировки учебных программ и индивидуализации учебного процесса.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Текущая оценка представляет собой процедуру оценки индивидуального продвижения обучающегося в освоении программы учебного предмета.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Текущая оценка может быть формирующей (поддерживающей и направляющей усилия </w:t>
      </w:r>
      <w:r w:rsidRPr="00CF1C5A">
        <w:rPr>
          <w:rFonts w:eastAsia="SimSun"/>
          <w:color w:val="auto"/>
          <w:szCs w:val="24"/>
        </w:rPr>
        <w:lastRenderedPageBreak/>
        <w:t xml:space="preserve">обучающегося, включающей его в самостоятельную оценочную деятельность), и диагностической, способствующей выявлению и осознанию педагогическим работником и обучающимся существующих проблем в обучении.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 В текущей оценке используется различные формы и методы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другие) с учётом особенностей учебного предмета.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Результаты текущей оценки являются основой для индивидуализации учебного процесса.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Тематическая оценка представляет собой процедуру оценки уровня достижения тематических планируемых результатов по учебному предмету.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 xml:space="preserve">Внутренний мониторинг представляет собой следующие процедуры: </w:t>
      </w:r>
    </w:p>
    <w:p w:rsidR="00CF1C5A" w:rsidRPr="00CF1C5A" w:rsidRDefault="00CF1C5A" w:rsidP="00750083">
      <w:pPr>
        <w:widowControl w:val="0"/>
        <w:numPr>
          <w:ilvl w:val="0"/>
          <w:numId w:val="144"/>
        </w:numPr>
        <w:autoSpaceDE w:val="0"/>
        <w:autoSpaceDN w:val="0"/>
        <w:adjustRightInd w:val="0"/>
        <w:spacing w:after="0" w:line="240" w:lineRule="auto"/>
        <w:ind w:left="1134" w:right="0" w:hanging="425"/>
        <w:jc w:val="left"/>
        <w:rPr>
          <w:rFonts w:eastAsia="SimSun"/>
          <w:color w:val="auto"/>
          <w:szCs w:val="24"/>
        </w:rPr>
      </w:pPr>
      <w:r w:rsidRPr="00CF1C5A">
        <w:rPr>
          <w:rFonts w:eastAsia="SimSun"/>
          <w:color w:val="auto"/>
          <w:szCs w:val="24"/>
        </w:rPr>
        <w:t xml:space="preserve">стартовая диагностика; оценка уровня достижения предметных и метапредметных результатов; </w:t>
      </w:r>
    </w:p>
    <w:p w:rsidR="00CF1C5A" w:rsidRPr="00CF1C5A" w:rsidRDefault="00CF1C5A" w:rsidP="00750083">
      <w:pPr>
        <w:widowControl w:val="0"/>
        <w:numPr>
          <w:ilvl w:val="0"/>
          <w:numId w:val="144"/>
        </w:numPr>
        <w:autoSpaceDE w:val="0"/>
        <w:autoSpaceDN w:val="0"/>
        <w:adjustRightInd w:val="0"/>
        <w:spacing w:after="0" w:line="240" w:lineRule="auto"/>
        <w:ind w:left="1134" w:right="0" w:hanging="425"/>
        <w:jc w:val="left"/>
        <w:rPr>
          <w:rFonts w:eastAsia="SimSun"/>
          <w:color w:val="auto"/>
          <w:szCs w:val="24"/>
        </w:rPr>
      </w:pPr>
      <w:r w:rsidRPr="00CF1C5A">
        <w:rPr>
          <w:rFonts w:eastAsia="SimSun"/>
          <w:color w:val="auto"/>
          <w:szCs w:val="24"/>
        </w:rPr>
        <w:t xml:space="preserve">оценка уровня функциональной грамотности; </w:t>
      </w:r>
    </w:p>
    <w:p w:rsidR="00CF1C5A" w:rsidRPr="00CF1C5A" w:rsidRDefault="00CF1C5A" w:rsidP="00750083">
      <w:pPr>
        <w:widowControl w:val="0"/>
        <w:numPr>
          <w:ilvl w:val="0"/>
          <w:numId w:val="144"/>
        </w:numPr>
        <w:autoSpaceDE w:val="0"/>
        <w:autoSpaceDN w:val="0"/>
        <w:adjustRightInd w:val="0"/>
        <w:spacing w:after="0" w:line="240" w:lineRule="auto"/>
        <w:ind w:left="1134" w:right="0" w:hanging="425"/>
        <w:jc w:val="left"/>
        <w:rPr>
          <w:rFonts w:eastAsia="SimSun"/>
          <w:color w:val="auto"/>
          <w:szCs w:val="24"/>
        </w:rPr>
      </w:pPr>
      <w:r w:rsidRPr="00CF1C5A">
        <w:rPr>
          <w:rFonts w:eastAsia="SimSun"/>
          <w:color w:val="auto"/>
          <w:szCs w:val="24"/>
        </w:rPr>
        <w:t xml:space="preserve">оценка уровня профессионального мастерства педагогического работника, осуществляемого на основе выполнения обучающимися проверочных работ, анализа посещенных уроков, анализа качества учебных заданий, предлагаемых педагогическим работником обучающимся. </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Содержание и периодичность внутреннего мониторинга устанавливается решением педагогического совета образовательной организации. Результаты внутреннего мониторинга являются основанием подготовки рекомендаций для текущей коррекции учебного процесса и его индивидуализации и (или) для повышения квалификации педагогического работника.</w:t>
      </w:r>
    </w:p>
    <w:p w:rsidR="00CF1C5A" w:rsidRPr="00CF1C5A" w:rsidRDefault="00CF1C5A" w:rsidP="00CF1C5A">
      <w:pPr>
        <w:widowControl w:val="0"/>
        <w:autoSpaceDE w:val="0"/>
        <w:autoSpaceDN w:val="0"/>
        <w:adjustRightInd w:val="0"/>
        <w:spacing w:after="0" w:line="240" w:lineRule="auto"/>
        <w:ind w:left="0" w:right="0" w:firstLine="540"/>
        <w:rPr>
          <w:rFonts w:eastAsia="SimSun"/>
          <w:color w:val="auto"/>
          <w:szCs w:val="24"/>
        </w:rPr>
      </w:pPr>
      <w:r w:rsidRPr="00CF1C5A">
        <w:rPr>
          <w:rFonts w:eastAsia="SimSun"/>
          <w:color w:val="auto"/>
          <w:szCs w:val="24"/>
        </w:rPr>
        <w:t>В федеральных и региональных процедурах оценки качества образования используется перечень (кодификатор) проверяемых требований к метапредметным результатам освоения основной образовательной программы основного общего образования.</w:t>
      </w:r>
    </w:p>
    <w:p w:rsidR="00CF1C5A" w:rsidRPr="00CF1C5A" w:rsidRDefault="00CF1C5A" w:rsidP="00CF1C5A">
      <w:pPr>
        <w:widowControl w:val="0"/>
        <w:autoSpaceDE w:val="0"/>
        <w:autoSpaceDN w:val="0"/>
        <w:adjustRightInd w:val="0"/>
        <w:spacing w:after="0" w:line="240" w:lineRule="auto"/>
        <w:ind w:left="0" w:right="0" w:firstLine="0"/>
        <w:rPr>
          <w:rFonts w:eastAsia="SimSun"/>
          <w:color w:val="auto"/>
          <w:szCs w:val="24"/>
        </w:rPr>
      </w:pPr>
    </w:p>
    <w:p w:rsidR="00CF1C5A" w:rsidRPr="00CF1C5A" w:rsidRDefault="00CF1C5A" w:rsidP="00CF1C5A">
      <w:pPr>
        <w:widowControl w:val="0"/>
        <w:autoSpaceDE w:val="0"/>
        <w:autoSpaceDN w:val="0"/>
        <w:adjustRightInd w:val="0"/>
        <w:spacing w:after="0" w:line="240" w:lineRule="auto"/>
        <w:ind w:left="0" w:right="0" w:firstLine="0"/>
        <w:jc w:val="center"/>
        <w:rPr>
          <w:rFonts w:eastAsia="SimSun"/>
          <w:i/>
          <w:color w:val="auto"/>
          <w:szCs w:val="24"/>
        </w:rPr>
      </w:pPr>
      <w:r w:rsidRPr="00CF1C5A">
        <w:rPr>
          <w:rFonts w:eastAsia="SimSun"/>
          <w:i/>
          <w:color w:val="auto"/>
          <w:szCs w:val="24"/>
        </w:rPr>
        <w:t xml:space="preserve">Перечень (кодификатор) проверяемых требований к метапредметным </w:t>
      </w:r>
    </w:p>
    <w:p w:rsidR="00CF1C5A" w:rsidRPr="00CF1C5A" w:rsidRDefault="00CF1C5A" w:rsidP="00CF1C5A">
      <w:pPr>
        <w:widowControl w:val="0"/>
        <w:autoSpaceDE w:val="0"/>
        <w:autoSpaceDN w:val="0"/>
        <w:adjustRightInd w:val="0"/>
        <w:spacing w:after="0" w:line="240" w:lineRule="auto"/>
        <w:ind w:left="0" w:right="0" w:firstLine="0"/>
        <w:jc w:val="center"/>
        <w:rPr>
          <w:rFonts w:eastAsia="SimSun"/>
          <w:i/>
          <w:color w:val="auto"/>
          <w:szCs w:val="24"/>
        </w:rPr>
      </w:pPr>
      <w:r w:rsidRPr="00CF1C5A">
        <w:rPr>
          <w:rFonts w:eastAsia="SimSun"/>
          <w:i/>
          <w:color w:val="auto"/>
          <w:szCs w:val="24"/>
        </w:rPr>
        <w:t>результатам освоения основной образовательной программы основного общего образования</w:t>
      </w:r>
    </w:p>
    <w:p w:rsidR="00CF1C5A" w:rsidRPr="00CF1C5A" w:rsidRDefault="00CF1C5A" w:rsidP="00CF1C5A">
      <w:pPr>
        <w:widowControl w:val="0"/>
        <w:autoSpaceDE w:val="0"/>
        <w:autoSpaceDN w:val="0"/>
        <w:adjustRightInd w:val="0"/>
        <w:spacing w:after="0" w:line="240" w:lineRule="auto"/>
        <w:ind w:left="0" w:right="0" w:firstLine="0"/>
        <w:rPr>
          <w:rFonts w:eastAsia="SimSun"/>
          <w:color w:val="auto"/>
          <w:szCs w:val="24"/>
        </w:rPr>
      </w:pPr>
    </w:p>
    <w:tbl>
      <w:tblPr>
        <w:tblW w:w="9533"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725"/>
        <w:gridCol w:w="7808"/>
      </w:tblGrid>
      <w:tr w:rsidR="00CF1C5A" w:rsidRPr="00CF1C5A" w:rsidTr="00CF1C5A">
        <w:trPr>
          <w:trHeight w:val="355"/>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Код проверяемого требования</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Проверяемые требования к метапредметным результатам освоения основной образовательной программы основного общего образования</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Познавательные УУД</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Базовые логические действия</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1.1.1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Выявлять и характеризовать существенные признаки объектов (явлений)</w:t>
            </w:r>
          </w:p>
        </w:tc>
      </w:tr>
      <w:tr w:rsidR="00CF1C5A" w:rsidRPr="00CF1C5A" w:rsidTr="00CF1C5A">
        <w:trPr>
          <w:trHeight w:val="355"/>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1.1.2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Устанавливать существенный признак классификации, основания для обобщения и сравнения, критерии проводимого анализа</w:t>
            </w:r>
          </w:p>
        </w:tc>
      </w:tr>
      <w:tr w:rsidR="00CF1C5A" w:rsidRPr="00CF1C5A" w:rsidTr="00CF1C5A">
        <w:trPr>
          <w:trHeight w:val="892"/>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1.1.3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 учетом предложенной задачи выявлять закономерности и противоречия в рассматриваемых фактах, данных и наблюдениях;</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предлагать критерии для выявления закономерностей и противоречий;</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выявлять дефицит информации, данных, необходимых для решения поставленной задачи</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1.1.4</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Выявлять причинно-следственные связи при изучении явлений и процессов</w:t>
            </w:r>
          </w:p>
        </w:tc>
      </w:tr>
      <w:tr w:rsidR="00CF1C5A" w:rsidRPr="00CF1C5A" w:rsidTr="00CF1C5A">
        <w:trPr>
          <w:trHeight w:val="355"/>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lastRenderedPageBreak/>
              <w:t>1.1.5</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Делать выводы с использованием дедуктивных и индуктивных умозаключений, умозаключений по аналогии, формулировать гипотезы о взаимосвязях</w:t>
            </w:r>
          </w:p>
        </w:tc>
      </w:tr>
      <w:tr w:rsidR="00CF1C5A" w:rsidRPr="00CF1C5A" w:rsidTr="00CF1C5A">
        <w:trPr>
          <w:trHeight w:val="536"/>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1.1.6</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Базовые исследовательские действия</w:t>
            </w:r>
          </w:p>
        </w:tc>
      </w:tr>
      <w:tr w:rsidR="00CF1C5A" w:rsidRPr="00CF1C5A" w:rsidTr="00CF1C5A">
        <w:trPr>
          <w:trHeight w:val="529"/>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1.2.1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tc>
      </w:tr>
      <w:tr w:rsidR="00CF1C5A" w:rsidRPr="00CF1C5A" w:rsidTr="00CF1C5A">
        <w:trPr>
          <w:trHeight w:val="362"/>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1.2.2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Оценивать на применимость и достоверность информацию, полученную в ходе исследования (эксперимента)</w:t>
            </w:r>
          </w:p>
        </w:tc>
      </w:tr>
      <w:tr w:rsidR="00CF1C5A" w:rsidRPr="00CF1C5A" w:rsidTr="00CF1C5A">
        <w:trPr>
          <w:trHeight w:val="529"/>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1.2.3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tc>
      </w:tr>
      <w:tr w:rsidR="00CF1C5A" w:rsidRPr="00CF1C5A" w:rsidTr="00CF1C5A">
        <w:trPr>
          <w:trHeight w:val="536"/>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1.2.4</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tc>
      </w:tr>
      <w:tr w:rsidR="00CF1C5A" w:rsidRPr="00CF1C5A" w:rsidTr="00CF1C5A">
        <w:trPr>
          <w:trHeight w:val="71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1.2.5</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Использовать вопросы как исследовательский инструмент познания;</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формировать гипотезу об истинности собственных суждений и суждений других, аргументировать свою позицию, мнение</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Работа с информацией</w:t>
            </w:r>
          </w:p>
        </w:tc>
      </w:tr>
      <w:tr w:rsidR="00CF1C5A" w:rsidRPr="00CF1C5A" w:rsidTr="00CF1C5A">
        <w:trPr>
          <w:trHeight w:val="529"/>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1.3.1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tc>
      </w:tr>
      <w:tr w:rsidR="00CF1C5A" w:rsidRPr="00CF1C5A" w:rsidTr="00CF1C5A">
        <w:trPr>
          <w:trHeight w:val="717"/>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1.3.2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Выбирать, анализировать, систематизировать и интерпретировать информацию различных видов и форм представления;</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находить сходные аргументы (подтверждающие или опровергающие одну и ту же идею, версию) в различных информационных источниках</w:t>
            </w:r>
          </w:p>
        </w:tc>
      </w:tr>
      <w:tr w:rsidR="00CF1C5A" w:rsidRPr="00CF1C5A" w:rsidTr="00CF1C5A">
        <w:trPr>
          <w:trHeight w:val="529"/>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1.3.3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tc>
      </w:tr>
      <w:tr w:rsidR="00CF1C5A" w:rsidRPr="00CF1C5A" w:rsidTr="00CF1C5A">
        <w:trPr>
          <w:trHeight w:val="362"/>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1.3.4</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 xml:space="preserve">Оценивать надежность информации по критериям, предложенным </w:t>
            </w:r>
            <w:r w:rsidRPr="00CF1C5A">
              <w:rPr>
                <w:rFonts w:eastAsia="SimSun"/>
                <w:color w:val="auto"/>
                <w:szCs w:val="24"/>
                <w:lang w:eastAsia="en-US"/>
              </w:rPr>
              <w:lastRenderedPageBreak/>
              <w:t>педагогическим работником или сформулированным самостоятельно</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lastRenderedPageBreak/>
              <w:t>1.3.5</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Эффективно запоминать и систематизировать информацию</w:t>
            </w:r>
          </w:p>
        </w:tc>
      </w:tr>
      <w:tr w:rsidR="00CF1C5A" w:rsidRPr="00CF1C5A" w:rsidTr="00CF1C5A">
        <w:trPr>
          <w:trHeight w:val="173"/>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Коммуникативные УУД</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Общение</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2.1.1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Выражать себя (свою точку зрения) в устных и письменных текстах</w:t>
            </w:r>
          </w:p>
        </w:tc>
      </w:tr>
      <w:tr w:rsidR="00CF1C5A" w:rsidRPr="00CF1C5A" w:rsidTr="00CF1C5A">
        <w:trPr>
          <w:trHeight w:val="892"/>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2.1.2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сопоставлять свои суждения с суждениями других участников диалога, обнаруживать различие и сходство позиций</w:t>
            </w:r>
          </w:p>
        </w:tc>
      </w:tr>
      <w:tr w:rsidR="00CF1C5A" w:rsidRPr="00CF1C5A" w:rsidTr="00CF1C5A">
        <w:trPr>
          <w:trHeight w:val="1314"/>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2.1.3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Публично представлять результаты выполненного опыта (эксперимента, исследования, проекта);</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tc>
      </w:tr>
      <w:tr w:rsidR="00CF1C5A" w:rsidRPr="00CF1C5A" w:rsidTr="00CF1C5A">
        <w:trPr>
          <w:trHeight w:val="1247"/>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2.1.4</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Воспринимать и формулировать суждения, выражать эмоции в соответствии с целями и условиями общения;</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понимать намерения других, проявлять уважительное отношение к собеседнику и в корректной форме формулировать свои возражения</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Совместная деятельность</w:t>
            </w:r>
          </w:p>
        </w:tc>
      </w:tr>
      <w:tr w:rsidR="00CF1C5A" w:rsidRPr="00CF1C5A" w:rsidTr="00CF1C5A">
        <w:trPr>
          <w:trHeight w:val="1507"/>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2.2.1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уметь обобщать мнения нескольких человек, проявлять готовность руководить, выполнять поручения, подчиняться;</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lastRenderedPageBreak/>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lastRenderedPageBreak/>
              <w:t>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Регулятивные УУД</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Самоорганизация</w:t>
            </w:r>
          </w:p>
        </w:tc>
      </w:tr>
      <w:tr w:rsidR="00CF1C5A" w:rsidRPr="00CF1C5A" w:rsidTr="00CF1C5A">
        <w:trPr>
          <w:trHeight w:val="71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3.1.1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Выявлять проблемы для решения в жизненных и учебных ситуациях;</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tc>
      </w:tr>
      <w:tr w:rsidR="00CF1C5A" w:rsidRPr="00CF1C5A" w:rsidTr="00CF1C5A">
        <w:trPr>
          <w:trHeight w:val="1066"/>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3.1.2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Ориентироваться в различных подходах принятия решений (индивидуальное, принятие решения в группе, принятие решений группой);</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делать выбор и брать ответственность за решение</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Самоконтроль</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3.2.1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Владеть способами самоконтроля, самомотивации и рефлексии</w:t>
            </w:r>
          </w:p>
        </w:tc>
      </w:tr>
      <w:tr w:rsidR="00CF1C5A" w:rsidRPr="00CF1C5A" w:rsidTr="00CF1C5A">
        <w:trPr>
          <w:trHeight w:val="355"/>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3.2.2</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Вносить коррективы в деятельность на основе новых обстоятельств, изменившихся ситуаций, установленных ошибок, возникших трудностей</w:t>
            </w:r>
          </w:p>
        </w:tc>
      </w:tr>
      <w:tr w:rsidR="00CF1C5A" w:rsidRPr="00CF1C5A" w:rsidTr="00CF1C5A">
        <w:trPr>
          <w:trHeight w:val="1247"/>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3.2.3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Давать адекватную оценку ситуации и предлагать план ее изменения;</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оценивать соответствие результата цели и условиям</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3.3</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Эмоциональный интеллект</w:t>
            </w:r>
          </w:p>
        </w:tc>
      </w:tr>
      <w:tr w:rsidR="00CF1C5A" w:rsidRPr="00CF1C5A" w:rsidTr="00CF1C5A">
        <w:trPr>
          <w:trHeight w:val="71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3.3.1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Различать, называть и управлять собственными эмоциями и эмоциями других;</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выявлять и анализировать причины эмоций;</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ставить себя на место другого человека, понимать мотивы и намерения другого;</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регулировать способ выражения эмоций</w:t>
            </w:r>
          </w:p>
        </w:tc>
      </w:tr>
      <w:tr w:rsidR="00CF1C5A" w:rsidRPr="00CF1C5A" w:rsidTr="00CF1C5A">
        <w:trPr>
          <w:trHeight w:val="18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lastRenderedPageBreak/>
              <w:t>3.4</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Принятие себя и других</w:t>
            </w:r>
          </w:p>
        </w:tc>
      </w:tr>
      <w:tr w:rsidR="00CF1C5A" w:rsidRPr="00CF1C5A" w:rsidTr="00CF1C5A">
        <w:trPr>
          <w:trHeight w:val="711"/>
        </w:trPr>
        <w:tc>
          <w:tcPr>
            <w:tcW w:w="1725"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jc w:val="center"/>
              <w:rPr>
                <w:rFonts w:eastAsia="SimSun"/>
                <w:color w:val="auto"/>
                <w:szCs w:val="24"/>
                <w:lang w:eastAsia="en-US"/>
              </w:rPr>
            </w:pPr>
            <w:r w:rsidRPr="00CF1C5A">
              <w:rPr>
                <w:rFonts w:eastAsia="SimSun"/>
                <w:color w:val="auto"/>
                <w:szCs w:val="24"/>
                <w:lang w:eastAsia="en-US"/>
              </w:rPr>
              <w:t>3.4.1</w:t>
            </w:r>
          </w:p>
        </w:tc>
        <w:tc>
          <w:tcPr>
            <w:tcW w:w="7808" w:type="dxa"/>
            <w:tcBorders>
              <w:top w:val="single" w:sz="4" w:space="0" w:color="auto"/>
              <w:left w:val="single" w:sz="4" w:space="0" w:color="auto"/>
              <w:bottom w:val="single" w:sz="4" w:space="0" w:color="auto"/>
              <w:right w:val="single" w:sz="4" w:space="0" w:color="auto"/>
            </w:tcBorders>
          </w:tcPr>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Осознанно относиться к другому человеку, его мнению; признавать свое право на ошибку и такое же право другого; принимать себя и других, не осуждая;</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открытость себе и другим;</w:t>
            </w:r>
          </w:p>
          <w:p w:rsidR="00CF1C5A" w:rsidRPr="00CF1C5A" w:rsidRDefault="00CF1C5A" w:rsidP="00CF1C5A">
            <w:pPr>
              <w:widowControl w:val="0"/>
              <w:autoSpaceDE w:val="0"/>
              <w:autoSpaceDN w:val="0"/>
              <w:adjustRightInd w:val="0"/>
              <w:spacing w:after="0" w:line="276" w:lineRule="auto"/>
              <w:ind w:left="0" w:right="0" w:firstLine="0"/>
              <w:rPr>
                <w:rFonts w:eastAsia="SimSun"/>
                <w:color w:val="auto"/>
                <w:szCs w:val="24"/>
                <w:lang w:eastAsia="en-US"/>
              </w:rPr>
            </w:pPr>
            <w:r w:rsidRPr="00CF1C5A">
              <w:rPr>
                <w:rFonts w:eastAsia="SimSun"/>
                <w:color w:val="auto"/>
                <w:szCs w:val="24"/>
                <w:lang w:eastAsia="en-US"/>
              </w:rPr>
              <w:t>осознавать невозможность контролировать все вокруг</w:t>
            </w:r>
          </w:p>
        </w:tc>
      </w:tr>
    </w:tbl>
    <w:p w:rsidR="00CF1C5A" w:rsidRPr="00CF1C5A" w:rsidRDefault="00CF1C5A" w:rsidP="00CF1C5A">
      <w:pPr>
        <w:autoSpaceDE w:val="0"/>
        <w:autoSpaceDN w:val="0"/>
        <w:adjustRightInd w:val="0"/>
        <w:spacing w:after="0" w:line="240" w:lineRule="auto"/>
        <w:ind w:left="0" w:right="0" w:firstLine="360"/>
        <w:rPr>
          <w:color w:val="auto"/>
          <w:szCs w:val="24"/>
        </w:rPr>
      </w:pPr>
    </w:p>
    <w:p w:rsidR="00CF1C5A" w:rsidRPr="00CF1C5A" w:rsidRDefault="00CF1C5A" w:rsidP="00CF1C5A">
      <w:pPr>
        <w:tabs>
          <w:tab w:val="left" w:pos="1134"/>
        </w:tabs>
        <w:autoSpaceDE w:val="0"/>
        <w:autoSpaceDN w:val="0"/>
        <w:adjustRightInd w:val="0"/>
        <w:spacing w:after="0" w:line="240" w:lineRule="auto"/>
        <w:ind w:left="851" w:right="0" w:firstLine="0"/>
        <w:contextualSpacing/>
        <w:jc w:val="center"/>
        <w:rPr>
          <w:b/>
          <w:color w:val="auto"/>
          <w:szCs w:val="24"/>
        </w:rPr>
      </w:pPr>
      <w:r w:rsidRPr="00CF1C5A">
        <w:rPr>
          <w:b/>
          <w:color w:val="auto"/>
          <w:szCs w:val="24"/>
        </w:rPr>
        <w:t>II. СОДЕРЖАТЕЛЬНЫЙ</w:t>
      </w:r>
    </w:p>
    <w:p w:rsidR="00CF1C5A" w:rsidRPr="00CF1C5A" w:rsidRDefault="00CF1C5A" w:rsidP="00750083">
      <w:pPr>
        <w:numPr>
          <w:ilvl w:val="1"/>
          <w:numId w:val="117"/>
        </w:numPr>
        <w:tabs>
          <w:tab w:val="left" w:pos="567"/>
          <w:tab w:val="left" w:pos="851"/>
        </w:tabs>
        <w:spacing w:before="100" w:beforeAutospacing="1" w:after="100" w:afterAutospacing="1" w:line="240" w:lineRule="auto"/>
        <w:ind w:left="142" w:right="0" w:firstLine="0"/>
        <w:jc w:val="left"/>
        <w:rPr>
          <w:b/>
          <w:color w:val="auto"/>
          <w:szCs w:val="24"/>
        </w:rPr>
      </w:pPr>
      <w:r w:rsidRPr="00CF1C5A">
        <w:rPr>
          <w:b/>
          <w:color w:val="auto"/>
          <w:szCs w:val="24"/>
        </w:rPr>
        <w:t>Рабочие программы учебных предметов, учебных учебных курсов, учебных модулей</w:t>
      </w:r>
      <w:r w:rsidRPr="00CF1C5A">
        <w:rPr>
          <w:color w:val="auto"/>
          <w:szCs w:val="24"/>
        </w:rPr>
        <w:t xml:space="preserve">, </w:t>
      </w:r>
      <w:r w:rsidRPr="00CF1C5A">
        <w:rPr>
          <w:b/>
          <w:color w:val="auto"/>
          <w:szCs w:val="24"/>
        </w:rPr>
        <w:t>курсов внеурочной деятельности.</w:t>
      </w:r>
    </w:p>
    <w:p w:rsidR="00CF1C5A" w:rsidRPr="00CF1C5A" w:rsidRDefault="00CF1C5A" w:rsidP="00CF1C5A">
      <w:pPr>
        <w:tabs>
          <w:tab w:val="left" w:leader="dot" w:pos="624"/>
        </w:tabs>
        <w:spacing w:after="0" w:line="240" w:lineRule="auto"/>
        <w:ind w:left="426" w:right="0" w:firstLine="0"/>
        <w:rPr>
          <w:rFonts w:eastAsia="@Arial Unicode MS"/>
          <w:color w:val="auto"/>
          <w:szCs w:val="24"/>
        </w:rPr>
      </w:pPr>
      <w:r w:rsidRPr="00CF1C5A">
        <w:rPr>
          <w:rFonts w:eastAsia="@Arial Unicode MS"/>
          <w:color w:val="auto"/>
          <w:szCs w:val="24"/>
        </w:rPr>
        <w:t xml:space="preserve">      Каждый уровень общего образования – самоценный, принципиально новый этап в жизни учащегося, на котором расширяется сфера его взаимодействия с окружающим миром, изменяется социальный статус, возрастает потребность в самовыражении, самосознании и самоопределении.</w:t>
      </w:r>
    </w:p>
    <w:p w:rsidR="00CF1C5A" w:rsidRPr="00CF1C5A" w:rsidRDefault="00CF1C5A" w:rsidP="00CF1C5A">
      <w:pPr>
        <w:tabs>
          <w:tab w:val="left" w:leader="dot" w:pos="624"/>
        </w:tabs>
        <w:spacing w:after="0" w:line="240" w:lineRule="auto"/>
        <w:ind w:left="426" w:right="0" w:firstLine="0"/>
        <w:rPr>
          <w:rFonts w:eastAsia="@Arial Unicode MS"/>
          <w:color w:val="auto"/>
          <w:szCs w:val="24"/>
        </w:rPr>
      </w:pPr>
      <w:r w:rsidRPr="00CF1C5A">
        <w:rPr>
          <w:rFonts w:eastAsia="@Arial Unicode MS"/>
          <w:color w:val="auto"/>
          <w:szCs w:val="24"/>
        </w:rPr>
        <w:t xml:space="preserve">      Образование при получении основного общего образования, с одной стороны, является логическим продолжением обучения в начальной школе, а с другой стороны, является базой для подготовки завершения общего образования на уровне среднего общего образования, перехода к профильному обучению, профессиональной ориентации и профессиональному образованию.</w:t>
      </w:r>
    </w:p>
    <w:p w:rsidR="00CF1C5A" w:rsidRPr="00CF1C5A" w:rsidRDefault="00CF1C5A" w:rsidP="00CF1C5A">
      <w:pPr>
        <w:widowControl w:val="0"/>
        <w:spacing w:after="0" w:line="240" w:lineRule="auto"/>
        <w:ind w:left="426" w:right="0" w:firstLine="283"/>
        <w:rPr>
          <w:color w:val="auto"/>
          <w:szCs w:val="24"/>
        </w:rPr>
      </w:pPr>
      <w:r w:rsidRPr="00CF1C5A">
        <w:rPr>
          <w:color w:val="auto"/>
          <w:szCs w:val="24"/>
        </w:rPr>
        <w:t xml:space="preserve">На уровне ООО у учащихся на основе усвоения научных понятий закладываются основы </w:t>
      </w:r>
      <w:r w:rsidRPr="00CF1C5A">
        <w:rPr>
          <w:b/>
          <w:color w:val="auto"/>
          <w:szCs w:val="24"/>
        </w:rPr>
        <w:t xml:space="preserve">теоретического, формального и рефлексивного мышления, появляются способности рассуждать на основе общих посылок, умение оперировать гипотезами как отличительный инструмент научного рассуждения. </w:t>
      </w:r>
      <w:r w:rsidRPr="00CF1C5A">
        <w:rPr>
          <w:color w:val="auto"/>
          <w:szCs w:val="24"/>
        </w:rPr>
        <w:t>Контролируемой и управляемой становится речь (учащийся способен осознанно и произвольно строить свой рассказ)</w:t>
      </w:r>
      <w:r w:rsidRPr="00CF1C5A">
        <w:rPr>
          <w:i/>
          <w:color w:val="auto"/>
          <w:szCs w:val="24"/>
        </w:rPr>
        <w:t xml:space="preserve">, </w:t>
      </w:r>
      <w:r w:rsidRPr="00CF1C5A">
        <w:rPr>
          <w:color w:val="auto"/>
          <w:szCs w:val="24"/>
        </w:rPr>
        <w:t>а также другие высшие психические функции — внимание и память. У подростков впервые начинает наблюдаться умение длительное время удерживать внимание на отвлечённом, логически организованном материале. Интеллектуализируется процесс восприятия — отыскание и выделение значимых, существенных связей и причинно-следственных зависимостей при работе с наглядным материалом, т. е. происходит подчинение процессу осмысления первичных зрительных ощущений.</w:t>
      </w:r>
    </w:p>
    <w:p w:rsidR="00CF1C5A" w:rsidRPr="00CF1C5A" w:rsidRDefault="00CF1C5A" w:rsidP="00CF1C5A">
      <w:pPr>
        <w:tabs>
          <w:tab w:val="left" w:leader="dot" w:pos="624"/>
        </w:tabs>
        <w:spacing w:after="0" w:line="240" w:lineRule="auto"/>
        <w:ind w:left="426" w:right="0" w:firstLine="283"/>
        <w:rPr>
          <w:rFonts w:eastAsia="@Arial Unicode MS"/>
          <w:b/>
          <w:color w:val="auto"/>
          <w:szCs w:val="24"/>
        </w:rPr>
      </w:pPr>
      <w:r w:rsidRPr="00CF1C5A">
        <w:rPr>
          <w:rFonts w:eastAsia="@Arial Unicode MS"/>
          <w:color w:val="auto"/>
          <w:szCs w:val="24"/>
        </w:rPr>
        <w:t xml:space="preserve">Особенностью содержания современного основного общего образования является не только ответ на вопрос, что учащийся должен знать (запомнить, воспроизвести) в рамках конкретного учебного предмета, но и </w:t>
      </w:r>
      <w:r w:rsidRPr="00CF1C5A">
        <w:rPr>
          <w:szCs w:val="24"/>
        </w:rPr>
        <w:t>ориентация на применение знаний, умений и навыков обучающимися в учебных ситуациях и реальных жизненных условиях, а также на успешное обучение на следующем уровне образования.</w:t>
      </w:r>
      <w:r w:rsidRPr="00CF1C5A">
        <w:rPr>
          <w:rFonts w:eastAsia="@Arial Unicode MS"/>
          <w:b/>
          <w:color w:val="auto"/>
          <w:szCs w:val="24"/>
        </w:rPr>
        <w:t xml:space="preserve">   </w:t>
      </w:r>
    </w:p>
    <w:p w:rsidR="00CF1C5A" w:rsidRPr="00CF1C5A" w:rsidRDefault="00CF1C5A" w:rsidP="00CF1C5A">
      <w:pPr>
        <w:tabs>
          <w:tab w:val="left" w:leader="dot" w:pos="624"/>
        </w:tabs>
        <w:spacing w:after="0" w:line="240" w:lineRule="auto"/>
        <w:ind w:left="426" w:right="0" w:firstLine="283"/>
        <w:rPr>
          <w:szCs w:val="24"/>
        </w:rPr>
      </w:pPr>
      <w:r w:rsidRPr="00CF1C5A">
        <w:rPr>
          <w:szCs w:val="24"/>
        </w:rPr>
        <w:t>Требования к освоению предметных результатов программ основного общего образования на базовом и углубленном уровнях на основе их преемственности и единства их содержания обеспечивают возможность изучения учебных предметов углубленного уровня, в том числе по индивидуальным учебным планам, с использованием сетевой формы реализации образовательных программ, электронного обучения и дистанционных образовательных технологий, в том числе в целях эффективного освоения обучающимися иных учебных предметов базового уровня, включая формирование у обучающихся способности знать определение понятия, знать и уметь доказывать свойства и признаки, характеризовать связи с другими понятиями, представляя одно понятие как часть целого комплекса, использовать понятие и его свойства при проведении рассуждений, доказательства и решении задач (далее - свободно оперировать понятиями), решать задачи более высокого уровня сложности.</w:t>
      </w:r>
    </w:p>
    <w:p w:rsidR="00CF1C5A" w:rsidRPr="00CF1C5A" w:rsidRDefault="00CF1C5A" w:rsidP="00CF1C5A">
      <w:pPr>
        <w:tabs>
          <w:tab w:val="left" w:leader="dot" w:pos="624"/>
        </w:tabs>
        <w:spacing w:after="0" w:line="240" w:lineRule="auto"/>
        <w:ind w:left="426" w:right="0" w:firstLine="0"/>
        <w:rPr>
          <w:rFonts w:eastAsia="@Arial Unicode MS"/>
          <w:b/>
          <w:color w:val="auto"/>
          <w:szCs w:val="24"/>
        </w:rPr>
      </w:pPr>
      <w:r w:rsidRPr="00CF1C5A">
        <w:rPr>
          <w:rFonts w:eastAsia="@Arial Unicode MS"/>
          <w:b/>
          <w:color w:val="auto"/>
          <w:szCs w:val="24"/>
        </w:rPr>
        <w:t xml:space="preserve">     </w:t>
      </w:r>
      <w:r w:rsidRPr="00CF1C5A">
        <w:rPr>
          <w:color w:val="auto"/>
          <w:szCs w:val="24"/>
        </w:rPr>
        <w:t>Рабочие программы учебных предметов, учебных курсов, учебных модулей, включают:</w:t>
      </w:r>
    </w:p>
    <w:p w:rsidR="00CF1C5A" w:rsidRPr="00CF1C5A" w:rsidRDefault="00CF1C5A" w:rsidP="00CF1C5A">
      <w:pPr>
        <w:spacing w:after="0" w:line="240" w:lineRule="auto"/>
        <w:ind w:left="426" w:right="0" w:firstLine="0"/>
        <w:jc w:val="left"/>
        <w:rPr>
          <w:color w:val="auto"/>
          <w:szCs w:val="24"/>
        </w:rPr>
      </w:pPr>
      <w:bookmarkStart w:id="3" w:name="sub_318221"/>
      <w:r w:rsidRPr="00CF1C5A">
        <w:rPr>
          <w:color w:val="auto"/>
          <w:szCs w:val="24"/>
        </w:rPr>
        <w:t>1) содержание учебного предмета, курса;</w:t>
      </w:r>
    </w:p>
    <w:p w:rsidR="00CF1C5A" w:rsidRPr="00CF1C5A" w:rsidRDefault="00CF1C5A" w:rsidP="00CF1C5A">
      <w:pPr>
        <w:spacing w:after="0" w:line="240" w:lineRule="auto"/>
        <w:ind w:left="426" w:right="0" w:firstLine="0"/>
        <w:jc w:val="left"/>
        <w:rPr>
          <w:color w:val="auto"/>
          <w:szCs w:val="24"/>
        </w:rPr>
      </w:pPr>
      <w:r w:rsidRPr="00CF1C5A">
        <w:rPr>
          <w:color w:val="auto"/>
          <w:szCs w:val="24"/>
        </w:rPr>
        <w:t>2) планируемые результаты освоения учебного предмета, курса;</w:t>
      </w:r>
    </w:p>
    <w:bookmarkEnd w:id="3"/>
    <w:p w:rsidR="00CF1C5A" w:rsidRPr="00CF1C5A" w:rsidRDefault="00CF1C5A" w:rsidP="00CF1C5A">
      <w:pPr>
        <w:spacing w:after="0" w:line="240" w:lineRule="auto"/>
        <w:ind w:left="425" w:right="0" w:firstLine="0"/>
        <w:rPr>
          <w:color w:val="auto"/>
          <w:szCs w:val="24"/>
        </w:rPr>
      </w:pPr>
      <w:r w:rsidRPr="00CF1C5A">
        <w:rPr>
          <w:color w:val="auto"/>
          <w:szCs w:val="24"/>
        </w:rPr>
        <w:lastRenderedPageBreak/>
        <w:t>3) тематическое планирование с указанием количества часов, отводимых на освоение каждой темы учебного предмета, учебного курса (в том числе внеурочной деятельности), учебного модуля и возможность использования по этой теме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дидактические возможности ИКТ, содержание которых соответствует законодательству об образовании.</w:t>
      </w:r>
    </w:p>
    <w:p w:rsidR="00CF1C5A" w:rsidRPr="00CF1C5A" w:rsidRDefault="00CF1C5A" w:rsidP="00CF1C5A">
      <w:pPr>
        <w:spacing w:after="0" w:line="240" w:lineRule="auto"/>
        <w:ind w:left="426" w:right="0" w:hanging="426"/>
        <w:rPr>
          <w:color w:val="auto"/>
          <w:szCs w:val="24"/>
        </w:rPr>
      </w:pPr>
      <w:r w:rsidRPr="00CF1C5A">
        <w:rPr>
          <w:color w:val="auto"/>
          <w:szCs w:val="24"/>
        </w:rPr>
        <w:t xml:space="preserve">          Рабочие программы учебных курсов внеурочной деятельности также содержат указание на форму проведения занятий.</w:t>
      </w:r>
    </w:p>
    <w:p w:rsidR="00CF1C5A" w:rsidRPr="00CF1C5A" w:rsidRDefault="00CF1C5A" w:rsidP="00CF1C5A">
      <w:pPr>
        <w:spacing w:after="0" w:line="240" w:lineRule="auto"/>
        <w:ind w:left="426" w:right="0" w:hanging="426"/>
        <w:rPr>
          <w:color w:val="auto"/>
          <w:szCs w:val="24"/>
        </w:rPr>
      </w:pPr>
      <w:r w:rsidRPr="00CF1C5A">
        <w:rPr>
          <w:color w:val="auto"/>
          <w:szCs w:val="24"/>
        </w:rPr>
        <w:t xml:space="preserve">          Рабочие программы учебных предметов, учебных курсов, учебных модулей, курсов внеурочной деятельности формируются с учетом рабочей программы воспитания.</w:t>
      </w:r>
    </w:p>
    <w:p w:rsidR="00CF1C5A" w:rsidRPr="00CF1C5A" w:rsidRDefault="00CF1C5A" w:rsidP="00CF1C5A">
      <w:pPr>
        <w:spacing w:after="0" w:line="240" w:lineRule="auto"/>
        <w:ind w:left="426" w:right="0" w:firstLine="0"/>
        <w:rPr>
          <w:b/>
          <w:bCs/>
          <w:iCs/>
          <w:color w:val="auto"/>
          <w:szCs w:val="24"/>
        </w:rPr>
      </w:pPr>
      <w:r w:rsidRPr="00CF1C5A">
        <w:rPr>
          <w:color w:val="auto"/>
          <w:szCs w:val="24"/>
        </w:rPr>
        <w:t xml:space="preserve">   Полное содержание рабочих программ учебных предметов и курсов внеурочной деятельности представлено в </w:t>
      </w:r>
      <w:r w:rsidR="00F04320">
        <w:rPr>
          <w:b/>
          <w:color w:val="auto"/>
          <w:szCs w:val="24"/>
        </w:rPr>
        <w:t>Приложении</w:t>
      </w:r>
      <w:r w:rsidRPr="00CF1C5A">
        <w:rPr>
          <w:b/>
          <w:color w:val="auto"/>
          <w:szCs w:val="24"/>
        </w:rPr>
        <w:t xml:space="preserve"> </w:t>
      </w:r>
      <w:r w:rsidRPr="00CF1C5A">
        <w:rPr>
          <w:color w:val="auto"/>
          <w:szCs w:val="24"/>
        </w:rPr>
        <w:t>к ООП ООО</w:t>
      </w:r>
      <w:r w:rsidRPr="00CF1C5A">
        <w:rPr>
          <w:color w:val="auto"/>
          <w:szCs w:val="24"/>
          <w:lang w:eastAsia="en-US"/>
        </w:rPr>
        <w:t xml:space="preserve"> ФГКОУ «СОШ №1 войск национальной гвардии Российской Федерации»</w:t>
      </w:r>
      <w:r w:rsidRPr="00CF1C5A">
        <w:rPr>
          <w:color w:val="auto"/>
          <w:szCs w:val="24"/>
        </w:rPr>
        <w:t xml:space="preserve">  </w:t>
      </w:r>
    </w:p>
    <w:p w:rsidR="002340C7" w:rsidRDefault="00A65DB9">
      <w:pPr>
        <w:pStyle w:val="2"/>
        <w:spacing w:after="238"/>
        <w:ind w:left="354" w:right="564"/>
      </w:pPr>
      <w:r>
        <w:t>II.</w:t>
      </w:r>
      <w:r>
        <w:rPr>
          <w:rFonts w:ascii="Arial" w:eastAsia="Arial" w:hAnsi="Arial" w:cs="Arial"/>
        </w:rPr>
        <w:t xml:space="preserve"> </w:t>
      </w:r>
      <w:r>
        <w:t xml:space="preserve">СОДЕРЖАТЕЛЬНЫЙ РАЗДЕЛ </w:t>
      </w:r>
    </w:p>
    <w:p w:rsidR="002340C7" w:rsidRDefault="00A65DB9">
      <w:pPr>
        <w:pStyle w:val="3"/>
        <w:spacing w:after="242"/>
        <w:ind w:left="354" w:right="528"/>
      </w:pPr>
      <w:r>
        <w:t>2.1.</w:t>
      </w:r>
      <w:r>
        <w:rPr>
          <w:rFonts w:ascii="Arial" w:eastAsia="Arial" w:hAnsi="Arial" w:cs="Arial"/>
        </w:rPr>
        <w:t xml:space="preserve"> </w:t>
      </w:r>
      <w:r>
        <w:t xml:space="preserve">Рабочие программы учебных предметов, учебных курсов (в т.ч. внеурочной деятельности), учебных модулей (в т.ч. внеурочной деятельности) </w:t>
      </w:r>
    </w:p>
    <w:p w:rsidR="002340C7" w:rsidRDefault="00A65DB9">
      <w:pPr>
        <w:spacing w:after="227"/>
        <w:ind w:left="1741" w:right="3" w:hanging="10"/>
      </w:pPr>
      <w:r>
        <w:rPr>
          <w:b/>
        </w:rPr>
        <w:t>2.1.1.</w:t>
      </w:r>
      <w:r>
        <w:rPr>
          <w:rFonts w:ascii="Arial" w:eastAsia="Arial" w:hAnsi="Arial" w:cs="Arial"/>
          <w:b/>
        </w:rPr>
        <w:t xml:space="preserve"> </w:t>
      </w:r>
      <w:r>
        <w:rPr>
          <w:b/>
        </w:rPr>
        <w:t xml:space="preserve">Рабочая программа по учебному предмету «Русский язык» </w:t>
      </w:r>
    </w:p>
    <w:p w:rsidR="002340C7" w:rsidRDefault="00A65DB9">
      <w:pPr>
        <w:ind w:left="295" w:right="138" w:firstLine="360"/>
      </w:pPr>
      <w:r>
        <w:t xml:space="preserve">Федеральная рабочая программа по учебному предмету «Русский язык» (предметная область «Русский язык и литература») (далее соответственно - программа по русскому языку, русский язык) включает пояснительную записку, содержание обучения, планируемые результаты освоения программы по русскому языку. </w:t>
      </w:r>
    </w:p>
    <w:p w:rsidR="002340C7" w:rsidRDefault="00A65DB9">
      <w:pPr>
        <w:ind w:left="295" w:right="489" w:firstLine="360"/>
      </w:pPr>
      <w:r>
        <w:t xml:space="preserve">Пояснительная записка отражает общие цели и задачи изучения русского языка, место в структуре учебного плана, а также подходы к отбору содержания, к определению планируемых результатов. </w:t>
      </w:r>
    </w:p>
    <w:p w:rsidR="002340C7" w:rsidRDefault="00A65DB9">
      <w:pPr>
        <w:ind w:left="295" w:right="138" w:firstLine="360"/>
      </w:pPr>
      <w:r>
        <w:t xml:space="preserve">Содержание обучения раскрывает содержательные линии, которые предлагаются для обязательного изучения в каждом классе на уровне основного общего образования. </w:t>
      </w:r>
    </w:p>
    <w:p w:rsidR="002340C7" w:rsidRDefault="00A65DB9">
      <w:pPr>
        <w:ind w:left="295" w:right="489" w:firstLine="360"/>
      </w:pPr>
      <w:r>
        <w:t xml:space="preserve">Планируемые результаты освоения программы по русскому языку включают личностные, метапредметные результаты за весь период обучения на уровне основного общего образования, а также предметные достижения обучающегося за каждый год обучения. </w:t>
      </w:r>
    </w:p>
    <w:p w:rsidR="002340C7" w:rsidRDefault="00A65DB9">
      <w:pPr>
        <w:spacing w:after="15"/>
        <w:ind w:left="294" w:right="3" w:hanging="10"/>
      </w:pPr>
      <w:r>
        <w:rPr>
          <w:b/>
        </w:rPr>
        <w:t xml:space="preserve">Пояснительная записка. </w:t>
      </w:r>
    </w:p>
    <w:p w:rsidR="002340C7" w:rsidRDefault="00A65DB9">
      <w:pPr>
        <w:ind w:left="295" w:right="482" w:firstLine="360"/>
      </w:pPr>
      <w:r>
        <w:t xml:space="preserve">Программа по русскому языку на уровне основного общего образования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 </w:t>
      </w:r>
    </w:p>
    <w:p w:rsidR="002340C7" w:rsidRDefault="00A65DB9">
      <w:pPr>
        <w:ind w:left="652" w:right="138"/>
      </w:pPr>
      <w:r>
        <w:t xml:space="preserve">Программа по русскому языку позволит учителю: </w:t>
      </w:r>
    </w:p>
    <w:p w:rsidR="002340C7" w:rsidRDefault="00A65DB9">
      <w:pPr>
        <w:spacing w:after="11" w:line="249" w:lineRule="auto"/>
        <w:ind w:left="180" w:right="490" w:hanging="10"/>
        <w:jc w:val="right"/>
      </w:pPr>
      <w:r>
        <w:t xml:space="preserve">реализовать в процессе преподавания русского языка современные подходы к достижению </w:t>
      </w:r>
    </w:p>
    <w:p w:rsidR="002340C7" w:rsidRDefault="00A65DB9">
      <w:pPr>
        <w:ind w:left="303" w:right="138"/>
      </w:pPr>
      <w:r>
        <w:t xml:space="preserve">личностных, метапредметных и предметных результатов обучения, сформулированных в ФГОС </w:t>
      </w:r>
    </w:p>
    <w:p w:rsidR="002340C7" w:rsidRDefault="00A65DB9">
      <w:pPr>
        <w:ind w:left="655" w:right="493" w:hanging="360"/>
      </w:pPr>
      <w:r>
        <w:t xml:space="preserve">ООО; определить и структурировать планируемые результаты обучения и содержание русского </w:t>
      </w:r>
    </w:p>
    <w:p w:rsidR="002340C7" w:rsidRDefault="00A65DB9">
      <w:pPr>
        <w:ind w:left="303" w:right="487"/>
      </w:pPr>
      <w:r>
        <w:t xml:space="preserve">языка по годам обучения в соответствии с ФГОС ООО; разработать календарно-тематическое планирование с учётом особенностей конкретного класса. </w:t>
      </w:r>
    </w:p>
    <w:p w:rsidR="002340C7" w:rsidRDefault="00A65DB9">
      <w:pPr>
        <w:ind w:left="295" w:right="481" w:firstLine="360"/>
      </w:pPr>
      <w:r>
        <w:t xml:space="preserve">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w:t>
      </w:r>
      <w:r>
        <w:lastRenderedPageBreak/>
        <w:t xml:space="preserve">народов Российской Федерации, основой их социально-экономической, культурной и духовной консолидации. </w:t>
      </w:r>
    </w:p>
    <w:p w:rsidR="002340C7" w:rsidRDefault="00A65DB9">
      <w:pPr>
        <w:ind w:left="295" w:right="483" w:firstLine="360"/>
      </w:pPr>
      <w:r>
        <w:t xml:space="preserve">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 </w:t>
      </w:r>
    </w:p>
    <w:p w:rsidR="002340C7" w:rsidRDefault="00A65DB9">
      <w:pPr>
        <w:ind w:left="295" w:right="489" w:firstLine="360"/>
      </w:pPr>
      <w:r>
        <w:t xml:space="preserve">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 </w:t>
      </w:r>
    </w:p>
    <w:p w:rsidR="002340C7" w:rsidRDefault="00A65DB9">
      <w:pPr>
        <w:ind w:left="295" w:right="489" w:firstLine="360"/>
      </w:pPr>
      <w:r>
        <w:t xml:space="preserve">Обучение русскому языку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 </w:t>
      </w:r>
    </w:p>
    <w:p w:rsidR="002340C7" w:rsidRDefault="00A65DB9">
      <w:pPr>
        <w:ind w:left="295" w:right="476" w:firstLine="360"/>
      </w:pPr>
      <w:r>
        <w:t xml:space="preserve">Содержание программы по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w:t>
      </w:r>
    </w:p>
    <w:p w:rsidR="002340C7" w:rsidRDefault="00A65DB9">
      <w:pPr>
        <w:ind w:left="295" w:right="490" w:firstLine="360"/>
      </w:pPr>
      <w:r>
        <w:t xml:space="preserve">Изучение русского языка направлено на достижение следующих целей: 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w:t>
      </w:r>
    </w:p>
    <w:p w:rsidR="002340C7" w:rsidRDefault="00A65DB9">
      <w:pPr>
        <w:ind w:left="303" w:right="138"/>
      </w:pPr>
      <w:r>
        <w:t xml:space="preserve">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 овладение русским языком как инструментом личностного развития, инструментом </w:t>
      </w:r>
    </w:p>
    <w:p w:rsidR="002340C7" w:rsidRDefault="00A65DB9">
      <w:pPr>
        <w:ind w:left="303" w:right="479"/>
      </w:pPr>
      <w:r>
        <w:t xml:space="preserve">формирования социальных взаимоотношений, инструментом преобразования мира; 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 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 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в процессе изучения русского языка; развитие функциональной грамотности в части формирования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несплошной текст, инфографика и другие), осваивать стратегии и </w:t>
      </w:r>
      <w:r>
        <w:lastRenderedPageBreak/>
        <w:t xml:space="preserve">тактики информационно-смысловой переработки текста, способы понимания текста, его назначения, общего смысла, коммуникативного намерения автора, логической структуры, роли языковых средств. </w:t>
      </w:r>
    </w:p>
    <w:p w:rsidR="002340C7" w:rsidRDefault="00A65DB9">
      <w:pPr>
        <w:ind w:left="295" w:right="476" w:firstLine="360"/>
      </w:pPr>
      <w:r>
        <w:t xml:space="preserve">В соответствии с ФГОС ООО учебный предмет "Русский язык" входит в предметную область "Русский язык и литература" и является обязательным для изучения. Общее число часов, рекомендованных для изучения русского языка, - 714 часов: в 5 классе - 170 часов (5 часов в неделю), в 6 классе - 204 часа (6 часов в неделю), в 7 классе - 136 часов (4 часа в неделю), в 8 классе - 102 часа (3 часа в неделю), в 9 классе - 102 часа (3 часа в неделю). </w:t>
      </w:r>
    </w:p>
    <w:p w:rsidR="002340C7" w:rsidRDefault="00A65DB9">
      <w:pPr>
        <w:spacing w:after="15"/>
        <w:ind w:left="643" w:right="3" w:hanging="10"/>
      </w:pPr>
      <w:r>
        <w:rPr>
          <w:b/>
        </w:rPr>
        <w:t xml:space="preserve">Содержание обучения в 5 классе. </w:t>
      </w:r>
    </w:p>
    <w:p w:rsidR="002340C7" w:rsidRDefault="00A65DB9">
      <w:pPr>
        <w:spacing w:after="13" w:line="249" w:lineRule="auto"/>
        <w:ind w:left="639" w:right="0" w:hanging="10"/>
        <w:jc w:val="left"/>
      </w:pPr>
      <w:r>
        <w:rPr>
          <w:b/>
          <w:u w:val="single" w:color="000000"/>
        </w:rPr>
        <w:t>Общие сведения о языке.</w:t>
      </w:r>
      <w:r>
        <w:rPr>
          <w:b/>
        </w:rPr>
        <w:t xml:space="preserve"> </w:t>
      </w:r>
    </w:p>
    <w:p w:rsidR="002340C7" w:rsidRDefault="00A65DB9">
      <w:pPr>
        <w:ind w:left="652" w:right="138"/>
      </w:pPr>
      <w:r>
        <w:t xml:space="preserve">Богатство и выразительность русского языка. Лингвистика как наука о языке. </w:t>
      </w:r>
    </w:p>
    <w:p w:rsidR="002340C7" w:rsidRDefault="00A65DB9">
      <w:pPr>
        <w:ind w:left="652" w:right="138"/>
      </w:pPr>
      <w:r>
        <w:t xml:space="preserve">Основные разделы лингвистики. </w:t>
      </w:r>
    </w:p>
    <w:p w:rsidR="002340C7" w:rsidRDefault="00A65DB9">
      <w:pPr>
        <w:spacing w:after="13" w:line="249" w:lineRule="auto"/>
        <w:ind w:left="639" w:right="0" w:hanging="10"/>
        <w:jc w:val="left"/>
      </w:pPr>
      <w:r>
        <w:rPr>
          <w:b/>
          <w:u w:val="single" w:color="000000"/>
        </w:rPr>
        <w:t>Язык и речь.</w:t>
      </w:r>
      <w:r>
        <w:rPr>
          <w:b/>
        </w:rPr>
        <w:t xml:space="preserve"> </w:t>
      </w:r>
    </w:p>
    <w:p w:rsidR="002340C7" w:rsidRDefault="00A65DB9">
      <w:pPr>
        <w:ind w:left="652" w:right="138"/>
      </w:pPr>
      <w:r>
        <w:t xml:space="preserve">Язык и речь. Речь устная и письменная, монологическая и диалогическая, полилог. </w:t>
      </w:r>
    </w:p>
    <w:p w:rsidR="002340C7" w:rsidRDefault="00A65DB9">
      <w:pPr>
        <w:ind w:left="652" w:right="138"/>
      </w:pPr>
      <w:r>
        <w:t xml:space="preserve">Виды речевой деятельности (говорение, слушание, чтение, письмо), их особенности. </w:t>
      </w:r>
    </w:p>
    <w:p w:rsidR="002340C7" w:rsidRDefault="00A65DB9">
      <w:pPr>
        <w:ind w:left="295" w:right="138" w:firstLine="360"/>
      </w:pPr>
      <w:r>
        <w:t xml:space="preserve">Создание устных монологических высказываний на основе жизненных наблюдений, чтения научно-учебной, художественной и научно-популярной литературы. </w:t>
      </w:r>
    </w:p>
    <w:p w:rsidR="002340C7" w:rsidRDefault="00A65DB9">
      <w:pPr>
        <w:ind w:left="295" w:right="138" w:firstLine="360"/>
      </w:pPr>
      <w:r>
        <w:t xml:space="preserve">Устный пересказ прочитанного или прослушанного текста, в том числе с изменением лица рассказчика. </w:t>
      </w:r>
    </w:p>
    <w:p w:rsidR="002340C7" w:rsidRDefault="00A65DB9">
      <w:pPr>
        <w:ind w:left="295" w:right="138" w:firstLine="360"/>
      </w:pPr>
      <w:r>
        <w:t xml:space="preserve">Участие в диалоге на лингвистические темы (в рамках изученного) и темы на основе жизненных наблюдений. </w:t>
      </w:r>
    </w:p>
    <w:p w:rsidR="002340C7" w:rsidRDefault="00A65DB9">
      <w:pPr>
        <w:ind w:left="652" w:right="138"/>
      </w:pPr>
      <w:r>
        <w:t xml:space="preserve">Речевые формулы приветствия, прощания, просьбы, благодарности. </w:t>
      </w:r>
    </w:p>
    <w:p w:rsidR="002340C7" w:rsidRDefault="00A65DB9">
      <w:pPr>
        <w:ind w:left="295" w:right="138" w:firstLine="360"/>
      </w:pPr>
      <w:r>
        <w:t xml:space="preserve">Сочинения различных видов с опорой на жизненный и читательский опыт, сюжетную картину (в том числе сочинения-миниатюры). </w:t>
      </w:r>
    </w:p>
    <w:p w:rsidR="002340C7" w:rsidRDefault="00A65DB9">
      <w:pPr>
        <w:ind w:left="295" w:right="138" w:firstLine="360"/>
      </w:pPr>
      <w:r>
        <w:t xml:space="preserve">Виды аудирования: выборочное, ознакомительное, детальное. Виды чтения: изучающее, ознакомительное, просмотровое, поисковое. </w:t>
      </w:r>
    </w:p>
    <w:p w:rsidR="002340C7" w:rsidRDefault="00A65DB9">
      <w:pPr>
        <w:spacing w:after="13" w:line="249" w:lineRule="auto"/>
        <w:ind w:left="639" w:right="0" w:hanging="10"/>
        <w:jc w:val="left"/>
      </w:pPr>
      <w:r>
        <w:rPr>
          <w:b/>
          <w:u w:val="single" w:color="000000"/>
        </w:rPr>
        <w:t>Текст.</w:t>
      </w:r>
      <w:r>
        <w:rPr>
          <w:b/>
        </w:rPr>
        <w:t xml:space="preserve"> </w:t>
      </w:r>
    </w:p>
    <w:p w:rsidR="002340C7" w:rsidRDefault="00A65DB9">
      <w:pPr>
        <w:ind w:left="295" w:right="138" w:firstLine="360"/>
      </w:pPr>
      <w:r>
        <w:t xml:space="preserve">Текст и его основные признаки. Тема и главная мысль текста. Микротема текста. Ключевые слова. </w:t>
      </w:r>
    </w:p>
    <w:p w:rsidR="002340C7" w:rsidRDefault="00A65DB9">
      <w:pPr>
        <w:ind w:left="295" w:right="138" w:firstLine="360"/>
      </w:pPr>
      <w:r>
        <w:t xml:space="preserve">Функционально-смысловые типы речи: описание, повествование, рассуждение; их особенности. </w:t>
      </w:r>
    </w:p>
    <w:p w:rsidR="002340C7" w:rsidRDefault="00A65DB9">
      <w:pPr>
        <w:ind w:left="295" w:right="138" w:firstLine="360"/>
      </w:pPr>
      <w:r>
        <w:t xml:space="preserve">Композиционная структура текста. Абзац как средство членения текста на композиционно- смысловые части. </w:t>
      </w:r>
    </w:p>
    <w:p w:rsidR="002340C7" w:rsidRDefault="00A65DB9">
      <w:pPr>
        <w:ind w:left="295" w:right="138" w:firstLine="360"/>
      </w:pPr>
      <w:r>
        <w:t xml:space="preserve">Средства связи предложений и частей текста: формы слова, однокоренные слова, синонимы, антонимы, личные местоимения, повтор слова. </w:t>
      </w:r>
    </w:p>
    <w:p w:rsidR="002340C7" w:rsidRDefault="00A65DB9">
      <w:pPr>
        <w:ind w:left="652" w:right="138"/>
      </w:pPr>
      <w:r>
        <w:t xml:space="preserve">Повествование как тип речи. Рассказ. </w:t>
      </w:r>
    </w:p>
    <w:p w:rsidR="002340C7" w:rsidRDefault="00A65DB9">
      <w:pPr>
        <w:ind w:left="295" w:right="483" w:firstLine="360"/>
      </w:pPr>
      <w: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p w:rsidR="002340C7" w:rsidRDefault="00A65DB9">
      <w:pPr>
        <w:ind w:left="295" w:right="138" w:firstLine="360"/>
      </w:pPr>
      <w:r>
        <w:t xml:space="preserve">Подробное, выборочное и сжатое изложение содержания прочитанного или прослушанного текста. Изложение содержания текста с изменением лица рассказчика. </w:t>
      </w:r>
    </w:p>
    <w:p w:rsidR="002340C7" w:rsidRDefault="00A65DB9">
      <w:pPr>
        <w:ind w:left="652" w:right="138"/>
      </w:pPr>
      <w:r>
        <w:t xml:space="preserve">Информационная переработка текста: простой и сложный план текста. </w:t>
      </w:r>
    </w:p>
    <w:p w:rsidR="002340C7" w:rsidRDefault="00A65DB9">
      <w:pPr>
        <w:spacing w:after="13" w:line="249" w:lineRule="auto"/>
        <w:ind w:left="639" w:right="0" w:hanging="10"/>
        <w:jc w:val="left"/>
      </w:pPr>
      <w:r>
        <w:rPr>
          <w:b/>
          <w:u w:val="single" w:color="000000"/>
        </w:rPr>
        <w:t>Функциональные разновидности языка.</w:t>
      </w:r>
      <w:r>
        <w:rPr>
          <w:b/>
        </w:rPr>
        <w:t xml:space="preserve"> </w:t>
      </w:r>
    </w:p>
    <w:p w:rsidR="002340C7" w:rsidRDefault="00A65DB9">
      <w:pPr>
        <w:ind w:left="295" w:right="491" w:firstLine="360"/>
      </w:pPr>
      <w:r>
        <w:t xml:space="preserve">Общее представление о функциональных разновидностях языка (о разговорной речи, функциональных стилях, языке художественной литературы). </w:t>
      </w:r>
      <w:r>
        <w:rPr>
          <w:b/>
        </w:rPr>
        <w:t xml:space="preserve">Система языка. </w:t>
      </w:r>
    </w:p>
    <w:p w:rsidR="002340C7" w:rsidRDefault="00A65DB9">
      <w:pPr>
        <w:tabs>
          <w:tab w:val="center" w:pos="297"/>
          <w:tab w:val="center" w:pos="2694"/>
        </w:tabs>
        <w:spacing w:after="11" w:line="249" w:lineRule="auto"/>
        <w:ind w:left="0" w:right="0" w:firstLine="0"/>
        <w:jc w:val="left"/>
      </w:pPr>
      <w:r>
        <w:rPr>
          <w:rFonts w:ascii="Calibri" w:eastAsia="Calibri" w:hAnsi="Calibri" w:cs="Calibri"/>
          <w:sz w:val="22"/>
        </w:rPr>
        <w:tab/>
      </w:r>
      <w:r>
        <w:rPr>
          <w:sz w:val="8"/>
        </w:rPr>
        <w:t>-</w:t>
      </w:r>
      <w:r>
        <w:rPr>
          <w:sz w:val="12"/>
          <w:vertAlign w:val="subscript"/>
        </w:rPr>
        <w:t xml:space="preserve"> </w:t>
      </w:r>
      <w:r>
        <w:rPr>
          <w:sz w:val="12"/>
          <w:vertAlign w:val="subscript"/>
        </w:rPr>
        <w:tab/>
      </w:r>
      <w:r>
        <w:rPr>
          <w:i/>
        </w:rPr>
        <w:t xml:space="preserve">Фонетика. Графика. Орфоэпия. </w:t>
      </w:r>
    </w:p>
    <w:p w:rsidR="002340C7" w:rsidRDefault="00A65DB9">
      <w:pPr>
        <w:ind w:left="303" w:right="138"/>
      </w:pPr>
      <w:r>
        <w:t xml:space="preserve">Фонетика и графика как разделы лингвистики. </w:t>
      </w:r>
    </w:p>
    <w:p w:rsidR="002340C7" w:rsidRDefault="00A65DB9">
      <w:pPr>
        <w:ind w:left="303" w:right="138"/>
      </w:pPr>
      <w:r>
        <w:t xml:space="preserve">Звук как единица языка. Смыслоразличительная роль звука. </w:t>
      </w:r>
    </w:p>
    <w:p w:rsidR="002340C7" w:rsidRDefault="00A65DB9">
      <w:pPr>
        <w:ind w:left="303" w:right="138"/>
      </w:pPr>
      <w:r>
        <w:t xml:space="preserve">Система гласных звуков. </w:t>
      </w:r>
    </w:p>
    <w:p w:rsidR="002340C7" w:rsidRDefault="00A65DB9">
      <w:pPr>
        <w:ind w:left="303" w:right="138"/>
      </w:pPr>
      <w:r>
        <w:t xml:space="preserve">Система согласных звуков. </w:t>
      </w:r>
    </w:p>
    <w:p w:rsidR="002340C7" w:rsidRDefault="00A65DB9">
      <w:pPr>
        <w:ind w:left="303" w:right="138"/>
      </w:pPr>
      <w:r>
        <w:t xml:space="preserve">Изменение звуков в речевом потоке. Элементы фонетической транскрипции. </w:t>
      </w:r>
    </w:p>
    <w:p w:rsidR="002340C7" w:rsidRDefault="00A65DB9">
      <w:pPr>
        <w:ind w:left="303" w:right="138"/>
      </w:pPr>
      <w:r>
        <w:lastRenderedPageBreak/>
        <w:t xml:space="preserve">Слог. Ударение. Свойства русского ударения. </w:t>
      </w:r>
    </w:p>
    <w:p w:rsidR="002340C7" w:rsidRDefault="00A65DB9">
      <w:pPr>
        <w:ind w:left="303" w:right="138"/>
      </w:pPr>
      <w:r>
        <w:t xml:space="preserve">Соотношение звуков и букв. </w:t>
      </w:r>
    </w:p>
    <w:p w:rsidR="002340C7" w:rsidRDefault="00A65DB9">
      <w:pPr>
        <w:ind w:left="303" w:right="138"/>
      </w:pPr>
      <w:r>
        <w:t xml:space="preserve">Фонетический анализ слова. </w:t>
      </w:r>
    </w:p>
    <w:p w:rsidR="002340C7" w:rsidRDefault="00A65DB9">
      <w:pPr>
        <w:ind w:left="303" w:right="138"/>
      </w:pPr>
      <w:r>
        <w:t xml:space="preserve">Способы обозначения [й’], мягкости согласных. </w:t>
      </w:r>
    </w:p>
    <w:p w:rsidR="002340C7" w:rsidRDefault="00A65DB9">
      <w:pPr>
        <w:ind w:left="303" w:right="138"/>
      </w:pPr>
      <w:r>
        <w:t xml:space="preserve">Основные выразительные средства фонетики. </w:t>
      </w:r>
    </w:p>
    <w:p w:rsidR="002340C7" w:rsidRDefault="00A65DB9">
      <w:pPr>
        <w:ind w:left="303" w:right="138"/>
      </w:pPr>
      <w:r>
        <w:t xml:space="preserve">Прописные и строчные буквы. </w:t>
      </w:r>
    </w:p>
    <w:p w:rsidR="002340C7" w:rsidRDefault="00A65DB9">
      <w:pPr>
        <w:ind w:left="303" w:right="138"/>
      </w:pPr>
      <w:r>
        <w:t xml:space="preserve">Интонация, её функции. Основные элементы интонации. </w:t>
      </w:r>
    </w:p>
    <w:p w:rsidR="002340C7" w:rsidRDefault="00A65DB9" w:rsidP="00750083">
      <w:pPr>
        <w:numPr>
          <w:ilvl w:val="0"/>
          <w:numId w:val="1"/>
        </w:numPr>
        <w:spacing w:after="11" w:line="249" w:lineRule="auto"/>
        <w:ind w:right="132" w:hanging="768"/>
      </w:pPr>
      <w:r>
        <w:rPr>
          <w:i/>
        </w:rPr>
        <w:t xml:space="preserve">Орфография. </w:t>
      </w:r>
    </w:p>
    <w:p w:rsidR="002340C7" w:rsidRDefault="00A65DB9">
      <w:pPr>
        <w:ind w:left="303" w:right="138"/>
      </w:pPr>
      <w:r>
        <w:t xml:space="preserve">Орфография как раздел лингвистики. </w:t>
      </w:r>
    </w:p>
    <w:p w:rsidR="002340C7" w:rsidRDefault="00A65DB9">
      <w:pPr>
        <w:ind w:left="303" w:right="138"/>
      </w:pPr>
      <w:r>
        <w:t xml:space="preserve">Понятие «орфограмма». Буквенные и небуквенные орфограммы. </w:t>
      </w:r>
    </w:p>
    <w:p w:rsidR="002340C7" w:rsidRDefault="00A65DB9">
      <w:pPr>
        <w:ind w:left="303" w:right="138"/>
      </w:pPr>
      <w:r>
        <w:t xml:space="preserve">Правописание разделительных ъ и ь. </w:t>
      </w:r>
    </w:p>
    <w:p w:rsidR="002340C7" w:rsidRDefault="00A65DB9" w:rsidP="00750083">
      <w:pPr>
        <w:numPr>
          <w:ilvl w:val="0"/>
          <w:numId w:val="1"/>
        </w:numPr>
        <w:spacing w:after="11" w:line="249" w:lineRule="auto"/>
        <w:ind w:right="132" w:hanging="768"/>
      </w:pPr>
      <w:r>
        <w:rPr>
          <w:i/>
        </w:rPr>
        <w:t xml:space="preserve">Лексикология. </w:t>
      </w:r>
    </w:p>
    <w:p w:rsidR="002340C7" w:rsidRDefault="00A65DB9">
      <w:pPr>
        <w:ind w:left="303" w:right="138"/>
      </w:pPr>
      <w:r>
        <w:t xml:space="preserve">Лексикология как раздел лингвистики. </w:t>
      </w:r>
    </w:p>
    <w:p w:rsidR="002340C7" w:rsidRDefault="00A65DB9">
      <w:pPr>
        <w:ind w:left="295" w:right="524" w:firstLine="360"/>
      </w:pPr>
      <w:r>
        <w:t xml:space="preserve">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 </w:t>
      </w:r>
    </w:p>
    <w:p w:rsidR="002340C7" w:rsidRDefault="00A65DB9">
      <w:pPr>
        <w:ind w:left="295" w:right="138" w:firstLine="360"/>
      </w:pPr>
      <w:r>
        <w:t xml:space="preserve">Слова однозначные и многозначные. Прямое и переносное значения слова. Тематические группы слов. Обозначение родовых и видовых понятий. </w:t>
      </w:r>
    </w:p>
    <w:p w:rsidR="002340C7" w:rsidRDefault="00A65DB9">
      <w:pPr>
        <w:ind w:left="303" w:right="138"/>
      </w:pPr>
      <w:r>
        <w:t xml:space="preserve">Синонимы. Антонимы. Омонимы. Паронимы. </w:t>
      </w:r>
    </w:p>
    <w:p w:rsidR="002340C7" w:rsidRDefault="00A65DB9">
      <w:pPr>
        <w:ind w:left="295" w:right="488" w:firstLine="360"/>
      </w:pPr>
      <w:r>
        <w:t xml:space="preserve">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 Лексический анализ слов (в рамках изученного). </w:t>
      </w:r>
    </w:p>
    <w:p w:rsidR="002340C7" w:rsidRDefault="00A65DB9">
      <w:pPr>
        <w:tabs>
          <w:tab w:val="center" w:pos="296"/>
          <w:tab w:val="center" w:pos="2402"/>
        </w:tabs>
        <w:spacing w:after="11" w:line="249" w:lineRule="auto"/>
        <w:ind w:left="0" w:right="0" w:firstLine="0"/>
        <w:jc w:val="left"/>
      </w:pPr>
      <w:r>
        <w:rPr>
          <w:rFonts w:ascii="Calibri" w:eastAsia="Calibri" w:hAnsi="Calibri" w:cs="Calibri"/>
          <w:sz w:val="22"/>
        </w:rPr>
        <w:tab/>
      </w:r>
      <w:r>
        <w:rPr>
          <w:sz w:val="8"/>
        </w:rPr>
        <w:t>-</w:t>
      </w:r>
      <w:r>
        <w:rPr>
          <w:rFonts w:ascii="Arial" w:eastAsia="Arial" w:hAnsi="Arial" w:cs="Arial"/>
          <w:sz w:val="12"/>
          <w:vertAlign w:val="subscript"/>
        </w:rPr>
        <w:t xml:space="preserve"> </w:t>
      </w:r>
      <w:r>
        <w:rPr>
          <w:rFonts w:ascii="Arial" w:eastAsia="Arial" w:hAnsi="Arial" w:cs="Arial"/>
          <w:sz w:val="12"/>
          <w:vertAlign w:val="subscript"/>
        </w:rPr>
        <w:tab/>
      </w:r>
      <w:r>
        <w:rPr>
          <w:i/>
        </w:rPr>
        <w:t xml:space="preserve">Морфемика. Орфография. </w:t>
      </w:r>
    </w:p>
    <w:p w:rsidR="002340C7" w:rsidRDefault="00A65DB9">
      <w:pPr>
        <w:ind w:left="303" w:right="138"/>
      </w:pPr>
      <w:r>
        <w:t xml:space="preserve">Морфемика как раздел лингвистики. </w:t>
      </w:r>
    </w:p>
    <w:p w:rsidR="002340C7" w:rsidRDefault="00A65DB9">
      <w:pPr>
        <w:ind w:left="295" w:right="138" w:firstLine="360"/>
      </w:pPr>
      <w:r>
        <w:t xml:space="preserve">Морфема как минимальная значимая единица языка. Основа слова. Виды морфем (корень, приставка, суффикс, окончание). </w:t>
      </w:r>
    </w:p>
    <w:p w:rsidR="002340C7" w:rsidRDefault="00A65DB9">
      <w:pPr>
        <w:ind w:left="303" w:right="138"/>
      </w:pPr>
      <w:r>
        <w:t xml:space="preserve">Чередование звуков в морфемах (в том числе чередование гласных с нулём звука). Морфемный анализ слов. </w:t>
      </w:r>
    </w:p>
    <w:p w:rsidR="002340C7" w:rsidRDefault="00A65DB9">
      <w:pPr>
        <w:ind w:left="303" w:right="138"/>
      </w:pPr>
      <w:r>
        <w:t xml:space="preserve">Уместное использование слов с суффиксами оценки в собственной речи. </w:t>
      </w:r>
    </w:p>
    <w:p w:rsidR="002340C7" w:rsidRDefault="00A65DB9">
      <w:pPr>
        <w:ind w:left="295" w:right="138" w:firstLine="360"/>
      </w:pPr>
      <w:r>
        <w:t xml:space="preserve">Правописание корней с безударными проверяемыми, непроверяемыми гласными (в рамках изученного). </w:t>
      </w:r>
    </w:p>
    <w:p w:rsidR="002340C7" w:rsidRDefault="00A65DB9">
      <w:pPr>
        <w:spacing w:after="11" w:line="249" w:lineRule="auto"/>
        <w:ind w:left="180" w:right="555" w:hanging="10"/>
        <w:jc w:val="right"/>
      </w:pPr>
      <w:r>
        <w:t xml:space="preserve">Правописание корней с проверяемыми, непроверяемыми, непроизносимыми согласными (в рамках изученного). </w:t>
      </w:r>
    </w:p>
    <w:p w:rsidR="002340C7" w:rsidRDefault="00A65DB9">
      <w:pPr>
        <w:ind w:left="652" w:right="138"/>
      </w:pPr>
      <w:r>
        <w:t xml:space="preserve">Правописание ё - о после шипящих в корне слова. </w:t>
      </w:r>
    </w:p>
    <w:p w:rsidR="002340C7" w:rsidRDefault="00A65DB9">
      <w:pPr>
        <w:ind w:left="652" w:right="138"/>
      </w:pPr>
      <w:r>
        <w:t xml:space="preserve">Правописание неизменяемых на письме приставок и приставок на -з (-с). </w:t>
      </w:r>
    </w:p>
    <w:p w:rsidR="002340C7" w:rsidRDefault="00A65DB9">
      <w:pPr>
        <w:ind w:left="652" w:right="138"/>
      </w:pPr>
      <w:r>
        <w:t xml:space="preserve">Правописание ы - и после приставок. </w:t>
      </w:r>
    </w:p>
    <w:p w:rsidR="002340C7" w:rsidRDefault="00A65DB9">
      <w:pPr>
        <w:ind w:left="652" w:right="138"/>
      </w:pPr>
      <w:r>
        <w:t xml:space="preserve">Правописание ы - и после ц. </w:t>
      </w:r>
    </w:p>
    <w:p w:rsidR="002340C7" w:rsidRDefault="00A65DB9">
      <w:pPr>
        <w:ind w:left="652" w:right="138"/>
      </w:pPr>
      <w:r>
        <w:t xml:space="preserve">Орфографический анализ слова (в рамках изученного). </w:t>
      </w:r>
    </w:p>
    <w:p w:rsidR="002340C7" w:rsidRDefault="00A65DB9">
      <w:pPr>
        <w:spacing w:after="11" w:line="249" w:lineRule="auto"/>
        <w:ind w:left="639" w:right="132" w:hanging="10"/>
      </w:pPr>
      <w:r>
        <w:t xml:space="preserve">- </w:t>
      </w:r>
      <w:r>
        <w:rPr>
          <w:i/>
        </w:rPr>
        <w:t xml:space="preserve">Морфология. Культура речи. Орфография. </w:t>
      </w:r>
    </w:p>
    <w:p w:rsidR="002340C7" w:rsidRDefault="00A65DB9">
      <w:pPr>
        <w:ind w:left="652" w:right="138"/>
      </w:pPr>
      <w:r>
        <w:t xml:space="preserve">Морфология как раздел грамматики. Грамматическое значение слова. </w:t>
      </w:r>
    </w:p>
    <w:p w:rsidR="002340C7" w:rsidRDefault="00A65DB9">
      <w:pPr>
        <w:ind w:left="652" w:right="138"/>
      </w:pPr>
      <w:r>
        <w:t xml:space="preserve">Части речи как лексико-грамматические разряды слов. </w:t>
      </w:r>
    </w:p>
    <w:p w:rsidR="002340C7" w:rsidRDefault="00A65DB9">
      <w:pPr>
        <w:ind w:left="652" w:right="138"/>
      </w:pPr>
      <w:r>
        <w:t xml:space="preserve">Система частей речи в русском языке. Самостоятельные и служебные части речи. </w:t>
      </w:r>
    </w:p>
    <w:p w:rsidR="002340C7" w:rsidRDefault="00A65DB9">
      <w:pPr>
        <w:spacing w:after="13" w:line="249" w:lineRule="auto"/>
        <w:ind w:left="639" w:right="0" w:hanging="10"/>
        <w:jc w:val="left"/>
      </w:pPr>
      <w:r>
        <w:rPr>
          <w:b/>
          <w:u w:val="single" w:color="000000"/>
        </w:rPr>
        <w:t>Имя существительное.</w:t>
      </w:r>
      <w:r>
        <w:rPr>
          <w:b/>
        </w:rPr>
        <w:t xml:space="preserve"> </w:t>
      </w:r>
    </w:p>
    <w:p w:rsidR="002340C7" w:rsidRDefault="00A65DB9">
      <w:pPr>
        <w:ind w:left="295" w:right="488" w:firstLine="360"/>
      </w:pPr>
      <w:r>
        <w:t xml:space="preserve">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 </w:t>
      </w:r>
    </w:p>
    <w:p w:rsidR="002340C7" w:rsidRDefault="00A65DB9">
      <w:pPr>
        <w:spacing w:line="249" w:lineRule="auto"/>
        <w:ind w:left="269" w:right="136" w:firstLine="360"/>
        <w:jc w:val="left"/>
      </w:pPr>
      <w:r>
        <w:t xml:space="preserve">Лексико-грамматические </w:t>
      </w:r>
      <w:r>
        <w:tab/>
        <w:t xml:space="preserve">разряды </w:t>
      </w:r>
      <w:r>
        <w:tab/>
        <w:t xml:space="preserve">имён </w:t>
      </w:r>
      <w:r>
        <w:tab/>
        <w:t xml:space="preserve">существительных </w:t>
      </w:r>
      <w:r>
        <w:tab/>
        <w:t xml:space="preserve">по </w:t>
      </w:r>
      <w:r>
        <w:tab/>
        <w:t xml:space="preserve">значению, </w:t>
      </w:r>
      <w:r>
        <w:tab/>
        <w:t xml:space="preserve">имена существительные собственные и нарицательные; имена существительные одушевлённые и неодушевлённые. </w:t>
      </w:r>
    </w:p>
    <w:p w:rsidR="002340C7" w:rsidRDefault="00A65DB9">
      <w:pPr>
        <w:ind w:left="652" w:right="138"/>
      </w:pPr>
      <w:r>
        <w:t xml:space="preserve">Род, число, падеж имени существительного. </w:t>
      </w:r>
    </w:p>
    <w:p w:rsidR="002340C7" w:rsidRDefault="00A65DB9">
      <w:pPr>
        <w:ind w:left="652" w:right="138"/>
      </w:pPr>
      <w:r>
        <w:t xml:space="preserve">Имена существительные общего рода. </w:t>
      </w:r>
    </w:p>
    <w:p w:rsidR="002340C7" w:rsidRDefault="00A65DB9">
      <w:pPr>
        <w:ind w:left="295" w:right="138" w:firstLine="360"/>
      </w:pPr>
      <w:r>
        <w:lastRenderedPageBreak/>
        <w:t xml:space="preserve">Имена </w:t>
      </w:r>
      <w:r>
        <w:tab/>
        <w:t xml:space="preserve">существительные, </w:t>
      </w:r>
      <w:r>
        <w:tab/>
        <w:t xml:space="preserve">имеющие </w:t>
      </w:r>
      <w:r>
        <w:tab/>
        <w:t xml:space="preserve">форму </w:t>
      </w:r>
      <w:r>
        <w:tab/>
        <w:t xml:space="preserve">только </w:t>
      </w:r>
      <w:r>
        <w:tab/>
        <w:t xml:space="preserve">единственного </w:t>
      </w:r>
      <w:r>
        <w:tab/>
        <w:t xml:space="preserve">или </w:t>
      </w:r>
      <w:r>
        <w:tab/>
        <w:t xml:space="preserve">только множественного числа. </w:t>
      </w:r>
    </w:p>
    <w:p w:rsidR="002340C7" w:rsidRDefault="00A65DB9">
      <w:pPr>
        <w:ind w:left="295" w:right="138" w:firstLine="360"/>
      </w:pPr>
      <w:r>
        <w:t xml:space="preserve">Типы склонения имён существительных. Разносклоняемые имена существительные. Несклоняемые имена существительные. </w:t>
      </w:r>
    </w:p>
    <w:p w:rsidR="002340C7" w:rsidRDefault="00A65DB9">
      <w:pPr>
        <w:ind w:left="295" w:right="138" w:firstLine="360"/>
      </w:pPr>
      <w:r>
        <w:t xml:space="preserve">Морфологический анализ имён существительных. Нормы произношения, нормы постановки ударения, нормы словоизменения имён существительных (в рамках изученного). </w:t>
      </w:r>
    </w:p>
    <w:p w:rsidR="002340C7" w:rsidRDefault="00A65DB9">
      <w:pPr>
        <w:ind w:left="295" w:right="138" w:firstLine="360"/>
      </w:pPr>
      <w:r>
        <w:t xml:space="preserve">Правописание собственных имён существительных. Правописание ь на конце имён существительных после шипящих. </w:t>
      </w:r>
    </w:p>
    <w:p w:rsidR="002340C7" w:rsidRDefault="00A65DB9">
      <w:pPr>
        <w:spacing w:line="249" w:lineRule="auto"/>
        <w:ind w:left="269" w:right="669" w:firstLine="360"/>
        <w:jc w:val="left"/>
      </w:pPr>
      <w:r>
        <w:t xml:space="preserve">Правописание безударных окончаний имён существительных. Правописание о - е (ё) после шипящих и ц в суффиксах и окончаниях имён существительных. Правописание суффиксов -чик щик-; -ек ик- (-чик-) имён существительных. </w:t>
      </w:r>
    </w:p>
    <w:p w:rsidR="002340C7" w:rsidRDefault="00A65DB9">
      <w:pPr>
        <w:ind w:left="652" w:right="4300"/>
      </w:pPr>
      <w:r>
        <w:t xml:space="preserve">Правописание корней с чередованием а // о: -лаг—лож-; -раст ращ—рос-; -гар—гор-, -зар зор-; -клан- - -клон-, -скак- - -скоч-. </w:t>
      </w:r>
    </w:p>
    <w:p w:rsidR="002340C7" w:rsidRDefault="00A65DB9">
      <w:pPr>
        <w:ind w:left="652" w:right="138"/>
      </w:pPr>
      <w:r>
        <w:t xml:space="preserve">Слитное и раздельное написание не с именами существительными. </w:t>
      </w:r>
    </w:p>
    <w:p w:rsidR="002340C7" w:rsidRDefault="00A65DB9">
      <w:pPr>
        <w:ind w:left="652" w:right="138"/>
      </w:pPr>
      <w:r>
        <w:t xml:space="preserve">Орфографический анализ имён существительных (в рамках изученного). </w:t>
      </w:r>
    </w:p>
    <w:p w:rsidR="002340C7" w:rsidRDefault="00A65DB9">
      <w:pPr>
        <w:spacing w:after="13" w:line="249" w:lineRule="auto"/>
        <w:ind w:left="639" w:right="0" w:hanging="10"/>
        <w:jc w:val="left"/>
      </w:pPr>
      <w:r>
        <w:rPr>
          <w:b/>
          <w:u w:val="single" w:color="000000"/>
        </w:rPr>
        <w:t>Имя прилагательное.</w:t>
      </w:r>
      <w:r>
        <w:rPr>
          <w:b/>
        </w:rPr>
        <w:t xml:space="preserve"> </w:t>
      </w:r>
    </w:p>
    <w:p w:rsidR="002340C7" w:rsidRDefault="00A65DB9">
      <w:pPr>
        <w:ind w:left="295" w:right="488" w:firstLine="360"/>
      </w:pPr>
      <w:r>
        <w:t xml:space="preserve">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 </w:t>
      </w:r>
    </w:p>
    <w:p w:rsidR="002340C7" w:rsidRDefault="00A65DB9">
      <w:pPr>
        <w:ind w:left="652" w:right="1564"/>
      </w:pPr>
      <w:r>
        <w:t xml:space="preserve">Имена прилагательные полные и краткие, их синтаксические функции. Склонение имён прилагательных. </w:t>
      </w:r>
    </w:p>
    <w:p w:rsidR="002340C7" w:rsidRDefault="00A65DB9">
      <w:pPr>
        <w:ind w:left="652" w:right="138"/>
      </w:pPr>
      <w:r>
        <w:t xml:space="preserve">Морфологический анализ имён прилагательных (в рамках изученного). </w:t>
      </w:r>
    </w:p>
    <w:p w:rsidR="002340C7" w:rsidRDefault="00A65DB9">
      <w:pPr>
        <w:ind w:left="295" w:right="138" w:firstLine="360"/>
      </w:pPr>
      <w:r>
        <w:t xml:space="preserve">Нормы словоизменения, произношения имён прилагательных, постановки ударения (в рамках изученного). </w:t>
      </w:r>
    </w:p>
    <w:p w:rsidR="002340C7" w:rsidRDefault="00A65DB9">
      <w:pPr>
        <w:ind w:left="295" w:right="2143" w:firstLine="360"/>
      </w:pPr>
      <w:r>
        <w:t xml:space="preserve">Правописание безударных окончаний имён прилагательных. Правописание о - е после шипящих и ц в суффиксах и окончаниях имён прилагательных. </w:t>
      </w:r>
    </w:p>
    <w:p w:rsidR="002340C7" w:rsidRDefault="00A65DB9">
      <w:pPr>
        <w:ind w:left="652" w:right="138"/>
      </w:pPr>
      <w:r>
        <w:t xml:space="preserve">Правописание кратких форм имён прилагательных с основой на шипящий. </w:t>
      </w:r>
    </w:p>
    <w:p w:rsidR="002340C7" w:rsidRDefault="00A65DB9">
      <w:pPr>
        <w:ind w:left="652" w:right="138"/>
      </w:pPr>
      <w:r>
        <w:t xml:space="preserve">Слитное и раздельное написание не с именами прилагательными. </w:t>
      </w:r>
    </w:p>
    <w:p w:rsidR="002340C7" w:rsidRDefault="00A65DB9">
      <w:pPr>
        <w:ind w:left="652" w:right="138"/>
      </w:pPr>
      <w:r>
        <w:t xml:space="preserve">Орфографический анализ имён прилагательных (в рамках изученного). </w:t>
      </w:r>
    </w:p>
    <w:p w:rsidR="002340C7" w:rsidRDefault="00A65DB9">
      <w:pPr>
        <w:spacing w:after="13" w:line="249" w:lineRule="auto"/>
        <w:ind w:left="639" w:right="0" w:hanging="10"/>
        <w:jc w:val="left"/>
      </w:pPr>
      <w:r>
        <w:rPr>
          <w:b/>
          <w:u w:val="single" w:color="000000"/>
        </w:rPr>
        <w:t>Глагол.</w:t>
      </w:r>
      <w:r>
        <w:rPr>
          <w:b/>
        </w:rPr>
        <w:t xml:space="preserve"> </w:t>
      </w:r>
    </w:p>
    <w:p w:rsidR="002340C7" w:rsidRDefault="00A65DB9">
      <w:pPr>
        <w:ind w:left="295" w:right="138" w:firstLine="360"/>
      </w:pPr>
      <w:r>
        <w:t xml:space="preserve">Глагол как часть речи. Общее грамматическое значение, морфологические признаки и синтаксические функции глагола. </w:t>
      </w:r>
    </w:p>
    <w:p w:rsidR="002340C7" w:rsidRDefault="00A65DB9">
      <w:pPr>
        <w:ind w:left="652" w:right="138"/>
      </w:pPr>
      <w:r>
        <w:t xml:space="preserve">Роль глагола в словосочетании и предложении, в речи. </w:t>
      </w:r>
    </w:p>
    <w:p w:rsidR="002340C7" w:rsidRDefault="00A65DB9">
      <w:pPr>
        <w:ind w:left="652" w:right="138"/>
      </w:pPr>
      <w:r>
        <w:t xml:space="preserve">Глаголы совершенного и несовершенного вида, возвратные и невозвратные. </w:t>
      </w:r>
    </w:p>
    <w:p w:rsidR="002340C7" w:rsidRDefault="00A65DB9">
      <w:pPr>
        <w:ind w:left="295" w:right="138" w:firstLine="360"/>
      </w:pPr>
      <w:r>
        <w:t xml:space="preserve">Инфинитив и его грамматические свойства. Основа инфинитива, основа настоящего (будущего простого) времени глагола. </w:t>
      </w:r>
    </w:p>
    <w:p w:rsidR="002340C7" w:rsidRDefault="00A65DB9">
      <w:pPr>
        <w:ind w:left="652" w:right="138"/>
      </w:pPr>
      <w:r>
        <w:t xml:space="preserve">Спряжение глагола. </w:t>
      </w:r>
    </w:p>
    <w:p w:rsidR="002340C7" w:rsidRDefault="00A65DB9">
      <w:pPr>
        <w:ind w:left="652" w:right="138"/>
      </w:pPr>
      <w:r>
        <w:t xml:space="preserve">Морфологический анализ глаголов (в рамках изученного). </w:t>
      </w:r>
    </w:p>
    <w:p w:rsidR="002340C7" w:rsidRDefault="00A65DB9">
      <w:pPr>
        <w:ind w:left="295" w:right="138" w:firstLine="360"/>
      </w:pPr>
      <w:r>
        <w:t xml:space="preserve">Нормы словоизменения глаголов, постановки ударения в глагольных формах (в рамках изученного). </w:t>
      </w:r>
    </w:p>
    <w:p w:rsidR="002340C7" w:rsidRDefault="00A65DB9">
      <w:pPr>
        <w:ind w:left="295" w:right="138" w:firstLine="360"/>
      </w:pPr>
      <w:r>
        <w:t xml:space="preserve">Правописание корней с чередованием е // и: -бер- - -бир-, -блест- - -блист-, -дер дир-, -жег жиг-, -мер мир-, -пер пир-, -стел стил-, -тер тир-. </w:t>
      </w:r>
    </w:p>
    <w:p w:rsidR="002340C7" w:rsidRDefault="00A65DB9">
      <w:pPr>
        <w:ind w:left="295" w:right="138" w:firstLine="360"/>
      </w:pPr>
      <w:r>
        <w:t xml:space="preserve">Использование ь как показателя грамматической формы в инфинитиве, в форме 2-го лица единственного числа после шипящих. </w:t>
      </w:r>
    </w:p>
    <w:p w:rsidR="002340C7" w:rsidRDefault="00A65DB9">
      <w:pPr>
        <w:ind w:left="652" w:right="138"/>
      </w:pPr>
      <w:r>
        <w:t xml:space="preserve">Правописание -тся и -ться в глаголах, суффиксов -ова- - -ева-, -ыва- - -ива-. </w:t>
      </w:r>
    </w:p>
    <w:p w:rsidR="002340C7" w:rsidRDefault="00A65DB9">
      <w:pPr>
        <w:ind w:left="652" w:right="138"/>
      </w:pPr>
      <w:r>
        <w:t xml:space="preserve">Правописание безударных личных окончаний глагола. </w:t>
      </w:r>
    </w:p>
    <w:p w:rsidR="002340C7" w:rsidRDefault="00A65DB9">
      <w:pPr>
        <w:ind w:left="652" w:right="138"/>
      </w:pPr>
      <w:r>
        <w:t xml:space="preserve">Правописание гласной перед суффиксом -л- в формах прошедшего времени глагола. </w:t>
      </w:r>
    </w:p>
    <w:p w:rsidR="002340C7" w:rsidRDefault="00A65DB9">
      <w:pPr>
        <w:ind w:left="652" w:right="138"/>
      </w:pPr>
      <w:r>
        <w:t xml:space="preserve">Слитное и раздельное написание не с глаголами. </w:t>
      </w:r>
    </w:p>
    <w:p w:rsidR="002340C7" w:rsidRDefault="00A65DB9">
      <w:pPr>
        <w:ind w:left="652" w:right="138"/>
      </w:pPr>
      <w:r>
        <w:t xml:space="preserve">Орфографический анализ глаголов (в рамках изученного). </w:t>
      </w:r>
    </w:p>
    <w:p w:rsidR="002340C7" w:rsidRDefault="00A65DB9">
      <w:pPr>
        <w:spacing w:after="13" w:line="249" w:lineRule="auto"/>
        <w:ind w:left="639" w:right="0" w:hanging="10"/>
        <w:jc w:val="left"/>
      </w:pPr>
      <w:r>
        <w:rPr>
          <w:b/>
          <w:u w:val="single" w:color="000000"/>
        </w:rPr>
        <w:lastRenderedPageBreak/>
        <w:t>Синтаксис. Культура речи. Пунктуация.</w:t>
      </w:r>
      <w:r>
        <w:rPr>
          <w:b/>
        </w:rPr>
        <w:t xml:space="preserve"> </w:t>
      </w:r>
    </w:p>
    <w:p w:rsidR="002340C7" w:rsidRDefault="00A65DB9">
      <w:pPr>
        <w:ind w:left="652" w:right="138"/>
      </w:pPr>
      <w:r>
        <w:t xml:space="preserve">Синтаксис как раздел грамматики. Словосочетание и предложение как единицы синтаксиса. </w:t>
      </w:r>
    </w:p>
    <w:p w:rsidR="002340C7" w:rsidRDefault="00A65DB9">
      <w:pPr>
        <w:ind w:left="295" w:right="488" w:firstLine="360"/>
      </w:pPr>
      <w:r>
        <w:t xml:space="preserve">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 </w:t>
      </w:r>
    </w:p>
    <w:p w:rsidR="002340C7" w:rsidRDefault="00A65DB9">
      <w:pPr>
        <w:ind w:left="652" w:right="138"/>
      </w:pPr>
      <w:r>
        <w:t xml:space="preserve">Синтаксический анализ словосочетания. </w:t>
      </w:r>
    </w:p>
    <w:p w:rsidR="002340C7" w:rsidRDefault="00A65DB9">
      <w:pPr>
        <w:ind w:left="295" w:right="490" w:firstLine="360"/>
      </w:pPr>
      <w:r>
        <w:t xml:space="preserve">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 </w:t>
      </w:r>
    </w:p>
    <w:p w:rsidR="002340C7" w:rsidRDefault="00A65DB9">
      <w:pPr>
        <w:ind w:left="295" w:right="481" w:firstLine="360"/>
      </w:pPr>
      <w:r>
        <w:t xml:space="preserve">Главные члены предложения (грамматическая основа). Подлежащее и способы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способы его выражения: глаголом, именем существительным, именем прилагательным. </w:t>
      </w:r>
    </w:p>
    <w:p w:rsidR="002340C7" w:rsidRDefault="00A65DB9">
      <w:pPr>
        <w:ind w:left="652" w:right="138"/>
      </w:pPr>
      <w:r>
        <w:t xml:space="preserve">Тире между подлежащим и сказуемым. </w:t>
      </w:r>
    </w:p>
    <w:p w:rsidR="002340C7" w:rsidRDefault="00A65DB9">
      <w:pPr>
        <w:ind w:left="652" w:right="138"/>
      </w:pPr>
      <w:r>
        <w:t xml:space="preserve">Предложения распространённые и нераспространённые. </w:t>
      </w:r>
    </w:p>
    <w:p w:rsidR="002340C7" w:rsidRDefault="00A65DB9">
      <w:pPr>
        <w:ind w:left="652" w:right="138"/>
      </w:pPr>
      <w:r>
        <w:t xml:space="preserve">Второстепенные члены предложения: определение, дополнение, обстоятельство. </w:t>
      </w:r>
    </w:p>
    <w:p w:rsidR="002340C7" w:rsidRDefault="00A65DB9">
      <w:pPr>
        <w:ind w:left="303" w:right="482"/>
      </w:pPr>
      <w:r>
        <w:t xml:space="preserve">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 </w:t>
      </w:r>
    </w:p>
    <w:p w:rsidR="002340C7" w:rsidRDefault="00A65DB9">
      <w:pPr>
        <w:ind w:left="295" w:right="482" w:firstLine="360"/>
      </w:pPr>
      <w:r>
        <w:t xml:space="preserve">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и, союзами а, но, однако, зато, да (в значении и), да (в значении но). Предложения с обобщающим словом при однородных членах. </w:t>
      </w:r>
    </w:p>
    <w:p w:rsidR="002340C7" w:rsidRDefault="00A65DB9">
      <w:pPr>
        <w:ind w:left="652" w:right="138"/>
      </w:pPr>
      <w:r>
        <w:t xml:space="preserve">Предложения с обращением, особенности интонации. Обращение и средства его выражения. Синтаксический анализ простого и простого осложнённого предложений. </w:t>
      </w:r>
    </w:p>
    <w:p w:rsidR="002340C7" w:rsidRDefault="00A65DB9">
      <w:pPr>
        <w:ind w:left="295" w:right="487" w:firstLine="360"/>
      </w:pPr>
      <w:r>
        <w:t xml:space="preserve">Пунктуационное оформление предложений, осложнённых однородными членами, связанными бессоюзной связью, одиночным союзом и, союзами а, но, однако, зато, да (в значении и), да (в значении но). </w:t>
      </w:r>
    </w:p>
    <w:p w:rsidR="002340C7" w:rsidRDefault="00A65DB9">
      <w:pPr>
        <w:ind w:left="295" w:right="487" w:firstLine="360"/>
      </w:pPr>
      <w:r>
        <w:t xml:space="preserve">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 </w:t>
      </w:r>
    </w:p>
    <w:p w:rsidR="002340C7" w:rsidRDefault="00A65DB9">
      <w:pPr>
        <w:ind w:left="295" w:right="489" w:firstLine="360"/>
      </w:pPr>
      <w:r>
        <w:t xml:space="preserve">Пунктуационное оформление сложных предложений, состоящих из частей, связанных бессоюзной связью и союзами и, но, а, однако, зато, да. Предложения с прямой речью. </w:t>
      </w:r>
    </w:p>
    <w:p w:rsidR="002340C7" w:rsidRDefault="00A65DB9">
      <w:pPr>
        <w:ind w:left="652" w:right="138"/>
      </w:pPr>
      <w:r>
        <w:t xml:space="preserve">Пунктуационное оформление предложений с прямой речью. </w:t>
      </w:r>
    </w:p>
    <w:p w:rsidR="002340C7" w:rsidRDefault="00A65DB9">
      <w:pPr>
        <w:ind w:left="652" w:right="138"/>
      </w:pPr>
      <w:r>
        <w:t xml:space="preserve">Диалог. </w:t>
      </w:r>
    </w:p>
    <w:p w:rsidR="002340C7" w:rsidRDefault="00A65DB9">
      <w:pPr>
        <w:ind w:left="652" w:right="138"/>
      </w:pPr>
      <w:r>
        <w:t xml:space="preserve">Пунктуационное оформление диалога на письме. </w:t>
      </w:r>
    </w:p>
    <w:p w:rsidR="002340C7" w:rsidRDefault="00A65DB9">
      <w:pPr>
        <w:ind w:left="652" w:right="138"/>
      </w:pPr>
      <w:r>
        <w:t xml:space="preserve">Пунктуация как раздел лингвистики. </w:t>
      </w:r>
    </w:p>
    <w:p w:rsidR="002340C7" w:rsidRDefault="00A65DB9">
      <w:pPr>
        <w:ind w:left="652" w:right="138"/>
      </w:pPr>
      <w:r>
        <w:t xml:space="preserve">Пунктуационный анализ предложения (в рамках изученного). </w:t>
      </w:r>
    </w:p>
    <w:p w:rsidR="002340C7" w:rsidRDefault="00A65DB9">
      <w:pPr>
        <w:spacing w:after="15"/>
        <w:ind w:left="294" w:right="3" w:hanging="10"/>
      </w:pPr>
      <w:r>
        <w:rPr>
          <w:b/>
        </w:rPr>
        <w:t xml:space="preserve">Содержание обучения в 6 классе. </w:t>
      </w:r>
    </w:p>
    <w:p w:rsidR="002340C7" w:rsidRDefault="00A65DB9">
      <w:pPr>
        <w:spacing w:after="13" w:line="249" w:lineRule="auto"/>
        <w:ind w:left="639" w:right="0" w:hanging="10"/>
        <w:jc w:val="left"/>
      </w:pPr>
      <w:r>
        <w:rPr>
          <w:b/>
          <w:u w:val="single" w:color="000000"/>
        </w:rPr>
        <w:t>Общие сведения о языке.</w:t>
      </w:r>
      <w:r>
        <w:rPr>
          <w:b/>
        </w:rPr>
        <w:t xml:space="preserve"> </w:t>
      </w:r>
    </w:p>
    <w:p w:rsidR="002340C7" w:rsidRDefault="00A65DB9">
      <w:pPr>
        <w:ind w:left="295" w:right="138" w:firstLine="360"/>
      </w:pPr>
      <w:r>
        <w:t xml:space="preserve">Русский язык - государственный язык Российской Федерации и язык межнационального общения. </w:t>
      </w:r>
    </w:p>
    <w:p w:rsidR="002340C7" w:rsidRDefault="00A65DB9">
      <w:pPr>
        <w:ind w:left="652" w:right="138"/>
      </w:pPr>
      <w:r>
        <w:t xml:space="preserve">Понятие о литературном языке. </w:t>
      </w:r>
    </w:p>
    <w:p w:rsidR="002340C7" w:rsidRDefault="00A65DB9">
      <w:pPr>
        <w:spacing w:after="13" w:line="249" w:lineRule="auto"/>
        <w:ind w:left="639" w:right="0" w:hanging="10"/>
        <w:jc w:val="left"/>
      </w:pPr>
      <w:r>
        <w:rPr>
          <w:b/>
          <w:u w:val="single" w:color="000000"/>
        </w:rPr>
        <w:t>Язык и речь.</w:t>
      </w:r>
      <w:r>
        <w:rPr>
          <w:b/>
        </w:rPr>
        <w:t xml:space="preserve"> </w:t>
      </w:r>
    </w:p>
    <w:p w:rsidR="002340C7" w:rsidRDefault="00A65DB9">
      <w:pPr>
        <w:ind w:left="295" w:right="138" w:firstLine="360"/>
      </w:pPr>
      <w:r>
        <w:t xml:space="preserve">Монолог-описание, </w:t>
      </w:r>
      <w:r>
        <w:tab/>
        <w:t xml:space="preserve">монолог-повествование, </w:t>
      </w:r>
      <w:r>
        <w:tab/>
        <w:t xml:space="preserve">монолог-рассуждение; </w:t>
      </w:r>
      <w:r>
        <w:tab/>
        <w:t xml:space="preserve">сообщение </w:t>
      </w:r>
      <w:r>
        <w:tab/>
        <w:t xml:space="preserve">на лингвистическую тему. </w:t>
      </w:r>
    </w:p>
    <w:p w:rsidR="002340C7" w:rsidRDefault="00A65DB9">
      <w:pPr>
        <w:ind w:left="652" w:right="138"/>
      </w:pPr>
      <w:r>
        <w:lastRenderedPageBreak/>
        <w:t xml:space="preserve">Виды диалога: побуждение к действию, обмен мнениями. </w:t>
      </w:r>
    </w:p>
    <w:p w:rsidR="002340C7" w:rsidRDefault="00A65DB9">
      <w:pPr>
        <w:spacing w:after="13" w:line="249" w:lineRule="auto"/>
        <w:ind w:left="639" w:right="0" w:hanging="10"/>
        <w:jc w:val="left"/>
      </w:pPr>
      <w:r>
        <w:rPr>
          <w:b/>
          <w:u w:val="single" w:color="000000"/>
        </w:rPr>
        <w:t>Текст.</w:t>
      </w:r>
      <w:r>
        <w:rPr>
          <w:b/>
        </w:rPr>
        <w:t xml:space="preserve"> </w:t>
      </w:r>
    </w:p>
    <w:p w:rsidR="002340C7" w:rsidRDefault="00A65DB9">
      <w:pPr>
        <w:ind w:left="295" w:right="478" w:firstLine="360"/>
      </w:pPr>
      <w: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p w:rsidR="002340C7" w:rsidRDefault="00A65DB9">
      <w:pPr>
        <w:ind w:left="295" w:right="138" w:firstLine="360"/>
      </w:pPr>
      <w:r>
        <w:t xml:space="preserve">Информационная переработка текста. План текста (простой, сложный; назывной, вопросный); главная и второстепенная информация текста; пересказ текста. </w:t>
      </w:r>
    </w:p>
    <w:p w:rsidR="002340C7" w:rsidRDefault="00A65DB9">
      <w:pPr>
        <w:ind w:left="652" w:right="138"/>
      </w:pPr>
      <w:r>
        <w:t xml:space="preserve">Описание как тип речи. </w:t>
      </w:r>
    </w:p>
    <w:p w:rsidR="002340C7" w:rsidRDefault="00A65DB9">
      <w:pPr>
        <w:ind w:left="652" w:right="138"/>
      </w:pPr>
      <w:r>
        <w:t xml:space="preserve">Описание внешности человека. </w:t>
      </w:r>
    </w:p>
    <w:p w:rsidR="002340C7" w:rsidRDefault="00A65DB9">
      <w:pPr>
        <w:ind w:left="652" w:right="138"/>
      </w:pPr>
      <w:r>
        <w:t xml:space="preserve">Описание помещения. </w:t>
      </w:r>
    </w:p>
    <w:p w:rsidR="002340C7" w:rsidRDefault="00A65DB9">
      <w:pPr>
        <w:ind w:left="652" w:right="138"/>
      </w:pPr>
      <w:r>
        <w:t xml:space="preserve">Описание природы. </w:t>
      </w:r>
    </w:p>
    <w:p w:rsidR="002340C7" w:rsidRDefault="00A65DB9">
      <w:pPr>
        <w:ind w:left="652" w:right="138"/>
      </w:pPr>
      <w:r>
        <w:t xml:space="preserve">Описание местности. </w:t>
      </w:r>
    </w:p>
    <w:p w:rsidR="002340C7" w:rsidRDefault="00A65DB9">
      <w:pPr>
        <w:ind w:left="652" w:right="138"/>
      </w:pPr>
      <w:r>
        <w:t xml:space="preserve">Описание действий. </w:t>
      </w:r>
    </w:p>
    <w:p w:rsidR="002340C7" w:rsidRDefault="00A65DB9">
      <w:pPr>
        <w:spacing w:after="13" w:line="249" w:lineRule="auto"/>
        <w:ind w:left="639" w:right="0" w:hanging="10"/>
        <w:jc w:val="left"/>
      </w:pPr>
      <w:r>
        <w:rPr>
          <w:b/>
          <w:u w:val="single" w:color="000000"/>
        </w:rPr>
        <w:t>Функциональные разновидности языка.</w:t>
      </w:r>
      <w:r>
        <w:rPr>
          <w:b/>
        </w:rPr>
        <w:t xml:space="preserve"> </w:t>
      </w:r>
    </w:p>
    <w:p w:rsidR="002340C7" w:rsidRDefault="00A65DB9">
      <w:pPr>
        <w:ind w:left="295" w:right="138" w:firstLine="360"/>
      </w:pPr>
      <w:r>
        <w:t xml:space="preserve">Официально-деловой  стиль.  Заявление.  Расписка.  Научный  стиль.  Словарная  статья. Научное сообщение. </w:t>
      </w:r>
    </w:p>
    <w:p w:rsidR="002340C7" w:rsidRDefault="00A65DB9">
      <w:pPr>
        <w:spacing w:after="15"/>
        <w:ind w:left="643" w:right="3" w:hanging="10"/>
      </w:pPr>
      <w:r>
        <w:rPr>
          <w:b/>
        </w:rPr>
        <w:t xml:space="preserve">Система языка. </w:t>
      </w:r>
    </w:p>
    <w:p w:rsidR="002340C7" w:rsidRDefault="00A65DB9">
      <w:pPr>
        <w:spacing w:after="13" w:line="249" w:lineRule="auto"/>
        <w:ind w:left="639" w:right="0" w:hanging="10"/>
        <w:jc w:val="left"/>
      </w:pPr>
      <w:r>
        <w:rPr>
          <w:b/>
          <w:u w:val="single" w:color="000000"/>
        </w:rPr>
        <w:t>Лексикология. Культура речи.</w:t>
      </w:r>
      <w:r>
        <w:rPr>
          <w:b/>
        </w:rPr>
        <w:t xml:space="preserve"> </w:t>
      </w:r>
    </w:p>
    <w:p w:rsidR="002340C7" w:rsidRDefault="00A65DB9">
      <w:pPr>
        <w:ind w:left="295" w:right="138" w:firstLine="360"/>
      </w:pPr>
      <w:r>
        <w:t xml:space="preserve">Лексика русского языка с точки зрения её происхождения: исконно русские и заимствованные слова. </w:t>
      </w:r>
    </w:p>
    <w:p w:rsidR="002340C7" w:rsidRDefault="00A65DB9">
      <w:pPr>
        <w:ind w:left="295" w:right="138" w:firstLine="360"/>
      </w:pPr>
      <w:r>
        <w:t xml:space="preserve">Лексика русского языка с точки зрения принадлежности к активному и пассивному запасу: неологизмы, устаревшие слова (историзмы и архаизмы). </w:t>
      </w:r>
    </w:p>
    <w:p w:rsidR="002340C7" w:rsidRDefault="00A65DB9">
      <w:pPr>
        <w:spacing w:line="249" w:lineRule="auto"/>
        <w:ind w:left="269" w:right="302" w:firstLine="360"/>
        <w:jc w:val="left"/>
      </w:pPr>
      <w:r>
        <w:t xml:space="preserve">Лексика русского языка с точки зрения сферы употребления: общеупотребительная лексика и </w:t>
      </w:r>
      <w:r>
        <w:tab/>
        <w:t xml:space="preserve">лексика </w:t>
      </w:r>
      <w:r>
        <w:tab/>
        <w:t xml:space="preserve">ограниченного </w:t>
      </w:r>
      <w:r>
        <w:tab/>
        <w:t xml:space="preserve">употребления </w:t>
      </w:r>
      <w:r>
        <w:tab/>
        <w:t xml:space="preserve">(диалектизмы, </w:t>
      </w:r>
      <w:r>
        <w:tab/>
        <w:t xml:space="preserve">термины, </w:t>
      </w:r>
      <w:r>
        <w:tab/>
        <w:t xml:space="preserve">профессионализмы, жаргонизмы). </w:t>
      </w:r>
    </w:p>
    <w:p w:rsidR="002340C7" w:rsidRDefault="00A65DB9">
      <w:pPr>
        <w:ind w:left="652" w:right="138"/>
      </w:pPr>
      <w:r>
        <w:t xml:space="preserve">Стилистические пласты лексики: стилистически нейтральная, высокая и сниженная лексика. </w:t>
      </w:r>
    </w:p>
    <w:p w:rsidR="002340C7" w:rsidRDefault="00A65DB9">
      <w:pPr>
        <w:ind w:left="652" w:right="138"/>
      </w:pPr>
      <w:r>
        <w:t xml:space="preserve">Лексический анализ слов. </w:t>
      </w:r>
    </w:p>
    <w:p w:rsidR="002340C7" w:rsidRDefault="00A65DB9">
      <w:pPr>
        <w:ind w:left="295" w:right="320" w:firstLine="360"/>
      </w:pPr>
      <w:r>
        <w:t xml:space="preserve">Фразеологизмы. Их признаки и значение. Употребление лексических средств в соответствии с ситуацией общения. </w:t>
      </w:r>
    </w:p>
    <w:p w:rsidR="002340C7" w:rsidRDefault="00A65DB9">
      <w:pPr>
        <w:ind w:left="295" w:right="138" w:firstLine="360"/>
      </w:pPr>
      <w:r>
        <w:t xml:space="preserve">Оценка своей и чужой речи с точки зрения точного, уместного и выразительного словоупотребления. </w:t>
      </w:r>
    </w:p>
    <w:p w:rsidR="002340C7" w:rsidRDefault="00A65DB9">
      <w:pPr>
        <w:ind w:left="652" w:right="138"/>
      </w:pPr>
      <w:r>
        <w:t xml:space="preserve">Эпитеты, метафоры, олицетворения. </w:t>
      </w:r>
    </w:p>
    <w:p w:rsidR="002340C7" w:rsidRDefault="00A65DB9">
      <w:pPr>
        <w:ind w:left="652" w:right="138"/>
      </w:pPr>
      <w:r>
        <w:t xml:space="preserve">Лексические словари. </w:t>
      </w:r>
    </w:p>
    <w:p w:rsidR="002340C7" w:rsidRDefault="00A65DB9">
      <w:pPr>
        <w:spacing w:after="13" w:line="249" w:lineRule="auto"/>
        <w:ind w:left="639" w:right="0" w:hanging="10"/>
        <w:jc w:val="left"/>
      </w:pPr>
      <w:r>
        <w:rPr>
          <w:b/>
          <w:u w:val="single" w:color="000000"/>
        </w:rPr>
        <w:t>Словообразование. Культура речи. Орфография.</w:t>
      </w:r>
      <w:r>
        <w:rPr>
          <w:b/>
        </w:rPr>
        <w:t xml:space="preserve"> </w:t>
      </w:r>
    </w:p>
    <w:p w:rsidR="002340C7" w:rsidRDefault="00A65DB9">
      <w:pPr>
        <w:ind w:left="652" w:right="138"/>
      </w:pPr>
      <w:r>
        <w:t xml:space="preserve">Формообразующие и словообразующие морфемы. Производящая основа. </w:t>
      </w:r>
    </w:p>
    <w:p w:rsidR="002340C7" w:rsidRDefault="00A65DB9">
      <w:pPr>
        <w:ind w:left="295" w:right="487" w:firstLine="360"/>
      </w:pPr>
      <w:r>
        <w:t xml:space="preserve">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 </w:t>
      </w:r>
    </w:p>
    <w:p w:rsidR="002340C7" w:rsidRDefault="00A65DB9">
      <w:pPr>
        <w:ind w:left="295" w:right="138" w:firstLine="360"/>
      </w:pPr>
      <w:r>
        <w:t xml:space="preserve">Морфемный </w:t>
      </w:r>
      <w:r>
        <w:tab/>
        <w:t xml:space="preserve">и </w:t>
      </w:r>
      <w:r>
        <w:tab/>
        <w:t xml:space="preserve">словообразовательный </w:t>
      </w:r>
      <w:r>
        <w:tab/>
        <w:t xml:space="preserve">анализ </w:t>
      </w:r>
      <w:r>
        <w:tab/>
        <w:t xml:space="preserve">слов. </w:t>
      </w:r>
      <w:r>
        <w:tab/>
        <w:t xml:space="preserve">Правописание </w:t>
      </w:r>
      <w:r>
        <w:tab/>
        <w:t xml:space="preserve">сложных </w:t>
      </w:r>
      <w:r>
        <w:tab/>
        <w:t xml:space="preserve">и сложносокращённых слов. </w:t>
      </w:r>
    </w:p>
    <w:p w:rsidR="002340C7" w:rsidRDefault="00A65DB9">
      <w:pPr>
        <w:ind w:left="652" w:right="138"/>
      </w:pPr>
      <w:r>
        <w:t xml:space="preserve">Нормы правописания корня -кас- - -кос- с чередованием а // о, гласных в приставках пре- и при-. </w:t>
      </w:r>
    </w:p>
    <w:p w:rsidR="002340C7" w:rsidRDefault="00A65DB9">
      <w:pPr>
        <w:ind w:left="652" w:right="138"/>
      </w:pPr>
      <w:r>
        <w:t xml:space="preserve">Орфографический анализ слов (в рамках изученного). </w:t>
      </w:r>
    </w:p>
    <w:p w:rsidR="002340C7" w:rsidRDefault="00A65DB9">
      <w:pPr>
        <w:spacing w:after="13" w:line="249" w:lineRule="auto"/>
        <w:ind w:left="639" w:right="0" w:hanging="10"/>
        <w:jc w:val="left"/>
      </w:pPr>
      <w:r>
        <w:rPr>
          <w:b/>
          <w:u w:val="single" w:color="000000"/>
        </w:rPr>
        <w:t>Морфология. Культура речи. Орфография.</w:t>
      </w:r>
      <w:r>
        <w:rPr>
          <w:b/>
        </w:rPr>
        <w:t xml:space="preserve"> </w:t>
      </w:r>
    </w:p>
    <w:p w:rsidR="002340C7" w:rsidRDefault="00A65DB9">
      <w:pPr>
        <w:spacing w:after="13" w:line="249" w:lineRule="auto"/>
        <w:ind w:left="639" w:right="0" w:hanging="10"/>
        <w:jc w:val="left"/>
      </w:pPr>
      <w:r>
        <w:rPr>
          <w:b/>
          <w:u w:val="single" w:color="000000"/>
        </w:rPr>
        <w:t>Имя существительное.</w:t>
      </w:r>
      <w:r>
        <w:rPr>
          <w:b/>
        </w:rPr>
        <w:t xml:space="preserve"> </w:t>
      </w:r>
    </w:p>
    <w:p w:rsidR="002340C7" w:rsidRDefault="00A65DB9">
      <w:pPr>
        <w:ind w:left="652" w:right="138"/>
      </w:pPr>
      <w:r>
        <w:t xml:space="preserve">Особенности словообразования. </w:t>
      </w:r>
    </w:p>
    <w:p w:rsidR="002340C7" w:rsidRDefault="00A65DB9">
      <w:pPr>
        <w:ind w:left="295" w:right="138" w:firstLine="360"/>
      </w:pPr>
      <w:r>
        <w:t xml:space="preserve">Нормы произношения имён существительных, нормы постановки ударения (в рамках изученного). </w:t>
      </w:r>
    </w:p>
    <w:p w:rsidR="002340C7" w:rsidRDefault="00A65DB9">
      <w:pPr>
        <w:ind w:left="652" w:right="138"/>
      </w:pPr>
      <w:r>
        <w:t xml:space="preserve">Нормы словоизменения имён существительных. </w:t>
      </w:r>
    </w:p>
    <w:p w:rsidR="002340C7" w:rsidRDefault="00A65DB9">
      <w:pPr>
        <w:ind w:left="652" w:right="138"/>
      </w:pPr>
      <w:r>
        <w:t xml:space="preserve">Морфологический анализ имён существительных. </w:t>
      </w:r>
    </w:p>
    <w:p w:rsidR="002340C7" w:rsidRDefault="00A65DB9">
      <w:pPr>
        <w:ind w:left="652" w:right="138"/>
      </w:pPr>
      <w:r>
        <w:t xml:space="preserve">Правила слитного и дефисного написания пол- и полу- со словами. </w:t>
      </w:r>
    </w:p>
    <w:p w:rsidR="002340C7" w:rsidRDefault="00A65DB9">
      <w:pPr>
        <w:ind w:left="652" w:right="138"/>
      </w:pPr>
      <w:r>
        <w:lastRenderedPageBreak/>
        <w:t xml:space="preserve">Орфографический анализ имён существительных (в рамках изученного). </w:t>
      </w:r>
    </w:p>
    <w:p w:rsidR="002340C7" w:rsidRDefault="00A65DB9">
      <w:pPr>
        <w:spacing w:after="13" w:line="249" w:lineRule="auto"/>
        <w:ind w:left="639" w:right="0" w:hanging="10"/>
        <w:jc w:val="left"/>
      </w:pPr>
      <w:r>
        <w:rPr>
          <w:b/>
          <w:u w:val="single" w:color="000000"/>
        </w:rPr>
        <w:t>Имя прилагательное.</w:t>
      </w:r>
      <w:r>
        <w:rPr>
          <w:b/>
        </w:rPr>
        <w:t xml:space="preserve"> </w:t>
      </w:r>
    </w:p>
    <w:p w:rsidR="002340C7" w:rsidRDefault="00A65DB9">
      <w:pPr>
        <w:ind w:left="652" w:right="138"/>
      </w:pPr>
      <w:r>
        <w:t xml:space="preserve">Качественные, относительные и притяжательные имена прилагательные. </w:t>
      </w:r>
    </w:p>
    <w:p w:rsidR="002340C7" w:rsidRDefault="00A65DB9">
      <w:pPr>
        <w:ind w:left="652" w:right="138"/>
      </w:pPr>
      <w:r>
        <w:t xml:space="preserve">Степени сравнения качественных имён прилагательных. </w:t>
      </w:r>
    </w:p>
    <w:p w:rsidR="002340C7" w:rsidRDefault="00A65DB9">
      <w:pPr>
        <w:ind w:left="652" w:right="138"/>
      </w:pPr>
      <w:r>
        <w:t xml:space="preserve">Словообразование имён прилагательных. </w:t>
      </w:r>
    </w:p>
    <w:p w:rsidR="002340C7" w:rsidRDefault="00A65DB9">
      <w:pPr>
        <w:ind w:left="652" w:right="138"/>
      </w:pPr>
      <w:r>
        <w:t xml:space="preserve">Морфологический анализ имён прилагательных. </w:t>
      </w:r>
    </w:p>
    <w:p w:rsidR="002340C7" w:rsidRDefault="00A65DB9">
      <w:pPr>
        <w:ind w:left="652" w:right="138"/>
      </w:pPr>
      <w:r>
        <w:t xml:space="preserve">Правописание н и нн в именах прилагательных. </w:t>
      </w:r>
    </w:p>
    <w:p w:rsidR="002340C7" w:rsidRDefault="00A65DB9">
      <w:pPr>
        <w:ind w:left="652" w:right="138"/>
      </w:pPr>
      <w:r>
        <w:t xml:space="preserve">Правописание суффиксов -к- и -ск- имён прилагательных. </w:t>
      </w:r>
    </w:p>
    <w:p w:rsidR="002340C7" w:rsidRDefault="00A65DB9">
      <w:pPr>
        <w:ind w:left="652" w:right="138"/>
      </w:pPr>
      <w:r>
        <w:t xml:space="preserve">Правописание сложных имён прилагательных. </w:t>
      </w:r>
    </w:p>
    <w:p w:rsidR="002340C7" w:rsidRDefault="00A65DB9">
      <w:pPr>
        <w:tabs>
          <w:tab w:val="center" w:pos="1467"/>
          <w:tab w:val="center" w:pos="6548"/>
        </w:tabs>
        <w:ind w:left="0" w:right="0" w:firstLine="0"/>
        <w:jc w:val="left"/>
      </w:pPr>
      <w:r>
        <w:rPr>
          <w:rFonts w:ascii="Calibri" w:eastAsia="Calibri" w:hAnsi="Calibri" w:cs="Calibri"/>
          <w:sz w:val="22"/>
        </w:rPr>
        <w:tab/>
      </w:r>
      <w:r>
        <w:t xml:space="preserve">Нормы произношения </w:t>
      </w:r>
      <w:r>
        <w:tab/>
        <w:t xml:space="preserve">имён прилагательных, нормы ударения (в рамках изученного). </w:t>
      </w:r>
    </w:p>
    <w:p w:rsidR="002340C7" w:rsidRDefault="00A65DB9">
      <w:pPr>
        <w:ind w:left="303" w:right="138"/>
      </w:pPr>
      <w:r>
        <w:t xml:space="preserve">Орфографический анализ имени прилагательного (в рамках изученного). </w:t>
      </w:r>
    </w:p>
    <w:p w:rsidR="002340C7" w:rsidRDefault="00A65DB9">
      <w:pPr>
        <w:spacing w:after="13" w:line="249" w:lineRule="auto"/>
        <w:ind w:left="639" w:right="0" w:hanging="10"/>
        <w:jc w:val="left"/>
      </w:pPr>
      <w:r>
        <w:rPr>
          <w:b/>
          <w:u w:val="single" w:color="000000"/>
        </w:rPr>
        <w:t>Имя числительное.</w:t>
      </w:r>
      <w:r>
        <w:rPr>
          <w:b/>
        </w:rPr>
        <w:t xml:space="preserve"> </w:t>
      </w:r>
    </w:p>
    <w:p w:rsidR="002340C7" w:rsidRDefault="00A65DB9">
      <w:pPr>
        <w:ind w:left="295" w:right="138" w:firstLine="360"/>
      </w:pPr>
      <w:r>
        <w:t xml:space="preserve">Общее грамматическое значение имени числительного. Синтаксические функции имён числительных. </w:t>
      </w:r>
    </w:p>
    <w:p w:rsidR="002340C7" w:rsidRDefault="00A65DB9">
      <w:pPr>
        <w:ind w:left="295" w:right="138" w:firstLine="360"/>
      </w:pPr>
      <w:r>
        <w:t xml:space="preserve">Разряды </w:t>
      </w:r>
      <w:r>
        <w:tab/>
        <w:t xml:space="preserve">имён </w:t>
      </w:r>
      <w:r>
        <w:tab/>
        <w:t xml:space="preserve">числительных </w:t>
      </w:r>
      <w:r>
        <w:tab/>
        <w:t xml:space="preserve">по </w:t>
      </w:r>
      <w:r>
        <w:tab/>
        <w:t xml:space="preserve">значению: </w:t>
      </w:r>
      <w:r>
        <w:tab/>
        <w:t xml:space="preserve">количественные </w:t>
      </w:r>
      <w:r>
        <w:tab/>
        <w:t xml:space="preserve">(целые, </w:t>
      </w:r>
      <w:r>
        <w:tab/>
        <w:t xml:space="preserve">дробные, собирательные), порядковые числительные. </w:t>
      </w:r>
    </w:p>
    <w:p w:rsidR="002340C7" w:rsidRDefault="00A65DB9">
      <w:pPr>
        <w:ind w:left="303" w:right="138"/>
      </w:pPr>
      <w:r>
        <w:t xml:space="preserve">Разряды имён числительных по строению: простые, сложные, составные числительные. </w:t>
      </w:r>
    </w:p>
    <w:p w:rsidR="002340C7" w:rsidRDefault="00A65DB9">
      <w:pPr>
        <w:ind w:left="303" w:right="138"/>
      </w:pPr>
      <w:r>
        <w:t xml:space="preserve">Словообразование имён числительных. </w:t>
      </w:r>
    </w:p>
    <w:p w:rsidR="002340C7" w:rsidRDefault="00A65DB9">
      <w:pPr>
        <w:ind w:left="652" w:right="138"/>
      </w:pPr>
      <w:r>
        <w:t xml:space="preserve">Склонение количественных и порядковых имён числительных. </w:t>
      </w:r>
    </w:p>
    <w:p w:rsidR="002340C7" w:rsidRDefault="00A65DB9">
      <w:pPr>
        <w:ind w:left="652" w:right="138"/>
      </w:pPr>
      <w:r>
        <w:t xml:space="preserve">Правильное образование форм имён числительных. </w:t>
      </w:r>
    </w:p>
    <w:p w:rsidR="002340C7" w:rsidRDefault="00A65DB9">
      <w:pPr>
        <w:ind w:left="652" w:right="138"/>
      </w:pPr>
      <w:r>
        <w:t xml:space="preserve">Правильное употребление собирательных имён числительных. </w:t>
      </w:r>
    </w:p>
    <w:p w:rsidR="002340C7" w:rsidRDefault="00A65DB9">
      <w:pPr>
        <w:ind w:left="652" w:right="138"/>
      </w:pPr>
      <w:r>
        <w:t xml:space="preserve">Морфологический анализ имён числительных. </w:t>
      </w:r>
    </w:p>
    <w:p w:rsidR="002340C7" w:rsidRDefault="00A65DB9">
      <w:pPr>
        <w:spacing w:line="249" w:lineRule="auto"/>
        <w:ind w:left="269" w:right="136" w:firstLine="360"/>
        <w:jc w:val="left"/>
      </w:pPr>
      <w:r>
        <w:t xml:space="preserve">Правила правописания имён числительных: написание ь в именах числительных; написание двойных согласных; слитное, раздельное, дефисное написание числительных; нормы правописания окончаний числительных. </w:t>
      </w:r>
    </w:p>
    <w:p w:rsidR="002340C7" w:rsidRDefault="00A65DB9">
      <w:pPr>
        <w:ind w:left="652" w:right="138"/>
      </w:pPr>
      <w:r>
        <w:t xml:space="preserve">Орфографический анализ имён числительных (в рамках изученного). </w:t>
      </w:r>
    </w:p>
    <w:p w:rsidR="002340C7" w:rsidRDefault="00A65DB9">
      <w:pPr>
        <w:spacing w:after="13" w:line="249" w:lineRule="auto"/>
        <w:ind w:left="639" w:right="0" w:hanging="10"/>
        <w:jc w:val="left"/>
      </w:pPr>
      <w:r>
        <w:rPr>
          <w:b/>
          <w:u w:val="single" w:color="000000"/>
        </w:rPr>
        <w:t>Местоимение.</w:t>
      </w:r>
      <w:r>
        <w:rPr>
          <w:b/>
        </w:rPr>
        <w:t xml:space="preserve"> </w:t>
      </w:r>
    </w:p>
    <w:p w:rsidR="002340C7" w:rsidRDefault="00A65DB9">
      <w:pPr>
        <w:ind w:left="295" w:right="138" w:firstLine="360"/>
      </w:pPr>
      <w:r>
        <w:t xml:space="preserve">Общее грамматическое значение местоимения. Синтаксические функции местоимений. Роль местоимений в речи. </w:t>
      </w:r>
    </w:p>
    <w:p w:rsidR="002340C7" w:rsidRDefault="00A65DB9">
      <w:pPr>
        <w:ind w:left="295" w:right="627" w:firstLine="360"/>
      </w:pPr>
      <w:r>
        <w:t xml:space="preserve">Разряды местоимений: личные, возвратное, вопросительные, относительные, указательные, притяжательные, неопределённые, отрицательные, определительные. </w:t>
      </w:r>
    </w:p>
    <w:p w:rsidR="002340C7" w:rsidRDefault="00A65DB9">
      <w:pPr>
        <w:ind w:left="652" w:right="138"/>
      </w:pPr>
      <w:r>
        <w:t xml:space="preserve">Склонение местоимений. </w:t>
      </w:r>
    </w:p>
    <w:p w:rsidR="002340C7" w:rsidRDefault="00A65DB9">
      <w:pPr>
        <w:ind w:left="652" w:right="138"/>
      </w:pPr>
      <w:r>
        <w:t xml:space="preserve">Словообразование местоимений. </w:t>
      </w:r>
    </w:p>
    <w:p w:rsidR="002340C7" w:rsidRDefault="00A65DB9">
      <w:pPr>
        <w:ind w:left="652" w:right="138"/>
      </w:pPr>
      <w:r>
        <w:t xml:space="preserve">Морфологический анализ местоимений. </w:t>
      </w:r>
    </w:p>
    <w:p w:rsidR="002340C7" w:rsidRDefault="00A65DB9">
      <w:pPr>
        <w:ind w:left="295" w:right="552" w:firstLine="360"/>
      </w:pPr>
      <w:r>
        <w:t xml:space="preserve">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 </w:t>
      </w:r>
    </w:p>
    <w:p w:rsidR="002340C7" w:rsidRDefault="00A65DB9">
      <w:pPr>
        <w:ind w:left="295" w:right="138" w:firstLine="360"/>
      </w:pPr>
      <w:r>
        <w:t xml:space="preserve">Правила правописания местоимений: правописание местоимений с не и ни; слитное, раздельное и дефисное написание местоимений. </w:t>
      </w:r>
    </w:p>
    <w:p w:rsidR="002340C7" w:rsidRDefault="00A65DB9">
      <w:pPr>
        <w:ind w:left="652" w:right="138"/>
      </w:pPr>
      <w:r>
        <w:t xml:space="preserve">Орфографический анализ местоимений (в рамках изученного). </w:t>
      </w:r>
    </w:p>
    <w:p w:rsidR="002340C7" w:rsidRDefault="00A65DB9">
      <w:pPr>
        <w:spacing w:after="13" w:line="249" w:lineRule="auto"/>
        <w:ind w:left="639" w:right="0" w:hanging="10"/>
        <w:jc w:val="left"/>
      </w:pPr>
      <w:r>
        <w:rPr>
          <w:b/>
          <w:u w:val="single" w:color="000000"/>
        </w:rPr>
        <w:t>Глагол.</w:t>
      </w:r>
      <w:r>
        <w:rPr>
          <w:b/>
        </w:rPr>
        <w:t xml:space="preserve"> </w:t>
      </w:r>
    </w:p>
    <w:p w:rsidR="002340C7" w:rsidRDefault="00A65DB9">
      <w:pPr>
        <w:ind w:left="652" w:right="4343"/>
      </w:pPr>
      <w:r>
        <w:t xml:space="preserve">Переходные и непереходные глаголы. Разноспрягаемые глаголы. </w:t>
      </w:r>
    </w:p>
    <w:p w:rsidR="002340C7" w:rsidRDefault="00A65DB9">
      <w:pPr>
        <w:ind w:left="652" w:right="138"/>
      </w:pPr>
      <w:r>
        <w:t xml:space="preserve">Безличные глаголы. Использование личных глаголов в безличном значении. </w:t>
      </w:r>
    </w:p>
    <w:p w:rsidR="002340C7" w:rsidRDefault="00A65DB9">
      <w:pPr>
        <w:spacing w:line="249" w:lineRule="auto"/>
        <w:ind w:left="269" w:right="136" w:firstLine="360"/>
        <w:jc w:val="left"/>
      </w:pPr>
      <w:r>
        <w:t xml:space="preserve">Изъявительное, условное и повелительное наклонения глагола. Нормы ударения в глагольных формах </w:t>
      </w:r>
      <w:r>
        <w:tab/>
        <w:t xml:space="preserve">(в </w:t>
      </w:r>
      <w:r>
        <w:tab/>
        <w:t xml:space="preserve">рамках </w:t>
      </w:r>
      <w:r>
        <w:tab/>
        <w:t xml:space="preserve">изученного). </w:t>
      </w:r>
      <w:r>
        <w:tab/>
        <w:t xml:space="preserve">Нормы </w:t>
      </w:r>
      <w:r>
        <w:tab/>
        <w:t xml:space="preserve">словоизменения </w:t>
      </w:r>
      <w:r>
        <w:tab/>
        <w:t xml:space="preserve">глаголов. </w:t>
      </w:r>
      <w:r>
        <w:tab/>
        <w:t xml:space="preserve">Видо-временная соотнесённость глагольных форм в тексте. </w:t>
      </w:r>
    </w:p>
    <w:p w:rsidR="002340C7" w:rsidRDefault="00A65DB9">
      <w:pPr>
        <w:ind w:left="652" w:right="138"/>
      </w:pPr>
      <w:r>
        <w:t xml:space="preserve">Морфологический анализ глаголов. </w:t>
      </w:r>
    </w:p>
    <w:p w:rsidR="002340C7" w:rsidRDefault="00A65DB9">
      <w:pPr>
        <w:ind w:left="295" w:right="138" w:firstLine="360"/>
      </w:pPr>
      <w:r>
        <w:t xml:space="preserve">Использование ь как показателя грамматической формы в повелительном наклонении глагола. </w:t>
      </w:r>
    </w:p>
    <w:p w:rsidR="002340C7" w:rsidRDefault="00A65DB9">
      <w:pPr>
        <w:ind w:left="652" w:right="138"/>
      </w:pPr>
      <w:r>
        <w:lastRenderedPageBreak/>
        <w:t xml:space="preserve">Орфографический анализ глаголов (в рамках изученного). </w:t>
      </w:r>
    </w:p>
    <w:p w:rsidR="002340C7" w:rsidRDefault="00A65DB9">
      <w:pPr>
        <w:spacing w:after="15"/>
        <w:ind w:left="294" w:right="3" w:hanging="10"/>
      </w:pPr>
      <w:r>
        <w:rPr>
          <w:b/>
        </w:rPr>
        <w:t xml:space="preserve">Содержание обучения в 7 классе. </w:t>
      </w:r>
    </w:p>
    <w:p w:rsidR="002340C7" w:rsidRDefault="00A65DB9">
      <w:pPr>
        <w:spacing w:after="13" w:line="249" w:lineRule="auto"/>
        <w:ind w:left="639" w:right="0" w:hanging="10"/>
        <w:jc w:val="left"/>
      </w:pPr>
      <w:r>
        <w:rPr>
          <w:b/>
          <w:u w:val="single" w:color="000000"/>
        </w:rPr>
        <w:t>Общие сведения о языке.</w:t>
      </w:r>
      <w:r>
        <w:rPr>
          <w:b/>
        </w:rPr>
        <w:t xml:space="preserve"> </w:t>
      </w:r>
    </w:p>
    <w:p w:rsidR="002340C7" w:rsidRDefault="00A65DB9">
      <w:pPr>
        <w:ind w:left="652" w:right="138"/>
      </w:pPr>
      <w:r>
        <w:t xml:space="preserve">Русский язык как развивающееся явление. Взаимосвязь языка, культуры и истории народа. </w:t>
      </w:r>
    </w:p>
    <w:p w:rsidR="002340C7" w:rsidRDefault="00A65DB9">
      <w:pPr>
        <w:spacing w:after="13" w:line="249" w:lineRule="auto"/>
        <w:ind w:left="639" w:right="0" w:hanging="10"/>
        <w:jc w:val="left"/>
      </w:pPr>
      <w:r>
        <w:rPr>
          <w:b/>
          <w:u w:val="single" w:color="000000"/>
        </w:rPr>
        <w:t>Язык и речь.</w:t>
      </w:r>
      <w:r>
        <w:rPr>
          <w:b/>
        </w:rPr>
        <w:t xml:space="preserve"> </w:t>
      </w:r>
    </w:p>
    <w:p w:rsidR="002340C7" w:rsidRDefault="00A65DB9">
      <w:pPr>
        <w:ind w:left="652" w:right="138"/>
      </w:pPr>
      <w:r>
        <w:t xml:space="preserve">Монолог-описание, монолог-рассуждение, монолог-повествование. </w:t>
      </w:r>
    </w:p>
    <w:p w:rsidR="002340C7" w:rsidRDefault="00A65DB9">
      <w:pPr>
        <w:ind w:left="295" w:right="138" w:firstLine="360"/>
      </w:pPr>
      <w:r>
        <w:t xml:space="preserve">Виды диалога: побуждение к действию, обмен мнениями, запрос информации, сообщение информации. </w:t>
      </w:r>
    </w:p>
    <w:p w:rsidR="002340C7" w:rsidRDefault="00A65DB9">
      <w:pPr>
        <w:spacing w:after="13" w:line="249" w:lineRule="auto"/>
        <w:ind w:left="639" w:right="0" w:hanging="10"/>
        <w:jc w:val="left"/>
      </w:pPr>
      <w:r>
        <w:rPr>
          <w:b/>
          <w:u w:val="single" w:color="000000"/>
        </w:rPr>
        <w:t>Текст.</w:t>
      </w:r>
      <w:r>
        <w:rPr>
          <w:b/>
        </w:rPr>
        <w:t xml:space="preserve"> </w:t>
      </w:r>
    </w:p>
    <w:p w:rsidR="002340C7" w:rsidRDefault="00A65DB9">
      <w:pPr>
        <w:ind w:left="652" w:right="138"/>
      </w:pPr>
      <w:r>
        <w:t xml:space="preserve">Текст как речевое произведение. Основные признаки текста (обобщение). </w:t>
      </w:r>
    </w:p>
    <w:p w:rsidR="002340C7" w:rsidRDefault="00A65DB9">
      <w:pPr>
        <w:ind w:left="652" w:right="138"/>
      </w:pPr>
      <w:r>
        <w:t xml:space="preserve">Структура текста. Абзац. </w:t>
      </w:r>
    </w:p>
    <w:p w:rsidR="002340C7" w:rsidRDefault="00A65DB9">
      <w:pPr>
        <w:ind w:left="295" w:right="138" w:firstLine="360"/>
      </w:pPr>
      <w:r>
        <w:t xml:space="preserve">Информационная </w:t>
      </w:r>
      <w:r>
        <w:tab/>
        <w:t xml:space="preserve">переработка </w:t>
      </w:r>
      <w:r>
        <w:tab/>
        <w:t xml:space="preserve">текста: </w:t>
      </w:r>
      <w:r>
        <w:tab/>
        <w:t xml:space="preserve">план </w:t>
      </w:r>
      <w:r>
        <w:tab/>
        <w:t xml:space="preserve">текста </w:t>
      </w:r>
      <w:r>
        <w:tab/>
        <w:t xml:space="preserve">(простой, </w:t>
      </w:r>
      <w:r>
        <w:tab/>
        <w:t xml:space="preserve">сложный; </w:t>
      </w:r>
      <w:r>
        <w:tab/>
        <w:t xml:space="preserve">назывной, вопросный, тезисный); главная и второстепенная информация текста. </w:t>
      </w:r>
    </w:p>
    <w:p w:rsidR="002340C7" w:rsidRDefault="00A65DB9">
      <w:pPr>
        <w:ind w:left="652" w:right="138"/>
      </w:pPr>
      <w:r>
        <w:t xml:space="preserve">Способы и средства связи предложений в тексте (обобщение). </w:t>
      </w:r>
    </w:p>
    <w:p w:rsidR="002340C7" w:rsidRDefault="00A65DB9">
      <w:pPr>
        <w:ind w:left="295" w:right="138" w:firstLine="360"/>
      </w:pPr>
      <w:r>
        <w:t xml:space="preserve">Языковые </w:t>
      </w:r>
      <w:r>
        <w:tab/>
        <w:t xml:space="preserve">средства </w:t>
      </w:r>
      <w:r>
        <w:tab/>
        <w:t xml:space="preserve">выразительности </w:t>
      </w:r>
      <w:r>
        <w:tab/>
        <w:t xml:space="preserve">в </w:t>
      </w:r>
      <w:r>
        <w:tab/>
        <w:t xml:space="preserve">тексте: </w:t>
      </w:r>
      <w:r>
        <w:tab/>
        <w:t xml:space="preserve">фонетические </w:t>
      </w:r>
      <w:r>
        <w:tab/>
        <w:t xml:space="preserve">(звукопись), словообразовательные, лексические (обобщение). </w:t>
      </w:r>
    </w:p>
    <w:p w:rsidR="002340C7" w:rsidRDefault="00A65DB9">
      <w:pPr>
        <w:ind w:left="652" w:right="138"/>
      </w:pPr>
      <w:r>
        <w:t xml:space="preserve">Рассуждение как функционально-смысловой тип речи. </w:t>
      </w:r>
    </w:p>
    <w:p w:rsidR="002340C7" w:rsidRDefault="00A65DB9">
      <w:pPr>
        <w:ind w:left="652" w:right="138"/>
      </w:pPr>
      <w:r>
        <w:t xml:space="preserve">Структурные особенности текста-рассуждения. </w:t>
      </w:r>
    </w:p>
    <w:p w:rsidR="002340C7" w:rsidRDefault="00A65DB9">
      <w:pPr>
        <w:ind w:left="295" w:right="483" w:firstLine="360"/>
      </w:pPr>
      <w: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p w:rsidR="002340C7" w:rsidRDefault="00A65DB9">
      <w:pPr>
        <w:spacing w:after="13" w:line="249" w:lineRule="auto"/>
        <w:ind w:left="639" w:right="0" w:hanging="10"/>
        <w:jc w:val="left"/>
      </w:pPr>
      <w:r>
        <w:rPr>
          <w:b/>
          <w:u w:val="single" w:color="000000"/>
        </w:rPr>
        <w:t>Функциональные разновидности языка.</w:t>
      </w:r>
      <w:r>
        <w:rPr>
          <w:b/>
        </w:rPr>
        <w:t xml:space="preserve"> </w:t>
      </w:r>
    </w:p>
    <w:p w:rsidR="002340C7" w:rsidRDefault="00A65DB9">
      <w:pPr>
        <w:ind w:left="295" w:right="138" w:firstLine="360"/>
      </w:pPr>
      <w:r>
        <w:t xml:space="preserve">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 </w:t>
      </w:r>
    </w:p>
    <w:p w:rsidR="002340C7" w:rsidRDefault="00A65DB9">
      <w:pPr>
        <w:ind w:left="652" w:right="138"/>
      </w:pPr>
      <w:r>
        <w:t xml:space="preserve">Публицистический стиль. Сфера употребления, функции, языковые особенности. </w:t>
      </w:r>
    </w:p>
    <w:p w:rsidR="002340C7" w:rsidRDefault="00A65DB9">
      <w:pPr>
        <w:ind w:left="652" w:right="138"/>
      </w:pPr>
      <w:r>
        <w:t xml:space="preserve">Жанры публицистического стиля (репортаж, заметка, интервью). </w:t>
      </w:r>
    </w:p>
    <w:p w:rsidR="002340C7" w:rsidRDefault="00A65DB9">
      <w:pPr>
        <w:ind w:left="652" w:right="138"/>
      </w:pPr>
      <w:r>
        <w:t xml:space="preserve">Употребление языковых средств выразительности в текстах публицистического стиля. </w:t>
      </w:r>
    </w:p>
    <w:p w:rsidR="002340C7" w:rsidRDefault="00A65DB9">
      <w:pPr>
        <w:ind w:left="295" w:right="138" w:firstLine="360"/>
      </w:pPr>
      <w:r>
        <w:t xml:space="preserve">Официально-деловой стиль. Сфера употребления, функции, языковые особенности. Инструкция. </w:t>
      </w:r>
    </w:p>
    <w:p w:rsidR="002340C7" w:rsidRDefault="00A65DB9">
      <w:pPr>
        <w:spacing w:after="13" w:line="249" w:lineRule="auto"/>
        <w:ind w:left="639" w:right="0" w:hanging="10"/>
        <w:jc w:val="left"/>
      </w:pPr>
      <w:r>
        <w:rPr>
          <w:b/>
          <w:u w:val="single" w:color="000000"/>
        </w:rPr>
        <w:t>Система языка.</w:t>
      </w:r>
      <w:r>
        <w:rPr>
          <w:b/>
        </w:rPr>
        <w:t xml:space="preserve"> </w:t>
      </w:r>
    </w:p>
    <w:p w:rsidR="002340C7" w:rsidRDefault="00A65DB9">
      <w:pPr>
        <w:spacing w:after="11" w:line="249" w:lineRule="auto"/>
        <w:ind w:left="639" w:right="132" w:hanging="10"/>
      </w:pPr>
      <w:r>
        <w:rPr>
          <w:i/>
        </w:rPr>
        <w:t xml:space="preserve">Морфология. Культура речи. Орфография. </w:t>
      </w:r>
    </w:p>
    <w:p w:rsidR="002340C7" w:rsidRDefault="00A65DB9">
      <w:pPr>
        <w:ind w:left="652" w:right="138"/>
      </w:pPr>
      <w:r>
        <w:t xml:space="preserve">Морфология как раздел науки о языке (обобщение). </w:t>
      </w:r>
    </w:p>
    <w:p w:rsidR="002340C7" w:rsidRDefault="00A65DB9">
      <w:pPr>
        <w:spacing w:after="11" w:line="249" w:lineRule="auto"/>
        <w:ind w:left="639" w:right="132" w:hanging="10"/>
      </w:pPr>
      <w:r>
        <w:rPr>
          <w:i/>
        </w:rPr>
        <w:t xml:space="preserve">Причастие. </w:t>
      </w:r>
    </w:p>
    <w:p w:rsidR="002340C7" w:rsidRDefault="00A65DB9">
      <w:pPr>
        <w:ind w:left="295" w:right="138" w:firstLine="360"/>
      </w:pPr>
      <w:r>
        <w:t xml:space="preserve">Причастие как особая форма глагола. Признаки глагола и имени прилагательного в причастии. Синтаксические функции причастия, роль в речи. </w:t>
      </w:r>
    </w:p>
    <w:p w:rsidR="002340C7" w:rsidRDefault="00A65DB9">
      <w:pPr>
        <w:ind w:left="652" w:right="138"/>
      </w:pPr>
      <w:r>
        <w:t xml:space="preserve">Причастный оборот. Знаки препинания в предложениях с причастным оборотом. </w:t>
      </w:r>
    </w:p>
    <w:p w:rsidR="002340C7" w:rsidRDefault="00A65DB9">
      <w:pPr>
        <w:ind w:left="652" w:right="138"/>
      </w:pPr>
      <w:r>
        <w:t xml:space="preserve">Действительные и страдательные причастия. </w:t>
      </w:r>
    </w:p>
    <w:p w:rsidR="002340C7" w:rsidRDefault="00A65DB9">
      <w:pPr>
        <w:ind w:left="652" w:right="138"/>
      </w:pPr>
      <w:r>
        <w:t xml:space="preserve">Полные и краткие формы страдательных причастий. </w:t>
      </w:r>
    </w:p>
    <w:p w:rsidR="002340C7" w:rsidRDefault="00A65DB9">
      <w:pPr>
        <w:ind w:left="295" w:right="478" w:firstLine="360"/>
      </w:pPr>
      <w:r>
        <w:t xml:space="preserve">Причастия настоящего и прошедшего времени. Склонение причастий. Правописание падежных окончаний причастий. Созвучные причастия и имена прилагательные (висящий — висячий, горящий — горячий). Ударение в некоторых формах причастий. </w:t>
      </w:r>
    </w:p>
    <w:p w:rsidR="002340C7" w:rsidRDefault="00A65DB9">
      <w:pPr>
        <w:ind w:left="652" w:right="138"/>
      </w:pPr>
      <w:r>
        <w:t xml:space="preserve">Морфологический анализ причастий. </w:t>
      </w:r>
    </w:p>
    <w:p w:rsidR="002340C7" w:rsidRDefault="00A65DB9">
      <w:pPr>
        <w:ind w:left="295" w:right="138" w:firstLine="360"/>
      </w:pPr>
      <w:r>
        <w:t xml:space="preserve">Правописание гласных в суффиксах причастий. Правописание -н- и -нн- в суффиксах причастий и отглагольных имён прилагательных. </w:t>
      </w:r>
    </w:p>
    <w:p w:rsidR="002340C7" w:rsidRDefault="00A65DB9">
      <w:pPr>
        <w:ind w:left="652" w:right="138"/>
      </w:pPr>
      <w:r>
        <w:t xml:space="preserve">Слитное и раздельное написание не с причастиями. </w:t>
      </w:r>
    </w:p>
    <w:p w:rsidR="002340C7" w:rsidRDefault="00A65DB9">
      <w:pPr>
        <w:ind w:left="652" w:right="138"/>
      </w:pPr>
      <w:r>
        <w:t xml:space="preserve">Орфографический анализ причастий (в рамках изученного). </w:t>
      </w:r>
    </w:p>
    <w:p w:rsidR="002340C7" w:rsidRDefault="00A65DB9">
      <w:pPr>
        <w:ind w:left="652" w:right="138"/>
      </w:pPr>
      <w:r>
        <w:t xml:space="preserve">Синтаксический и пунктуационный анализ предложений с причастным оборотом (в рамках изученного). </w:t>
      </w:r>
    </w:p>
    <w:p w:rsidR="002340C7" w:rsidRDefault="00A65DB9">
      <w:pPr>
        <w:spacing w:after="11" w:line="249" w:lineRule="auto"/>
        <w:ind w:left="639" w:right="132" w:hanging="10"/>
      </w:pPr>
      <w:r>
        <w:rPr>
          <w:i/>
        </w:rPr>
        <w:t xml:space="preserve">Деепричастие. </w:t>
      </w:r>
    </w:p>
    <w:p w:rsidR="002340C7" w:rsidRDefault="00A65DB9">
      <w:pPr>
        <w:ind w:left="652" w:right="138"/>
      </w:pPr>
      <w:r>
        <w:t xml:space="preserve">Деепричастие как особая форма глагола. Признаки глагола и наречия в деепричастии. </w:t>
      </w:r>
    </w:p>
    <w:p w:rsidR="002340C7" w:rsidRDefault="00A65DB9">
      <w:pPr>
        <w:ind w:left="303" w:right="138"/>
      </w:pPr>
      <w:r>
        <w:t xml:space="preserve">Синтаксическая функция деепричастия, роль в речи. </w:t>
      </w:r>
    </w:p>
    <w:p w:rsidR="002340C7" w:rsidRDefault="00A65DB9">
      <w:pPr>
        <w:ind w:left="295" w:right="483" w:firstLine="360"/>
      </w:pPr>
      <w:r>
        <w:lastRenderedPageBreak/>
        <w:t xml:space="preserve">Деепричастный оборот. Знаки препинания в предложениях с одиночным деепричастием и деепричастным оборотом. Правильное построение предложений с одиночными деепричастиями и деепричастными оборотами. </w:t>
      </w:r>
    </w:p>
    <w:p w:rsidR="002340C7" w:rsidRDefault="00A65DB9">
      <w:pPr>
        <w:ind w:left="652" w:right="138"/>
      </w:pPr>
      <w:r>
        <w:t xml:space="preserve">Деепричастия совершенного и несовершенного вида. Постановка ударения в деепричастиях. Морфологический анализ деепричастий. </w:t>
      </w:r>
    </w:p>
    <w:p w:rsidR="002340C7" w:rsidRDefault="00A65DB9">
      <w:pPr>
        <w:ind w:left="295" w:right="138" w:firstLine="360"/>
      </w:pPr>
      <w:r>
        <w:t xml:space="preserve">Правописание гласных в суффиксах деепричастий. Слитное и раздельное написание не с деепричастиями. </w:t>
      </w:r>
    </w:p>
    <w:p w:rsidR="002340C7" w:rsidRDefault="00A65DB9">
      <w:pPr>
        <w:ind w:left="652" w:right="138"/>
      </w:pPr>
      <w:r>
        <w:t xml:space="preserve">Орфографический анализ деепричастий (в рамках изученного). </w:t>
      </w:r>
    </w:p>
    <w:p w:rsidR="002340C7" w:rsidRDefault="00A65DB9">
      <w:pPr>
        <w:ind w:left="295" w:right="138" w:firstLine="360"/>
      </w:pPr>
      <w:r>
        <w:t xml:space="preserve">Синтаксический и пунктуационный анализ предложений с деепричастным оборотом (в рамках изученного). </w:t>
      </w:r>
    </w:p>
    <w:p w:rsidR="002340C7" w:rsidRDefault="00A65DB9">
      <w:pPr>
        <w:spacing w:after="11" w:line="249" w:lineRule="auto"/>
        <w:ind w:left="639" w:right="132" w:hanging="10"/>
      </w:pPr>
      <w:r>
        <w:rPr>
          <w:i/>
        </w:rPr>
        <w:t xml:space="preserve">Наречие. </w:t>
      </w:r>
    </w:p>
    <w:p w:rsidR="002340C7" w:rsidRDefault="00A65DB9">
      <w:pPr>
        <w:ind w:left="295" w:right="805" w:firstLine="360"/>
      </w:pPr>
      <w:r>
        <w:t xml:space="preserve">Общее грамматическое значение наречий. Синтаксические свойства наречий. Роль в речи. </w:t>
      </w:r>
    </w:p>
    <w:p w:rsidR="002340C7" w:rsidRDefault="00A65DB9">
      <w:pPr>
        <w:ind w:left="295" w:right="489" w:firstLine="360"/>
      </w:pPr>
      <w:r>
        <w:t xml:space="preserve">Разряды наречий по значению. Простая и составная формы сравнительной и превосходной степеней сравнения наречий. Нормы постановки ударения в наречиях, нормы произношения наречий. Нормы образования степеней сравнения наречий. </w:t>
      </w:r>
    </w:p>
    <w:p w:rsidR="002340C7" w:rsidRDefault="00A65DB9">
      <w:pPr>
        <w:ind w:left="652" w:right="138"/>
      </w:pPr>
      <w:r>
        <w:t xml:space="preserve">Словообразование наречий. </w:t>
      </w:r>
    </w:p>
    <w:p w:rsidR="002340C7" w:rsidRDefault="00A65DB9">
      <w:pPr>
        <w:ind w:left="652" w:right="138"/>
      </w:pPr>
      <w:r>
        <w:t xml:space="preserve">Морфологический анализ наречий. </w:t>
      </w:r>
    </w:p>
    <w:p w:rsidR="002340C7" w:rsidRDefault="00A65DB9">
      <w:pPr>
        <w:ind w:left="295" w:firstLine="360"/>
      </w:pPr>
      <w:r>
        <w:t xml:space="preserve">Правописание наречий: слитное, раздельное, дефисное написание; слитное и раздельное написание не с наречиями; н и нн в наречиях на -о (-е); правописание суффиксов - а и -о наречий с приставками из-, до-, с-, в-, на-, за-; употребление ь после шипящих на конце наречий; правописание суффиксов наречий -о и -е после шипящих. </w:t>
      </w:r>
    </w:p>
    <w:p w:rsidR="002340C7" w:rsidRDefault="00A65DB9">
      <w:pPr>
        <w:ind w:left="652" w:right="138"/>
      </w:pPr>
      <w:r>
        <w:t xml:space="preserve">Орфографический анализ наречий (в рамках изученного). </w:t>
      </w:r>
    </w:p>
    <w:p w:rsidR="002340C7" w:rsidRDefault="00A65DB9">
      <w:pPr>
        <w:spacing w:after="11" w:line="249" w:lineRule="auto"/>
        <w:ind w:left="639" w:right="132" w:hanging="10"/>
      </w:pPr>
      <w:r>
        <w:rPr>
          <w:i/>
        </w:rPr>
        <w:t xml:space="preserve">Слова категории состояния. </w:t>
      </w:r>
    </w:p>
    <w:p w:rsidR="002340C7" w:rsidRDefault="00A65DB9">
      <w:pPr>
        <w:ind w:left="652" w:right="138"/>
      </w:pPr>
      <w:r>
        <w:t xml:space="preserve">Вопрос о словах категории состояния в системе частей речи. </w:t>
      </w:r>
    </w:p>
    <w:p w:rsidR="002340C7" w:rsidRDefault="00A65DB9">
      <w:pPr>
        <w:ind w:left="295" w:right="138" w:firstLine="360"/>
      </w:pPr>
      <w:r>
        <w:t xml:space="preserve">Общее грамматическое значение, морфологические признаки и синтаксическая функция слов категории состояния. Роль слов категории состояния в речи. </w:t>
      </w:r>
    </w:p>
    <w:p w:rsidR="002340C7" w:rsidRDefault="00A65DB9">
      <w:pPr>
        <w:spacing w:after="13" w:line="249" w:lineRule="auto"/>
        <w:ind w:left="639" w:right="0" w:hanging="10"/>
        <w:jc w:val="left"/>
      </w:pPr>
      <w:r>
        <w:rPr>
          <w:b/>
          <w:u w:val="single" w:color="000000"/>
        </w:rPr>
        <w:t>Служебные части речи.</w:t>
      </w:r>
      <w:r>
        <w:rPr>
          <w:b/>
        </w:rPr>
        <w:t xml:space="preserve"> </w:t>
      </w:r>
    </w:p>
    <w:p w:rsidR="002340C7" w:rsidRDefault="00A65DB9">
      <w:pPr>
        <w:ind w:left="295" w:right="138" w:firstLine="360"/>
      </w:pPr>
      <w:r>
        <w:t xml:space="preserve">Общая характеристика служебных частей речи. Отличие самостоятельных частей речи от служебных. </w:t>
      </w:r>
    </w:p>
    <w:p w:rsidR="002340C7" w:rsidRDefault="00A65DB9">
      <w:pPr>
        <w:spacing w:after="11" w:line="249" w:lineRule="auto"/>
        <w:ind w:left="639" w:right="132" w:hanging="10"/>
      </w:pPr>
      <w:r>
        <w:rPr>
          <w:i/>
        </w:rPr>
        <w:t xml:space="preserve">Предлог. </w:t>
      </w:r>
    </w:p>
    <w:p w:rsidR="002340C7" w:rsidRDefault="00A65DB9">
      <w:pPr>
        <w:ind w:left="652" w:right="138"/>
      </w:pPr>
      <w:r>
        <w:t xml:space="preserve">Предлог как служебная часть речи. Грамматические функции предлогов. </w:t>
      </w:r>
    </w:p>
    <w:p w:rsidR="002340C7" w:rsidRDefault="00A65DB9">
      <w:pPr>
        <w:ind w:left="295" w:right="138" w:firstLine="360"/>
      </w:pPr>
      <w:r>
        <w:t xml:space="preserve">Разряды предлогов по происхождению: предлоги производные и непроизводные. Разряды предлогов по строению: предлоги простые и составные. </w:t>
      </w:r>
    </w:p>
    <w:p w:rsidR="002340C7" w:rsidRDefault="00A65DB9">
      <w:pPr>
        <w:ind w:left="652" w:right="138"/>
      </w:pPr>
      <w:r>
        <w:t xml:space="preserve">Морфологический анализ предлогов. </w:t>
      </w:r>
    </w:p>
    <w:p w:rsidR="002340C7" w:rsidRDefault="00A65DB9">
      <w:pPr>
        <w:ind w:left="295" w:right="479" w:firstLine="360"/>
      </w:pPr>
      <w:r>
        <w:t xml:space="preserve">Нормы употребления имён существительных и местоимений с предлогами. Правильное использование предлогов из-с, в-на. Правильное образование предложно-падежных форм с предлогами по, благодаря, согласно, вопреки, наперерез. </w:t>
      </w:r>
    </w:p>
    <w:p w:rsidR="002340C7" w:rsidRDefault="00A65DB9">
      <w:pPr>
        <w:ind w:left="652" w:right="138"/>
      </w:pPr>
      <w:r>
        <w:t xml:space="preserve">Правописание производных предлогов. </w:t>
      </w:r>
    </w:p>
    <w:p w:rsidR="002340C7" w:rsidRDefault="00A65DB9">
      <w:pPr>
        <w:spacing w:after="11" w:line="249" w:lineRule="auto"/>
        <w:ind w:left="639" w:right="132" w:hanging="10"/>
      </w:pPr>
      <w:r>
        <w:rPr>
          <w:i/>
        </w:rPr>
        <w:t xml:space="preserve">Союз. </w:t>
      </w:r>
    </w:p>
    <w:p w:rsidR="002340C7" w:rsidRDefault="00A65DB9">
      <w:pPr>
        <w:ind w:left="295" w:right="695" w:firstLine="360"/>
      </w:pPr>
      <w:r>
        <w:t xml:space="preserve">Союз как служебная часть речи. Союз как средство связи однородных членов предложения и частей сложного предложения. </w:t>
      </w:r>
    </w:p>
    <w:p w:rsidR="002340C7" w:rsidRDefault="00A65DB9">
      <w:pPr>
        <w:ind w:left="295" w:right="492" w:firstLine="360"/>
      </w:pPr>
      <w:r>
        <w:t xml:space="preserve">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 </w:t>
      </w:r>
    </w:p>
    <w:p w:rsidR="002340C7" w:rsidRDefault="00A65DB9">
      <w:pPr>
        <w:ind w:left="652" w:right="138"/>
      </w:pPr>
      <w:r>
        <w:t xml:space="preserve">Морфологический анализ союзов. </w:t>
      </w:r>
    </w:p>
    <w:p w:rsidR="002340C7" w:rsidRDefault="00A65DB9">
      <w:pPr>
        <w:ind w:left="652" w:right="138"/>
      </w:pPr>
      <w:r>
        <w:t xml:space="preserve">Правописание союзов. </w:t>
      </w:r>
    </w:p>
    <w:p w:rsidR="002340C7" w:rsidRDefault="00A65DB9">
      <w:pPr>
        <w:ind w:left="295" w:right="490" w:firstLine="360"/>
      </w:pPr>
      <w:r>
        <w:t xml:space="preserve">Знаки препинания в сложных союзных предложениях (в рамках изученного). Знаки препинания в предложениях с союзом и, связывающим однородные члены и части сложного предложения. </w:t>
      </w:r>
    </w:p>
    <w:p w:rsidR="002340C7" w:rsidRDefault="00A65DB9">
      <w:pPr>
        <w:spacing w:after="11" w:line="249" w:lineRule="auto"/>
        <w:ind w:left="639" w:right="132" w:hanging="10"/>
      </w:pPr>
      <w:r>
        <w:rPr>
          <w:i/>
        </w:rPr>
        <w:t xml:space="preserve">Частица. </w:t>
      </w:r>
    </w:p>
    <w:p w:rsidR="002340C7" w:rsidRDefault="00A65DB9">
      <w:pPr>
        <w:ind w:left="295" w:right="489" w:firstLine="360"/>
      </w:pPr>
      <w:r>
        <w:lastRenderedPageBreak/>
        <w:t xml:space="preserve">Частица как служебная часть речи. 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 </w:t>
      </w:r>
    </w:p>
    <w:p w:rsidR="002340C7" w:rsidRDefault="00A65DB9">
      <w:pPr>
        <w:ind w:left="295" w:right="138" w:firstLine="360"/>
      </w:pPr>
      <w:r>
        <w:t xml:space="preserve">Разряды частиц по значению и употреблению: формообразующие, отрицательные, модальные. </w:t>
      </w:r>
    </w:p>
    <w:p w:rsidR="002340C7" w:rsidRDefault="00A65DB9">
      <w:pPr>
        <w:ind w:left="652" w:right="138"/>
      </w:pPr>
      <w:r>
        <w:t xml:space="preserve">Морфологический анализ частиц. </w:t>
      </w:r>
    </w:p>
    <w:p w:rsidR="002340C7" w:rsidRDefault="00A65DB9">
      <w:pPr>
        <w:ind w:left="295" w:right="489" w:firstLine="360"/>
      </w:pPr>
      <w:r>
        <w:t xml:space="preserve">Смысловые различия частиц не и ни. Использование частиц не и ни в письменной речи. Различение приставки не- и частицы не. Слитное и раздельное написание не с разными частями речи (обобщение). Правописание частиц бы, ли, же с другими словами. Дефисное написание частиц -то, -таки, -ка. </w:t>
      </w:r>
    </w:p>
    <w:p w:rsidR="002340C7" w:rsidRDefault="00A65DB9">
      <w:pPr>
        <w:spacing w:after="11" w:line="249" w:lineRule="auto"/>
        <w:ind w:left="639" w:right="132" w:hanging="10"/>
      </w:pPr>
      <w:r>
        <w:rPr>
          <w:i/>
        </w:rPr>
        <w:t xml:space="preserve">Междометия и звукоподражательные слова. </w:t>
      </w:r>
    </w:p>
    <w:p w:rsidR="002340C7" w:rsidRDefault="00A65DB9">
      <w:pPr>
        <w:ind w:left="652" w:right="138"/>
      </w:pPr>
      <w:r>
        <w:t xml:space="preserve">Междометия как особая группа слов. </w:t>
      </w:r>
    </w:p>
    <w:p w:rsidR="002340C7" w:rsidRDefault="00A65DB9">
      <w:pPr>
        <w:ind w:left="295" w:right="138" w:firstLine="360"/>
      </w:pPr>
      <w:r>
        <w:t xml:space="preserve">Разряды междометий по значению (выражающие чувства, побуждающие к действию, этикетные междометия); междометия производные и непроизводные. </w:t>
      </w:r>
    </w:p>
    <w:p w:rsidR="002340C7" w:rsidRDefault="00A65DB9">
      <w:pPr>
        <w:ind w:left="652" w:right="138"/>
      </w:pPr>
      <w:r>
        <w:t xml:space="preserve">Морфологический анализ междометий. </w:t>
      </w:r>
    </w:p>
    <w:p w:rsidR="002340C7" w:rsidRDefault="00A65DB9">
      <w:pPr>
        <w:ind w:left="652" w:right="138"/>
      </w:pPr>
      <w:r>
        <w:t xml:space="preserve">Звукоподражательные слова. </w:t>
      </w:r>
    </w:p>
    <w:p w:rsidR="002340C7" w:rsidRDefault="00A65DB9">
      <w:pPr>
        <w:spacing w:line="249" w:lineRule="auto"/>
        <w:ind w:left="269" w:right="136" w:firstLine="360"/>
        <w:jc w:val="left"/>
      </w:pPr>
      <w:r>
        <w:t xml:space="preserve">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 </w:t>
      </w:r>
    </w:p>
    <w:p w:rsidR="002340C7" w:rsidRDefault="00A65DB9">
      <w:pPr>
        <w:ind w:left="295" w:right="138" w:firstLine="360"/>
      </w:pPr>
      <w:r>
        <w:t xml:space="preserve">Омонимия </w:t>
      </w:r>
      <w:r>
        <w:tab/>
        <w:t xml:space="preserve">слов </w:t>
      </w:r>
      <w:r>
        <w:tab/>
        <w:t xml:space="preserve">разных </w:t>
      </w:r>
      <w:r>
        <w:tab/>
        <w:t xml:space="preserve">частей </w:t>
      </w:r>
      <w:r>
        <w:tab/>
        <w:t xml:space="preserve">речи. </w:t>
      </w:r>
      <w:r>
        <w:tab/>
        <w:t xml:space="preserve">Грамматическая </w:t>
      </w:r>
      <w:r>
        <w:tab/>
        <w:t xml:space="preserve">омонимия. </w:t>
      </w:r>
      <w:r>
        <w:tab/>
        <w:t xml:space="preserve">Использование грамматических омонимов в речи. </w:t>
      </w:r>
    </w:p>
    <w:p w:rsidR="002340C7" w:rsidRDefault="00A65DB9">
      <w:pPr>
        <w:spacing w:after="15"/>
        <w:ind w:left="294" w:right="3" w:hanging="10"/>
      </w:pPr>
      <w:r>
        <w:rPr>
          <w:b/>
        </w:rPr>
        <w:t xml:space="preserve">Содержание обучения в 8 классе. </w:t>
      </w:r>
    </w:p>
    <w:p w:rsidR="002340C7" w:rsidRDefault="00A65DB9">
      <w:pPr>
        <w:spacing w:after="13" w:line="249" w:lineRule="auto"/>
        <w:ind w:left="639" w:right="0" w:hanging="10"/>
        <w:jc w:val="left"/>
      </w:pPr>
      <w:r>
        <w:rPr>
          <w:b/>
          <w:u w:val="single" w:color="000000"/>
        </w:rPr>
        <w:t>Общие сведения о языке.</w:t>
      </w:r>
      <w:r>
        <w:rPr>
          <w:b/>
        </w:rPr>
        <w:t xml:space="preserve"> </w:t>
      </w:r>
    </w:p>
    <w:p w:rsidR="002340C7" w:rsidRDefault="00A65DB9">
      <w:pPr>
        <w:ind w:left="652" w:right="138"/>
      </w:pPr>
      <w:r>
        <w:t xml:space="preserve">Русский язык в кругу других славянских языков. </w:t>
      </w:r>
    </w:p>
    <w:p w:rsidR="002340C7" w:rsidRDefault="00A65DB9">
      <w:pPr>
        <w:spacing w:after="13" w:line="249" w:lineRule="auto"/>
        <w:ind w:left="639" w:right="0" w:hanging="10"/>
        <w:jc w:val="left"/>
      </w:pPr>
      <w:r>
        <w:rPr>
          <w:b/>
          <w:u w:val="single" w:color="000000"/>
        </w:rPr>
        <w:t>Язык и речь.</w:t>
      </w:r>
      <w:r>
        <w:rPr>
          <w:b/>
        </w:rPr>
        <w:t xml:space="preserve"> </w:t>
      </w:r>
    </w:p>
    <w:p w:rsidR="002340C7" w:rsidRDefault="00A65DB9">
      <w:pPr>
        <w:ind w:left="295" w:right="138" w:firstLine="360"/>
      </w:pPr>
      <w:r>
        <w:t xml:space="preserve">Монолог-описание, монолог-рассуждение, монолог-повествование; выступление с научным сообщением. </w:t>
      </w:r>
    </w:p>
    <w:p w:rsidR="002340C7" w:rsidRDefault="00A65DB9">
      <w:pPr>
        <w:ind w:left="652" w:right="138"/>
      </w:pPr>
      <w:r>
        <w:t xml:space="preserve">Диалог. </w:t>
      </w:r>
    </w:p>
    <w:p w:rsidR="002340C7" w:rsidRDefault="00A65DB9">
      <w:pPr>
        <w:spacing w:after="13" w:line="249" w:lineRule="auto"/>
        <w:ind w:left="639" w:right="0" w:hanging="10"/>
        <w:jc w:val="left"/>
      </w:pPr>
      <w:r>
        <w:rPr>
          <w:b/>
          <w:u w:val="single" w:color="000000"/>
        </w:rPr>
        <w:t>Текст.</w:t>
      </w:r>
      <w:r>
        <w:rPr>
          <w:b/>
        </w:rPr>
        <w:t xml:space="preserve"> </w:t>
      </w:r>
    </w:p>
    <w:p w:rsidR="002340C7" w:rsidRDefault="00A65DB9">
      <w:pPr>
        <w:ind w:left="652" w:right="138"/>
      </w:pPr>
      <w:r>
        <w:t xml:space="preserve">Текст и его основные признаки. </w:t>
      </w:r>
    </w:p>
    <w:p w:rsidR="002340C7" w:rsidRDefault="00A65DB9">
      <w:pPr>
        <w:ind w:left="295" w:right="138" w:firstLine="360"/>
      </w:pPr>
      <w:r>
        <w:t xml:space="preserve">Особенности функционально-смысловых типов речи (повествование, описание, рассуждение). </w:t>
      </w:r>
    </w:p>
    <w:p w:rsidR="002340C7" w:rsidRDefault="00A65DB9">
      <w:pPr>
        <w:ind w:left="295" w:right="138" w:firstLine="360"/>
      </w:pPr>
      <w:r>
        <w:t xml:space="preserve">Информационная переработка текста: извлечение информации из различных источников; использование лингвистических словарей; тезисы, конспект. </w:t>
      </w:r>
    </w:p>
    <w:p w:rsidR="002340C7" w:rsidRDefault="00A65DB9">
      <w:pPr>
        <w:spacing w:after="13" w:line="249" w:lineRule="auto"/>
        <w:ind w:left="639" w:right="0" w:hanging="10"/>
        <w:jc w:val="left"/>
      </w:pPr>
      <w:r>
        <w:rPr>
          <w:b/>
          <w:u w:val="single" w:color="000000"/>
        </w:rPr>
        <w:t>Функциональные разновидности языка.</w:t>
      </w:r>
      <w:r>
        <w:rPr>
          <w:b/>
        </w:rPr>
        <w:t xml:space="preserve"> </w:t>
      </w:r>
    </w:p>
    <w:p w:rsidR="002340C7" w:rsidRDefault="00A65DB9">
      <w:pPr>
        <w:ind w:left="652" w:right="138"/>
      </w:pPr>
      <w:r>
        <w:t xml:space="preserve">Официально-деловой стиль. Сфера употребления, функции, языковые особенности. </w:t>
      </w:r>
    </w:p>
    <w:p w:rsidR="002340C7" w:rsidRDefault="00A65DB9">
      <w:pPr>
        <w:ind w:left="295" w:right="138" w:firstLine="360"/>
      </w:pPr>
      <w:r>
        <w:t xml:space="preserve">Жанры официально-делового стиля (заявление, объяснительная записка, автобиография, характеристика). </w:t>
      </w:r>
    </w:p>
    <w:p w:rsidR="002340C7" w:rsidRDefault="00A65DB9">
      <w:pPr>
        <w:ind w:left="652" w:right="138"/>
      </w:pPr>
      <w:r>
        <w:t xml:space="preserve">Научный стиль. Сфера употребления, функции, языковые особенности. </w:t>
      </w:r>
    </w:p>
    <w:p w:rsidR="002340C7" w:rsidRDefault="00A65DB9">
      <w:pPr>
        <w:ind w:left="295" w:right="138" w:firstLine="360"/>
      </w:pPr>
      <w:r>
        <w:t xml:space="preserve">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 </w:t>
      </w:r>
    </w:p>
    <w:p w:rsidR="002340C7" w:rsidRDefault="00A65DB9">
      <w:pPr>
        <w:spacing w:after="13" w:line="249" w:lineRule="auto"/>
        <w:ind w:left="639" w:right="0" w:hanging="10"/>
        <w:jc w:val="left"/>
      </w:pPr>
      <w:r>
        <w:rPr>
          <w:b/>
          <w:u w:val="single" w:color="000000"/>
        </w:rPr>
        <w:t>Система языка.</w:t>
      </w:r>
      <w:r>
        <w:rPr>
          <w:b/>
        </w:rPr>
        <w:t xml:space="preserve"> </w:t>
      </w:r>
    </w:p>
    <w:p w:rsidR="002340C7" w:rsidRDefault="00A65DB9">
      <w:pPr>
        <w:spacing w:after="11" w:line="249" w:lineRule="auto"/>
        <w:ind w:left="639" w:right="132" w:hanging="10"/>
      </w:pPr>
      <w:r>
        <w:rPr>
          <w:i/>
        </w:rPr>
        <w:t xml:space="preserve">Синтаксис. Культура речи. Пунктуация. </w:t>
      </w:r>
    </w:p>
    <w:p w:rsidR="002340C7" w:rsidRDefault="00A65DB9">
      <w:pPr>
        <w:ind w:left="652" w:right="138"/>
      </w:pPr>
      <w:r>
        <w:t xml:space="preserve">Синтаксис как раздел лингвистики. </w:t>
      </w:r>
    </w:p>
    <w:p w:rsidR="002340C7" w:rsidRDefault="00A65DB9">
      <w:pPr>
        <w:ind w:left="652" w:right="138"/>
      </w:pPr>
      <w:r>
        <w:t xml:space="preserve">Словосочетание и предложение как единицы синтаксиса. </w:t>
      </w:r>
    </w:p>
    <w:p w:rsidR="002340C7" w:rsidRDefault="00A65DB9">
      <w:pPr>
        <w:ind w:left="652" w:right="138"/>
      </w:pPr>
      <w:r>
        <w:t xml:space="preserve">Пунктуация. Функции знаков препинания. </w:t>
      </w:r>
    </w:p>
    <w:p w:rsidR="002340C7" w:rsidRDefault="00A65DB9">
      <w:pPr>
        <w:spacing w:after="11" w:line="249" w:lineRule="auto"/>
        <w:ind w:left="639" w:right="132" w:hanging="10"/>
      </w:pPr>
      <w:r>
        <w:rPr>
          <w:i/>
        </w:rPr>
        <w:t xml:space="preserve">Словосочетание. </w:t>
      </w:r>
    </w:p>
    <w:p w:rsidR="002340C7" w:rsidRDefault="00A65DB9">
      <w:pPr>
        <w:ind w:left="652" w:right="138"/>
      </w:pPr>
      <w:r>
        <w:t xml:space="preserve">Основные признаки словосочетания. </w:t>
      </w:r>
    </w:p>
    <w:p w:rsidR="002340C7" w:rsidRDefault="00A65DB9">
      <w:pPr>
        <w:ind w:left="295" w:right="138" w:firstLine="360"/>
      </w:pPr>
      <w:r>
        <w:t xml:space="preserve">Виды словосочетаний по морфологическим свойствам главного слова: глагольные, именные, наречные. </w:t>
      </w:r>
    </w:p>
    <w:p w:rsidR="002340C7" w:rsidRDefault="00A65DB9">
      <w:pPr>
        <w:ind w:left="652" w:right="138"/>
      </w:pPr>
      <w:r>
        <w:lastRenderedPageBreak/>
        <w:t xml:space="preserve">Типы подчинительной связи слов в словосочетании: согласование, управление, примыкание. Синтаксический анализ словосочетаний. </w:t>
      </w:r>
    </w:p>
    <w:p w:rsidR="002340C7" w:rsidRDefault="00A65DB9">
      <w:pPr>
        <w:ind w:left="652" w:right="138"/>
      </w:pPr>
      <w:r>
        <w:t xml:space="preserve">Грамматическая синонимия словосочетаний. Нормы построения словосочетаний. </w:t>
      </w:r>
    </w:p>
    <w:p w:rsidR="002340C7" w:rsidRDefault="00A65DB9">
      <w:pPr>
        <w:spacing w:after="11" w:line="249" w:lineRule="auto"/>
        <w:ind w:left="639" w:right="132" w:hanging="10"/>
      </w:pPr>
      <w:r>
        <w:rPr>
          <w:i/>
        </w:rPr>
        <w:t xml:space="preserve">Предложение. </w:t>
      </w:r>
    </w:p>
    <w:p w:rsidR="002340C7" w:rsidRDefault="00A65DB9">
      <w:pPr>
        <w:ind w:left="295" w:right="138" w:firstLine="360"/>
      </w:pPr>
      <w:r>
        <w:t xml:space="preserve">Предложение. Основные признаки предложения: смысловая и интонационная законченность, грамматическая оформленность. </w:t>
      </w:r>
    </w:p>
    <w:p w:rsidR="002340C7" w:rsidRDefault="00A65DB9">
      <w:pPr>
        <w:spacing w:line="249" w:lineRule="auto"/>
        <w:ind w:left="269" w:right="136" w:firstLine="360"/>
        <w:jc w:val="left"/>
      </w:pPr>
      <w:r>
        <w:t xml:space="preserve">Виды </w:t>
      </w:r>
      <w:r>
        <w:tab/>
        <w:t xml:space="preserve">предложений </w:t>
      </w:r>
      <w:r>
        <w:tab/>
        <w:t xml:space="preserve">по </w:t>
      </w:r>
      <w:r>
        <w:tab/>
        <w:t xml:space="preserve">цели </w:t>
      </w:r>
      <w:r>
        <w:tab/>
        <w:t xml:space="preserve">высказывания </w:t>
      </w:r>
      <w:r>
        <w:tab/>
        <w:t xml:space="preserve">(повествовательные, </w:t>
      </w:r>
      <w:r>
        <w:tab/>
        <w:t xml:space="preserve">вопросительные, побудительные) и по эмоциональной окраске (восклицательные, невосклицательные). Их интонационные и смысловые особенности. </w:t>
      </w:r>
    </w:p>
    <w:p w:rsidR="002340C7" w:rsidRDefault="00A65DB9">
      <w:pPr>
        <w:ind w:left="652" w:right="138"/>
      </w:pPr>
      <w:r>
        <w:t xml:space="preserve">Употребление языковых форм выражения побуждения в побудительных предложениях. </w:t>
      </w:r>
    </w:p>
    <w:p w:rsidR="002340C7" w:rsidRDefault="00A65DB9">
      <w:pPr>
        <w:ind w:left="295" w:right="138" w:firstLine="360"/>
      </w:pPr>
      <w:r>
        <w:t xml:space="preserve">Средства оформления предложения в устной и письменной речи (интонация, логическое ударение, знаки препинания). </w:t>
      </w:r>
    </w:p>
    <w:p w:rsidR="002340C7" w:rsidRDefault="00A65DB9">
      <w:pPr>
        <w:ind w:left="652" w:right="138"/>
      </w:pPr>
      <w:r>
        <w:t xml:space="preserve">Виды предложений по количеству грамматических основ (простые, сложные). </w:t>
      </w:r>
    </w:p>
    <w:p w:rsidR="002340C7" w:rsidRDefault="00A65DB9">
      <w:pPr>
        <w:ind w:left="652" w:right="138"/>
      </w:pPr>
      <w:r>
        <w:t xml:space="preserve">Виды простых предложений по наличию главных членов (двусоставные, односоставные). </w:t>
      </w:r>
    </w:p>
    <w:p w:rsidR="002340C7" w:rsidRDefault="00A65DB9">
      <w:pPr>
        <w:ind w:left="295" w:right="138" w:firstLine="360"/>
      </w:pPr>
      <w:r>
        <w:t xml:space="preserve">Виды  предложений  по  наличию  второстепенных  членов  (распространённые, нераспространённые). </w:t>
      </w:r>
    </w:p>
    <w:p w:rsidR="002340C7" w:rsidRDefault="00A65DB9">
      <w:pPr>
        <w:ind w:left="652" w:right="138"/>
      </w:pPr>
      <w:r>
        <w:t xml:space="preserve">Предложения полные и неполные. </w:t>
      </w:r>
    </w:p>
    <w:p w:rsidR="002340C7" w:rsidRDefault="00A65DB9">
      <w:pPr>
        <w:ind w:left="295" w:right="138" w:firstLine="360"/>
      </w:pPr>
      <w:r>
        <w:t xml:space="preserve">Употребление неполных предложений в диалогической речи, соблюдение в устной речи интонации неполного предложения. </w:t>
      </w:r>
    </w:p>
    <w:p w:rsidR="002340C7" w:rsidRDefault="00A65DB9">
      <w:pPr>
        <w:ind w:left="295" w:right="324" w:firstLine="360"/>
      </w:pPr>
      <w:r>
        <w:t xml:space="preserve">Грамматические, интонационные и пунктуационные особенности предложений со словами да, нет. </w:t>
      </w:r>
    </w:p>
    <w:p w:rsidR="002340C7" w:rsidRDefault="00A65DB9">
      <w:pPr>
        <w:ind w:left="652" w:right="138"/>
      </w:pPr>
      <w:r>
        <w:t xml:space="preserve">Нормы построения простого предложения, использования инверсии. </w:t>
      </w:r>
    </w:p>
    <w:p w:rsidR="002340C7" w:rsidRDefault="00A65DB9">
      <w:pPr>
        <w:spacing w:after="13" w:line="249" w:lineRule="auto"/>
        <w:ind w:left="639" w:right="0" w:hanging="10"/>
        <w:jc w:val="left"/>
      </w:pPr>
      <w:r>
        <w:rPr>
          <w:b/>
          <w:u w:val="single" w:color="000000"/>
        </w:rPr>
        <w:t>Двусоставное предложение.</w:t>
      </w:r>
      <w:r>
        <w:rPr>
          <w:b/>
        </w:rPr>
        <w:t xml:space="preserve"> </w:t>
      </w:r>
    </w:p>
    <w:p w:rsidR="002340C7" w:rsidRDefault="00A65DB9">
      <w:pPr>
        <w:spacing w:after="11" w:line="249" w:lineRule="auto"/>
        <w:ind w:left="639" w:right="132" w:hanging="10"/>
      </w:pPr>
      <w:r>
        <w:rPr>
          <w:i/>
        </w:rPr>
        <w:t xml:space="preserve">Главные члены предложения. </w:t>
      </w:r>
    </w:p>
    <w:p w:rsidR="002340C7" w:rsidRDefault="00A65DB9">
      <w:pPr>
        <w:ind w:left="652" w:right="138"/>
      </w:pPr>
      <w:r>
        <w:t xml:space="preserve">Подлежащее и сказуемое как главные члены предложения. </w:t>
      </w:r>
    </w:p>
    <w:p w:rsidR="002340C7" w:rsidRDefault="00A65DB9">
      <w:pPr>
        <w:ind w:left="652" w:right="138"/>
      </w:pPr>
      <w:r>
        <w:t xml:space="preserve">Способы выражения подлежащего. </w:t>
      </w:r>
    </w:p>
    <w:p w:rsidR="002340C7" w:rsidRDefault="00A65DB9">
      <w:pPr>
        <w:ind w:left="295" w:right="138" w:firstLine="360"/>
      </w:pPr>
      <w:r>
        <w:t xml:space="preserve">Виды сказуемого (простое глагольное, составное глагольное, составное именное) и способы его выражения. </w:t>
      </w:r>
    </w:p>
    <w:p w:rsidR="002340C7" w:rsidRDefault="00A65DB9">
      <w:pPr>
        <w:ind w:left="652" w:right="138"/>
      </w:pPr>
      <w:r>
        <w:t xml:space="preserve">Тире между подлежащим и сказуемым. </w:t>
      </w:r>
    </w:p>
    <w:p w:rsidR="002340C7" w:rsidRDefault="00A65DB9">
      <w:pPr>
        <w:ind w:left="295" w:right="485" w:firstLine="360"/>
      </w:pPr>
      <w:r>
        <w:t xml:space="preserve">Нормы согласования сказуемого с подлежащим, выраженным словосочетанием, сложносокращёнными словами, словами большинство - меньшинство, количественными сочетаниями. </w:t>
      </w:r>
    </w:p>
    <w:p w:rsidR="002340C7" w:rsidRDefault="00A65DB9">
      <w:pPr>
        <w:spacing w:after="11" w:line="249" w:lineRule="auto"/>
        <w:ind w:left="639" w:right="132" w:hanging="10"/>
      </w:pPr>
      <w:r>
        <w:rPr>
          <w:i/>
        </w:rPr>
        <w:t xml:space="preserve">Второстепенные члены предложения. </w:t>
      </w:r>
    </w:p>
    <w:p w:rsidR="002340C7" w:rsidRDefault="00A65DB9">
      <w:pPr>
        <w:ind w:left="652" w:right="138"/>
      </w:pPr>
      <w:r>
        <w:t xml:space="preserve">Второстепенные члены предложения, их виды. </w:t>
      </w:r>
    </w:p>
    <w:p w:rsidR="002340C7" w:rsidRDefault="00A65DB9">
      <w:pPr>
        <w:ind w:left="295" w:right="138" w:firstLine="360"/>
      </w:pPr>
      <w:r>
        <w:t xml:space="preserve">Определение как второстепенный член предложения. Определения согласованные и несогласованные. </w:t>
      </w:r>
    </w:p>
    <w:p w:rsidR="002340C7" w:rsidRDefault="00A65DB9">
      <w:pPr>
        <w:ind w:left="295" w:right="138" w:firstLine="360"/>
      </w:pPr>
      <w:r>
        <w:t xml:space="preserve">Приложение как особый вид определения. Дополнение как второстепенный член предложения. Дополнения прямые и косвенные. </w:t>
      </w:r>
    </w:p>
    <w:p w:rsidR="002340C7" w:rsidRDefault="00A65DB9">
      <w:pPr>
        <w:ind w:left="295" w:right="138" w:firstLine="360"/>
      </w:pPr>
      <w:r>
        <w:t xml:space="preserve">Обстоятельство  как  второстепенный  член  предложения.  Виды  обстоятельств  (места, времени, причины, цели, образа действия, меры и степени, условия, уступки). </w:t>
      </w:r>
    </w:p>
    <w:p w:rsidR="002340C7" w:rsidRDefault="00A65DB9">
      <w:pPr>
        <w:spacing w:after="13" w:line="249" w:lineRule="auto"/>
        <w:ind w:left="639" w:right="0" w:hanging="10"/>
        <w:jc w:val="left"/>
      </w:pPr>
      <w:r>
        <w:rPr>
          <w:b/>
          <w:u w:val="single" w:color="000000"/>
        </w:rPr>
        <w:t>Односоставные предложения.</w:t>
      </w:r>
      <w:r>
        <w:rPr>
          <w:b/>
        </w:rPr>
        <w:t xml:space="preserve"> </w:t>
      </w:r>
    </w:p>
    <w:p w:rsidR="002340C7" w:rsidRDefault="00A65DB9">
      <w:pPr>
        <w:ind w:left="652" w:right="138"/>
      </w:pPr>
      <w:r>
        <w:t xml:space="preserve">Односоставные предложения, их грамматические признаки. </w:t>
      </w:r>
    </w:p>
    <w:p w:rsidR="002340C7" w:rsidRDefault="00A65DB9">
      <w:pPr>
        <w:ind w:left="295" w:right="138" w:firstLine="360"/>
      </w:pPr>
      <w:r>
        <w:t xml:space="preserve">Грамматические различия односоставных предложений и двусоставных неполных предложений. </w:t>
      </w:r>
    </w:p>
    <w:p w:rsidR="002340C7" w:rsidRDefault="00A65DB9">
      <w:pPr>
        <w:ind w:left="295" w:right="138" w:firstLine="360"/>
      </w:pPr>
      <w:r>
        <w:t xml:space="preserve">Виды односоставных предложений: назывные, определённо-личные, неопределённо-личные, обобщённо-личные, безличные предложения. </w:t>
      </w:r>
    </w:p>
    <w:p w:rsidR="002340C7" w:rsidRDefault="00A65DB9">
      <w:pPr>
        <w:ind w:left="652" w:right="138"/>
      </w:pPr>
      <w:r>
        <w:t xml:space="preserve">Синтаксическая синонимия односоставных и двусоставных предложений. </w:t>
      </w:r>
    </w:p>
    <w:p w:rsidR="002340C7" w:rsidRDefault="00A65DB9">
      <w:pPr>
        <w:ind w:left="652" w:right="138"/>
      </w:pPr>
      <w:r>
        <w:t xml:space="preserve">Употребление односоставных предложений в речи. </w:t>
      </w:r>
    </w:p>
    <w:p w:rsidR="002340C7" w:rsidRDefault="00A65DB9">
      <w:pPr>
        <w:spacing w:after="13" w:line="249" w:lineRule="auto"/>
        <w:ind w:left="639" w:right="0" w:hanging="10"/>
        <w:jc w:val="left"/>
      </w:pPr>
      <w:r>
        <w:rPr>
          <w:b/>
          <w:u w:val="single" w:color="000000"/>
        </w:rPr>
        <w:t>Простое осложнённое предложение.</w:t>
      </w:r>
      <w:r>
        <w:rPr>
          <w:b/>
        </w:rPr>
        <w:t xml:space="preserve"> </w:t>
      </w:r>
    </w:p>
    <w:p w:rsidR="002340C7" w:rsidRDefault="00A65DB9">
      <w:pPr>
        <w:spacing w:after="11" w:line="249" w:lineRule="auto"/>
        <w:ind w:left="639" w:right="132" w:hanging="10"/>
      </w:pPr>
      <w:r>
        <w:rPr>
          <w:i/>
        </w:rPr>
        <w:t xml:space="preserve">Предложения с однородными членами. </w:t>
      </w:r>
    </w:p>
    <w:p w:rsidR="002340C7" w:rsidRDefault="00A65DB9">
      <w:pPr>
        <w:ind w:left="652" w:right="2597"/>
      </w:pPr>
      <w:r>
        <w:lastRenderedPageBreak/>
        <w:t xml:space="preserve">Однородные члены предложения, их признаки, средства связи. Союзная и бессоюзная связь однородных членов предложения. </w:t>
      </w:r>
    </w:p>
    <w:p w:rsidR="002340C7" w:rsidRDefault="00A65DB9">
      <w:pPr>
        <w:ind w:left="652" w:right="138"/>
      </w:pPr>
      <w:r>
        <w:t xml:space="preserve">Однородные и неоднородные определения. </w:t>
      </w:r>
    </w:p>
    <w:p w:rsidR="002340C7" w:rsidRDefault="00A65DB9">
      <w:pPr>
        <w:ind w:left="652" w:right="138"/>
      </w:pPr>
      <w:r>
        <w:t xml:space="preserve">Предложения с обобщающими словами при однородных членах. </w:t>
      </w:r>
    </w:p>
    <w:p w:rsidR="002340C7" w:rsidRDefault="00A65DB9">
      <w:pPr>
        <w:ind w:left="295" w:right="138" w:firstLine="360"/>
      </w:pPr>
      <w:r>
        <w:t xml:space="preserve">Нормы построения предложений с однородными членами, связанными двойными союзами не только... но и, как.. .так и. </w:t>
      </w:r>
    </w:p>
    <w:p w:rsidR="002340C7" w:rsidRDefault="00A65DB9">
      <w:pPr>
        <w:ind w:left="295" w:right="485" w:firstLine="360"/>
      </w:pPr>
      <w:r>
        <w:t xml:space="preserve">Правила постановки знаков препинания в предложениях с однородными членами, связанными попарно, с помощью повторяющихся союзов (и... и, или... или, либо... либо, ни...ни, то... то). </w:t>
      </w:r>
    </w:p>
    <w:p w:rsidR="002340C7" w:rsidRDefault="00A65DB9">
      <w:pPr>
        <w:ind w:left="295" w:right="138" w:firstLine="360"/>
      </w:pPr>
      <w:r>
        <w:t xml:space="preserve">Правила постановки знаков препинания в предложениях с обобщающими словами при однородных членах. </w:t>
      </w:r>
    </w:p>
    <w:p w:rsidR="002340C7" w:rsidRDefault="00A65DB9">
      <w:pPr>
        <w:ind w:left="652" w:right="138"/>
      </w:pPr>
      <w:r>
        <w:t xml:space="preserve">Правила постановки знаков препинания в простом и сложном предложениях с союзом и. </w:t>
      </w:r>
    </w:p>
    <w:p w:rsidR="002340C7" w:rsidRDefault="00A65DB9">
      <w:pPr>
        <w:spacing w:after="11" w:line="249" w:lineRule="auto"/>
        <w:ind w:left="639" w:right="132" w:hanging="10"/>
      </w:pPr>
      <w:r>
        <w:rPr>
          <w:i/>
        </w:rPr>
        <w:t xml:space="preserve">Предложения с обособленными членами. </w:t>
      </w:r>
    </w:p>
    <w:p w:rsidR="002340C7" w:rsidRDefault="00A65DB9">
      <w:pPr>
        <w:ind w:left="295" w:right="484" w:firstLine="360"/>
      </w:pPr>
      <w:r>
        <w:t xml:space="preserve">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 Уточняющие члены предложения, пояснительные и присоединительные конструкции. Нормы постановки знаков препинания в предложениях со сравнительным оборотом; </w:t>
      </w:r>
    </w:p>
    <w:p w:rsidR="002340C7" w:rsidRDefault="00A65DB9">
      <w:pPr>
        <w:ind w:left="303" w:right="487"/>
      </w:pPr>
      <w:r>
        <w:t xml:space="preserve">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w:t>
      </w:r>
    </w:p>
    <w:p w:rsidR="002340C7" w:rsidRDefault="00A65DB9">
      <w:pPr>
        <w:spacing w:after="11" w:line="249" w:lineRule="auto"/>
        <w:ind w:left="639" w:right="132" w:hanging="10"/>
      </w:pPr>
      <w:r>
        <w:rPr>
          <w:i/>
        </w:rPr>
        <w:t xml:space="preserve">Предложения с обращениями, вводными и вставными конструкциями. </w:t>
      </w:r>
    </w:p>
    <w:p w:rsidR="002340C7" w:rsidRDefault="00A65DB9">
      <w:pPr>
        <w:ind w:left="295" w:right="3426" w:firstLine="360"/>
      </w:pPr>
      <w:r>
        <w:t xml:space="preserve">Обращение. Основные функции обращения. Распространённое и нераспространённое обращение. </w:t>
      </w:r>
    </w:p>
    <w:p w:rsidR="002340C7" w:rsidRDefault="00A65DB9">
      <w:pPr>
        <w:ind w:left="652" w:right="138"/>
      </w:pPr>
      <w:r>
        <w:t xml:space="preserve">Вводные конструкции. </w:t>
      </w:r>
    </w:p>
    <w:p w:rsidR="002340C7" w:rsidRDefault="00A65DB9">
      <w:pPr>
        <w:ind w:left="295" w:right="485" w:firstLine="360"/>
      </w:pPr>
      <w: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p w:rsidR="002340C7" w:rsidRDefault="00A65DB9">
      <w:pPr>
        <w:ind w:left="652" w:right="138"/>
      </w:pPr>
      <w:r>
        <w:t xml:space="preserve">Вставные конструкции. </w:t>
      </w:r>
    </w:p>
    <w:p w:rsidR="002340C7" w:rsidRDefault="00A65DB9">
      <w:pPr>
        <w:ind w:left="652" w:right="138"/>
      </w:pPr>
      <w:r>
        <w:t xml:space="preserve">Омонимия членов предложения и вводных слов, словосочетаний и предложений. </w:t>
      </w:r>
    </w:p>
    <w:p w:rsidR="002340C7" w:rsidRDefault="00A65DB9">
      <w:pPr>
        <w:ind w:left="295" w:right="138" w:firstLine="360"/>
      </w:pPr>
      <w:r>
        <w:t xml:space="preserve">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 </w:t>
      </w:r>
    </w:p>
    <w:p w:rsidR="002340C7" w:rsidRDefault="00A65DB9">
      <w:pPr>
        <w:ind w:left="295" w:right="138" w:firstLine="360"/>
      </w:pPr>
      <w:r>
        <w:t xml:space="preserve">Правила постановки знаков препинания в предложениях с вводными и вставными конструкциями, обращениями и междометиями. </w:t>
      </w:r>
    </w:p>
    <w:p w:rsidR="002340C7" w:rsidRDefault="00A65DB9">
      <w:pPr>
        <w:ind w:left="652" w:right="138"/>
      </w:pPr>
      <w:r>
        <w:t xml:space="preserve">Синтаксический и пунктуационный анализ простых предложений. </w:t>
      </w:r>
    </w:p>
    <w:p w:rsidR="002340C7" w:rsidRDefault="00A65DB9">
      <w:pPr>
        <w:spacing w:after="15"/>
        <w:ind w:left="294" w:right="3" w:hanging="10"/>
      </w:pPr>
      <w:r>
        <w:rPr>
          <w:b/>
        </w:rPr>
        <w:t xml:space="preserve">Содержание обучения в 9 классе. </w:t>
      </w:r>
    </w:p>
    <w:p w:rsidR="002340C7" w:rsidRDefault="00A65DB9">
      <w:pPr>
        <w:spacing w:after="13" w:line="249" w:lineRule="auto"/>
        <w:ind w:left="639" w:right="0" w:hanging="10"/>
        <w:jc w:val="left"/>
      </w:pPr>
      <w:r>
        <w:rPr>
          <w:b/>
          <w:u w:val="single" w:color="000000"/>
        </w:rPr>
        <w:t>Общие сведения о языке.</w:t>
      </w:r>
      <w:r>
        <w:rPr>
          <w:b/>
        </w:rPr>
        <w:t xml:space="preserve"> </w:t>
      </w:r>
    </w:p>
    <w:p w:rsidR="002340C7" w:rsidRDefault="00A65DB9">
      <w:pPr>
        <w:ind w:left="652" w:right="138"/>
      </w:pPr>
      <w:r>
        <w:t xml:space="preserve">Роль русского языка в Российской Федерации. Русский язык в современном мире. </w:t>
      </w:r>
    </w:p>
    <w:p w:rsidR="002340C7" w:rsidRDefault="00A65DB9">
      <w:pPr>
        <w:spacing w:after="13" w:line="249" w:lineRule="auto"/>
        <w:ind w:left="639" w:right="0" w:hanging="10"/>
        <w:jc w:val="left"/>
      </w:pPr>
      <w:r>
        <w:rPr>
          <w:b/>
          <w:u w:val="single" w:color="000000"/>
        </w:rPr>
        <w:t>Язык и речь.</w:t>
      </w:r>
      <w:r>
        <w:rPr>
          <w:b/>
        </w:rPr>
        <w:t xml:space="preserve"> </w:t>
      </w:r>
    </w:p>
    <w:p w:rsidR="002340C7" w:rsidRDefault="00A65DB9">
      <w:pPr>
        <w:ind w:left="652" w:right="812"/>
      </w:pPr>
      <w:r>
        <w:t xml:space="preserve">Речь устная и письменная, монологическая и диалогическая, полилог (повторение). Виды речевой деятельности: говорение, письмо, аудирование, чтение (повторение). </w:t>
      </w:r>
    </w:p>
    <w:p w:rsidR="002340C7" w:rsidRDefault="00A65DB9">
      <w:pPr>
        <w:ind w:left="652" w:right="138"/>
      </w:pPr>
      <w:r>
        <w:t xml:space="preserve">Виды аудирования: выборочное, ознакомительное, детальное. </w:t>
      </w:r>
    </w:p>
    <w:p w:rsidR="002340C7" w:rsidRDefault="00A65DB9">
      <w:pPr>
        <w:ind w:left="652" w:right="138"/>
      </w:pPr>
      <w:r>
        <w:t xml:space="preserve">Виды чтения: изучающее, ознакомительное, просмотровое, поисковое. </w:t>
      </w:r>
    </w:p>
    <w:p w:rsidR="002340C7" w:rsidRDefault="00A65DB9">
      <w:pPr>
        <w:ind w:left="295" w:right="489" w:firstLine="360"/>
      </w:pPr>
      <w:r>
        <w:t xml:space="preserve">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 </w:t>
      </w:r>
    </w:p>
    <w:p w:rsidR="002340C7" w:rsidRDefault="00A65DB9">
      <w:pPr>
        <w:ind w:left="652" w:right="138"/>
      </w:pPr>
      <w:r>
        <w:t xml:space="preserve">Подробное, сжатое, выборочное изложение прочитанного или прослушанного текста. </w:t>
      </w:r>
    </w:p>
    <w:p w:rsidR="002340C7" w:rsidRDefault="00A65DB9">
      <w:pPr>
        <w:ind w:left="295" w:right="490" w:firstLine="360"/>
      </w:pPr>
      <w:r>
        <w:t xml:space="preserve">Соблюдение орфоэпических, лексических, грамматических, стилистических норм русского литературного языка; орфографических, пунктуационных правил в речевой практике при создании устных и письменных высказываний. </w:t>
      </w:r>
    </w:p>
    <w:p w:rsidR="002340C7" w:rsidRDefault="00A65DB9">
      <w:pPr>
        <w:ind w:left="652" w:right="138"/>
      </w:pPr>
      <w:r>
        <w:t xml:space="preserve">Приёмы работы с учебной книгой, лингвистическими словарями, справочной литературой. </w:t>
      </w:r>
    </w:p>
    <w:p w:rsidR="002340C7" w:rsidRDefault="00A65DB9">
      <w:pPr>
        <w:spacing w:after="13" w:line="249" w:lineRule="auto"/>
        <w:ind w:left="639" w:right="0" w:hanging="10"/>
        <w:jc w:val="left"/>
      </w:pPr>
      <w:r>
        <w:rPr>
          <w:b/>
          <w:u w:val="single" w:color="000000"/>
        </w:rPr>
        <w:lastRenderedPageBreak/>
        <w:t>Текст.</w:t>
      </w:r>
      <w:r>
        <w:rPr>
          <w:b/>
        </w:rPr>
        <w:t xml:space="preserve"> </w:t>
      </w:r>
    </w:p>
    <w:p w:rsidR="002340C7" w:rsidRDefault="00A65DB9">
      <w:pPr>
        <w:ind w:left="295" w:right="138" w:firstLine="360"/>
      </w:pPr>
      <w:r>
        <w:t xml:space="preserve">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 </w:t>
      </w:r>
    </w:p>
    <w:p w:rsidR="002340C7" w:rsidRDefault="00A65DB9">
      <w:pPr>
        <w:ind w:left="295" w:right="138" w:firstLine="360"/>
      </w:pPr>
      <w:r>
        <w:t xml:space="preserve">Особенности употребления языковых средств выразительности в текстах, принадлежащих к различным функционально-смысловым типам речи. </w:t>
      </w:r>
    </w:p>
    <w:p w:rsidR="002340C7" w:rsidRDefault="00A65DB9">
      <w:pPr>
        <w:ind w:left="652" w:right="138"/>
      </w:pPr>
      <w:r>
        <w:t xml:space="preserve">Информационная переработка текста. </w:t>
      </w:r>
    </w:p>
    <w:p w:rsidR="002340C7" w:rsidRDefault="00A65DB9">
      <w:pPr>
        <w:spacing w:after="13" w:line="249" w:lineRule="auto"/>
        <w:ind w:left="639" w:right="0" w:hanging="10"/>
        <w:jc w:val="left"/>
      </w:pPr>
      <w:r>
        <w:rPr>
          <w:b/>
          <w:u w:val="single" w:color="000000"/>
        </w:rPr>
        <w:t>Функциональные разновидности языка.</w:t>
      </w:r>
      <w:r>
        <w:rPr>
          <w:b/>
        </w:rPr>
        <w:t xml:space="preserve"> </w:t>
      </w:r>
    </w:p>
    <w:p w:rsidR="002340C7" w:rsidRDefault="00A65DB9">
      <w:pPr>
        <w:ind w:left="295" w:right="481" w:firstLine="360"/>
      </w:pPr>
      <w:r>
        <w:t xml:space="preserve">Функциональные разновидности современного русского языка: разговорная речь; функциональные стили: научный (научно-учебный), публицистический, официально-деловой; язык художественной литературы (повторение, обобщение). </w:t>
      </w:r>
    </w:p>
    <w:p w:rsidR="002340C7" w:rsidRDefault="00A65DB9">
      <w:pPr>
        <w:ind w:left="295" w:right="138" w:firstLine="360"/>
      </w:pPr>
      <w:r>
        <w:t xml:space="preserve">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 </w:t>
      </w:r>
    </w:p>
    <w:p w:rsidR="002340C7" w:rsidRDefault="00A65DB9">
      <w:pPr>
        <w:ind w:left="295" w:right="489" w:firstLine="360"/>
      </w:pPr>
      <w:r>
        <w:t xml:space="preserve">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p>
    <w:p w:rsidR="002340C7" w:rsidRDefault="00A65DB9">
      <w:pPr>
        <w:ind w:left="295" w:right="138" w:firstLine="360"/>
      </w:pPr>
      <w:r>
        <w:t xml:space="preserve">Основные изобразительно-выразительные средства русского языка, их использование в речи (метафора, эпитет, сравнение, гипербола, олицетворение и другие). </w:t>
      </w:r>
    </w:p>
    <w:p w:rsidR="002340C7" w:rsidRDefault="00A65DB9">
      <w:pPr>
        <w:spacing w:after="13" w:line="249" w:lineRule="auto"/>
        <w:ind w:left="639" w:right="0" w:hanging="10"/>
        <w:jc w:val="left"/>
      </w:pPr>
      <w:r>
        <w:rPr>
          <w:b/>
          <w:u w:val="single" w:color="000000"/>
        </w:rPr>
        <w:t>Синтаксис. Культура речи. Пунктуация.</w:t>
      </w:r>
      <w:r>
        <w:rPr>
          <w:b/>
        </w:rPr>
        <w:t xml:space="preserve"> </w:t>
      </w:r>
    </w:p>
    <w:p w:rsidR="002340C7" w:rsidRDefault="00A65DB9">
      <w:pPr>
        <w:spacing w:after="11" w:line="249" w:lineRule="auto"/>
        <w:ind w:left="639" w:right="132" w:hanging="10"/>
      </w:pPr>
      <w:r>
        <w:rPr>
          <w:i/>
        </w:rPr>
        <w:t xml:space="preserve">Сложное предложение. </w:t>
      </w:r>
    </w:p>
    <w:p w:rsidR="002340C7" w:rsidRDefault="00A65DB9">
      <w:pPr>
        <w:ind w:left="652" w:right="138"/>
      </w:pPr>
      <w:r>
        <w:t xml:space="preserve">Понятие о сложном предложении (повторение). </w:t>
      </w:r>
    </w:p>
    <w:p w:rsidR="002340C7" w:rsidRDefault="00A65DB9">
      <w:pPr>
        <w:ind w:left="652" w:right="138"/>
      </w:pPr>
      <w:r>
        <w:t xml:space="preserve">Классификация сложных предложений. </w:t>
      </w:r>
    </w:p>
    <w:p w:rsidR="002340C7" w:rsidRDefault="00A65DB9">
      <w:pPr>
        <w:ind w:left="652" w:right="138"/>
      </w:pPr>
      <w:r>
        <w:t xml:space="preserve">Смысловое, структурное и интонационное единство частей сложного предложения. </w:t>
      </w:r>
    </w:p>
    <w:p w:rsidR="002340C7" w:rsidRDefault="00A65DB9">
      <w:pPr>
        <w:spacing w:after="11" w:line="249" w:lineRule="auto"/>
        <w:ind w:left="639" w:right="132" w:hanging="10"/>
      </w:pPr>
      <w:r>
        <w:rPr>
          <w:i/>
        </w:rPr>
        <w:t xml:space="preserve">Сложносочинённое предложение. </w:t>
      </w:r>
    </w:p>
    <w:p w:rsidR="002340C7" w:rsidRDefault="00A65DB9">
      <w:pPr>
        <w:ind w:left="652" w:right="138"/>
      </w:pPr>
      <w:r>
        <w:t xml:space="preserve">Понятие о сложносочинённом предложении, его строении. </w:t>
      </w:r>
    </w:p>
    <w:p w:rsidR="002340C7" w:rsidRDefault="00A65DB9">
      <w:pPr>
        <w:ind w:left="295" w:right="138" w:firstLine="360"/>
      </w:pPr>
      <w:r>
        <w:t xml:space="preserve">Виды сложносочинённых предложений. Средства связи частей сложносочинённого предложения. </w:t>
      </w:r>
    </w:p>
    <w:p w:rsidR="002340C7" w:rsidRDefault="00A65DB9">
      <w:pPr>
        <w:ind w:left="295" w:right="138" w:firstLine="360"/>
      </w:pPr>
      <w:r>
        <w:t xml:space="preserve">Интонационные особенности сложносочинённых предложений с разными смысловыми отношениями между частями. </w:t>
      </w:r>
    </w:p>
    <w:p w:rsidR="002340C7" w:rsidRDefault="00A65DB9">
      <w:pPr>
        <w:ind w:left="295" w:right="138" w:firstLine="360"/>
      </w:pPr>
      <w:r>
        <w:t xml:space="preserve">Употребление сложносочинённых </w:t>
      </w:r>
      <w:r>
        <w:tab/>
        <w:t xml:space="preserve">предложений в речи. Грамматическая синонимия сложносочинённых предложений и простых предложений с однородными членами. </w:t>
      </w:r>
    </w:p>
    <w:p w:rsidR="002340C7" w:rsidRDefault="00A65DB9">
      <w:pPr>
        <w:ind w:left="295" w:right="138" w:firstLine="360"/>
      </w:pPr>
      <w:r>
        <w:t xml:space="preserve">Нормы построения сложносочинённого предложения; правила постановки знаков препинания в сложных предложениях. </w:t>
      </w:r>
    </w:p>
    <w:p w:rsidR="002340C7" w:rsidRDefault="00A65DB9">
      <w:pPr>
        <w:ind w:left="652" w:right="138"/>
      </w:pPr>
      <w:r>
        <w:t xml:space="preserve">Синтаксический и пунктуационный анализ сложносочинённых предложений. </w:t>
      </w:r>
    </w:p>
    <w:p w:rsidR="002340C7" w:rsidRDefault="00A65DB9">
      <w:pPr>
        <w:spacing w:after="11" w:line="249" w:lineRule="auto"/>
        <w:ind w:left="639" w:right="132" w:hanging="10"/>
      </w:pPr>
      <w:r>
        <w:rPr>
          <w:i/>
        </w:rPr>
        <w:t xml:space="preserve">Сложноподчинённое предложение. </w:t>
      </w:r>
    </w:p>
    <w:p w:rsidR="002340C7" w:rsidRDefault="00A65DB9">
      <w:pPr>
        <w:ind w:left="652" w:right="138"/>
      </w:pPr>
      <w:r>
        <w:t xml:space="preserve">Понятие о сложноподчинённом предложении. Главная и придаточная части предложения. </w:t>
      </w:r>
    </w:p>
    <w:p w:rsidR="002340C7" w:rsidRDefault="00A65DB9">
      <w:pPr>
        <w:ind w:left="652" w:right="138"/>
      </w:pPr>
      <w:r>
        <w:t xml:space="preserve">Союзы и союзные слова. Различия подчинительных союзов и союзных слов. </w:t>
      </w:r>
    </w:p>
    <w:p w:rsidR="002340C7" w:rsidRDefault="00A65DB9">
      <w:pPr>
        <w:ind w:left="295" w:right="138" w:firstLine="360"/>
      </w:pPr>
      <w:r>
        <w:t xml:space="preserve">Виды сложноподчинённых предложений по характеру смысловых отношений между главной и придаточной частями, структуре, синтаксическим средствам связи. </w:t>
      </w:r>
    </w:p>
    <w:p w:rsidR="002340C7" w:rsidRDefault="00A65DB9">
      <w:pPr>
        <w:ind w:left="295" w:right="138" w:firstLine="360"/>
      </w:pPr>
      <w:r>
        <w:t xml:space="preserve">Грамматическая синонимия сложноподчинённых предложений и простых предложений с обособленными членами. </w:t>
      </w:r>
    </w:p>
    <w:p w:rsidR="002340C7" w:rsidRDefault="00A65DB9">
      <w:pPr>
        <w:ind w:left="295" w:right="519" w:firstLine="360"/>
      </w:pPr>
      <w:r>
        <w:t xml:space="preserve">Сложноподчинённые предложения с придаточными определительными. Сложноподчинённые предложения с придаточными изъяснительными. Сложноподчинённые предложения с придаточными обстоятельственными. Сложноподчинённые предложения с придаточными 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 </w:t>
      </w:r>
    </w:p>
    <w:p w:rsidR="002340C7" w:rsidRDefault="00A65DB9">
      <w:pPr>
        <w:ind w:left="295" w:right="487" w:firstLine="360"/>
      </w:pPr>
      <w:r>
        <w:t xml:space="preserve">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w:t>
      </w:r>
      <w:r>
        <w:lastRenderedPageBreak/>
        <w:t xml:space="preserve">предложения с придаточным изъяснительным, присоединённым к главной части союзом чтобы, союзными словами какой, который. </w:t>
      </w:r>
    </w:p>
    <w:p w:rsidR="002340C7" w:rsidRDefault="00A65DB9">
      <w:pPr>
        <w:ind w:left="652" w:right="138"/>
      </w:pPr>
      <w:r>
        <w:t xml:space="preserve">Типичные грамматические ошибки при построении сложноподчинённых предложений. </w:t>
      </w:r>
    </w:p>
    <w:p w:rsidR="002340C7" w:rsidRDefault="00A65DB9">
      <w:pPr>
        <w:ind w:left="295" w:right="138" w:firstLine="360"/>
      </w:pPr>
      <w:r>
        <w:t xml:space="preserve">Сложноподчинённые  предложения  с  несколькими  придаточными.  Однородное, неоднородное и последовательное подчинение придаточных частей. </w:t>
      </w:r>
    </w:p>
    <w:p w:rsidR="002340C7" w:rsidRDefault="00A65DB9">
      <w:pPr>
        <w:ind w:left="652" w:right="138"/>
      </w:pPr>
      <w:r>
        <w:t xml:space="preserve">Правила постановки знаков препинания в сложноподчинённых предложениях. Синтаксический и пунктуационный анализ сложноподчинённых предложений. </w:t>
      </w:r>
    </w:p>
    <w:p w:rsidR="002340C7" w:rsidRDefault="00A65DB9">
      <w:pPr>
        <w:spacing w:after="11" w:line="249" w:lineRule="auto"/>
        <w:ind w:left="639" w:right="132" w:hanging="10"/>
      </w:pPr>
      <w:r>
        <w:rPr>
          <w:i/>
        </w:rPr>
        <w:t xml:space="preserve">Бессоюзное сложное предложение. </w:t>
      </w:r>
    </w:p>
    <w:p w:rsidR="002340C7" w:rsidRDefault="00A65DB9">
      <w:pPr>
        <w:ind w:left="652" w:right="138"/>
      </w:pPr>
      <w:r>
        <w:t xml:space="preserve">Понятие о бессоюзном сложном предложении. </w:t>
      </w:r>
    </w:p>
    <w:p w:rsidR="002340C7" w:rsidRDefault="00A65DB9">
      <w:pPr>
        <w:ind w:left="295" w:right="487" w:firstLine="360"/>
      </w:pPr>
      <w:r>
        <w:t xml:space="preserve">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 </w:t>
      </w:r>
    </w:p>
    <w:p w:rsidR="002340C7" w:rsidRDefault="00A65DB9">
      <w:pPr>
        <w:ind w:left="295" w:right="138" w:firstLine="360"/>
      </w:pPr>
      <w:r>
        <w:t xml:space="preserve">Бессоюзные сложные предложения со значением перечисления. Запятая и точка с запятой в бессоюзном сложном предложении. </w:t>
      </w:r>
    </w:p>
    <w:p w:rsidR="002340C7" w:rsidRDefault="00A65DB9">
      <w:pPr>
        <w:ind w:left="652" w:right="138"/>
      </w:pPr>
      <w:r>
        <w:t xml:space="preserve">Бессоюзные  сложные  предложения  со  значением  причины,  пояснения,  дополнения. </w:t>
      </w:r>
    </w:p>
    <w:p w:rsidR="002340C7" w:rsidRDefault="00A65DB9">
      <w:pPr>
        <w:ind w:left="303" w:right="138"/>
      </w:pPr>
      <w:r>
        <w:t xml:space="preserve">Двоеточие в бессоюзном сложном предложении. </w:t>
      </w:r>
    </w:p>
    <w:p w:rsidR="002340C7" w:rsidRDefault="00A65DB9">
      <w:pPr>
        <w:ind w:left="295" w:right="138" w:firstLine="360"/>
      </w:pPr>
      <w:r>
        <w:t xml:space="preserve">Бессоюзные сложные предложения со значением противопоставления, времени, условия и следствия, сравнения. Тире в бессоюзном сложном предложении. </w:t>
      </w:r>
    </w:p>
    <w:p w:rsidR="002340C7" w:rsidRDefault="00A65DB9">
      <w:pPr>
        <w:ind w:left="652" w:right="138"/>
      </w:pPr>
      <w:r>
        <w:t xml:space="preserve">Синтаксический и пунктуационный анализ бессоюзных сложных предложений. </w:t>
      </w:r>
    </w:p>
    <w:p w:rsidR="002340C7" w:rsidRDefault="00A65DB9">
      <w:pPr>
        <w:spacing w:after="11" w:line="249" w:lineRule="auto"/>
        <w:ind w:left="639" w:right="132" w:hanging="10"/>
      </w:pPr>
      <w:r>
        <w:rPr>
          <w:i/>
        </w:rPr>
        <w:t xml:space="preserve">Сложные предложения с разными видами союзной и бессоюзной связи. </w:t>
      </w:r>
    </w:p>
    <w:p w:rsidR="002340C7" w:rsidRDefault="00A65DB9">
      <w:pPr>
        <w:ind w:left="652" w:right="138"/>
      </w:pPr>
      <w:r>
        <w:t xml:space="preserve">Типы сложных предложений с разными видами связи. </w:t>
      </w:r>
    </w:p>
    <w:p w:rsidR="002340C7" w:rsidRDefault="00A65DB9">
      <w:pPr>
        <w:ind w:left="295" w:right="138" w:firstLine="360"/>
      </w:pPr>
      <w:r>
        <w:t xml:space="preserve">Синтаксический и пунктуационный анализ сложных предложений с разными видами союзной и бессоюзной связи. </w:t>
      </w:r>
    </w:p>
    <w:p w:rsidR="002340C7" w:rsidRDefault="00A65DB9">
      <w:pPr>
        <w:spacing w:after="11" w:line="249" w:lineRule="auto"/>
        <w:ind w:left="639" w:right="132" w:hanging="10"/>
      </w:pPr>
      <w:r>
        <w:rPr>
          <w:i/>
        </w:rPr>
        <w:t xml:space="preserve">Прямая и косвенная речь. </w:t>
      </w:r>
    </w:p>
    <w:p w:rsidR="002340C7" w:rsidRDefault="00A65DB9">
      <w:pPr>
        <w:ind w:left="652" w:right="138"/>
      </w:pPr>
      <w:r>
        <w:t xml:space="preserve">Прямая и косвенная речь. Синонимия предложений с прямой и косвенной речью. </w:t>
      </w:r>
    </w:p>
    <w:p w:rsidR="002340C7" w:rsidRDefault="00A65DB9">
      <w:pPr>
        <w:ind w:left="652" w:right="138"/>
      </w:pPr>
      <w:r>
        <w:t xml:space="preserve">Цитирование. Способы включения цитат в высказывание. </w:t>
      </w:r>
    </w:p>
    <w:p w:rsidR="002340C7" w:rsidRDefault="00A65DB9">
      <w:pPr>
        <w:ind w:left="295" w:right="138" w:firstLine="360"/>
      </w:pPr>
      <w:r>
        <w:t xml:space="preserve">Нормы построения предложений с прямой и косвенной речью; правила постановки знаков препинания в предложениях с косвенной речью, с прямой речью, при цитировании. </w:t>
      </w:r>
    </w:p>
    <w:p w:rsidR="002340C7" w:rsidRDefault="00A65DB9">
      <w:pPr>
        <w:ind w:left="652" w:right="138"/>
      </w:pPr>
      <w:r>
        <w:t xml:space="preserve">Применение знаний по синтаксису и пунктуации в практике правописания. </w:t>
      </w:r>
    </w:p>
    <w:p w:rsidR="002340C7" w:rsidRDefault="00A65DB9">
      <w:pPr>
        <w:spacing w:after="15"/>
        <w:ind w:left="294" w:right="3" w:hanging="10"/>
      </w:pPr>
      <w:r>
        <w:rPr>
          <w:b/>
        </w:rPr>
        <w:t xml:space="preserve">Планируемые результаты освоения программы по русскому языку на уровне основного общего образования. </w:t>
      </w:r>
    </w:p>
    <w:p w:rsidR="002340C7" w:rsidRDefault="00A65DB9">
      <w:pPr>
        <w:ind w:left="295" w:right="482" w:firstLine="360"/>
      </w:pPr>
      <w:r>
        <w:rPr>
          <w:b/>
        </w:rPr>
        <w:t xml:space="preserve">Личностные результаты освоения программы по русскому языку </w:t>
      </w:r>
      <w:r>
        <w:t xml:space="preserve">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rsidR="002340C7" w:rsidRDefault="00A65DB9">
      <w:pPr>
        <w:ind w:left="295" w:right="138" w:firstLine="360"/>
      </w:pPr>
      <w:r>
        <w:t xml:space="preserve">В результате изучения русского языка на уровне основного общего образования у обучающегося будут сформированы следующие личностные результаты: </w:t>
      </w:r>
    </w:p>
    <w:p w:rsidR="002340C7" w:rsidRDefault="00A65DB9" w:rsidP="00750083">
      <w:pPr>
        <w:numPr>
          <w:ilvl w:val="0"/>
          <w:numId w:val="2"/>
        </w:numPr>
        <w:ind w:right="138" w:hanging="408"/>
      </w:pPr>
      <w:r>
        <w:t xml:space="preserve">гражданского воспитания: </w:t>
      </w:r>
    </w:p>
    <w:p w:rsidR="002340C7" w:rsidRDefault="00A65DB9">
      <w:pPr>
        <w:ind w:left="295" w:right="481" w:firstLine="360"/>
      </w:pPr>
      <w:r>
        <w:t xml:space="preserve">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w:t>
      </w:r>
    </w:p>
    <w:p w:rsidR="002340C7" w:rsidRDefault="00A65DB9">
      <w:pPr>
        <w:ind w:left="303" w:right="485"/>
      </w:pPr>
      <w:r>
        <w:t xml:space="preserve">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w:t>
      </w:r>
      <w:r>
        <w:lastRenderedPageBreak/>
        <w:t xml:space="preserve">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 </w:t>
      </w:r>
    </w:p>
    <w:p w:rsidR="002340C7" w:rsidRDefault="00A65DB9" w:rsidP="00750083">
      <w:pPr>
        <w:numPr>
          <w:ilvl w:val="0"/>
          <w:numId w:val="2"/>
        </w:numPr>
        <w:ind w:right="138" w:hanging="408"/>
      </w:pPr>
      <w:r>
        <w:t xml:space="preserve">патриотического воспитания: </w:t>
      </w:r>
    </w:p>
    <w:p w:rsidR="002340C7" w:rsidRDefault="00A65DB9">
      <w:pPr>
        <w:ind w:left="295" w:right="482" w:firstLine="360"/>
      </w:pPr>
      <w:r>
        <w:t xml:space="preserve">осознание российской гражданской идентичности в поликультурном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r>
        <w:rPr>
          <w:sz w:val="23"/>
        </w:rPr>
        <w:t>3)</w:t>
      </w:r>
      <w:r>
        <w:rPr>
          <w:rFonts w:ascii="Arial" w:eastAsia="Arial" w:hAnsi="Arial" w:cs="Arial"/>
          <w:sz w:val="23"/>
        </w:rPr>
        <w:t xml:space="preserve"> </w:t>
      </w:r>
      <w:r>
        <w:t xml:space="preserve">духовно-нравственного воспитания: </w:t>
      </w:r>
    </w:p>
    <w:p w:rsidR="002340C7" w:rsidRDefault="00A65DB9">
      <w:pPr>
        <w:ind w:left="295" w:right="138" w:firstLine="360"/>
      </w:pPr>
      <w: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 </w:t>
      </w:r>
      <w:r>
        <w:rPr>
          <w:sz w:val="23"/>
        </w:rPr>
        <w:t>4)</w:t>
      </w:r>
      <w:r>
        <w:rPr>
          <w:rFonts w:ascii="Arial" w:eastAsia="Arial" w:hAnsi="Arial" w:cs="Arial"/>
          <w:sz w:val="23"/>
        </w:rPr>
        <w:t xml:space="preserve"> </w:t>
      </w:r>
      <w:r>
        <w:t xml:space="preserve">эстетического воспитания: </w:t>
      </w:r>
    </w:p>
    <w:p w:rsidR="002340C7" w:rsidRDefault="00A65DB9">
      <w:pPr>
        <w:ind w:left="295" w:right="490" w:firstLine="360"/>
      </w:pPr>
      <w:r>
        <w:t xml:space="preserve">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 </w:t>
      </w:r>
    </w:p>
    <w:p w:rsidR="002340C7" w:rsidRDefault="00A65DB9" w:rsidP="00750083">
      <w:pPr>
        <w:numPr>
          <w:ilvl w:val="0"/>
          <w:numId w:val="3"/>
        </w:numPr>
        <w:ind w:right="138" w:firstLine="360"/>
      </w:pPr>
      <w:r>
        <w:t xml:space="preserve">физического воспитания, формирования культуры здоровья и эмоционального благополучия: </w:t>
      </w:r>
    </w:p>
    <w:p w:rsidR="002340C7" w:rsidRDefault="00A65DB9">
      <w:pPr>
        <w:ind w:left="295" w:right="481" w:firstLine="360"/>
      </w:pPr>
      <w:r>
        <w:t xml:space="preserve">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 осознание последствий и неприятие вредных привычек (употребление алкоголя, наркотиков, </w:t>
      </w:r>
    </w:p>
    <w:p w:rsidR="002340C7" w:rsidRDefault="00A65DB9">
      <w:pPr>
        <w:ind w:left="303" w:right="484"/>
      </w:pPr>
      <w:r>
        <w:t xml:space="preserve">курение) и иных форм вреда для физического и психического здоровья, соблюдение правил безопасности, в том числе навыки безопасного поведения в информационно- коммуникационной сети «Интернет»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w:t>
      </w:r>
    </w:p>
    <w:p w:rsidR="002340C7" w:rsidRDefault="00A65DB9">
      <w:pPr>
        <w:ind w:left="295" w:right="486" w:firstLine="360"/>
      </w:pPr>
      <w:r>
        <w:t xml:space="preserve">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 </w:t>
      </w:r>
    </w:p>
    <w:p w:rsidR="002340C7" w:rsidRDefault="00A65DB9" w:rsidP="00750083">
      <w:pPr>
        <w:numPr>
          <w:ilvl w:val="0"/>
          <w:numId w:val="3"/>
        </w:numPr>
        <w:ind w:right="138" w:firstLine="360"/>
      </w:pPr>
      <w:r>
        <w:t xml:space="preserve">трудового воспитания: </w:t>
      </w:r>
    </w:p>
    <w:p w:rsidR="002340C7" w:rsidRDefault="00A65DB9">
      <w:pPr>
        <w:ind w:left="295" w:right="484" w:firstLine="360"/>
      </w:pPr>
      <w: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w:t>
      </w:r>
      <w:r>
        <w:lastRenderedPageBreak/>
        <w:t xml:space="preserve">планов с учётом личных и общественных интересов и потребностей; умение рассказать о своих планах на будущее; </w:t>
      </w:r>
      <w:r>
        <w:rPr>
          <w:sz w:val="23"/>
        </w:rPr>
        <w:t>7)</w:t>
      </w:r>
      <w:r>
        <w:rPr>
          <w:rFonts w:ascii="Arial" w:eastAsia="Arial" w:hAnsi="Arial" w:cs="Arial"/>
          <w:sz w:val="23"/>
        </w:rPr>
        <w:t xml:space="preserve"> </w:t>
      </w:r>
      <w:r>
        <w:t xml:space="preserve">экологического воспитания: </w:t>
      </w:r>
    </w:p>
    <w:p w:rsidR="002340C7" w:rsidRDefault="00A65DB9">
      <w:pPr>
        <w:ind w:left="295" w:right="481" w:firstLine="360"/>
      </w:pPr>
      <w:r>
        <w:t xml:space="preserve">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 </w:t>
      </w:r>
      <w:r>
        <w:rPr>
          <w:sz w:val="23"/>
        </w:rPr>
        <w:t>8)</w:t>
      </w:r>
      <w:r>
        <w:rPr>
          <w:rFonts w:ascii="Arial" w:eastAsia="Arial" w:hAnsi="Arial" w:cs="Arial"/>
          <w:sz w:val="23"/>
        </w:rPr>
        <w:t xml:space="preserve"> </w:t>
      </w:r>
      <w:r>
        <w:t xml:space="preserve">ценности научного познания: </w:t>
      </w:r>
    </w:p>
    <w:p w:rsidR="002340C7" w:rsidRDefault="00A65DB9">
      <w:pPr>
        <w:spacing w:after="11" w:line="249" w:lineRule="auto"/>
        <w:ind w:left="180" w:right="489" w:hanging="10"/>
        <w:jc w:val="right"/>
      </w:pPr>
      <w:r>
        <w:t xml:space="preserve">ориентация в деятельности на современную систему научных представлений об основных </w:t>
      </w:r>
    </w:p>
    <w:p w:rsidR="002340C7" w:rsidRDefault="00A65DB9">
      <w:pPr>
        <w:ind w:left="303" w:right="138"/>
      </w:pPr>
      <w:r>
        <w:t xml:space="preserve">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rsidR="002340C7" w:rsidRDefault="00A65DB9">
      <w:pPr>
        <w:spacing w:after="11" w:line="249" w:lineRule="auto"/>
        <w:ind w:left="180" w:right="490" w:hanging="10"/>
        <w:jc w:val="right"/>
      </w:pPr>
      <w:r>
        <w:rPr>
          <w:sz w:val="23"/>
        </w:rPr>
        <w:t>9)</w:t>
      </w:r>
      <w:r>
        <w:rPr>
          <w:rFonts w:ascii="Arial" w:eastAsia="Arial" w:hAnsi="Arial" w:cs="Arial"/>
          <w:sz w:val="23"/>
        </w:rPr>
        <w:t xml:space="preserve"> </w:t>
      </w:r>
      <w:r>
        <w:t xml:space="preserve">адаптации обучающегося к изменяющимся условиям социальной и природной среды: </w:t>
      </w:r>
    </w:p>
    <w:p w:rsidR="002340C7" w:rsidRDefault="00A65DB9">
      <w:pPr>
        <w:spacing w:after="11" w:line="249" w:lineRule="auto"/>
        <w:ind w:left="180" w:right="505" w:hanging="10"/>
        <w:jc w:val="right"/>
      </w:pPr>
      <w:r>
        <w:t xml:space="preserve">освоение обучающимися социального опыта, основных социальных ролей, норм и правил </w:t>
      </w:r>
    </w:p>
    <w:p w:rsidR="002340C7" w:rsidRDefault="00A65DB9">
      <w:pPr>
        <w:ind w:left="303" w:right="484"/>
      </w:pPr>
      <w:r>
        <w:t xml:space="preserve">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 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 </w:t>
      </w:r>
    </w:p>
    <w:p w:rsidR="002340C7" w:rsidRDefault="00A65DB9">
      <w:pPr>
        <w:ind w:left="295" w:right="481" w:firstLine="360"/>
      </w:pPr>
      <w:r>
        <w:t xml:space="preserve">В результате изучения русского языка на уровне основного общего образования у обучающегося будут сформированы следующие </w:t>
      </w:r>
      <w:r>
        <w:rPr>
          <w:b/>
        </w:rPr>
        <w:t xml:space="preserve">метапредметные результаты: </w:t>
      </w:r>
      <w:r>
        <w:t xml:space="preserve">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340C7" w:rsidRDefault="00A65DB9">
      <w:pPr>
        <w:ind w:left="295" w:right="138" w:firstLine="360"/>
      </w:pPr>
      <w:r>
        <w:t xml:space="preserve">У обучающегося будут сформированы следующие базовые логические действия как часть познавательных универсальных учебных действий: </w:t>
      </w:r>
    </w:p>
    <w:p w:rsidR="002340C7" w:rsidRDefault="00A65DB9">
      <w:pPr>
        <w:spacing w:after="11" w:line="249" w:lineRule="auto"/>
        <w:ind w:left="180" w:right="491" w:hanging="10"/>
        <w:jc w:val="right"/>
      </w:pPr>
      <w:r>
        <w:t xml:space="preserve">выявлять и характеризовать существенные признаки языковых единиц, языковых явлений и </w:t>
      </w:r>
    </w:p>
    <w:p w:rsidR="002340C7" w:rsidRDefault="00A65DB9">
      <w:pPr>
        <w:ind w:left="303" w:right="490"/>
      </w:pPr>
      <w:r>
        <w:t xml:space="preserve">процессов; устанавливать существенный признак классификации языковых единиц (явлений), основания для обобщения и сравнения, критерии проводимого анализа, </w:t>
      </w:r>
      <w:r>
        <w:lastRenderedPageBreak/>
        <w:t xml:space="preserve">классифицировать языковые единицы по существенному признаку; выявлять закономерности и противоречия в рассматриваемых фактах, данных и </w:t>
      </w:r>
    </w:p>
    <w:p w:rsidR="002340C7" w:rsidRDefault="00A65DB9">
      <w:pPr>
        <w:ind w:left="655" w:right="490" w:hanging="360"/>
      </w:pPr>
      <w:r>
        <w:t xml:space="preserve">наблюдениях, предлагать критерии для выявления закономерностей и противоречий; выявлять дефицит информации текста, необходимой для решения поставленной учебной </w:t>
      </w:r>
    </w:p>
    <w:p w:rsidR="002340C7" w:rsidRDefault="00A65DB9">
      <w:pPr>
        <w:ind w:left="655" w:right="482" w:hanging="360"/>
      </w:pPr>
      <w:r>
        <w:t xml:space="preserve">задачи; выявлять причинно-следственные связи при изучении языковых процессов, делать выводы с </w:t>
      </w:r>
    </w:p>
    <w:p w:rsidR="002340C7" w:rsidRDefault="00A65DB9">
      <w:pPr>
        <w:ind w:left="303" w:right="491"/>
      </w:pPr>
      <w:r>
        <w:t xml:space="preserve">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 </w:t>
      </w:r>
    </w:p>
    <w:p w:rsidR="002340C7" w:rsidRDefault="00A65DB9">
      <w:pPr>
        <w:ind w:left="295" w:right="138" w:firstLine="360"/>
      </w:pPr>
      <w:r>
        <w:t xml:space="preserve">У обучающегося будут сформированы следующие базовые исследовательские действия как часть познавательных универсальных учебных действий: </w:t>
      </w:r>
    </w:p>
    <w:p w:rsidR="002340C7" w:rsidRDefault="00A65DB9">
      <w:pPr>
        <w:ind w:left="652" w:right="138"/>
      </w:pPr>
      <w:r>
        <w:t xml:space="preserve">использовать вопросы как исследовательский инструмент познания </w:t>
      </w:r>
    </w:p>
    <w:p w:rsidR="002340C7" w:rsidRDefault="00A65DB9">
      <w:pPr>
        <w:ind w:left="655" w:right="607" w:hanging="360"/>
      </w:pPr>
      <w:r>
        <w:t xml:space="preserve">в языковом образовании; формулировать вопросы, фиксирующие несоответствие между реальным и желательным </w:t>
      </w:r>
    </w:p>
    <w:p w:rsidR="002340C7" w:rsidRDefault="00A65DB9">
      <w:pPr>
        <w:ind w:left="655" w:right="500" w:hanging="360"/>
      </w:pPr>
      <w:r>
        <w:t xml:space="preserve">состоянием ситуации, и самостоятельно устанавливать искомое и данное; формировать гипотезу об истинности собственных суждений и суждений других, аргументировать свою позицию, мнение; составлять алгоритм действий и использовать его для решения учебных задач; 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 </w:t>
      </w:r>
    </w:p>
    <w:p w:rsidR="002340C7" w:rsidRDefault="00A65DB9">
      <w:pPr>
        <w:ind w:left="295" w:firstLine="360"/>
      </w:pPr>
      <w:r>
        <w:t xml:space="preserve">оценивать на применимость и достоверность информацию, полученную в ходе лингвистического исследования (эксперимента); 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прогнозировать возможное дальнейшее развитие процессов, событий и их последствия в </w:t>
      </w:r>
    </w:p>
    <w:p w:rsidR="002340C7" w:rsidRDefault="00A65DB9">
      <w:pPr>
        <w:ind w:left="303" w:right="138"/>
      </w:pPr>
      <w:r>
        <w:t xml:space="preserve">аналогичных или сходных ситуациях, а также выдвигать предположения об их развитии в новых условиях и контекстах. </w:t>
      </w:r>
    </w:p>
    <w:p w:rsidR="002340C7" w:rsidRDefault="00A65DB9">
      <w:pPr>
        <w:ind w:left="295" w:right="138" w:firstLine="360"/>
      </w:pPr>
      <w:r>
        <w:t xml:space="preserve">У обучающегося будут сформированы следующие умения работать с информацией как часть познавательных универсальных учебных действий: </w:t>
      </w:r>
    </w:p>
    <w:p w:rsidR="002340C7" w:rsidRDefault="00A65DB9">
      <w:pPr>
        <w:spacing w:after="11" w:line="249" w:lineRule="auto"/>
        <w:ind w:left="180" w:right="493" w:hanging="10"/>
        <w:jc w:val="right"/>
      </w:pPr>
      <w:r>
        <w:t xml:space="preserve">применять различные методы, инструменты и запросы при поиске и отборе информации с </w:t>
      </w:r>
    </w:p>
    <w:p w:rsidR="002340C7" w:rsidRDefault="00A65DB9">
      <w:pPr>
        <w:ind w:left="655" w:right="489" w:hanging="360"/>
      </w:pPr>
      <w:r>
        <w:t xml:space="preserve">учётом предложенной учебной задачи и заданных критериев; выбирать, анализировать, интерпретировать, обобщать и систематизировать информацию, </w:t>
      </w:r>
    </w:p>
    <w:p w:rsidR="002340C7" w:rsidRDefault="00A65DB9">
      <w:pPr>
        <w:ind w:left="303" w:right="490"/>
      </w:pPr>
      <w:r>
        <w:t xml:space="preserve">представленную в текстах, таблицах, схемах; 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 использовать смысловое чтение для извлечения, обобщения и систематизации информации </w:t>
      </w:r>
    </w:p>
    <w:p w:rsidR="002340C7" w:rsidRDefault="00A65DB9">
      <w:pPr>
        <w:ind w:left="655" w:right="489" w:hanging="360"/>
      </w:pPr>
      <w:r>
        <w:t xml:space="preserve">из одного или нескольких источников с учётом поставленных целей; находить сходные аргументы (подтверждающие или опровергающие одну и ту же идею, </w:t>
      </w:r>
    </w:p>
    <w:p w:rsidR="002340C7" w:rsidRDefault="00A65DB9">
      <w:pPr>
        <w:ind w:left="303" w:right="479"/>
      </w:pPr>
      <w:r>
        <w:t xml:space="preserve">версию) в различных информационных источниках; 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 оценивать надёжность информации по критериям, предложенным учителем или </w:t>
      </w:r>
    </w:p>
    <w:p w:rsidR="002340C7" w:rsidRDefault="00A65DB9">
      <w:pPr>
        <w:ind w:left="655" w:right="3969" w:hanging="360"/>
      </w:pPr>
      <w:r>
        <w:t xml:space="preserve">сформулированным самостоятельно; эффективно запоминать и систематизировать информацию. </w:t>
      </w:r>
    </w:p>
    <w:p w:rsidR="002340C7" w:rsidRDefault="00A65DB9">
      <w:pPr>
        <w:ind w:left="295" w:right="138" w:firstLine="360"/>
      </w:pPr>
      <w:r>
        <w:t xml:space="preserve">У обучающегося будут сформированы следующие умения общения как часть коммуникативных универсальных учебных действий: </w:t>
      </w:r>
    </w:p>
    <w:p w:rsidR="002340C7" w:rsidRDefault="00A65DB9">
      <w:pPr>
        <w:ind w:left="295" w:right="486" w:firstLine="360"/>
      </w:pPr>
      <w:r>
        <w:t xml:space="preserve">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w:t>
      </w:r>
      <w:r>
        <w:lastRenderedPageBreak/>
        <w:t xml:space="preserve">монологической речи и в письменных текстах; распознавать невербальные средства общения, понимать значение социальных знаков; знать </w:t>
      </w:r>
    </w:p>
    <w:p w:rsidR="002340C7" w:rsidRDefault="00A65DB9">
      <w:pPr>
        <w:ind w:left="655" w:right="138" w:hanging="360"/>
      </w:pPr>
      <w:r>
        <w:t xml:space="preserve">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w:t>
      </w:r>
    </w:p>
    <w:p w:rsidR="002340C7" w:rsidRDefault="00A65DB9">
      <w:pPr>
        <w:ind w:left="655" w:right="488" w:hanging="360"/>
      </w:pPr>
      <w:r>
        <w:t xml:space="preserve">корректной форме формулировать свои возражения; в ходе диалога (дискуссии) задавать вопросы по существу обсуждаемой темы и высказывать </w:t>
      </w:r>
    </w:p>
    <w:p w:rsidR="002340C7" w:rsidRDefault="00A65DB9">
      <w:pPr>
        <w:ind w:left="655" w:right="415" w:hanging="360"/>
      </w:pPr>
      <w:r>
        <w:t xml:space="preserve">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w:t>
      </w:r>
    </w:p>
    <w:p w:rsidR="002340C7" w:rsidRDefault="00A65DB9">
      <w:pPr>
        <w:ind w:left="655" w:right="491" w:hanging="360"/>
      </w:pPr>
      <w:r>
        <w:t xml:space="preserve">различие и сходство позиций; публично представлять результаты проведённого языкового анализа, выполненного </w:t>
      </w:r>
    </w:p>
    <w:p w:rsidR="002340C7" w:rsidRDefault="00A65DB9">
      <w:pPr>
        <w:ind w:left="303" w:right="489"/>
      </w:pPr>
      <w:r>
        <w:t xml:space="preserve">лингвистического эксперимента, исследования, проекта; 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 </w:t>
      </w:r>
    </w:p>
    <w:p w:rsidR="002340C7" w:rsidRDefault="00A65DB9">
      <w:pPr>
        <w:ind w:left="295" w:right="138" w:firstLine="360"/>
      </w:pPr>
      <w:r>
        <w:t xml:space="preserve">У обучающегося будут сформированы следующие умения самоорганизации как части регулятивных универсальных учебных действий: </w:t>
      </w:r>
    </w:p>
    <w:p w:rsidR="002340C7" w:rsidRDefault="00A65DB9">
      <w:pPr>
        <w:ind w:left="652" w:right="138"/>
      </w:pPr>
      <w:r>
        <w:t xml:space="preserve">выявлять проблемы для решения в учебных и жизненных ситуациях; </w:t>
      </w:r>
    </w:p>
    <w:p w:rsidR="002340C7" w:rsidRDefault="00A65DB9">
      <w:pPr>
        <w:spacing w:after="11" w:line="249" w:lineRule="auto"/>
        <w:ind w:left="180" w:right="489" w:hanging="10"/>
        <w:jc w:val="right"/>
      </w:pPr>
      <w:r>
        <w:t xml:space="preserve">ориентироваться в различных подходах к принятию решений (индивидуальное, принятие </w:t>
      </w:r>
    </w:p>
    <w:p w:rsidR="002340C7" w:rsidRDefault="00A65DB9">
      <w:pPr>
        <w:ind w:left="303" w:right="488"/>
      </w:pPr>
      <w:r>
        <w:t xml:space="preserve">решения в группе, принятие решения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самостоятельно составлять план действий, вносить необходимые коррективы в ходе его </w:t>
      </w:r>
    </w:p>
    <w:p w:rsidR="002340C7" w:rsidRDefault="00A65DB9">
      <w:pPr>
        <w:ind w:left="655" w:right="4905" w:hanging="360"/>
      </w:pPr>
      <w:r>
        <w:t xml:space="preserve">реализации; делать выбор и брать ответственность за решение. </w:t>
      </w:r>
    </w:p>
    <w:p w:rsidR="002340C7" w:rsidRDefault="00A65DB9">
      <w:pPr>
        <w:ind w:left="295" w:right="138" w:firstLine="360"/>
      </w:pPr>
      <w:r>
        <w:t xml:space="preserve">У обучающегося будут сформированы следующие умения самоконтроля, эмоционального интеллекта как части регулятивных универсальных учебных действий: </w:t>
      </w:r>
    </w:p>
    <w:p w:rsidR="002340C7" w:rsidRDefault="00A65DB9">
      <w:pPr>
        <w:spacing w:after="11" w:line="249" w:lineRule="auto"/>
        <w:ind w:left="180" w:right="492" w:hanging="10"/>
        <w:jc w:val="right"/>
      </w:pPr>
      <w:r>
        <w:t xml:space="preserve">владеть разными способами самоконтроля (в том числе речевого), самомотивации и </w:t>
      </w:r>
    </w:p>
    <w:p w:rsidR="002340C7" w:rsidRDefault="00A65DB9">
      <w:pPr>
        <w:ind w:left="303" w:right="487"/>
      </w:pPr>
      <w:r>
        <w:t xml:space="preserve">рефлексии; давать адекватную оценку учебной ситуации и предлагать план её изменения; предвидеть трудности, которые могут возникнуть при решении учебной задачи, и адаптировать решение к меняющимся обстоятельствам; 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 развивать способность управлять собственными эмоциями и эмоциями других; 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 осознанно относиться к другому человеку и его мнению; признавать своё и чужое право на ошибку; принимать себя и других, не осуждая; проявлять открытость; осознавать невозможность контролировать всё вокруг. </w:t>
      </w:r>
    </w:p>
    <w:p w:rsidR="002340C7" w:rsidRDefault="00A65DB9">
      <w:pPr>
        <w:ind w:left="295" w:right="482" w:firstLine="360"/>
      </w:pPr>
      <w:r>
        <w:t xml:space="preserve">У обучающегося будут сформированы следующие умения совместной деятельности: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w:t>
      </w:r>
    </w:p>
    <w:p w:rsidR="002340C7" w:rsidRDefault="00A65DB9">
      <w:pPr>
        <w:ind w:left="303" w:right="486"/>
      </w:pPr>
      <w:r>
        <w:t xml:space="preserve">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w:t>
      </w:r>
    </w:p>
    <w:p w:rsidR="002340C7" w:rsidRDefault="00A65DB9">
      <w:pPr>
        <w:ind w:left="655" w:right="490" w:hanging="360"/>
      </w:pPr>
      <w:r>
        <w:lastRenderedPageBreak/>
        <w:t xml:space="preserve">«мозговой штурм» и другие); выполнять свою часть работы, достигать качественный результат по своему направлению и </w:t>
      </w:r>
    </w:p>
    <w:p w:rsidR="002340C7" w:rsidRDefault="00A65DB9">
      <w:pPr>
        <w:ind w:left="303" w:right="489"/>
      </w:pPr>
      <w:r>
        <w:t xml:space="preserve">координировать свои действия с действиями других членов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 </w:t>
      </w:r>
    </w:p>
    <w:p w:rsidR="002340C7" w:rsidRDefault="00A65DB9">
      <w:pPr>
        <w:spacing w:after="14" w:line="249" w:lineRule="auto"/>
        <w:ind w:left="284" w:right="604" w:firstLine="360"/>
        <w:jc w:val="left"/>
      </w:pPr>
      <w:r>
        <w:rPr>
          <w:b/>
          <w:i/>
        </w:rPr>
        <w:t xml:space="preserve">К концу обучения в 5 классе обучающийся получит следующие предметные результаты по отдельным темам программы по русскому языку: </w:t>
      </w:r>
    </w:p>
    <w:p w:rsidR="002340C7" w:rsidRDefault="00A65DB9">
      <w:pPr>
        <w:spacing w:after="15"/>
        <w:ind w:left="643" w:right="3" w:hanging="10"/>
      </w:pPr>
      <w:r>
        <w:rPr>
          <w:b/>
        </w:rPr>
        <w:t xml:space="preserve">Общие сведения о языке. </w:t>
      </w:r>
    </w:p>
    <w:p w:rsidR="002340C7" w:rsidRDefault="00A65DB9">
      <w:pPr>
        <w:ind w:left="295" w:right="138" w:firstLine="360"/>
      </w:pPr>
      <w:r>
        <w:t xml:space="preserve">Осознавать богатство и выразительность русского языка, приводить примеры, свидетельствующие об этом. </w:t>
      </w:r>
    </w:p>
    <w:p w:rsidR="002340C7" w:rsidRDefault="00A65DB9">
      <w:pPr>
        <w:ind w:left="295" w:right="138" w:firstLine="360"/>
      </w:pPr>
      <w:r>
        <w:t xml:space="preserve">Знать основные разделы лингвистики, основные единицы языка и речи (звук, морфема, слово, словосочетание, предложение). </w:t>
      </w:r>
    </w:p>
    <w:p w:rsidR="002340C7" w:rsidRDefault="00A65DB9">
      <w:pPr>
        <w:spacing w:after="15"/>
        <w:ind w:left="643" w:right="3" w:hanging="10"/>
      </w:pPr>
      <w:r>
        <w:rPr>
          <w:b/>
        </w:rPr>
        <w:t xml:space="preserve">Язык и речь. </w:t>
      </w:r>
    </w:p>
    <w:p w:rsidR="002340C7" w:rsidRDefault="00A65DB9">
      <w:pPr>
        <w:ind w:left="295" w:right="483" w:firstLine="360"/>
      </w:pPr>
      <w:r>
        <w:t xml:space="preserve">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 </w:t>
      </w:r>
    </w:p>
    <w:p w:rsidR="002340C7" w:rsidRDefault="00A65DB9">
      <w:pPr>
        <w:ind w:left="295" w:right="486" w:firstLine="360"/>
      </w:pPr>
      <w:r>
        <w:t xml:space="preserve">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 </w:t>
      </w:r>
    </w:p>
    <w:p w:rsidR="002340C7" w:rsidRDefault="00A65DB9">
      <w:pPr>
        <w:ind w:left="295" w:right="138" w:firstLine="360"/>
      </w:pPr>
      <w:r>
        <w:t xml:space="preserve">Участвовать в диалоге на лингвистические темы (в рамках изученного) и в диалоге и (или) полилоге на основе жизненных наблюдений объёмом не менее 3 реплик. </w:t>
      </w:r>
    </w:p>
    <w:p w:rsidR="002340C7" w:rsidRDefault="00A65DB9">
      <w:pPr>
        <w:ind w:left="295" w:right="138" w:firstLine="362"/>
      </w:pPr>
      <w:r>
        <w:t xml:space="preserve">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 </w:t>
      </w:r>
    </w:p>
    <w:p w:rsidR="002340C7" w:rsidRDefault="00A65DB9">
      <w:pPr>
        <w:ind w:left="295" w:right="138" w:firstLine="360"/>
      </w:pPr>
      <w:r>
        <w:t xml:space="preserve">Владеть различными видами чтения: просмотровым, ознакомительным, изучающим, поисковым. </w:t>
      </w:r>
    </w:p>
    <w:p w:rsidR="002340C7" w:rsidRDefault="00A65DB9">
      <w:pPr>
        <w:spacing w:after="3" w:line="259" w:lineRule="auto"/>
        <w:ind w:left="329" w:right="607" w:hanging="10"/>
        <w:jc w:val="center"/>
      </w:pPr>
      <w:r>
        <w:t xml:space="preserve">Устно пересказывать прочитанный или прослушанный текст объёмом не менее 100 слов. </w:t>
      </w:r>
    </w:p>
    <w:p w:rsidR="002340C7" w:rsidRDefault="00A65DB9">
      <w:pPr>
        <w:ind w:left="295" w:firstLine="360"/>
      </w:pPr>
      <w:r>
        <w:t xml:space="preserve">Понимать содержание прослушанных и прочитанных научно-учебных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 </w:t>
      </w:r>
    </w:p>
    <w:p w:rsidR="002340C7" w:rsidRDefault="00A65DB9">
      <w:pPr>
        <w:ind w:left="295" w:right="138" w:firstLine="360"/>
      </w:pPr>
      <w:r>
        <w:t xml:space="preserve">Осуществлять выбор языковых средств для создания высказывания в соответствии с целью, темой и коммуникативным замыслом. </w:t>
      </w:r>
    </w:p>
    <w:p w:rsidR="002340C7" w:rsidRDefault="00A65DB9">
      <w:pPr>
        <w:ind w:left="295" w:firstLine="360"/>
      </w:pPr>
      <w:r>
        <w:t xml:space="preserve">Соблюдать на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 </w:t>
      </w:r>
    </w:p>
    <w:p w:rsidR="002340C7" w:rsidRDefault="00A65DB9">
      <w:pPr>
        <w:spacing w:after="15"/>
        <w:ind w:left="643" w:right="3" w:hanging="10"/>
      </w:pPr>
      <w:r>
        <w:rPr>
          <w:b/>
        </w:rPr>
        <w:t xml:space="preserve">Текст. </w:t>
      </w:r>
    </w:p>
    <w:p w:rsidR="002340C7" w:rsidRDefault="00A65DB9">
      <w:pPr>
        <w:ind w:left="295" w:right="483" w:firstLine="360"/>
      </w:pPr>
      <w:r>
        <w:t xml:space="preserve">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 </w:t>
      </w:r>
    </w:p>
    <w:p w:rsidR="002340C7" w:rsidRDefault="00A65DB9">
      <w:pPr>
        <w:ind w:left="295" w:right="138" w:firstLine="360"/>
      </w:pPr>
      <w:r>
        <w:t xml:space="preserve">Проводить смысловой анализ текста, его композиционных особенностей, определять количество микротем и абзацев. </w:t>
      </w:r>
    </w:p>
    <w:p w:rsidR="002340C7" w:rsidRDefault="00A65DB9">
      <w:pPr>
        <w:ind w:left="295" w:right="484" w:firstLine="360"/>
      </w:pPr>
      <w:r>
        <w:lastRenderedPageBreak/>
        <w:t xml:space="preserve">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 </w:t>
      </w:r>
    </w:p>
    <w:p w:rsidR="002340C7" w:rsidRDefault="00A65DB9">
      <w:pPr>
        <w:ind w:left="295" w:right="483" w:firstLine="360"/>
      </w:pPr>
      <w:r>
        <w:t xml:space="preserve">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 </w:t>
      </w:r>
    </w:p>
    <w:p w:rsidR="002340C7" w:rsidRDefault="00A65DB9">
      <w:pPr>
        <w:ind w:left="652" w:right="138"/>
      </w:pPr>
      <w:r>
        <w:t xml:space="preserve">Применять знание основных признаков текста (повествование) в практике его создания. </w:t>
      </w:r>
    </w:p>
    <w:p w:rsidR="002340C7" w:rsidRDefault="00A65DB9">
      <w:pPr>
        <w:ind w:left="295" w:right="485" w:firstLine="360"/>
      </w:pPr>
      <w:r>
        <w:t xml:space="preserve">Создавать тексты-повествования с опорой на жизненный и читательский опыт; тексты с опорой на сюжетную картину (в том числе сочинения-миниатюры объёмом 3 и более предложений, классные сочинения объёмом не менее 70 слов). </w:t>
      </w:r>
    </w:p>
    <w:p w:rsidR="002340C7" w:rsidRDefault="00A65DB9">
      <w:pPr>
        <w:ind w:left="295" w:right="138" w:firstLine="360"/>
      </w:pPr>
      <w:r>
        <w:t xml:space="preserve">Восстанавливать деформированный текст, осуществлять корректировку восстановленного текста с опорой на образец. </w:t>
      </w:r>
    </w:p>
    <w:p w:rsidR="002340C7" w:rsidRDefault="00A65DB9">
      <w:pPr>
        <w:ind w:left="295" w:right="477" w:firstLine="360"/>
      </w:pPr>
      <w:r>
        <w:t xml:space="preserve">Владеть умениями информационной переработки прослушанного и прочитанного научно- учебного, художественного и научно-популярного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 </w:t>
      </w:r>
    </w:p>
    <w:p w:rsidR="002340C7" w:rsidRDefault="00A65DB9">
      <w:pPr>
        <w:ind w:left="295" w:right="479" w:firstLine="360"/>
      </w:pPr>
      <w:r>
        <w:t xml:space="preserve">Представлять сообщение на заданную тему в виде презентации. Редактировать собственные (созданные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 </w:t>
      </w:r>
    </w:p>
    <w:p w:rsidR="002340C7" w:rsidRDefault="00A65DB9">
      <w:pPr>
        <w:spacing w:after="15"/>
        <w:ind w:left="643" w:right="3" w:hanging="10"/>
      </w:pPr>
      <w:r>
        <w:rPr>
          <w:b/>
        </w:rPr>
        <w:t xml:space="preserve">Функциональные разновидности языка. </w:t>
      </w:r>
    </w:p>
    <w:p w:rsidR="002340C7" w:rsidRDefault="00A65DB9">
      <w:pPr>
        <w:ind w:left="295" w:right="138" w:firstLine="360"/>
      </w:pPr>
      <w:r>
        <w:t xml:space="preserve">Иметь общее представление об особенностях разговорной речи, функциональных стилей, языка художественной литературы. </w:t>
      </w:r>
    </w:p>
    <w:p w:rsidR="002340C7" w:rsidRDefault="00A65DB9">
      <w:pPr>
        <w:spacing w:after="15"/>
        <w:ind w:left="643" w:right="3" w:hanging="10"/>
      </w:pPr>
      <w:r>
        <w:rPr>
          <w:b/>
        </w:rPr>
        <w:t xml:space="preserve">Система языка. </w:t>
      </w:r>
    </w:p>
    <w:p w:rsidR="002340C7" w:rsidRDefault="00A65DB9">
      <w:pPr>
        <w:spacing w:after="15"/>
        <w:ind w:left="643" w:right="3" w:hanging="10"/>
      </w:pPr>
      <w:r>
        <w:rPr>
          <w:b/>
        </w:rPr>
        <w:t xml:space="preserve">Фонетика. Графика. Орфоэпия. </w:t>
      </w:r>
    </w:p>
    <w:p w:rsidR="002340C7" w:rsidRDefault="00A65DB9">
      <w:pPr>
        <w:ind w:left="295" w:right="138" w:firstLine="360"/>
      </w:pPr>
      <w:r>
        <w:t xml:space="preserve">Характеризовать звуки; понимать различие между звуком и буквой, характеризовать систему звуков. </w:t>
      </w:r>
    </w:p>
    <w:p w:rsidR="002340C7" w:rsidRDefault="00A65DB9">
      <w:pPr>
        <w:ind w:left="652" w:right="138"/>
      </w:pPr>
      <w:r>
        <w:t xml:space="preserve">Проводить фонетический анализ слов. </w:t>
      </w:r>
    </w:p>
    <w:p w:rsidR="002340C7" w:rsidRDefault="00A65DB9">
      <w:pPr>
        <w:ind w:left="295" w:right="138" w:firstLine="360"/>
      </w:pPr>
      <w:r>
        <w:t xml:space="preserve">Использовать знания по фонетике, графике и орфоэпии в практике произношения и правописания слов. </w:t>
      </w:r>
    </w:p>
    <w:p w:rsidR="002340C7" w:rsidRDefault="00A65DB9">
      <w:pPr>
        <w:spacing w:after="15"/>
        <w:ind w:left="643" w:right="3" w:hanging="10"/>
      </w:pPr>
      <w:r>
        <w:rPr>
          <w:b/>
        </w:rPr>
        <w:t xml:space="preserve">Орфография. </w:t>
      </w:r>
    </w:p>
    <w:p w:rsidR="002340C7" w:rsidRDefault="00A65DB9">
      <w:pPr>
        <w:ind w:left="295" w:right="138" w:firstLine="360"/>
      </w:pPr>
      <w:r>
        <w:t xml:space="preserve">Оперировать понятием «орфограмма» и различать буквенные и небуквенные орфограммы при проведении орфографического анализа слова. </w:t>
      </w:r>
    </w:p>
    <w:p w:rsidR="002340C7" w:rsidRDefault="00A65DB9">
      <w:pPr>
        <w:ind w:left="652" w:right="138"/>
      </w:pPr>
      <w:r>
        <w:t xml:space="preserve">Распознавать изученные орфограммы. </w:t>
      </w:r>
    </w:p>
    <w:p w:rsidR="002340C7" w:rsidRDefault="00A65DB9">
      <w:pPr>
        <w:ind w:left="295" w:right="478" w:firstLine="360"/>
      </w:pPr>
      <w:r>
        <w:t xml:space="preserve">Применять знания по орфографии в практике правописания (в том числе применять знание о правописании разделительных ъ и ь). </w:t>
      </w:r>
    </w:p>
    <w:p w:rsidR="002340C7" w:rsidRDefault="00A65DB9">
      <w:pPr>
        <w:spacing w:after="15"/>
        <w:ind w:left="643" w:right="3" w:hanging="10"/>
      </w:pPr>
      <w:r>
        <w:rPr>
          <w:b/>
        </w:rPr>
        <w:t xml:space="preserve">Лексикология. </w:t>
      </w:r>
    </w:p>
    <w:p w:rsidR="002340C7" w:rsidRDefault="00A65DB9">
      <w:pPr>
        <w:ind w:left="295" w:right="488" w:firstLine="360"/>
      </w:pPr>
      <w:r>
        <w:t xml:space="preserve">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 </w:t>
      </w:r>
    </w:p>
    <w:p w:rsidR="002340C7" w:rsidRDefault="00A65DB9">
      <w:pPr>
        <w:ind w:left="295" w:right="138" w:firstLine="360"/>
      </w:pPr>
      <w:r>
        <w:t xml:space="preserve">Распознавать однозначные и многозначные слова, различать прямое и переносное значения слова. </w:t>
      </w:r>
    </w:p>
    <w:p w:rsidR="002340C7" w:rsidRDefault="00A65DB9">
      <w:pPr>
        <w:ind w:left="295" w:right="788" w:firstLine="360"/>
      </w:pPr>
      <w:r>
        <w:t xml:space="preserve">Распознавать синонимы, антонимы, омонимы; различать многозначные слова и омонимы, уметь правильно употреблять слова-паронимы. </w:t>
      </w:r>
    </w:p>
    <w:p w:rsidR="002340C7" w:rsidRDefault="00A65DB9">
      <w:pPr>
        <w:ind w:left="652" w:right="138"/>
      </w:pPr>
      <w:r>
        <w:t xml:space="preserve">Характеризовать тематические группы слов, родовые и видовые понятия. </w:t>
      </w:r>
    </w:p>
    <w:p w:rsidR="002340C7" w:rsidRDefault="00A65DB9">
      <w:pPr>
        <w:ind w:left="652" w:right="138"/>
      </w:pPr>
      <w:r>
        <w:t xml:space="preserve">Проводить лексический анализ слов (в рамках изученного). </w:t>
      </w:r>
    </w:p>
    <w:p w:rsidR="002340C7" w:rsidRDefault="00A65DB9">
      <w:pPr>
        <w:ind w:left="295" w:right="138" w:firstLine="360"/>
      </w:pPr>
      <w:r>
        <w:lastRenderedPageBreak/>
        <w:t xml:space="preserve">Уметь пользоваться лексическими словарями (толковым словарём, словарями синонимов, антонимов, омонимов, паронимов). </w:t>
      </w:r>
    </w:p>
    <w:p w:rsidR="002340C7" w:rsidRDefault="00A65DB9">
      <w:pPr>
        <w:spacing w:after="15"/>
        <w:ind w:left="643" w:right="3" w:hanging="10"/>
      </w:pPr>
      <w:r>
        <w:rPr>
          <w:b/>
        </w:rPr>
        <w:t xml:space="preserve">Морфемика. Орфография. </w:t>
      </w:r>
    </w:p>
    <w:p w:rsidR="002340C7" w:rsidRDefault="00A65DB9">
      <w:pPr>
        <w:ind w:left="652" w:right="138"/>
      </w:pPr>
      <w:r>
        <w:t xml:space="preserve">Характеризовать морфему как минимальную значимую единицу языка. </w:t>
      </w:r>
    </w:p>
    <w:p w:rsidR="002340C7" w:rsidRDefault="00A65DB9">
      <w:pPr>
        <w:ind w:left="295" w:right="138" w:firstLine="360"/>
      </w:pPr>
      <w:r>
        <w:t xml:space="preserve">Распознавать морфемы в слове (корень, приставку, суффикс, окончание), выделять основу слова. </w:t>
      </w:r>
    </w:p>
    <w:p w:rsidR="002340C7" w:rsidRDefault="00A65DB9">
      <w:pPr>
        <w:ind w:left="652" w:right="138"/>
      </w:pPr>
      <w:r>
        <w:t xml:space="preserve">Находить чередование звуков в морфемах (в том числе чередование гласных с нулём звука). </w:t>
      </w:r>
    </w:p>
    <w:p w:rsidR="002340C7" w:rsidRDefault="00A65DB9">
      <w:pPr>
        <w:ind w:left="652" w:right="138"/>
      </w:pPr>
      <w:r>
        <w:t xml:space="preserve">Проводить морфемный анализ слов. </w:t>
      </w:r>
    </w:p>
    <w:p w:rsidR="002340C7" w:rsidRDefault="00A65DB9">
      <w:pPr>
        <w:ind w:left="295" w:firstLine="360"/>
      </w:pPr>
      <w:r>
        <w:t xml:space="preserve">Применять знания по морфемике при выполнении языкового анализа различных видов и в практике правописания неизменяемых приставок и приставок на -з (-с); ы - и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ё - о после шипящих в корне слова, ы - и после ц. </w:t>
      </w:r>
    </w:p>
    <w:p w:rsidR="002340C7" w:rsidRDefault="00A65DB9">
      <w:pPr>
        <w:ind w:left="652" w:right="138"/>
      </w:pPr>
      <w:r>
        <w:t xml:space="preserve">Проводить орфографический анализ слов (в рамках изученного). </w:t>
      </w:r>
    </w:p>
    <w:p w:rsidR="002340C7" w:rsidRDefault="00A65DB9">
      <w:pPr>
        <w:ind w:left="652" w:right="138"/>
      </w:pPr>
      <w:r>
        <w:t xml:space="preserve">Уместно использовать слова с суффиксами оценки в собственной речи. </w:t>
      </w:r>
    </w:p>
    <w:p w:rsidR="002340C7" w:rsidRDefault="00A65DB9">
      <w:pPr>
        <w:spacing w:after="15"/>
        <w:ind w:left="643" w:right="3" w:hanging="10"/>
      </w:pPr>
      <w:r>
        <w:rPr>
          <w:b/>
        </w:rPr>
        <w:t xml:space="preserve">Морфология. Культура речи. Орфография. </w:t>
      </w:r>
    </w:p>
    <w:p w:rsidR="002340C7" w:rsidRDefault="00A65DB9">
      <w:pPr>
        <w:spacing w:line="249" w:lineRule="auto"/>
        <w:ind w:left="269" w:right="136" w:firstLine="360"/>
        <w:jc w:val="left"/>
      </w:pPr>
      <w:r>
        <w:t xml:space="preserve">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 ориентированных учебных задач. </w:t>
      </w:r>
    </w:p>
    <w:p w:rsidR="002340C7" w:rsidRDefault="00A65DB9">
      <w:pPr>
        <w:ind w:left="652" w:right="138"/>
      </w:pPr>
      <w:r>
        <w:t xml:space="preserve">Распознавать имена существительные, имена прилагательные, глаголы. </w:t>
      </w:r>
    </w:p>
    <w:p w:rsidR="002340C7" w:rsidRDefault="00A65DB9">
      <w:pPr>
        <w:ind w:left="295" w:right="138" w:firstLine="360"/>
      </w:pPr>
      <w:r>
        <w:t xml:space="preserve">Проводить морфологический анализ имён существительных, частичный морфологический анализ имён прилагательных, глаголов. </w:t>
      </w:r>
    </w:p>
    <w:p w:rsidR="002340C7" w:rsidRDefault="00A65DB9">
      <w:pPr>
        <w:ind w:left="295" w:right="230" w:firstLine="360"/>
      </w:pPr>
      <w:r>
        <w:t xml:space="preserve">Проводить орфографический анализ имён существительных, имён прилагательных, глаголов (в рамках изученного). </w:t>
      </w:r>
    </w:p>
    <w:p w:rsidR="002340C7" w:rsidRDefault="00A65DB9">
      <w:pPr>
        <w:ind w:left="295" w:right="138" w:firstLine="360"/>
      </w:pPr>
      <w:r>
        <w:t xml:space="preserve">Применять знания по морфологии при выполнении языкового анализа различных видов и в речевой практике. </w:t>
      </w:r>
    </w:p>
    <w:p w:rsidR="002340C7" w:rsidRDefault="00A65DB9">
      <w:pPr>
        <w:spacing w:after="15"/>
        <w:ind w:left="643" w:right="3" w:hanging="10"/>
      </w:pPr>
      <w:r>
        <w:rPr>
          <w:b/>
        </w:rPr>
        <w:t xml:space="preserve">Имя существительное. </w:t>
      </w:r>
    </w:p>
    <w:p w:rsidR="002340C7" w:rsidRDefault="00A65DB9">
      <w:pPr>
        <w:ind w:left="652" w:right="138"/>
      </w:pPr>
      <w:r>
        <w:t xml:space="preserve">Определять общее грамматическое значение, морфологические признаки и синтаксические функции имени существительного, объяснять его роль в речи. </w:t>
      </w:r>
    </w:p>
    <w:p w:rsidR="002340C7" w:rsidRDefault="00A65DB9">
      <w:pPr>
        <w:ind w:left="652" w:right="138"/>
      </w:pPr>
      <w:r>
        <w:t xml:space="preserve">Определять лексико-грамматические разряды имён существительных. </w:t>
      </w:r>
    </w:p>
    <w:p w:rsidR="002340C7" w:rsidRDefault="00A65DB9">
      <w:pPr>
        <w:ind w:left="295" w:right="138" w:firstLine="360"/>
      </w:pPr>
      <w:r>
        <w:t xml:space="preserve">Различать типы склонения имён существительных, выявлять разносклоняемые и несклоняемые имена существительные. </w:t>
      </w:r>
    </w:p>
    <w:p w:rsidR="002340C7" w:rsidRDefault="00A65DB9">
      <w:pPr>
        <w:ind w:left="652" w:right="138"/>
      </w:pPr>
      <w:r>
        <w:t xml:space="preserve">Проводить морфологический анализ имён существительных. </w:t>
      </w:r>
    </w:p>
    <w:p w:rsidR="002340C7" w:rsidRDefault="00A65DB9">
      <w:pPr>
        <w:ind w:left="295" w:right="138" w:firstLine="360"/>
      </w:pPr>
      <w:r>
        <w:t xml:space="preserve">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 </w:t>
      </w:r>
    </w:p>
    <w:p w:rsidR="002340C7" w:rsidRDefault="00A65DB9">
      <w:pPr>
        <w:ind w:left="295" w:firstLine="360"/>
      </w:pPr>
      <w:r>
        <w:t xml:space="preserve">Соблюдать правила правописания имён существительных: безударных окончаний, о - е (ё) после шипящих и ц в суффиксах и окончаниях, суффиксов -чик- - -щик-, -ек- - -ик- (-чик-), корней с чередованием а (о): -лаг лож-; -раст ращ- - рос-, -гар гор-, -зар зор-, -клан- -клон-, - скак- - -скоч, употребления (неупотребления) ь на конце имён существительных после шипящих; слитное и раздельное написание не с именами существительными; правописание собственных имён существительных. </w:t>
      </w:r>
    </w:p>
    <w:p w:rsidR="002340C7" w:rsidRDefault="00A65DB9">
      <w:pPr>
        <w:spacing w:after="15"/>
        <w:ind w:left="643" w:right="3" w:hanging="10"/>
      </w:pPr>
      <w:r>
        <w:rPr>
          <w:b/>
        </w:rPr>
        <w:t xml:space="preserve">Имя прилагательное. </w:t>
      </w:r>
    </w:p>
    <w:p w:rsidR="002340C7" w:rsidRDefault="00A65DB9">
      <w:pPr>
        <w:ind w:left="295" w:right="486" w:firstLine="360"/>
      </w:pPr>
      <w: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 </w:t>
      </w:r>
    </w:p>
    <w:p w:rsidR="002340C7" w:rsidRDefault="00A65DB9">
      <w:pPr>
        <w:ind w:left="652" w:right="138"/>
      </w:pPr>
      <w:r>
        <w:t xml:space="preserve">Проводить частичный морфологический анализ имён прилагательных (в рамках изученного). </w:t>
      </w:r>
    </w:p>
    <w:p w:rsidR="002340C7" w:rsidRDefault="00A65DB9">
      <w:pPr>
        <w:ind w:left="295" w:right="138" w:firstLine="360"/>
      </w:pPr>
      <w:r>
        <w:t xml:space="preserve">Соблюдать нормы словоизменения, произношения имён прилагательных, постановки в них ударения (в рамках изученного). </w:t>
      </w:r>
    </w:p>
    <w:p w:rsidR="002340C7" w:rsidRDefault="00A65DB9">
      <w:pPr>
        <w:ind w:left="295" w:firstLine="360"/>
      </w:pPr>
      <w:r>
        <w:lastRenderedPageBreak/>
        <w:t xml:space="preserve">Соблюдать правила правописания имён прилагательных: безударных окончаний, о - е после шипящих и ц в суффиксах и окончаниях; кратких форм имён прилагательных с основой на шипящие; правила слитного и раздельного написания не с именами прилагательными. </w:t>
      </w:r>
    </w:p>
    <w:p w:rsidR="002340C7" w:rsidRDefault="00A65DB9">
      <w:pPr>
        <w:spacing w:after="15"/>
        <w:ind w:left="643" w:right="3" w:hanging="10"/>
      </w:pPr>
      <w:r>
        <w:rPr>
          <w:b/>
        </w:rPr>
        <w:t xml:space="preserve">Глагол. </w:t>
      </w:r>
    </w:p>
    <w:p w:rsidR="002340C7" w:rsidRDefault="00A65DB9">
      <w:pPr>
        <w:ind w:left="295" w:right="138" w:firstLine="360"/>
      </w:pPr>
      <w:r>
        <w:t xml:space="preserve">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 </w:t>
      </w:r>
    </w:p>
    <w:p w:rsidR="002340C7" w:rsidRDefault="00A65DB9">
      <w:pPr>
        <w:ind w:left="652" w:right="138"/>
      </w:pPr>
      <w:r>
        <w:t xml:space="preserve">Различать глаголы совершенного и несовершенного вида, возвратные и невозвратные. </w:t>
      </w:r>
    </w:p>
    <w:p w:rsidR="002340C7" w:rsidRDefault="00A65DB9">
      <w:pPr>
        <w:ind w:left="295" w:right="138" w:firstLine="360"/>
      </w:pPr>
      <w:r>
        <w:t xml:space="preserve">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 </w:t>
      </w:r>
    </w:p>
    <w:p w:rsidR="002340C7" w:rsidRDefault="00A65DB9">
      <w:pPr>
        <w:ind w:left="652" w:right="138"/>
      </w:pPr>
      <w:r>
        <w:t xml:space="preserve">Определять спряжение глагола, уметь спрягать глаголы. </w:t>
      </w:r>
    </w:p>
    <w:p w:rsidR="002340C7" w:rsidRDefault="00A65DB9">
      <w:pPr>
        <w:ind w:left="652" w:right="138"/>
      </w:pPr>
      <w:r>
        <w:t xml:space="preserve">Проводить частичный морфологический анализ глаголов (в рамках изученного). </w:t>
      </w:r>
    </w:p>
    <w:p w:rsidR="002340C7" w:rsidRDefault="00A65DB9">
      <w:pPr>
        <w:ind w:left="295" w:right="138" w:firstLine="360"/>
      </w:pPr>
      <w:r>
        <w:t xml:space="preserve">Соблюдать нормы словоизменения глаголов, постановки ударения в глагольных формах (в рамках изученного). </w:t>
      </w:r>
    </w:p>
    <w:p w:rsidR="002340C7" w:rsidRDefault="00A65DB9">
      <w:pPr>
        <w:ind w:left="295" w:firstLine="360"/>
      </w:pPr>
      <w:r>
        <w:t xml:space="preserve">Соблюдать правила правописания глаголов: корней с чередованием е (и), использования ь после шипящих как показателя грамматической формы в инфинитиве, в форме 2-го лица единственного числа, -тся и -ться в глаголах; суффиксов -ова- - -ева-, -ыва- - -ива-, личных окончаний глагола, гласной перед суффиксом -л- в формах прошедшего времени глагола, слитного и раздельного написания не с глаголами. </w:t>
      </w:r>
    </w:p>
    <w:p w:rsidR="002340C7" w:rsidRDefault="00A65DB9">
      <w:pPr>
        <w:spacing w:after="15"/>
        <w:ind w:left="643" w:right="3" w:hanging="10"/>
      </w:pPr>
      <w:r>
        <w:rPr>
          <w:b/>
        </w:rPr>
        <w:t xml:space="preserve">Синтаксис. Культура речи. Пунктуация. </w:t>
      </w:r>
    </w:p>
    <w:p w:rsidR="002340C7" w:rsidRDefault="00A65DB9">
      <w:pPr>
        <w:ind w:left="295" w:right="489" w:firstLine="360"/>
      </w:pPr>
      <w:r>
        <w:t xml:space="preserve">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 </w:t>
      </w:r>
    </w:p>
    <w:p w:rsidR="002340C7" w:rsidRDefault="00A65DB9">
      <w:pPr>
        <w:ind w:left="295" w:right="484" w:firstLine="360"/>
      </w:pPr>
      <w:r>
        <w:t xml:space="preserve">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способы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типичные средства выражения второстепенных членов предложения (в рамках изученного). </w:t>
      </w:r>
    </w:p>
    <w:p w:rsidR="002340C7" w:rsidRDefault="00A65DB9">
      <w:pPr>
        <w:ind w:left="295" w:right="482" w:firstLine="360"/>
      </w:pPr>
      <w:r>
        <w:t xml:space="preserve">Соблюдать на письме пунктуационные правила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и, союзами а, но, однако, зато, да (в значении и), да (в значении но);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и, но, а, однако, зато, да; оформлять на письме диалог. </w:t>
      </w:r>
    </w:p>
    <w:p w:rsidR="002340C7" w:rsidRDefault="00A65DB9">
      <w:pPr>
        <w:ind w:left="652" w:right="138"/>
      </w:pPr>
      <w:r>
        <w:t xml:space="preserve">Проводить пунктуационный анализ предложения (в рамках изученного). </w:t>
      </w:r>
    </w:p>
    <w:p w:rsidR="002340C7" w:rsidRDefault="00A65DB9">
      <w:pPr>
        <w:spacing w:after="14" w:line="249" w:lineRule="auto"/>
        <w:ind w:left="284" w:right="181" w:firstLine="360"/>
        <w:jc w:val="left"/>
      </w:pPr>
      <w:r>
        <w:rPr>
          <w:b/>
          <w:i/>
        </w:rPr>
        <w:t xml:space="preserve">К концу обучения в 6 классе обучающийся получит следующие предметные результаты по отдельным темам программы по русскому языку: </w:t>
      </w:r>
    </w:p>
    <w:p w:rsidR="002340C7" w:rsidRDefault="00A65DB9">
      <w:pPr>
        <w:spacing w:after="15"/>
        <w:ind w:left="643" w:right="3" w:hanging="10"/>
      </w:pPr>
      <w:r>
        <w:rPr>
          <w:b/>
        </w:rPr>
        <w:t xml:space="preserve">Общие сведения о языке. </w:t>
      </w:r>
    </w:p>
    <w:p w:rsidR="002340C7" w:rsidRDefault="00A65DB9">
      <w:pPr>
        <w:ind w:left="295" w:right="488" w:firstLine="360"/>
      </w:pPr>
      <w:r>
        <w:lastRenderedPageBreak/>
        <w:t xml:space="preserve">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 </w:t>
      </w:r>
    </w:p>
    <w:p w:rsidR="002340C7" w:rsidRDefault="00A65DB9">
      <w:pPr>
        <w:ind w:left="652" w:right="138"/>
      </w:pPr>
      <w:r>
        <w:t xml:space="preserve">Иметь представление о русском литературном языке. </w:t>
      </w:r>
    </w:p>
    <w:p w:rsidR="002340C7" w:rsidRDefault="00A65DB9">
      <w:pPr>
        <w:spacing w:after="15"/>
        <w:ind w:left="643" w:right="3" w:hanging="10"/>
      </w:pPr>
      <w:r>
        <w:rPr>
          <w:b/>
        </w:rPr>
        <w:t xml:space="preserve">Язык и речь. </w:t>
      </w:r>
    </w:p>
    <w:p w:rsidR="002340C7" w:rsidRDefault="00A65DB9">
      <w:pPr>
        <w:ind w:left="295" w:right="482" w:firstLine="360"/>
      </w:pPr>
      <w:r>
        <w:t xml:space="preserve">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 рассуждение), выступать с сообщением на лингвистическую тему. </w:t>
      </w:r>
    </w:p>
    <w:p w:rsidR="002340C7" w:rsidRDefault="00A65DB9">
      <w:pPr>
        <w:ind w:left="295" w:right="138" w:firstLine="360"/>
      </w:pPr>
      <w:r>
        <w:t xml:space="preserve">Участвовать в диалоге (побуждение к действию, обмен мнениями) объёмом не менее 4 реплик. </w:t>
      </w:r>
    </w:p>
    <w:p w:rsidR="002340C7" w:rsidRDefault="00A65DB9">
      <w:pPr>
        <w:ind w:left="295" w:right="138" w:firstLine="362"/>
      </w:pPr>
      <w:r>
        <w:t xml:space="preserve">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 </w:t>
      </w:r>
    </w:p>
    <w:p w:rsidR="002340C7" w:rsidRDefault="00A65DB9">
      <w:pPr>
        <w:ind w:left="295" w:right="138" w:firstLine="360"/>
      </w:pPr>
      <w:r>
        <w:t xml:space="preserve">Владеть различными видами чтения: просмотровым, ознакомительным, изучающим, поисковым. </w:t>
      </w:r>
    </w:p>
    <w:p w:rsidR="002340C7" w:rsidRDefault="00A65DB9">
      <w:pPr>
        <w:ind w:left="652" w:right="138"/>
      </w:pPr>
      <w:r>
        <w:t xml:space="preserve">Устно пересказывать прочитанный или прослушанный текст объёмом не менее 110 слов. </w:t>
      </w:r>
    </w:p>
    <w:p w:rsidR="002340C7" w:rsidRDefault="00A65DB9">
      <w:pPr>
        <w:ind w:left="295" w:right="477" w:firstLine="360"/>
      </w:pPr>
      <w:r>
        <w:t xml:space="preserve">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 смысловых типов речи (для подробного изложения объём исходного текста должен составлять не менее 160 слов; для сжатого изложения - не менее 165 слов). </w:t>
      </w:r>
    </w:p>
    <w:p w:rsidR="002340C7" w:rsidRDefault="00A65DB9">
      <w:pPr>
        <w:ind w:left="295" w:right="482" w:firstLine="360"/>
      </w:pPr>
      <w:r>
        <w:t xml:space="preserve">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 </w:t>
      </w:r>
    </w:p>
    <w:p w:rsidR="002340C7" w:rsidRDefault="00A65DB9">
      <w:pPr>
        <w:ind w:left="295" w:firstLine="360"/>
      </w:pPr>
      <w:r>
        <w:t xml:space="preserve">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20- 25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 </w:t>
      </w:r>
    </w:p>
    <w:p w:rsidR="002340C7" w:rsidRDefault="00A65DB9">
      <w:pPr>
        <w:spacing w:after="15"/>
        <w:ind w:left="294" w:right="3" w:hanging="10"/>
      </w:pPr>
      <w:r>
        <w:rPr>
          <w:b/>
        </w:rPr>
        <w:t xml:space="preserve">Текст. </w:t>
      </w:r>
    </w:p>
    <w:p w:rsidR="002340C7" w:rsidRDefault="00A65DB9">
      <w:pPr>
        <w:ind w:left="295" w:right="309" w:firstLine="360"/>
      </w:pPr>
      <w:r>
        <w:t xml:space="preserve">Анализировать текст с точки зрения его соответствия основным признакам, с точки зрения его принадлежности к функционально-смысловому типу речи. </w:t>
      </w:r>
    </w:p>
    <w:p w:rsidR="002340C7" w:rsidRDefault="00A65DB9">
      <w:pPr>
        <w:ind w:left="295" w:right="138" w:firstLine="360"/>
      </w:pPr>
      <w:r>
        <w:t xml:space="preserve">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 </w:t>
      </w:r>
    </w:p>
    <w:p w:rsidR="002340C7" w:rsidRDefault="00A65DB9">
      <w:pPr>
        <w:ind w:left="295" w:right="138" w:firstLine="360"/>
      </w:pPr>
      <w:r>
        <w:t xml:space="preserve">Выявлять средства связи предложений в тексте, в том числе притяжательные и указательные местоимения, видо-временную соотнесённость глагольных форм. </w:t>
      </w:r>
    </w:p>
    <w:p w:rsidR="002340C7" w:rsidRDefault="00A65DB9">
      <w:pPr>
        <w:ind w:left="295" w:right="485" w:firstLine="360"/>
      </w:pPr>
      <w:r>
        <w:t xml:space="preserve">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 </w:t>
      </w:r>
    </w:p>
    <w:p w:rsidR="002340C7" w:rsidRDefault="00A65DB9">
      <w:pPr>
        <w:ind w:left="295" w:right="138" w:firstLine="360"/>
      </w:pPr>
      <w:r>
        <w:t xml:space="preserve">Проводить смысловой анализ текста, его композиционных особенностей, определять количество микротем и абзацев. </w:t>
      </w:r>
    </w:p>
    <w:p w:rsidR="002340C7" w:rsidRDefault="00A65DB9">
      <w:pPr>
        <w:ind w:left="295" w:right="479" w:firstLine="360"/>
      </w:pPr>
      <w:r>
        <w:t xml:space="preserve">Создавать тексты различных функционально-смысловых типов речи (повествование, описание внешности человека, помещения, природы, местности, действий) с опорой на </w:t>
      </w:r>
      <w:r>
        <w:lastRenderedPageBreak/>
        <w:t xml:space="preserve">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 </w:t>
      </w:r>
    </w:p>
    <w:p w:rsidR="002340C7" w:rsidRDefault="00A65DB9">
      <w:pPr>
        <w:ind w:left="295" w:right="484" w:firstLine="360"/>
      </w:pPr>
      <w:r>
        <w:t xml:space="preserve">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 </w:t>
      </w:r>
    </w:p>
    <w:p w:rsidR="002340C7" w:rsidRDefault="00A65DB9">
      <w:pPr>
        <w:ind w:left="295" w:right="482" w:firstLine="360"/>
      </w:pPr>
      <w:r>
        <w:t xml:space="preserve">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 </w:t>
      </w:r>
    </w:p>
    <w:p w:rsidR="002340C7" w:rsidRDefault="00A65DB9">
      <w:pPr>
        <w:ind w:left="295" w:right="138" w:firstLine="360"/>
      </w:pPr>
      <w:r>
        <w:t xml:space="preserve">Редактировать собственные тексты с опорой на знание норм современного русского литературного языка. </w:t>
      </w:r>
    </w:p>
    <w:p w:rsidR="002340C7" w:rsidRDefault="00A65DB9">
      <w:pPr>
        <w:spacing w:after="15"/>
        <w:ind w:left="643" w:right="3" w:hanging="10"/>
      </w:pPr>
      <w:r>
        <w:rPr>
          <w:b/>
        </w:rPr>
        <w:t xml:space="preserve">Функциональные разновидности языка. </w:t>
      </w:r>
    </w:p>
    <w:p w:rsidR="002340C7" w:rsidRDefault="00A65DB9">
      <w:pPr>
        <w:ind w:left="295" w:right="481" w:firstLine="360"/>
      </w:pPr>
      <w:r>
        <w:t xml:space="preserve">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 </w:t>
      </w:r>
    </w:p>
    <w:p w:rsidR="002340C7" w:rsidRDefault="00A65DB9">
      <w:pPr>
        <w:ind w:left="295" w:right="138" w:firstLine="360"/>
      </w:pPr>
      <w:r>
        <w:t xml:space="preserve">Применять знания об официально-деловом и научном стиле при выполнении языкового анализа различных видов и в речевой практике. </w:t>
      </w:r>
    </w:p>
    <w:p w:rsidR="002340C7" w:rsidRDefault="00A65DB9">
      <w:pPr>
        <w:tabs>
          <w:tab w:val="center" w:pos="1106"/>
          <w:tab w:val="center" w:pos="3640"/>
        </w:tabs>
        <w:spacing w:after="15"/>
        <w:ind w:left="0" w:right="0" w:firstLine="0"/>
        <w:jc w:val="left"/>
      </w:pPr>
      <w:r>
        <w:rPr>
          <w:rFonts w:ascii="Calibri" w:eastAsia="Calibri" w:hAnsi="Calibri" w:cs="Calibri"/>
          <w:sz w:val="22"/>
        </w:rPr>
        <w:tab/>
      </w:r>
      <w:r>
        <w:rPr>
          <w:b/>
        </w:rPr>
        <w:t xml:space="preserve">Система </w:t>
      </w:r>
      <w:r>
        <w:rPr>
          <w:b/>
        </w:rPr>
        <w:tab/>
        <w:t xml:space="preserve">языка. </w:t>
      </w:r>
    </w:p>
    <w:p w:rsidR="002340C7" w:rsidRDefault="00A65DB9">
      <w:pPr>
        <w:spacing w:after="15"/>
        <w:ind w:left="643" w:right="3" w:hanging="10"/>
      </w:pPr>
      <w:r>
        <w:rPr>
          <w:b/>
        </w:rPr>
        <w:t xml:space="preserve">Лексикология. Культура речи. </w:t>
      </w:r>
    </w:p>
    <w:p w:rsidR="002340C7" w:rsidRDefault="00A65DB9">
      <w:pPr>
        <w:ind w:left="295" w:right="477" w:firstLine="360"/>
      </w:pPr>
      <w:r>
        <w:t xml:space="preserve">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 Проводить лексический анализ слов. </w:t>
      </w:r>
    </w:p>
    <w:p w:rsidR="002340C7" w:rsidRDefault="00A65DB9">
      <w:pPr>
        <w:ind w:left="295" w:right="489" w:firstLine="360"/>
      </w:pPr>
      <w:r>
        <w:t xml:space="preserve">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 </w:t>
      </w:r>
    </w:p>
    <w:p w:rsidR="002340C7" w:rsidRDefault="00A65DB9">
      <w:pPr>
        <w:ind w:left="295" w:right="138" w:firstLine="360"/>
      </w:pPr>
      <w:r>
        <w:t xml:space="preserve">Распознавать в тексте фразеологизмы, уметь определять их значения; характеризовать ситуацию употребления фразеологизма. </w:t>
      </w:r>
    </w:p>
    <w:p w:rsidR="002340C7" w:rsidRDefault="00A65DB9">
      <w:pPr>
        <w:ind w:left="295" w:right="482" w:firstLine="360"/>
      </w:pPr>
      <w:r>
        <w:t xml:space="preserve">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 </w:t>
      </w:r>
    </w:p>
    <w:p w:rsidR="002340C7" w:rsidRDefault="00A65DB9">
      <w:pPr>
        <w:spacing w:after="15"/>
        <w:ind w:left="643" w:right="3" w:hanging="10"/>
      </w:pPr>
      <w:r>
        <w:rPr>
          <w:b/>
        </w:rPr>
        <w:t xml:space="preserve">Словообразование. Культура речи. Орфография. </w:t>
      </w:r>
    </w:p>
    <w:p w:rsidR="002340C7" w:rsidRDefault="00A65DB9">
      <w:pPr>
        <w:ind w:left="295" w:right="138" w:firstLine="360"/>
      </w:pPr>
      <w:r>
        <w:t xml:space="preserve">Распознавать формообразующие и словообразующие морфемы в слове; выделять производящую основу. </w:t>
      </w:r>
    </w:p>
    <w:p w:rsidR="002340C7" w:rsidRDefault="00A65DB9">
      <w:pPr>
        <w:ind w:left="295" w:firstLine="360"/>
      </w:pPr>
      <w:r>
        <w:t xml:space="preserve">Определять способы словообразования (приставочный, суффиксальный, приставочно- 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 </w:t>
      </w:r>
    </w:p>
    <w:p w:rsidR="002340C7" w:rsidRDefault="00A65DB9">
      <w:pPr>
        <w:ind w:left="295" w:right="485" w:firstLine="360"/>
      </w:pPr>
      <w:r>
        <w:t xml:space="preserve">Соблюдать нормы словообразования имён прилагательных. Распознавать изученные орфограммы; проводить орфографический анализ слов, применять знания по орфографии в практике правописания. </w:t>
      </w:r>
    </w:p>
    <w:p w:rsidR="002340C7" w:rsidRDefault="00A65DB9">
      <w:pPr>
        <w:ind w:left="295" w:right="138" w:firstLine="360"/>
      </w:pPr>
      <w:r>
        <w:t xml:space="preserve">Соблюдать правила правописания сложных и сложносокращённых слов, правила правописания корня -кас- - -кос- с чередованием а (о), гласных в приставках пре- и при-. </w:t>
      </w:r>
    </w:p>
    <w:p w:rsidR="002340C7" w:rsidRDefault="00A65DB9">
      <w:pPr>
        <w:spacing w:after="15"/>
        <w:ind w:left="643" w:right="3" w:hanging="10"/>
      </w:pPr>
      <w:r>
        <w:rPr>
          <w:b/>
        </w:rPr>
        <w:t xml:space="preserve">Морфология. Культура речи. Орфография. </w:t>
      </w:r>
    </w:p>
    <w:p w:rsidR="002340C7" w:rsidRDefault="00A65DB9">
      <w:pPr>
        <w:ind w:left="652" w:right="138"/>
      </w:pPr>
      <w:r>
        <w:lastRenderedPageBreak/>
        <w:t xml:space="preserve">Характеризовать особенности словообразования имён существительных. </w:t>
      </w:r>
    </w:p>
    <w:p w:rsidR="002340C7" w:rsidRDefault="00A65DB9">
      <w:pPr>
        <w:ind w:left="652" w:right="138"/>
      </w:pPr>
      <w:r>
        <w:t xml:space="preserve">Соблюдать правила слитного и дефисного написания пол- и полу- со словами. </w:t>
      </w:r>
    </w:p>
    <w:p w:rsidR="002340C7" w:rsidRDefault="00A65DB9">
      <w:pPr>
        <w:ind w:left="295" w:right="138" w:firstLine="360"/>
      </w:pPr>
      <w:r>
        <w:t xml:space="preserve">Соблюдать нормы произношения, постановки ударения (в рамках изученного), словоизменения имён существительных. </w:t>
      </w:r>
    </w:p>
    <w:p w:rsidR="002340C7" w:rsidRDefault="00A65DB9">
      <w:pPr>
        <w:ind w:left="295" w:right="138" w:firstLine="360"/>
      </w:pPr>
      <w:r>
        <w:t xml:space="preserve">Различать качественные, относительные и притяжательные имена прилагательные, степени сравнения качественных имён прилагательных. </w:t>
      </w:r>
    </w:p>
    <w:p w:rsidR="002340C7" w:rsidRDefault="00A65DB9">
      <w:pPr>
        <w:ind w:left="295" w:right="488" w:firstLine="360"/>
      </w:pPr>
      <w: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правила правописания н и нн в именах прилагательных, суффиксов -к- и -ск- имён прилагательных, сложных имён прилагательных. </w:t>
      </w:r>
    </w:p>
    <w:p w:rsidR="002340C7" w:rsidRDefault="00A65DB9">
      <w:pPr>
        <w:ind w:left="295" w:right="138" w:firstLine="360"/>
      </w:pPr>
      <w:r>
        <w:t xml:space="preserve">Распознавать </w:t>
      </w:r>
      <w:r>
        <w:tab/>
        <w:t xml:space="preserve">числительные; </w:t>
      </w:r>
      <w:r>
        <w:tab/>
        <w:t xml:space="preserve">определять </w:t>
      </w:r>
      <w:r>
        <w:tab/>
        <w:t xml:space="preserve">общее </w:t>
      </w:r>
      <w:r>
        <w:tab/>
        <w:t xml:space="preserve">грамматическое </w:t>
      </w:r>
      <w:r>
        <w:tab/>
        <w:t xml:space="preserve">значение </w:t>
      </w:r>
      <w:r>
        <w:tab/>
        <w:t xml:space="preserve">имени числительного; различать разряды имён числительных по значению, по строению. </w:t>
      </w:r>
    </w:p>
    <w:p w:rsidR="002340C7" w:rsidRDefault="00A65DB9">
      <w:pPr>
        <w:ind w:left="295" w:right="303" w:firstLine="360"/>
      </w:pPr>
      <w:r>
        <w:t xml:space="preserve">Уметь 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 </w:t>
      </w:r>
    </w:p>
    <w:p w:rsidR="002340C7" w:rsidRDefault="00A65DB9">
      <w:pPr>
        <w:ind w:left="295" w:right="489" w:firstLine="360"/>
      </w:pPr>
      <w:r>
        <w:t xml:space="preserve">Правильно употреблять собирательные имена числительные, соблюдать правила правописания имён числительных, в том числе написание ь в именах числительных, написание двойных согласных; слитное, раздельное, дефисное написание числительных, правила правописания окончаний числительных. </w:t>
      </w:r>
    </w:p>
    <w:p w:rsidR="002340C7" w:rsidRDefault="00A65DB9">
      <w:pPr>
        <w:ind w:left="295" w:right="489" w:firstLine="360"/>
      </w:pPr>
      <w:r>
        <w:t xml:space="preserve">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 </w:t>
      </w:r>
    </w:p>
    <w:p w:rsidR="002340C7" w:rsidRDefault="00A65DB9">
      <w:pPr>
        <w:ind w:left="295" w:right="483" w:firstLine="360"/>
      </w:pPr>
      <w: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правила правописания местоимений с не и ни, слитного, раздельного и дефисного написания местоимений. </w:t>
      </w:r>
    </w:p>
    <w:p w:rsidR="002340C7" w:rsidRDefault="00A65DB9">
      <w:pPr>
        <w:ind w:left="295" w:right="491" w:firstLine="360"/>
      </w:pPr>
      <w:r>
        <w:t xml:space="preserve">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 </w:t>
      </w:r>
    </w:p>
    <w:p w:rsidR="002340C7" w:rsidRDefault="00A65DB9">
      <w:pPr>
        <w:ind w:left="652" w:right="138"/>
      </w:pPr>
      <w:r>
        <w:t xml:space="preserve">Соблюдать правила правописания ь в формах глагола повелительного наклонения. Проводить  морфологический  анализ  имён  прилагательных,  имён  числительных, </w:t>
      </w:r>
    </w:p>
    <w:p w:rsidR="002340C7" w:rsidRDefault="00A65DB9">
      <w:pPr>
        <w:ind w:left="303" w:right="138"/>
      </w:pPr>
      <w:r>
        <w:t xml:space="preserve">местоимений, глаголов; применять знания по морфологии при выполнении языкового анализа различных видов и в речевой практике. </w:t>
      </w:r>
    </w:p>
    <w:p w:rsidR="002340C7" w:rsidRDefault="00A65DB9">
      <w:pPr>
        <w:ind w:left="295" w:right="138" w:firstLine="360"/>
      </w:pPr>
      <w:r>
        <w:t xml:space="preserve">Проводить фонетический анализ слов; использовать знания по фонетике и графике в практике произношения и правописания слов. </w:t>
      </w:r>
    </w:p>
    <w:p w:rsidR="002340C7" w:rsidRDefault="00A65DB9">
      <w:pPr>
        <w:ind w:left="295" w:right="138" w:firstLine="360"/>
      </w:pPr>
      <w:r>
        <w:t xml:space="preserve">Распознавать изученные орфограммы, проводить орфографический анализ слов, применять знания по орфографии в практике правописания. </w:t>
      </w:r>
    </w:p>
    <w:p w:rsidR="002340C7" w:rsidRDefault="00A65DB9">
      <w:pPr>
        <w:ind w:left="295" w:right="491" w:firstLine="360"/>
      </w:pPr>
      <w:r>
        <w:t xml:space="preserve">Проводить синтаксический анализ словосочетаний, синтаксический и пунктуационный анализ предложений (в рамках изученного), применять знания по синтаксису и пунктуации при выполнении языкового анализа различных видов и в речевой практике. </w:t>
      </w:r>
    </w:p>
    <w:p w:rsidR="002340C7" w:rsidRDefault="00A65DB9">
      <w:pPr>
        <w:spacing w:after="14" w:line="249" w:lineRule="auto"/>
        <w:ind w:left="284" w:right="181" w:firstLine="360"/>
        <w:jc w:val="left"/>
      </w:pPr>
      <w:r>
        <w:rPr>
          <w:b/>
          <w:i/>
        </w:rPr>
        <w:t xml:space="preserve">К концу обучения в 7 классе обучающийся получит следующие предметные результаты по отдельным темам программы по русскому языку: </w:t>
      </w:r>
    </w:p>
    <w:p w:rsidR="002340C7" w:rsidRDefault="00A65DB9">
      <w:pPr>
        <w:spacing w:after="15"/>
        <w:ind w:left="643" w:right="3" w:hanging="10"/>
      </w:pPr>
      <w:r>
        <w:rPr>
          <w:b/>
        </w:rPr>
        <w:t xml:space="preserve">Общие сведения о языке. </w:t>
      </w:r>
    </w:p>
    <w:p w:rsidR="002340C7" w:rsidRDefault="00A65DB9">
      <w:pPr>
        <w:ind w:left="295" w:right="138" w:firstLine="360"/>
      </w:pPr>
      <w:r>
        <w:t xml:space="preserve">Иметь представление о языке как развивающемся явлении. Осознавать взаимосвязь языка, культуры и истории народа (приводить примеры). </w:t>
      </w:r>
    </w:p>
    <w:p w:rsidR="002340C7" w:rsidRDefault="00A65DB9">
      <w:pPr>
        <w:spacing w:after="15"/>
        <w:ind w:left="643" w:right="3" w:hanging="10"/>
      </w:pPr>
      <w:r>
        <w:rPr>
          <w:b/>
        </w:rPr>
        <w:t xml:space="preserve">Язык и речь. </w:t>
      </w:r>
    </w:p>
    <w:p w:rsidR="002340C7" w:rsidRDefault="00A65DB9">
      <w:pPr>
        <w:ind w:left="295" w:right="138" w:firstLine="360"/>
      </w:pPr>
      <w:r>
        <w:t xml:space="preserve">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научно- популярной литературы (монолог-описание, монолог-рассуждение, монолог-повествование), выступать с научным сообщением. </w:t>
      </w:r>
    </w:p>
    <w:p w:rsidR="002340C7" w:rsidRDefault="00A65DB9">
      <w:pPr>
        <w:ind w:left="295" w:right="138" w:firstLine="360"/>
      </w:pPr>
      <w:r>
        <w:lastRenderedPageBreak/>
        <w:t xml:space="preserve">Участвовать в диалоге на лингвистические темы (в рамках изученного) и темы на основе жизненных наблюдений объёмом не менее 5 реплик. </w:t>
      </w:r>
    </w:p>
    <w:p w:rsidR="002340C7" w:rsidRDefault="00A65DB9">
      <w:pPr>
        <w:ind w:left="295" w:right="138" w:firstLine="360"/>
      </w:pPr>
      <w:r>
        <w:t xml:space="preserve">Владеть различными видами диалога: диалог - запрос информации, диалог - сообщение информации. </w:t>
      </w:r>
    </w:p>
    <w:p w:rsidR="002340C7" w:rsidRDefault="00A65DB9">
      <w:pPr>
        <w:ind w:left="295" w:right="138" w:firstLine="360"/>
      </w:pPr>
      <w:r>
        <w:t xml:space="preserve">Владеть различными видами аудирования (выборочное, ознакомительное, детальное) публицистических текстов различных функционально-смысловых типов речи. </w:t>
      </w:r>
    </w:p>
    <w:p w:rsidR="002340C7" w:rsidRDefault="00A65DB9">
      <w:pPr>
        <w:ind w:left="295" w:right="138" w:firstLine="360"/>
      </w:pPr>
      <w:r>
        <w:t xml:space="preserve">Владеть различными видами чтения: просмотровым, ознакомительным, изучающим, поисковым. </w:t>
      </w:r>
    </w:p>
    <w:p w:rsidR="002340C7" w:rsidRDefault="00A65DB9">
      <w:pPr>
        <w:ind w:left="652" w:right="138"/>
      </w:pPr>
      <w:r>
        <w:t xml:space="preserve">Устно пересказывать прослушанный или прочитанный текст объёмом не менее 1 20 слов. </w:t>
      </w:r>
    </w:p>
    <w:p w:rsidR="002340C7" w:rsidRDefault="00A65DB9">
      <w:pPr>
        <w:ind w:left="295" w:right="482" w:firstLine="360"/>
      </w:pPr>
      <w:r>
        <w:t xml:space="preserve">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 </w:t>
      </w:r>
    </w:p>
    <w:p w:rsidR="002340C7" w:rsidRDefault="00A65DB9">
      <w:pPr>
        <w:ind w:left="295" w:right="138" w:firstLine="360"/>
      </w:pPr>
      <w:r>
        <w:t xml:space="preserve">Осуществлять адекватный выбор языковых средств для создания высказывания в соответствии с целью, темой и коммуникативным замыслом. </w:t>
      </w:r>
    </w:p>
    <w:p w:rsidR="002340C7" w:rsidRDefault="00A65DB9">
      <w:pPr>
        <w:ind w:left="295" w:firstLine="360"/>
      </w:pPr>
      <w:r>
        <w:t xml:space="preserve">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25- 30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 </w:t>
      </w:r>
    </w:p>
    <w:p w:rsidR="002340C7" w:rsidRDefault="00A65DB9">
      <w:pPr>
        <w:spacing w:after="15"/>
        <w:ind w:left="643" w:right="3" w:hanging="10"/>
      </w:pPr>
      <w:r>
        <w:rPr>
          <w:b/>
        </w:rPr>
        <w:t xml:space="preserve">Текст. </w:t>
      </w:r>
    </w:p>
    <w:p w:rsidR="002340C7" w:rsidRDefault="00A65DB9">
      <w:pPr>
        <w:ind w:left="295" w:right="489" w:firstLine="360"/>
      </w:pPr>
      <w:r>
        <w:t xml:space="preserve">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 </w:t>
      </w:r>
    </w:p>
    <w:p w:rsidR="002340C7" w:rsidRDefault="00A65DB9">
      <w:pPr>
        <w:ind w:left="295" w:right="138" w:firstLine="360"/>
      </w:pPr>
      <w:r>
        <w:t xml:space="preserve">Проводить смысловой анализ текста, его композиционных особенностей, определять количество микротем и абзацев. </w:t>
      </w:r>
    </w:p>
    <w:p w:rsidR="002340C7" w:rsidRDefault="00A65DB9">
      <w:pPr>
        <w:ind w:left="652" w:right="138"/>
      </w:pPr>
      <w:r>
        <w:t xml:space="preserve">Выявлять лексические и грамматические средства связи предложений и частей текста. </w:t>
      </w:r>
    </w:p>
    <w:p w:rsidR="002340C7" w:rsidRDefault="00A65DB9">
      <w:pPr>
        <w:ind w:left="295" w:right="481" w:firstLine="360"/>
      </w:pPr>
      <w:r>
        <w:t xml:space="preserve">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 миниатюры объёмом 6 и более предложений, классные сочинения объёмом не менее 150 слов с учётом стиля и жанра сочинения, характера темы). </w:t>
      </w:r>
    </w:p>
    <w:p w:rsidR="002340C7" w:rsidRDefault="00A65DB9">
      <w:pPr>
        <w:ind w:left="295" w:right="487" w:firstLine="360"/>
      </w:pPr>
      <w:r>
        <w:t xml:space="preserve">Владеть умениями информационной переработки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 </w:t>
      </w:r>
    </w:p>
    <w:p w:rsidR="002340C7" w:rsidRDefault="00A65DB9">
      <w:pPr>
        <w:ind w:left="652" w:right="138"/>
      </w:pPr>
      <w:r>
        <w:t xml:space="preserve">Представлять сообщение на заданную тему в виде презентации. </w:t>
      </w:r>
    </w:p>
    <w:p w:rsidR="002340C7" w:rsidRDefault="00A65DB9">
      <w:pPr>
        <w:ind w:left="295" w:right="138" w:firstLine="360"/>
      </w:pPr>
      <w:r>
        <w:t xml:space="preserve">Представлять содержание научно-учебного текста в виде таблицы, схемы; представлять содержание таблицы, схемы в виде текста. </w:t>
      </w:r>
    </w:p>
    <w:p w:rsidR="002340C7" w:rsidRDefault="00A65DB9">
      <w:pPr>
        <w:ind w:left="295" w:right="490" w:firstLine="360"/>
      </w:pPr>
      <w:r>
        <w:t xml:space="preserve">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 </w:t>
      </w:r>
    </w:p>
    <w:p w:rsidR="002340C7" w:rsidRDefault="00A65DB9">
      <w:pPr>
        <w:spacing w:after="15"/>
        <w:ind w:left="643" w:right="3" w:hanging="10"/>
      </w:pPr>
      <w:r>
        <w:rPr>
          <w:b/>
        </w:rPr>
        <w:t xml:space="preserve">Функциональные разновидности языка. </w:t>
      </w:r>
    </w:p>
    <w:p w:rsidR="002340C7" w:rsidRDefault="00A65DB9">
      <w:pPr>
        <w:ind w:left="295" w:right="482" w:firstLine="360"/>
      </w:pPr>
      <w:r>
        <w:lastRenderedPageBreak/>
        <w:t xml:space="preserve">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 </w:t>
      </w:r>
    </w:p>
    <w:p w:rsidR="002340C7" w:rsidRDefault="00A65DB9">
      <w:pPr>
        <w:ind w:left="295" w:right="483" w:firstLine="360"/>
      </w:pPr>
      <w:r>
        <w:t xml:space="preserve">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 </w:t>
      </w:r>
    </w:p>
    <w:p w:rsidR="002340C7" w:rsidRDefault="00A65DB9">
      <w:pPr>
        <w:ind w:left="295" w:right="138" w:firstLine="360"/>
      </w:pPr>
      <w:r>
        <w:t xml:space="preserve">Создавать тексты публицистического стиля в жанре репортажа, заметки, интервью; оформлять деловые бумаги (инструкция). </w:t>
      </w:r>
    </w:p>
    <w:p w:rsidR="002340C7" w:rsidRDefault="00A65DB9">
      <w:pPr>
        <w:ind w:left="652" w:right="138"/>
      </w:pPr>
      <w:r>
        <w:t xml:space="preserve">Владеть нормами построения текстов публицистического стиля. </w:t>
      </w:r>
    </w:p>
    <w:p w:rsidR="002340C7" w:rsidRDefault="00A65DB9">
      <w:pPr>
        <w:ind w:left="295" w:right="138" w:firstLine="360"/>
      </w:pPr>
      <w:r>
        <w:t xml:space="preserve">Характеризовать особенности официально-делового стиля (в том числе сферу употребления, функции, языковые особенности), особенности жанра инструкции. </w:t>
      </w:r>
    </w:p>
    <w:p w:rsidR="002340C7" w:rsidRDefault="00A65DB9">
      <w:pPr>
        <w:ind w:left="295" w:right="138" w:firstLine="360"/>
      </w:pPr>
      <w:r>
        <w:t xml:space="preserve">Применять знания о функциональных разновидностях языка при выполнении языкового анализа различных видов и в речевой практике. </w:t>
      </w:r>
    </w:p>
    <w:p w:rsidR="002340C7" w:rsidRDefault="00A65DB9">
      <w:pPr>
        <w:spacing w:after="15"/>
        <w:ind w:left="643" w:right="3" w:hanging="10"/>
      </w:pPr>
      <w:r>
        <w:rPr>
          <w:b/>
        </w:rPr>
        <w:t xml:space="preserve">Система языка. </w:t>
      </w:r>
    </w:p>
    <w:p w:rsidR="002340C7" w:rsidRDefault="00A65DB9">
      <w:pPr>
        <w:ind w:left="295" w:right="651" w:firstLine="360"/>
      </w:pPr>
      <w:r>
        <w:t xml:space="preserve">Распознавать изученные орфограммы; проводить орфографический анализ слов, применять знания по орфографии в практике правописания. </w:t>
      </w:r>
    </w:p>
    <w:p w:rsidR="002340C7" w:rsidRDefault="00A65DB9">
      <w:pPr>
        <w:ind w:left="295" w:right="138" w:firstLine="360"/>
      </w:pPr>
      <w:r>
        <w:t xml:space="preserve">Использовать знания по морфемике и словообразованию при выполнении языкового анализа различных видов и в практике правописания. </w:t>
      </w:r>
    </w:p>
    <w:p w:rsidR="002340C7" w:rsidRDefault="00A65DB9">
      <w:pPr>
        <w:ind w:left="295" w:right="138" w:firstLine="360"/>
      </w:pPr>
      <w:r>
        <w:t xml:space="preserve">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 </w:t>
      </w:r>
    </w:p>
    <w:p w:rsidR="002340C7" w:rsidRDefault="00A65DB9">
      <w:pPr>
        <w:ind w:left="295" w:right="490" w:firstLine="360"/>
      </w:pPr>
      <w:r>
        <w:t xml:space="preserve">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 </w:t>
      </w:r>
    </w:p>
    <w:p w:rsidR="002340C7" w:rsidRDefault="00A65DB9">
      <w:pPr>
        <w:ind w:left="295" w:right="484" w:firstLine="360"/>
      </w:pPr>
      <w:r>
        <w:t xml:space="preserve">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 </w:t>
      </w:r>
    </w:p>
    <w:p w:rsidR="002340C7" w:rsidRDefault="00A65DB9">
      <w:pPr>
        <w:ind w:left="295" w:right="138" w:firstLine="360"/>
      </w:pPr>
      <w:r>
        <w:t xml:space="preserve">Распознавать омонимию слов разных частей речи; различать лексическую и грамматическую омонимию, понимать особенности употребления омонимов в речи. </w:t>
      </w:r>
    </w:p>
    <w:p w:rsidR="002340C7" w:rsidRDefault="00A65DB9">
      <w:pPr>
        <w:ind w:left="652" w:right="138"/>
      </w:pPr>
      <w:r>
        <w:t xml:space="preserve">Использовать грамматические словари и справочники в речевой практике. </w:t>
      </w:r>
    </w:p>
    <w:p w:rsidR="002340C7" w:rsidRDefault="00A65DB9">
      <w:pPr>
        <w:spacing w:after="15"/>
        <w:ind w:left="643" w:right="3" w:hanging="10"/>
      </w:pPr>
      <w:r>
        <w:rPr>
          <w:b/>
        </w:rPr>
        <w:t xml:space="preserve">Морфология. Культура речи. Орфография. </w:t>
      </w:r>
    </w:p>
    <w:p w:rsidR="002340C7" w:rsidRDefault="00A65DB9">
      <w:pPr>
        <w:ind w:left="295" w:right="138" w:firstLine="360"/>
      </w:pPr>
      <w:r>
        <w:t xml:space="preserve">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w:t>
      </w:r>
    </w:p>
    <w:p w:rsidR="002340C7" w:rsidRDefault="00A65DB9">
      <w:pPr>
        <w:ind w:left="303" w:right="138"/>
      </w:pPr>
      <w:r>
        <w:t xml:space="preserve">определять общее грамматическое значение, морфологические признаки, синтаксические функции. </w:t>
      </w:r>
    </w:p>
    <w:p w:rsidR="002340C7" w:rsidRDefault="00A65DB9">
      <w:pPr>
        <w:spacing w:after="15"/>
        <w:ind w:left="643" w:right="3" w:hanging="10"/>
      </w:pPr>
      <w:r>
        <w:rPr>
          <w:b/>
        </w:rPr>
        <w:t xml:space="preserve">Причастие. </w:t>
      </w:r>
    </w:p>
    <w:p w:rsidR="002340C7" w:rsidRDefault="00A65DB9">
      <w:pPr>
        <w:ind w:left="295" w:right="138" w:firstLine="360"/>
      </w:pPr>
      <w:r>
        <w:t xml:space="preserve">Характеризовать причастие как особую форму глагола, определять признаки глагола и имени прилагательного в причастии; определять синтаксические функции причастия. </w:t>
      </w:r>
    </w:p>
    <w:p w:rsidR="002340C7" w:rsidRDefault="00A65DB9">
      <w:pPr>
        <w:ind w:left="295" w:right="483" w:firstLine="360"/>
      </w:pPr>
      <w:r>
        <w:t xml:space="preserve">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 </w:t>
      </w:r>
    </w:p>
    <w:p w:rsidR="002340C7" w:rsidRDefault="00A65DB9">
      <w:pPr>
        <w:ind w:left="295" w:right="138" w:firstLine="360"/>
      </w:pPr>
      <w:r>
        <w:t xml:space="preserve">Проводить морфологический, орфографический анализ причастий, применять это умение в речевой практике. </w:t>
      </w:r>
    </w:p>
    <w:p w:rsidR="002340C7" w:rsidRDefault="00A65DB9">
      <w:pPr>
        <w:ind w:left="295" w:right="138" w:firstLine="360"/>
      </w:pPr>
      <w:r>
        <w:t xml:space="preserve">Составлять словосочетания с причастием в роли зависимого слова, конструировать причастные обороты. </w:t>
      </w:r>
    </w:p>
    <w:p w:rsidR="002340C7" w:rsidRDefault="00A65DB9">
      <w:pPr>
        <w:ind w:left="295" w:right="482" w:firstLine="360"/>
      </w:pPr>
      <w:r>
        <w:t xml:space="preserve">Уместно использовать причастия в речи, различать созвучные причастия и имена прилагательные (висящий — висячий, горящий — горячий). Правильно ставить ударение в некоторых формах причастий, применять правила правописания падежных окончаний и суффиксов причастий; н и нн в причастиях и отглагольных именах прилагательных, написания гласной перед суффиксом -вш- действительных причастий прошедшего времени, </w:t>
      </w:r>
      <w:r>
        <w:lastRenderedPageBreak/>
        <w:t xml:space="preserve">перед суффиксом -нн- страдательных причастий прошедшего времени, написания не с причастиями. </w:t>
      </w:r>
    </w:p>
    <w:p w:rsidR="002340C7" w:rsidRDefault="00A65DB9">
      <w:pPr>
        <w:ind w:left="652" w:right="138"/>
      </w:pPr>
      <w:r>
        <w:t xml:space="preserve">Правильно расставлять знаки препинания в предложениях с причастным оборотом. </w:t>
      </w:r>
    </w:p>
    <w:p w:rsidR="002340C7" w:rsidRDefault="00A65DB9">
      <w:pPr>
        <w:ind w:left="295" w:right="295" w:firstLine="360"/>
      </w:pPr>
      <w:r>
        <w:t xml:space="preserve">Проводить синтаксический и пунктуационный анализ предложений с причастным оборотом (в рамках изученного). </w:t>
      </w:r>
    </w:p>
    <w:p w:rsidR="002340C7" w:rsidRDefault="00A65DB9">
      <w:pPr>
        <w:spacing w:after="15"/>
        <w:ind w:left="643" w:right="3" w:hanging="10"/>
      </w:pPr>
      <w:r>
        <w:rPr>
          <w:b/>
        </w:rPr>
        <w:t xml:space="preserve">Деепричастие. </w:t>
      </w:r>
    </w:p>
    <w:p w:rsidR="002340C7" w:rsidRDefault="00A65DB9">
      <w:pPr>
        <w:ind w:left="652" w:right="138"/>
      </w:pPr>
      <w:r>
        <w:t xml:space="preserve">Характеризовать деепричастие как особую форму глагола. </w:t>
      </w:r>
    </w:p>
    <w:p w:rsidR="002340C7" w:rsidRDefault="00A65DB9">
      <w:pPr>
        <w:ind w:left="295" w:right="138" w:firstLine="360"/>
      </w:pPr>
      <w:r>
        <w:t xml:space="preserve">Определять признаки глагола и наречия в деепричастии, синтаксическую функцию деепричастия. </w:t>
      </w:r>
    </w:p>
    <w:p w:rsidR="002340C7" w:rsidRDefault="00A65DB9">
      <w:pPr>
        <w:ind w:left="652" w:right="138"/>
      </w:pPr>
      <w:r>
        <w:t xml:space="preserve">Распознавать деепричастия совершенного и несовершенного вида. </w:t>
      </w:r>
    </w:p>
    <w:p w:rsidR="002340C7" w:rsidRDefault="00A65DB9">
      <w:pPr>
        <w:ind w:left="295" w:right="138" w:firstLine="360"/>
      </w:pPr>
      <w:r>
        <w:t xml:space="preserve">Проводить морфологический, орфографический анализ деепричастий, применять это умение в речевой практике. </w:t>
      </w:r>
    </w:p>
    <w:p w:rsidR="002340C7" w:rsidRDefault="00A65DB9">
      <w:pPr>
        <w:ind w:left="652" w:right="138"/>
      </w:pPr>
      <w:r>
        <w:t xml:space="preserve">Конструировать деепричастный оборот, определять роль деепричастия в предложении. </w:t>
      </w:r>
    </w:p>
    <w:p w:rsidR="002340C7" w:rsidRDefault="00A65DB9">
      <w:pPr>
        <w:ind w:left="652" w:right="138"/>
      </w:pPr>
      <w:r>
        <w:t xml:space="preserve">Уместно использовать деепричастия в речи. </w:t>
      </w:r>
    </w:p>
    <w:p w:rsidR="002340C7" w:rsidRDefault="00A65DB9">
      <w:pPr>
        <w:ind w:left="652" w:right="138"/>
      </w:pPr>
      <w:r>
        <w:t xml:space="preserve">Правильно ставить ударение в деепричастиях. </w:t>
      </w:r>
    </w:p>
    <w:p w:rsidR="002340C7" w:rsidRDefault="00A65DB9">
      <w:pPr>
        <w:ind w:left="295" w:right="138" w:firstLine="360"/>
      </w:pPr>
      <w:r>
        <w:t xml:space="preserve">Применять правила написания гласных в суффиксах деепричастий, правила слитного и раздельного написания не с деепричастиями. </w:t>
      </w:r>
    </w:p>
    <w:p w:rsidR="002340C7" w:rsidRDefault="00A65DB9">
      <w:pPr>
        <w:ind w:left="295" w:right="138" w:firstLine="360"/>
      </w:pPr>
      <w:r>
        <w:t xml:space="preserve">Правильно строить предложения с одиночными деепричастиями и деепричастными оборотами. </w:t>
      </w:r>
    </w:p>
    <w:p w:rsidR="002340C7" w:rsidRDefault="00A65DB9">
      <w:pPr>
        <w:ind w:left="295" w:right="138" w:firstLine="360"/>
      </w:pPr>
      <w:r>
        <w:t xml:space="preserve">Правильно расставлять знаки препинания в предложениях с одиночным деепричастием и деепричастным оборотом. </w:t>
      </w:r>
    </w:p>
    <w:p w:rsidR="002340C7" w:rsidRDefault="00A65DB9">
      <w:pPr>
        <w:ind w:left="295" w:right="138" w:firstLine="360"/>
      </w:pPr>
      <w:r>
        <w:t xml:space="preserve">Проводить </w:t>
      </w:r>
      <w:r>
        <w:tab/>
        <w:t xml:space="preserve">синтаксический </w:t>
      </w:r>
      <w:r>
        <w:tab/>
        <w:t xml:space="preserve">и пунктуационный </w:t>
      </w:r>
      <w:r>
        <w:tab/>
        <w:t xml:space="preserve">анализ предложений </w:t>
      </w:r>
      <w:r>
        <w:tab/>
        <w:t xml:space="preserve">с одиночным деепричастием и деепричастным оборотом (в рамках изученного). </w:t>
      </w:r>
    </w:p>
    <w:p w:rsidR="002340C7" w:rsidRDefault="00A65DB9">
      <w:pPr>
        <w:spacing w:after="15"/>
        <w:ind w:left="643" w:right="3" w:hanging="10"/>
      </w:pPr>
      <w:r>
        <w:rPr>
          <w:b/>
        </w:rPr>
        <w:t xml:space="preserve">Наречие. </w:t>
      </w:r>
    </w:p>
    <w:p w:rsidR="002340C7" w:rsidRDefault="00A65DB9">
      <w:pPr>
        <w:ind w:left="295" w:right="490" w:firstLine="360"/>
      </w:pPr>
      <w:r>
        <w:t xml:space="preserve">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 </w:t>
      </w:r>
    </w:p>
    <w:p w:rsidR="002340C7" w:rsidRDefault="00A65DB9">
      <w:pPr>
        <w:ind w:left="295" w:right="138" w:firstLine="360"/>
      </w:pPr>
      <w:r>
        <w:t xml:space="preserve">Проводить морфологический, орфографический анализ наречий (в рамках изученного), применять это умение в речевой практике. </w:t>
      </w:r>
    </w:p>
    <w:p w:rsidR="002340C7" w:rsidRDefault="00A65DB9">
      <w:pPr>
        <w:ind w:left="295" w:right="138" w:firstLine="360"/>
      </w:pPr>
      <w:r>
        <w:t xml:space="preserve">Соблюдать нормы образования степеней сравнения наречий, произношения наречий, постановки в них ударения. </w:t>
      </w:r>
    </w:p>
    <w:p w:rsidR="002340C7" w:rsidRDefault="00A65DB9">
      <w:pPr>
        <w:ind w:left="295" w:right="476" w:firstLine="360"/>
      </w:pPr>
      <w:r>
        <w:t xml:space="preserve">Применять правила слитного, раздельного и дефисного написания наречий, написания н и нн в наречиях на -о и -е; написания суффиксов -а и -о наречий с приставками из-, до-, с-, в-, на-, за-, употребления ь на конце наречий после шипящих, написания суффиксов наречий -о и -е после шипящих; написания е и и в приставках не- и ни- наречий; слитного и раздельного написания не с наречиями. </w:t>
      </w:r>
    </w:p>
    <w:p w:rsidR="002340C7" w:rsidRDefault="00A65DB9">
      <w:pPr>
        <w:spacing w:after="15"/>
        <w:ind w:left="643" w:right="3" w:hanging="10"/>
      </w:pPr>
      <w:r>
        <w:rPr>
          <w:b/>
        </w:rPr>
        <w:t xml:space="preserve">Слова категории состояния. </w:t>
      </w:r>
    </w:p>
    <w:p w:rsidR="002340C7" w:rsidRDefault="00A65DB9">
      <w:pPr>
        <w:ind w:left="295" w:right="138" w:firstLine="360"/>
      </w:pPr>
      <w:r>
        <w:t xml:space="preserve">Определять общее грамматическое значение, морфологические признаки слов категории состояния, характеризовать их синтаксическую функцию и роль в речи. </w:t>
      </w:r>
    </w:p>
    <w:p w:rsidR="002340C7" w:rsidRDefault="00A65DB9">
      <w:pPr>
        <w:spacing w:after="15"/>
        <w:ind w:left="643" w:right="3" w:hanging="10"/>
      </w:pPr>
      <w:r>
        <w:rPr>
          <w:b/>
        </w:rPr>
        <w:t xml:space="preserve">Служебные части речи. </w:t>
      </w:r>
    </w:p>
    <w:p w:rsidR="002340C7" w:rsidRDefault="00A65DB9">
      <w:pPr>
        <w:ind w:left="295" w:right="138" w:firstLine="360"/>
      </w:pPr>
      <w:r>
        <w:t xml:space="preserve">Давать общую характеристику служебных частей речи, объяснять их отличия от самостоятельных частей речи. </w:t>
      </w:r>
    </w:p>
    <w:p w:rsidR="002340C7" w:rsidRDefault="00A65DB9">
      <w:pPr>
        <w:spacing w:after="15"/>
        <w:ind w:left="643" w:right="3" w:hanging="10"/>
      </w:pPr>
      <w:r>
        <w:rPr>
          <w:b/>
        </w:rPr>
        <w:t xml:space="preserve">Предлог. </w:t>
      </w:r>
    </w:p>
    <w:p w:rsidR="002340C7" w:rsidRDefault="00A65DB9">
      <w:pPr>
        <w:ind w:left="295" w:right="138" w:firstLine="360"/>
      </w:pPr>
      <w:r>
        <w:t xml:space="preserve">Характеризовать </w:t>
      </w:r>
      <w:r>
        <w:tab/>
        <w:t xml:space="preserve">предлог </w:t>
      </w:r>
      <w:r>
        <w:tab/>
        <w:t xml:space="preserve">как </w:t>
      </w:r>
      <w:r>
        <w:tab/>
        <w:t xml:space="preserve">служебную </w:t>
      </w:r>
      <w:r>
        <w:tab/>
        <w:t xml:space="preserve">часть </w:t>
      </w:r>
      <w:r>
        <w:tab/>
        <w:t xml:space="preserve">речи, </w:t>
      </w:r>
      <w:r>
        <w:tab/>
        <w:t xml:space="preserve">различать </w:t>
      </w:r>
      <w:r>
        <w:tab/>
        <w:t xml:space="preserve">производные </w:t>
      </w:r>
      <w:r>
        <w:tab/>
        <w:t xml:space="preserve">и непроизводные предлоги, простые и составные предлоги. </w:t>
      </w:r>
    </w:p>
    <w:p w:rsidR="002340C7" w:rsidRDefault="00A65DB9">
      <w:pPr>
        <w:ind w:left="295" w:right="138" w:firstLine="360"/>
      </w:pPr>
      <w:r>
        <w:t xml:space="preserve">Употреблять предлоги в речи в соответствии с их значением и стилистическими особенностями, соблюдать правила правописания производных предлогов. </w:t>
      </w:r>
    </w:p>
    <w:p w:rsidR="002340C7" w:rsidRDefault="00A65DB9">
      <w:pPr>
        <w:ind w:left="295" w:right="138" w:firstLine="360"/>
      </w:pPr>
      <w:r>
        <w:t xml:space="preserve">Соблюдать нормы употребления имён существительных и местоимений с предлогами, предлогов из - с, в - на в составе словосочетаний, правила правописания производных предлогов. </w:t>
      </w:r>
    </w:p>
    <w:p w:rsidR="002340C7" w:rsidRDefault="00A65DB9">
      <w:pPr>
        <w:ind w:left="295" w:right="138" w:firstLine="360"/>
      </w:pPr>
      <w:r>
        <w:lastRenderedPageBreak/>
        <w:t xml:space="preserve">Проводить морфологический анализ предлогов, применять это умение при выполнении языкового анализа различных видов и в речевой практике. </w:t>
      </w:r>
    </w:p>
    <w:p w:rsidR="002340C7" w:rsidRDefault="00A65DB9">
      <w:pPr>
        <w:spacing w:after="15"/>
        <w:ind w:left="643" w:right="3" w:hanging="10"/>
      </w:pPr>
      <w:r>
        <w:rPr>
          <w:b/>
        </w:rPr>
        <w:t xml:space="preserve">Союз. </w:t>
      </w:r>
    </w:p>
    <w:p w:rsidR="002340C7" w:rsidRDefault="00A65DB9">
      <w:pPr>
        <w:ind w:left="295" w:right="483" w:firstLine="360"/>
      </w:pPr>
      <w:r>
        <w:t xml:space="preserve">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 </w:t>
      </w:r>
    </w:p>
    <w:p w:rsidR="002340C7" w:rsidRDefault="00A65DB9">
      <w:pPr>
        <w:ind w:left="295" w:right="485" w:firstLine="360"/>
      </w:pPr>
      <w:r>
        <w:t xml:space="preserve">Употреблять союзы в речи в соответствии с их значением и стилистическими особенностями, соблюдать правила правописания союзов, постановки знаков препинания в сложных союзных предложениях, постановки знаков препинания в предложениях с союзом и. </w:t>
      </w:r>
    </w:p>
    <w:p w:rsidR="002340C7" w:rsidRDefault="00A65DB9">
      <w:pPr>
        <w:ind w:left="652" w:right="138"/>
      </w:pPr>
      <w:r>
        <w:t xml:space="preserve">Проводить морфологический анализ союзов, применять это умение в речевой практике. </w:t>
      </w:r>
      <w:r>
        <w:rPr>
          <w:b/>
        </w:rPr>
        <w:t xml:space="preserve">Частица. </w:t>
      </w:r>
    </w:p>
    <w:p w:rsidR="002340C7" w:rsidRDefault="00A65DB9">
      <w:pPr>
        <w:ind w:left="295" w:right="482" w:firstLine="360"/>
      </w:pPr>
      <w:r>
        <w:t xml:space="preserve">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 </w:t>
      </w:r>
    </w:p>
    <w:p w:rsidR="002340C7" w:rsidRDefault="00A65DB9">
      <w:pPr>
        <w:ind w:left="295" w:right="138" w:firstLine="360"/>
      </w:pPr>
      <w:r>
        <w:t xml:space="preserve">Употреблять частицы в речи в соответствии с их значением и стилистической окраской; соблюдать правила правописания частиц. </w:t>
      </w:r>
    </w:p>
    <w:p w:rsidR="002340C7" w:rsidRDefault="00A65DB9">
      <w:pPr>
        <w:ind w:left="652" w:right="138"/>
      </w:pPr>
      <w:r>
        <w:t xml:space="preserve">Проводить морфологический анализ частиц, применять это умение в речевой практике. </w:t>
      </w:r>
    </w:p>
    <w:p w:rsidR="002340C7" w:rsidRDefault="00A65DB9">
      <w:pPr>
        <w:spacing w:after="15"/>
        <w:ind w:left="643" w:right="3" w:hanging="10"/>
      </w:pPr>
      <w:r>
        <w:rPr>
          <w:b/>
        </w:rPr>
        <w:t xml:space="preserve">Междометия и звукоподражательные слова. </w:t>
      </w:r>
    </w:p>
    <w:p w:rsidR="002340C7" w:rsidRDefault="00A65DB9">
      <w:pPr>
        <w:ind w:left="295" w:right="481" w:firstLine="360"/>
      </w:pPr>
      <w:r>
        <w:t xml:space="preserve">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 Проводить морфологический анализ междометий, применять это умение в речевой практике. </w:t>
      </w:r>
    </w:p>
    <w:p w:rsidR="002340C7" w:rsidRDefault="00A65DB9">
      <w:pPr>
        <w:ind w:left="652" w:right="138"/>
      </w:pPr>
      <w:r>
        <w:t xml:space="preserve">Соблюдать пунктуационные правила оформления предложений с междометиями. </w:t>
      </w:r>
    </w:p>
    <w:p w:rsidR="002340C7" w:rsidRDefault="00A65DB9">
      <w:pPr>
        <w:ind w:left="652" w:right="138"/>
      </w:pPr>
      <w:r>
        <w:t xml:space="preserve">Различать грамматические омонимы. </w:t>
      </w:r>
    </w:p>
    <w:p w:rsidR="002340C7" w:rsidRDefault="00A65DB9">
      <w:pPr>
        <w:spacing w:after="14" w:line="249" w:lineRule="auto"/>
        <w:ind w:left="284" w:right="181" w:firstLine="360"/>
        <w:jc w:val="left"/>
      </w:pPr>
      <w:r>
        <w:rPr>
          <w:b/>
          <w:i/>
        </w:rPr>
        <w:t xml:space="preserve">К концу обучения в 8 классе обучающийся получит следующие предметные результаты по отдельным темам программы по русскому языку: </w:t>
      </w:r>
    </w:p>
    <w:p w:rsidR="002340C7" w:rsidRDefault="00A65DB9">
      <w:pPr>
        <w:spacing w:after="15"/>
        <w:ind w:left="643" w:right="3" w:hanging="10"/>
      </w:pPr>
      <w:r>
        <w:rPr>
          <w:b/>
        </w:rPr>
        <w:t xml:space="preserve">Общие сведения о языке. </w:t>
      </w:r>
    </w:p>
    <w:p w:rsidR="002340C7" w:rsidRDefault="00A65DB9">
      <w:pPr>
        <w:ind w:left="652" w:right="138"/>
      </w:pPr>
      <w:r>
        <w:t xml:space="preserve">Иметь представление о русском языке как одном из славянских языков. </w:t>
      </w:r>
    </w:p>
    <w:p w:rsidR="002340C7" w:rsidRDefault="00A65DB9">
      <w:pPr>
        <w:spacing w:after="15"/>
        <w:ind w:left="643" w:right="3" w:hanging="10"/>
      </w:pPr>
      <w:r>
        <w:rPr>
          <w:b/>
        </w:rPr>
        <w:t xml:space="preserve">Язык и речь. </w:t>
      </w:r>
    </w:p>
    <w:p w:rsidR="002340C7" w:rsidRDefault="00A65DB9">
      <w:pPr>
        <w:ind w:left="295" w:firstLine="360"/>
      </w:pPr>
      <w:r>
        <w:t xml:space="preserve">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(монолог-описание, монолог-рассуждение, монолог-повествование); выступать с научным сообщением. </w:t>
      </w:r>
    </w:p>
    <w:p w:rsidR="002340C7" w:rsidRDefault="00A65DB9">
      <w:pPr>
        <w:ind w:left="295" w:right="138" w:firstLine="360"/>
      </w:pPr>
      <w:r>
        <w:t xml:space="preserve">Участвовать в диалоге на лингвистические темы (в рамках изученного) и темы на основе жизненных наблюдений (объём не менее 6 реплик). </w:t>
      </w:r>
    </w:p>
    <w:p w:rsidR="002340C7" w:rsidRDefault="00A65DB9">
      <w:pPr>
        <w:ind w:left="295" w:right="477" w:firstLine="360"/>
      </w:pPr>
      <w:r>
        <w:t xml:space="preserve">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 смысловых типов речи. </w:t>
      </w:r>
    </w:p>
    <w:p w:rsidR="002340C7" w:rsidRDefault="00A65DB9">
      <w:pPr>
        <w:ind w:left="295" w:right="138" w:firstLine="360"/>
      </w:pPr>
      <w:r>
        <w:t xml:space="preserve">Владеть различными видами чтения: просмотровым, ознакомительным, изучающим, поисковым. </w:t>
      </w:r>
    </w:p>
    <w:p w:rsidR="002340C7" w:rsidRDefault="00A65DB9">
      <w:pPr>
        <w:ind w:left="652" w:right="138"/>
      </w:pPr>
      <w:r>
        <w:t xml:space="preserve">Устно пересказывать прочитанный или прослушанный текст объёмом не менее 140 слов. </w:t>
      </w:r>
    </w:p>
    <w:p w:rsidR="002340C7" w:rsidRDefault="00A65DB9">
      <w:pPr>
        <w:ind w:left="295" w:right="478" w:firstLine="360"/>
      </w:pPr>
      <w:r>
        <w:t xml:space="preserve">Понимать содержание прослушанных и прочитанных научно-учебных,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 </w:t>
      </w:r>
    </w:p>
    <w:p w:rsidR="002340C7" w:rsidRDefault="00A65DB9">
      <w:pPr>
        <w:ind w:left="295" w:right="138" w:firstLine="360"/>
      </w:pPr>
      <w:r>
        <w:lastRenderedPageBreak/>
        <w:t xml:space="preserve">Осуществлять выбор языковых средств для создания высказывания в соответствии с целью, темой и коммуникативным замыслом. </w:t>
      </w:r>
    </w:p>
    <w:p w:rsidR="002340C7" w:rsidRDefault="00A65DB9">
      <w:pPr>
        <w:ind w:left="295" w:firstLine="360"/>
      </w:pPr>
      <w:r>
        <w:t xml:space="preserve">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 объёмом 30- 35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на письме правила русского речевого этикета. </w:t>
      </w:r>
      <w:r>
        <w:rPr>
          <w:b/>
        </w:rPr>
        <w:t xml:space="preserve">Текст. </w:t>
      </w:r>
    </w:p>
    <w:p w:rsidR="002340C7" w:rsidRDefault="00A65DB9">
      <w:pPr>
        <w:ind w:left="295" w:right="482" w:firstLine="425"/>
      </w:pPr>
      <w:r>
        <w:t xml:space="preserve">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w:t>
      </w:r>
    </w:p>
    <w:p w:rsidR="002340C7" w:rsidRDefault="00A65DB9">
      <w:pPr>
        <w:ind w:left="303" w:right="488"/>
      </w:pPr>
      <w:r>
        <w:t xml:space="preserve">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 </w:t>
      </w:r>
    </w:p>
    <w:p w:rsidR="002340C7" w:rsidRDefault="00A65DB9">
      <w:pPr>
        <w:ind w:left="295" w:right="484" w:firstLine="360"/>
      </w:pPr>
      <w:r>
        <w:t xml:space="preserve">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 </w:t>
      </w:r>
    </w:p>
    <w:p w:rsidR="002340C7" w:rsidRDefault="00A65DB9">
      <w:pPr>
        <w:ind w:left="295" w:firstLine="360"/>
      </w:pPr>
      <w:r>
        <w:t xml:space="preserve">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 миниатюры объёмом 7 и более предложений, классные сочинения объёмом не менее 200 слов с учётом стиля и жанра сочинения, характера темы). </w:t>
      </w:r>
    </w:p>
    <w:p w:rsidR="002340C7" w:rsidRDefault="00A65DB9">
      <w:pPr>
        <w:ind w:left="295" w:right="490" w:firstLine="360"/>
      </w:pPr>
      <w:r>
        <w:t xml:space="preserve">Владеть умениями информационной переработки текста: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 </w:t>
      </w:r>
    </w:p>
    <w:p w:rsidR="002340C7" w:rsidRDefault="00A65DB9">
      <w:pPr>
        <w:ind w:left="652" w:right="138"/>
      </w:pPr>
      <w:r>
        <w:t xml:space="preserve">Представлять сообщение на заданную тему в виде презентации. </w:t>
      </w:r>
    </w:p>
    <w:p w:rsidR="002340C7" w:rsidRDefault="00A65DB9">
      <w:pPr>
        <w:ind w:left="295" w:right="138" w:firstLine="360"/>
      </w:pPr>
      <w:r>
        <w:t xml:space="preserve">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 </w:t>
      </w:r>
    </w:p>
    <w:p w:rsidR="002340C7" w:rsidRDefault="00A65DB9">
      <w:pPr>
        <w:ind w:left="295" w:right="487" w:firstLine="360"/>
      </w:pPr>
      <w:r>
        <w:t xml:space="preserve">Редактировать тексты: собственные и (или) созданные другими обучающимися тексты с целью совершенствования их содержания и формы, сопоставлять исходный и отредактированный тексты. </w:t>
      </w:r>
    </w:p>
    <w:p w:rsidR="002340C7" w:rsidRDefault="00A65DB9">
      <w:pPr>
        <w:spacing w:after="15"/>
        <w:ind w:left="643" w:right="3" w:hanging="10"/>
      </w:pPr>
      <w:r>
        <w:rPr>
          <w:b/>
        </w:rPr>
        <w:t xml:space="preserve">Функциональные разновидности языка. </w:t>
      </w:r>
    </w:p>
    <w:p w:rsidR="002340C7" w:rsidRDefault="00A65DB9">
      <w:pPr>
        <w:ind w:left="295" w:right="482" w:firstLine="360"/>
      </w:pPr>
      <w:r>
        <w:t xml:space="preserve">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 </w:t>
      </w:r>
    </w:p>
    <w:p w:rsidR="002340C7" w:rsidRDefault="00A65DB9">
      <w:pPr>
        <w:ind w:left="295" w:right="138" w:firstLine="360"/>
      </w:pPr>
      <w:r>
        <w:t xml:space="preserve">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 </w:t>
      </w:r>
    </w:p>
    <w:p w:rsidR="002340C7" w:rsidRDefault="00A65DB9">
      <w:pPr>
        <w:ind w:left="295" w:right="138" w:firstLine="360"/>
      </w:pPr>
      <w:r>
        <w:t xml:space="preserve">Осуществлять выбор языковых средств для создания высказывания в соответствии с целью, темой и коммуникативным замыслом. </w:t>
      </w:r>
    </w:p>
    <w:p w:rsidR="002340C7" w:rsidRDefault="00A65DB9">
      <w:pPr>
        <w:spacing w:after="15"/>
        <w:ind w:left="643" w:right="3" w:hanging="10"/>
      </w:pPr>
      <w:r>
        <w:rPr>
          <w:b/>
        </w:rPr>
        <w:t xml:space="preserve">Система языка. </w:t>
      </w:r>
    </w:p>
    <w:p w:rsidR="002340C7" w:rsidRDefault="00A65DB9">
      <w:pPr>
        <w:spacing w:after="15"/>
        <w:ind w:left="643" w:right="3" w:hanging="10"/>
      </w:pPr>
      <w:r>
        <w:rPr>
          <w:b/>
        </w:rPr>
        <w:t xml:space="preserve">Синтаксис. Культура речи. Пунктуация. </w:t>
      </w:r>
    </w:p>
    <w:p w:rsidR="002340C7" w:rsidRDefault="00A65DB9">
      <w:pPr>
        <w:ind w:left="295" w:right="138" w:firstLine="360"/>
      </w:pPr>
      <w:r>
        <w:t xml:space="preserve">Иметь представление о синтаксисе как разделе лингвистики, распознавать словосочетание и предложение как единицы синтаксиса. </w:t>
      </w:r>
    </w:p>
    <w:p w:rsidR="002340C7" w:rsidRDefault="00A65DB9">
      <w:pPr>
        <w:ind w:left="652" w:right="138"/>
      </w:pPr>
      <w:r>
        <w:t xml:space="preserve">Различать функции знаков препинания. </w:t>
      </w:r>
    </w:p>
    <w:p w:rsidR="002340C7" w:rsidRDefault="00A65DB9">
      <w:pPr>
        <w:spacing w:after="15"/>
        <w:ind w:left="643" w:right="3" w:hanging="10"/>
      </w:pPr>
      <w:r>
        <w:rPr>
          <w:b/>
        </w:rPr>
        <w:t xml:space="preserve">Словосочетание. </w:t>
      </w:r>
    </w:p>
    <w:p w:rsidR="002340C7" w:rsidRDefault="00A65DB9">
      <w:pPr>
        <w:ind w:left="295" w:right="138" w:firstLine="360"/>
      </w:pPr>
      <w:r>
        <w:t xml:space="preserve">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w:t>
      </w:r>
    </w:p>
    <w:p w:rsidR="002340C7" w:rsidRDefault="00A65DB9">
      <w:pPr>
        <w:ind w:left="303" w:right="138"/>
      </w:pPr>
      <w:r>
        <w:lastRenderedPageBreak/>
        <w:t xml:space="preserve">согласование, управление, примыкание, выявлять грамматическую синонимию словосочетаний. </w:t>
      </w:r>
    </w:p>
    <w:p w:rsidR="002340C7" w:rsidRDefault="00A65DB9">
      <w:pPr>
        <w:ind w:left="652" w:right="138"/>
      </w:pPr>
      <w:r>
        <w:t xml:space="preserve">Применять нормы построения словосочетаний. </w:t>
      </w:r>
    </w:p>
    <w:p w:rsidR="002340C7" w:rsidRDefault="00A65DB9">
      <w:pPr>
        <w:spacing w:after="15"/>
        <w:ind w:left="643" w:right="3" w:hanging="10"/>
      </w:pPr>
      <w:r>
        <w:rPr>
          <w:b/>
        </w:rPr>
        <w:t xml:space="preserve">Предложение. </w:t>
      </w:r>
    </w:p>
    <w:p w:rsidR="002340C7" w:rsidRDefault="00A65DB9">
      <w:pPr>
        <w:ind w:left="295" w:right="138" w:firstLine="360"/>
      </w:pPr>
      <w:r>
        <w:t xml:space="preserve">Характеризовать основные признаки предложения, средства оформления предложения в устной и письменной речи, различать функции знаков препинания. </w:t>
      </w:r>
    </w:p>
    <w:p w:rsidR="002340C7" w:rsidRDefault="00A65DB9">
      <w:pPr>
        <w:ind w:left="295" w:right="488" w:firstLine="360"/>
      </w:pPr>
      <w:r>
        <w:t xml:space="preserve">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 </w:t>
      </w:r>
    </w:p>
    <w:p w:rsidR="002340C7" w:rsidRDefault="00A65DB9">
      <w:pPr>
        <w:ind w:left="295" w:right="487" w:firstLine="360"/>
      </w:pPr>
      <w:r>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большинство - меньшинство, количественными сочетаниями, применять правила постановки тире между подлежащим и сказуемым. </w:t>
      </w:r>
    </w:p>
    <w:p w:rsidR="002340C7" w:rsidRDefault="00A65DB9">
      <w:pPr>
        <w:ind w:left="295" w:right="491" w:firstLine="360"/>
      </w:pPr>
      <w:r>
        <w:t xml:space="preserve">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 </w:t>
      </w:r>
    </w:p>
    <w:p w:rsidR="002340C7" w:rsidRDefault="00A65DB9">
      <w:pPr>
        <w:ind w:left="295" w:right="488" w:firstLine="360"/>
      </w:pPr>
      <w:r>
        <w:t xml:space="preserve">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 </w:t>
      </w:r>
    </w:p>
    <w:p w:rsidR="002340C7" w:rsidRDefault="00A65DB9">
      <w:pPr>
        <w:ind w:left="295" w:firstLine="360"/>
      </w:pPr>
      <w: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да, нет. </w:t>
      </w:r>
    </w:p>
    <w:p w:rsidR="002340C7" w:rsidRDefault="00A65DB9">
      <w:pPr>
        <w:ind w:left="295" w:right="485" w:firstLine="360"/>
      </w:pPr>
      <w:r>
        <w:t xml:space="preserve">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 </w:t>
      </w:r>
    </w:p>
    <w:p w:rsidR="002340C7" w:rsidRDefault="00A65DB9">
      <w:pPr>
        <w:ind w:left="295" w:right="138" w:firstLine="360"/>
      </w:pPr>
      <w:r>
        <w:t xml:space="preserve">Применять нормы построения предложений с однородными членами, связанными двойными союзами не только... но и, как... так и. </w:t>
      </w:r>
    </w:p>
    <w:p w:rsidR="002340C7" w:rsidRDefault="00A65DB9">
      <w:pPr>
        <w:ind w:left="295" w:right="481" w:firstLine="360"/>
      </w:pPr>
      <w:r>
        <w:t xml:space="preserve">Применять правила постановки знаков препинания в предложениях с однородными членами, связанными попарно, с помощью повторяющихся союзов (и... и, или... или, либo... либo, ни... ни, то... то); правила постановки знаков препинания в предложениях с обобщающим словом при однородных членах. </w:t>
      </w:r>
    </w:p>
    <w:p w:rsidR="002340C7" w:rsidRDefault="00A65DB9">
      <w:pPr>
        <w:ind w:left="295" w:right="487" w:firstLine="360"/>
      </w:pPr>
      <w:r>
        <w:t xml:space="preserve">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 </w:t>
      </w:r>
    </w:p>
    <w:p w:rsidR="002340C7" w:rsidRDefault="00A65DB9">
      <w:pPr>
        <w:ind w:left="295" w:right="483" w:firstLine="360"/>
      </w:pPr>
      <w:r>
        <w:t xml:space="preserve">Различать виды обособленных членов предложения, применять правила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правила постановки знаков препинания в предложениях со сравнительным оборотом, правила обособления согласованных и несогласованных определений (в том </w:t>
      </w:r>
      <w:r>
        <w:lastRenderedPageBreak/>
        <w:t xml:space="preserve">числе приложений), дополнений, обстоятельств, уточняющих членов, пояснительных и присоединительных конструкций; правила постановки знаков препинания в предложениях с вводными и вставными конструкциями, обращениями и междометиями. </w:t>
      </w:r>
    </w:p>
    <w:p w:rsidR="002340C7" w:rsidRDefault="00A65DB9">
      <w:pPr>
        <w:ind w:left="295" w:right="489" w:firstLine="360"/>
      </w:pPr>
      <w:r>
        <w:t xml:space="preserve">Различать группы вводных слов по значению, различать вводные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 </w:t>
      </w:r>
    </w:p>
    <w:p w:rsidR="002340C7" w:rsidRDefault="00A65DB9">
      <w:pPr>
        <w:ind w:left="295" w:right="485" w:firstLine="360"/>
      </w:pPr>
      <w:r>
        <w:t xml:space="preserve">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 </w:t>
      </w:r>
    </w:p>
    <w:p w:rsidR="002340C7" w:rsidRDefault="00A65DB9">
      <w:pPr>
        <w:ind w:left="652" w:right="138"/>
      </w:pPr>
      <w:r>
        <w:t xml:space="preserve">Распознавать сложные предложения, конструкции с чужой речью (в рамках изученного). </w:t>
      </w:r>
    </w:p>
    <w:p w:rsidR="002340C7" w:rsidRDefault="00A65DB9">
      <w:pPr>
        <w:ind w:left="295" w:right="481" w:firstLine="360"/>
      </w:pPr>
      <w:r>
        <w:t xml:space="preserve">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 </w:t>
      </w:r>
    </w:p>
    <w:p w:rsidR="002340C7" w:rsidRDefault="00A65DB9">
      <w:pPr>
        <w:spacing w:after="14" w:line="249" w:lineRule="auto"/>
        <w:ind w:left="284" w:right="181" w:firstLine="360"/>
        <w:jc w:val="left"/>
      </w:pPr>
      <w:r>
        <w:rPr>
          <w:b/>
          <w:i/>
        </w:rPr>
        <w:t xml:space="preserve">К концу обучения в 9 классе обучающийся получит следующие предметные результаты по отдельным темам программы по русскому языку: </w:t>
      </w:r>
    </w:p>
    <w:p w:rsidR="002340C7" w:rsidRDefault="00A65DB9">
      <w:pPr>
        <w:spacing w:after="13" w:line="249" w:lineRule="auto"/>
        <w:ind w:left="639" w:right="0" w:hanging="10"/>
        <w:jc w:val="left"/>
      </w:pPr>
      <w:r>
        <w:rPr>
          <w:b/>
          <w:u w:val="single" w:color="000000"/>
        </w:rPr>
        <w:t>Общие сведения о языке.</w:t>
      </w:r>
      <w:r>
        <w:rPr>
          <w:b/>
        </w:rPr>
        <w:t xml:space="preserve"> </w:t>
      </w:r>
    </w:p>
    <w:p w:rsidR="002340C7" w:rsidRDefault="00A65DB9">
      <w:pPr>
        <w:ind w:left="295" w:right="138" w:firstLine="360"/>
      </w:pPr>
      <w:r>
        <w:t xml:space="preserve">Осознавать роль русского языка в жизни человека, государства, общества; понимать внутренние и внешние функции русского языка и уметь рассказать о них. </w:t>
      </w:r>
    </w:p>
    <w:p w:rsidR="002340C7" w:rsidRDefault="00A65DB9">
      <w:pPr>
        <w:spacing w:after="13" w:line="249" w:lineRule="auto"/>
        <w:ind w:left="639" w:right="0" w:hanging="10"/>
        <w:jc w:val="left"/>
      </w:pPr>
      <w:r>
        <w:rPr>
          <w:b/>
          <w:u w:val="single" w:color="000000"/>
        </w:rPr>
        <w:t>Язык и речь.</w:t>
      </w:r>
      <w:r>
        <w:rPr>
          <w:b/>
        </w:rPr>
        <w:t xml:space="preserve"> </w:t>
      </w:r>
    </w:p>
    <w:p w:rsidR="002340C7" w:rsidRDefault="00A65DB9">
      <w:pPr>
        <w:spacing w:after="11" w:line="249" w:lineRule="auto"/>
        <w:ind w:left="180" w:right="515" w:hanging="10"/>
        <w:jc w:val="right"/>
      </w:pPr>
      <w:r>
        <w:t xml:space="preserve">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 популярной литературы: монолог-сообщение, монолог-описание, монолог- рассуждение, монолог-повествование; выступать с научным сообщением. </w:t>
      </w:r>
    </w:p>
    <w:p w:rsidR="002340C7" w:rsidRDefault="00A65DB9">
      <w:pPr>
        <w:ind w:left="295" w:right="482" w:firstLine="360"/>
      </w:pPr>
      <w:r>
        <w:t xml:space="preserve">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 </w:t>
      </w:r>
    </w:p>
    <w:p w:rsidR="002340C7" w:rsidRDefault="00A65DB9">
      <w:pPr>
        <w:ind w:left="295" w:firstLine="360"/>
      </w:pPr>
      <w:r>
        <w:t xml:space="preserve">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функционально-цы- смысловых типов речи. </w:t>
      </w:r>
    </w:p>
    <w:p w:rsidR="002340C7" w:rsidRDefault="00A65DB9">
      <w:pPr>
        <w:ind w:left="295" w:right="138" w:firstLine="360"/>
      </w:pPr>
      <w:r>
        <w:t xml:space="preserve">Владеть различными видами чтения: просмотровым, ознакомительным, изучающим, поисковым. </w:t>
      </w:r>
    </w:p>
    <w:p w:rsidR="002340C7" w:rsidRDefault="00A65DB9">
      <w:pPr>
        <w:ind w:left="652" w:right="138"/>
      </w:pPr>
      <w:r>
        <w:t xml:space="preserve">Устно пересказывать прочитанный или прослушанный текст объёмом не менее 150 слов. </w:t>
      </w:r>
    </w:p>
    <w:p w:rsidR="002340C7" w:rsidRDefault="00A65DB9">
      <w:pPr>
        <w:ind w:left="295" w:right="138" w:firstLine="360"/>
      </w:pPr>
      <w:r>
        <w:t xml:space="preserve">Осуществлять выбор языковых средств для создания высказывания в соответствии с целью, темой и коммуникативным замыслом. </w:t>
      </w:r>
    </w:p>
    <w:p w:rsidR="002340C7" w:rsidRDefault="00A65DB9">
      <w:pPr>
        <w:ind w:left="295" w:firstLine="360"/>
      </w:pPr>
      <w:r>
        <w:t xml:space="preserve">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35- 40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 </w:t>
      </w:r>
      <w:r>
        <w:rPr>
          <w:b/>
          <w:u w:val="single" w:color="000000"/>
        </w:rPr>
        <w:t>Текст.</w:t>
      </w:r>
      <w:r>
        <w:rPr>
          <w:b/>
        </w:rPr>
        <w:t xml:space="preserve"> </w:t>
      </w:r>
    </w:p>
    <w:p w:rsidR="002340C7" w:rsidRDefault="00A65DB9">
      <w:pPr>
        <w:ind w:left="295" w:right="138" w:firstLine="360"/>
      </w:pPr>
      <w:r>
        <w:t xml:space="preserve">Анализировать текст: определять и комментировать тему и главную мысль текста, подбирать заголовок, отражающий тему или главную мысль текста. </w:t>
      </w:r>
    </w:p>
    <w:p w:rsidR="002340C7" w:rsidRDefault="00A65DB9">
      <w:pPr>
        <w:ind w:left="652" w:right="138"/>
      </w:pPr>
      <w:r>
        <w:t xml:space="preserve">Устанавливать принадлежность текста к функционально-смысловому типу речи. </w:t>
      </w:r>
    </w:p>
    <w:p w:rsidR="002340C7" w:rsidRDefault="00A65DB9">
      <w:pPr>
        <w:ind w:left="295" w:right="138" w:firstLine="360"/>
      </w:pPr>
      <w:r>
        <w:t xml:space="preserve">Находить в тексте типовые фрагменты - описание, повествование, рассуждение- доказательство, оценочные высказывания. </w:t>
      </w:r>
    </w:p>
    <w:p w:rsidR="002340C7" w:rsidRDefault="00A65DB9">
      <w:pPr>
        <w:ind w:left="652" w:right="138"/>
      </w:pPr>
      <w:r>
        <w:t xml:space="preserve">Прогнозировать содержание текста по заголовку, ключевым словам, зачину или концовке. </w:t>
      </w:r>
    </w:p>
    <w:p w:rsidR="002340C7" w:rsidRDefault="00A65DB9">
      <w:pPr>
        <w:ind w:left="652" w:right="138"/>
      </w:pPr>
      <w:r>
        <w:t xml:space="preserve">Выявлять отличительные признаки текстов разных жанров. </w:t>
      </w:r>
    </w:p>
    <w:p w:rsidR="002340C7" w:rsidRDefault="00A65DB9">
      <w:pPr>
        <w:ind w:left="295" w:right="138" w:firstLine="360"/>
      </w:pPr>
      <w:r>
        <w:t xml:space="preserve">Создавать высказывание на основе текста: выражать своё отношение к прочитанному или прослушанному в устной и письменной форме. </w:t>
      </w:r>
    </w:p>
    <w:p w:rsidR="002340C7" w:rsidRDefault="00A65DB9">
      <w:pPr>
        <w:ind w:left="295" w:right="481" w:firstLine="360"/>
      </w:pPr>
      <w:r>
        <w:lastRenderedPageBreak/>
        <w:t xml:space="preserve">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 </w:t>
      </w:r>
    </w:p>
    <w:p w:rsidR="002340C7" w:rsidRDefault="00A65DB9">
      <w:pPr>
        <w:ind w:left="295" w:right="487" w:firstLine="360"/>
      </w:pPr>
      <w:r>
        <w:t xml:space="preserve">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 </w:t>
      </w:r>
    </w:p>
    <w:p w:rsidR="002340C7" w:rsidRDefault="00A65DB9">
      <w:pPr>
        <w:ind w:left="295" w:right="483" w:firstLine="360"/>
      </w:pPr>
      <w:r>
        <w:t xml:space="preserve">Представлять сообщение на заданную тему в виде презентации, 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 </w:t>
      </w:r>
    </w:p>
    <w:p w:rsidR="002340C7" w:rsidRDefault="00A65DB9">
      <w:pPr>
        <w:ind w:left="295" w:right="484" w:firstLine="360"/>
      </w:pPr>
      <w:r>
        <w:t xml:space="preserve">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 для сжатого и выборочного изложения - не менее 300 слов). </w:t>
      </w:r>
    </w:p>
    <w:p w:rsidR="002340C7" w:rsidRDefault="00A65DB9">
      <w:pPr>
        <w:ind w:left="295" w:right="492" w:firstLine="360"/>
      </w:pPr>
      <w:r>
        <w:t xml:space="preserve">Редактировать собственные и (или) 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 </w:t>
      </w:r>
    </w:p>
    <w:p w:rsidR="002340C7" w:rsidRDefault="00A65DB9">
      <w:pPr>
        <w:spacing w:after="13" w:line="249" w:lineRule="auto"/>
        <w:ind w:left="639" w:right="0" w:hanging="10"/>
        <w:jc w:val="left"/>
      </w:pPr>
      <w:r>
        <w:rPr>
          <w:b/>
          <w:u w:val="single" w:color="000000"/>
        </w:rPr>
        <w:t>Функциональные разновидности языка.</w:t>
      </w:r>
      <w:r>
        <w:rPr>
          <w:b/>
        </w:rPr>
        <w:t xml:space="preserve"> </w:t>
      </w:r>
    </w:p>
    <w:p w:rsidR="002340C7" w:rsidRDefault="00A65DB9">
      <w:pPr>
        <w:ind w:left="295" w:right="488" w:firstLine="360"/>
      </w:pPr>
      <w:r>
        <w:t xml:space="preserve">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 </w:t>
      </w:r>
    </w:p>
    <w:p w:rsidR="002340C7" w:rsidRDefault="00A65DB9">
      <w:pPr>
        <w:spacing w:line="249" w:lineRule="auto"/>
        <w:ind w:left="654" w:right="136" w:hanging="10"/>
        <w:jc w:val="left"/>
      </w:pPr>
      <w:r>
        <w:t xml:space="preserve">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 </w:t>
      </w:r>
    </w:p>
    <w:p w:rsidR="002340C7" w:rsidRDefault="00A65DB9">
      <w:pPr>
        <w:ind w:left="295" w:right="484" w:firstLine="360"/>
      </w:pPr>
      <w:r>
        <w:t xml:space="preserve">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 </w:t>
      </w:r>
    </w:p>
    <w:p w:rsidR="002340C7" w:rsidRDefault="00A65DB9">
      <w:pPr>
        <w:ind w:left="295" w:right="488" w:firstLine="360"/>
      </w:pPr>
      <w:r>
        <w:t xml:space="preserve">Составлять тезисы, конспект, писать рецензию, реферат, 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 </w:t>
      </w:r>
    </w:p>
    <w:p w:rsidR="002340C7" w:rsidRDefault="00A65DB9">
      <w:pPr>
        <w:ind w:left="295" w:right="488" w:firstLine="360"/>
      </w:pPr>
      <w:r>
        <w:t xml:space="preserve">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 </w:t>
      </w:r>
    </w:p>
    <w:p w:rsidR="002340C7" w:rsidRDefault="00A65DB9">
      <w:pPr>
        <w:spacing w:after="13" w:line="249" w:lineRule="auto"/>
        <w:ind w:left="639" w:right="0" w:hanging="10"/>
        <w:jc w:val="left"/>
      </w:pPr>
      <w:r>
        <w:rPr>
          <w:b/>
          <w:u w:val="single" w:color="000000"/>
        </w:rPr>
        <w:t>Система языка.</w:t>
      </w:r>
      <w:r>
        <w:rPr>
          <w:b/>
        </w:rPr>
        <w:t xml:space="preserve"> </w:t>
      </w:r>
    </w:p>
    <w:p w:rsidR="002340C7" w:rsidRDefault="00A65DB9">
      <w:pPr>
        <w:spacing w:after="13" w:line="249" w:lineRule="auto"/>
        <w:ind w:left="639" w:right="0" w:hanging="10"/>
        <w:jc w:val="left"/>
      </w:pPr>
      <w:r>
        <w:rPr>
          <w:b/>
          <w:u w:val="single" w:color="000000"/>
        </w:rPr>
        <w:t>Сложносочинённое предложение.</w:t>
      </w:r>
      <w:r>
        <w:rPr>
          <w:b/>
        </w:rPr>
        <w:t xml:space="preserve"> </w:t>
      </w:r>
    </w:p>
    <w:p w:rsidR="002340C7" w:rsidRDefault="00A65DB9">
      <w:pPr>
        <w:ind w:left="652" w:right="138"/>
      </w:pPr>
      <w:r>
        <w:t xml:space="preserve">Выявлять основные средства синтаксической связи между частями сложного предложения. </w:t>
      </w:r>
    </w:p>
    <w:p w:rsidR="002340C7" w:rsidRDefault="00A65DB9">
      <w:pPr>
        <w:ind w:left="295" w:right="138" w:firstLine="360"/>
      </w:pPr>
      <w:r>
        <w:t xml:space="preserve">Распознавать сложные предложения с разными видами связи, бессоюзные и союзные предложения (сложносочинённые и сложноподчинённые). </w:t>
      </w:r>
    </w:p>
    <w:p w:rsidR="002340C7" w:rsidRDefault="00A65DB9">
      <w:pPr>
        <w:ind w:left="295" w:right="138" w:firstLine="360"/>
      </w:pPr>
      <w:r>
        <w:t xml:space="preserve">Характеризовать сложносочинённое предложение, его строение, смысловое, структурное и интонационное единство частей сложного предложения. </w:t>
      </w:r>
    </w:p>
    <w:p w:rsidR="002340C7" w:rsidRDefault="00A65DB9">
      <w:pPr>
        <w:ind w:left="295" w:right="487" w:firstLine="360"/>
      </w:pPr>
      <w:r>
        <w:t xml:space="preserve">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 </w:t>
      </w:r>
    </w:p>
    <w:p w:rsidR="002340C7" w:rsidRDefault="00A65DB9">
      <w:pPr>
        <w:ind w:left="652" w:right="138"/>
      </w:pPr>
      <w:r>
        <w:t xml:space="preserve">Понимать особенности употребления сложносочинённых предложений в речи. </w:t>
      </w:r>
    </w:p>
    <w:p w:rsidR="002340C7" w:rsidRDefault="00A65DB9">
      <w:pPr>
        <w:ind w:left="652" w:right="138"/>
      </w:pPr>
      <w:r>
        <w:t xml:space="preserve">Соблюдать основные нормы построения сложносочинённого предложения. </w:t>
      </w:r>
    </w:p>
    <w:p w:rsidR="002340C7" w:rsidRDefault="00A65DB9">
      <w:pPr>
        <w:ind w:left="295" w:right="138" w:firstLine="360"/>
      </w:pPr>
      <w:r>
        <w:lastRenderedPageBreak/>
        <w:t xml:space="preserve">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 </w:t>
      </w:r>
    </w:p>
    <w:p w:rsidR="002340C7" w:rsidRDefault="00A65DB9">
      <w:pPr>
        <w:ind w:left="652" w:right="138"/>
      </w:pPr>
      <w:r>
        <w:t xml:space="preserve">Проводить синтаксический и пунктуационный анализ сложносочинённых предложений. Применять правила постановки знаков препинания в сложносочинённых предложениях. </w:t>
      </w:r>
    </w:p>
    <w:p w:rsidR="002340C7" w:rsidRDefault="00A65DB9">
      <w:pPr>
        <w:spacing w:after="13" w:line="249" w:lineRule="auto"/>
        <w:ind w:left="639" w:right="0" w:hanging="10"/>
        <w:jc w:val="left"/>
      </w:pPr>
      <w:r>
        <w:rPr>
          <w:b/>
          <w:u w:val="single" w:color="000000"/>
        </w:rPr>
        <w:t>Сложноподчинённое предложение.</w:t>
      </w:r>
      <w:r>
        <w:rPr>
          <w:b/>
        </w:rPr>
        <w:t xml:space="preserve"> </w:t>
      </w:r>
    </w:p>
    <w:p w:rsidR="002340C7" w:rsidRDefault="00A65DB9">
      <w:pPr>
        <w:ind w:left="295" w:right="138" w:firstLine="360"/>
      </w:pPr>
      <w:r>
        <w:t xml:space="preserve">Распознавать сложноподчинённые предложения, выделять главную и придаточную части предложения, средства связи частей сложноподчинённого предложения. </w:t>
      </w:r>
    </w:p>
    <w:p w:rsidR="002340C7" w:rsidRDefault="00A65DB9">
      <w:pPr>
        <w:ind w:left="652" w:right="138"/>
      </w:pPr>
      <w:r>
        <w:t xml:space="preserve">Различать подчинительные союзы и союзные слова. </w:t>
      </w:r>
    </w:p>
    <w:p w:rsidR="002340C7" w:rsidRDefault="00A65DB9">
      <w:pPr>
        <w:ind w:left="295" w:right="492" w:firstLine="360"/>
      </w:pPr>
      <w:r>
        <w:t xml:space="preserve">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 </w:t>
      </w:r>
    </w:p>
    <w:p w:rsidR="002340C7" w:rsidRDefault="00A65DB9">
      <w:pPr>
        <w:ind w:left="295" w:right="486" w:firstLine="360"/>
      </w:pPr>
      <w:r>
        <w:t xml:space="preserve">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 </w:t>
      </w:r>
    </w:p>
    <w:p w:rsidR="002340C7" w:rsidRDefault="00A65DB9">
      <w:pPr>
        <w:ind w:left="652" w:right="138"/>
      </w:pPr>
      <w:r>
        <w:t xml:space="preserve">Выявлять однородное, неоднородное и последовательное подчинение придаточных частей. </w:t>
      </w:r>
    </w:p>
    <w:p w:rsidR="002340C7" w:rsidRDefault="00A65DB9">
      <w:pPr>
        <w:ind w:left="295" w:right="138" w:firstLine="360"/>
      </w:pPr>
      <w:r>
        <w:t xml:space="preserve">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 </w:t>
      </w:r>
    </w:p>
    <w:p w:rsidR="002340C7" w:rsidRDefault="00A65DB9">
      <w:pPr>
        <w:ind w:left="652" w:right="138"/>
      </w:pPr>
      <w:r>
        <w:t xml:space="preserve">Соблюдать основные нормы построения сложноподчинённого предложения. </w:t>
      </w:r>
    </w:p>
    <w:p w:rsidR="002340C7" w:rsidRDefault="00A65DB9">
      <w:pPr>
        <w:ind w:left="652" w:right="138"/>
      </w:pPr>
      <w:r>
        <w:t xml:space="preserve">Понимать особенности употребления сложноподчинённых предложений в речи. </w:t>
      </w:r>
    </w:p>
    <w:p w:rsidR="002340C7" w:rsidRDefault="00A65DB9">
      <w:pPr>
        <w:ind w:left="652" w:right="138"/>
      </w:pPr>
      <w:r>
        <w:t xml:space="preserve">Проводить синтаксический и пунктуационный анализ сложноподчинённых предложений. </w:t>
      </w:r>
    </w:p>
    <w:p w:rsidR="002340C7" w:rsidRDefault="00A65DB9">
      <w:pPr>
        <w:ind w:left="295" w:right="138" w:firstLine="360"/>
      </w:pPr>
      <w:r>
        <w:t xml:space="preserve">Применять нормы построения сложноподчинённых предложений и постановки знаков препинания в них. </w:t>
      </w:r>
    </w:p>
    <w:p w:rsidR="002340C7" w:rsidRDefault="00A65DB9">
      <w:pPr>
        <w:spacing w:after="13" w:line="249" w:lineRule="auto"/>
        <w:ind w:left="639" w:right="0" w:hanging="10"/>
        <w:jc w:val="left"/>
      </w:pPr>
      <w:r>
        <w:rPr>
          <w:b/>
          <w:u w:val="single" w:color="000000"/>
        </w:rPr>
        <w:t>Бессоюзное сложное предложение.</w:t>
      </w:r>
      <w:r>
        <w:rPr>
          <w:b/>
        </w:rPr>
        <w:t xml:space="preserve"> </w:t>
      </w:r>
    </w:p>
    <w:p w:rsidR="002340C7" w:rsidRDefault="00A65DB9">
      <w:pPr>
        <w:ind w:left="295" w:right="138" w:firstLine="360"/>
      </w:pPr>
      <w:r>
        <w:t xml:space="preserve">Характеризовать смысловые отношения между частями бессоюзного сложного предложения, интонационное и пунктуационное выражение этих отношений. </w:t>
      </w:r>
    </w:p>
    <w:p w:rsidR="002340C7" w:rsidRDefault="00A65DB9">
      <w:pPr>
        <w:ind w:left="295" w:right="138" w:firstLine="360"/>
      </w:pPr>
      <w:r>
        <w:t xml:space="preserve">Соблюдать основные грамматические нормы построения бессоюзного сложного предложения. </w:t>
      </w:r>
    </w:p>
    <w:p w:rsidR="002340C7" w:rsidRDefault="00A65DB9">
      <w:pPr>
        <w:ind w:left="652" w:right="138"/>
      </w:pPr>
      <w:r>
        <w:t xml:space="preserve">Понимать особенности употребления бессоюзных сложных предложений в речи. </w:t>
      </w:r>
    </w:p>
    <w:p w:rsidR="002340C7" w:rsidRDefault="00A65DB9">
      <w:pPr>
        <w:ind w:left="652" w:right="138"/>
      </w:pPr>
      <w:r>
        <w:t xml:space="preserve">Проводить синтаксический и пунктуационный анализ бессоюзных сложных предложений. </w:t>
      </w:r>
    </w:p>
    <w:p w:rsidR="002340C7" w:rsidRDefault="00A65DB9">
      <w:pPr>
        <w:ind w:left="295" w:right="484" w:firstLine="360"/>
      </w:pPr>
      <w:r>
        <w:t xml:space="preserve">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правила постановки знаков препинания в бессоюзных сложных предложениях. </w:t>
      </w:r>
    </w:p>
    <w:p w:rsidR="002340C7" w:rsidRDefault="00A65DB9">
      <w:pPr>
        <w:spacing w:after="13" w:line="249" w:lineRule="auto"/>
        <w:ind w:left="639" w:right="0" w:hanging="10"/>
        <w:jc w:val="left"/>
      </w:pPr>
      <w:r>
        <w:rPr>
          <w:b/>
          <w:u w:val="single" w:color="000000"/>
        </w:rPr>
        <w:t>Сложные предложения с разными видами союзной и бессоюзной связи.</w:t>
      </w:r>
      <w:r>
        <w:rPr>
          <w:b/>
        </w:rPr>
        <w:t xml:space="preserve"> </w:t>
      </w:r>
    </w:p>
    <w:p w:rsidR="002340C7" w:rsidRDefault="00A65DB9">
      <w:pPr>
        <w:ind w:left="652" w:right="138"/>
      </w:pPr>
      <w:r>
        <w:t xml:space="preserve">Распознавать типы сложных предложений с разными видами связи. </w:t>
      </w:r>
    </w:p>
    <w:p w:rsidR="002340C7" w:rsidRDefault="00A65DB9">
      <w:pPr>
        <w:ind w:left="652" w:right="138"/>
      </w:pPr>
      <w:r>
        <w:t xml:space="preserve">Соблюдать основные нормы построения сложных предложений с разными видами связи. </w:t>
      </w:r>
    </w:p>
    <w:p w:rsidR="002340C7" w:rsidRDefault="00A65DB9">
      <w:pPr>
        <w:ind w:left="652" w:right="138"/>
      </w:pPr>
      <w:r>
        <w:t xml:space="preserve">Употреблять сложные предложения с разными видами связи в речи. </w:t>
      </w:r>
    </w:p>
    <w:p w:rsidR="002340C7" w:rsidRDefault="00A65DB9">
      <w:pPr>
        <w:ind w:left="295" w:right="138" w:firstLine="360"/>
      </w:pPr>
      <w:r>
        <w:t xml:space="preserve">Проводить синтаксический и пунктуационный анализ сложных предложений с разными видами связи. </w:t>
      </w:r>
    </w:p>
    <w:p w:rsidR="002340C7" w:rsidRDefault="00A65DB9">
      <w:pPr>
        <w:ind w:left="295" w:right="138" w:firstLine="360"/>
      </w:pPr>
      <w:r>
        <w:t xml:space="preserve">Применять правила постановки знаков препинания в сложных предложениях с разными видами связи. </w:t>
      </w:r>
    </w:p>
    <w:p w:rsidR="002340C7" w:rsidRDefault="00A65DB9">
      <w:pPr>
        <w:spacing w:after="13" w:line="249" w:lineRule="auto"/>
        <w:ind w:left="639" w:right="0" w:hanging="10"/>
        <w:jc w:val="left"/>
      </w:pPr>
      <w:r>
        <w:rPr>
          <w:b/>
          <w:u w:val="single" w:color="000000"/>
        </w:rPr>
        <w:t>Прямая и косвенная речь.</w:t>
      </w:r>
      <w:r>
        <w:rPr>
          <w:b/>
        </w:rPr>
        <w:t xml:space="preserve"> </w:t>
      </w:r>
    </w:p>
    <w:p w:rsidR="002340C7" w:rsidRDefault="00A65DB9">
      <w:pPr>
        <w:ind w:left="295" w:right="138" w:firstLine="360"/>
      </w:pPr>
      <w:r>
        <w:t xml:space="preserve">Распознавать прямую и косвенную речь; выявлять синонимию предложений с прямой и косвенной речью. </w:t>
      </w:r>
    </w:p>
    <w:p w:rsidR="002340C7" w:rsidRDefault="00A65DB9">
      <w:pPr>
        <w:ind w:left="652" w:right="138"/>
      </w:pPr>
      <w:r>
        <w:t xml:space="preserve">Уметь цитировать и применять разные способы включения цитат в высказывание. </w:t>
      </w:r>
    </w:p>
    <w:p w:rsidR="002340C7" w:rsidRDefault="00A65DB9">
      <w:pPr>
        <w:ind w:left="295" w:right="138" w:firstLine="360"/>
      </w:pPr>
      <w:r>
        <w:t xml:space="preserve">Соблюдать основные нормы построения предложений с прямой и косвенной речью, при цитировании. </w:t>
      </w:r>
    </w:p>
    <w:p w:rsidR="002340C7" w:rsidRDefault="00A65DB9">
      <w:pPr>
        <w:ind w:left="295" w:right="138" w:firstLine="360"/>
      </w:pPr>
      <w:r>
        <w:t xml:space="preserve">Применять правила постановки знаков препинания в предложениях с прямой и косвенной речью, при цитировании. </w:t>
      </w:r>
    </w:p>
    <w:p w:rsidR="002340C7" w:rsidRDefault="00A65DB9">
      <w:pPr>
        <w:spacing w:after="0" w:line="259" w:lineRule="auto"/>
        <w:ind w:left="0" w:right="0" w:firstLine="0"/>
        <w:jc w:val="left"/>
      </w:pPr>
      <w:r>
        <w:t xml:space="preserve"> </w:t>
      </w:r>
    </w:p>
    <w:p w:rsidR="002340C7" w:rsidRDefault="00A65DB9">
      <w:pPr>
        <w:spacing w:after="221"/>
        <w:ind w:left="295" w:right="489" w:firstLine="360"/>
      </w:pPr>
      <w:r>
        <w:lastRenderedPageBreak/>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русскому языку. </w:t>
      </w:r>
    </w:p>
    <w:p w:rsidR="002340C7" w:rsidRDefault="00A65DB9">
      <w:pPr>
        <w:spacing w:after="15"/>
        <w:ind w:left="3157" w:right="310" w:hanging="1189"/>
      </w:pPr>
      <w:r>
        <w:rPr>
          <w:b/>
        </w:rPr>
        <w:t xml:space="preserve">Проверяемые требования к результатам освоения основной образовательной программы (5 класс) </w:t>
      </w:r>
    </w:p>
    <w:tbl>
      <w:tblPr>
        <w:tblStyle w:val="TableGrid"/>
        <w:tblW w:w="9076" w:type="dxa"/>
        <w:tblInd w:w="231" w:type="dxa"/>
        <w:tblCellMar>
          <w:top w:w="161"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"Язык и речь"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Создавать устные монологические высказывания объемом не менее 5 предложений на основе жизненных наблюдений, чтения научно- учебной, художественной и научно-популярной литературы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Участвовать в диалоге на лингвистические темы (в рамках изученного) и в диалоге и (или) полилоге на основе жизненных наблюдений объемом не менее 3 реплик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967"/>
                <w:tab w:val="center" w:pos="3492"/>
                <w:tab w:val="center" w:pos="4767"/>
                <w:tab w:val="right" w:pos="7308"/>
              </w:tabs>
              <w:spacing w:after="0" w:line="259" w:lineRule="auto"/>
              <w:ind w:left="0" w:right="0" w:firstLine="0"/>
              <w:jc w:val="left"/>
            </w:pPr>
            <w:r>
              <w:t xml:space="preserve">Владеть </w:t>
            </w:r>
            <w:r>
              <w:tab/>
              <w:t xml:space="preserve">различными </w:t>
            </w:r>
            <w:r>
              <w:tab/>
              <w:t xml:space="preserve">видами </w:t>
            </w:r>
            <w:r>
              <w:tab/>
              <w:t xml:space="preserve">чтения: </w:t>
            </w:r>
            <w:r>
              <w:tab/>
              <w:t xml:space="preserve">просмотровым, </w:t>
            </w:r>
          </w:p>
          <w:p w:rsidR="002340C7" w:rsidRDefault="00A65DB9">
            <w:pPr>
              <w:spacing w:after="0" w:line="259" w:lineRule="auto"/>
              <w:ind w:left="0" w:right="0" w:firstLine="0"/>
              <w:jc w:val="left"/>
            </w:pPr>
            <w:r>
              <w:t xml:space="preserve">ознакомительным, изучающим, поисковым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Понимать содержание прослушанных и прочитанных научно- учебных и художественных текстов различных функционально- смысловых типов речи объемом не менее 150 слов: устно и письменно формулировать тему и главную мысль текста, формулировать вопросы по содержанию текста и отвечать на них,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подробно и сжато передавать в письменной форме содержание исходного текста (для подробного изложения объем исходного текста должен составлять не менее 100 слов, для сжатого изложения - не менее 110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Устно пересказывать прочитанный или прослушанный текст объемом не менее 100 слов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Соблюдать на письме нормы современного русского литературного языка, в том числе во время списывания текста объемом 90 - 100 слов, словарного диктанта объемом 15 - 20 слов; диктанта на основе связного текста объемом 90 - 100 слов, составленного с учетом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осуществлять выбор языковых средств для создания высказывания в соответствии с целью, темой и коммуникативным замыслом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"Текст"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основные признаки текста, выделять в тексте композиционно-смысловые части (абзацы)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Распознавать средства связи предложений и частей текста (формы слова, однокоренные слова, синонимы, антонимы, личные местоимения, повтор слова)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смысловой анализ текста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Проводить анализ текста, его композиционных особенностей, определять количество микротем и абзацев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текст с точки зрения его принадлежности к функционально-смысловому типу речи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Создавать тексты-повествования с использованием жизненного и читательского опыта; тексты с использованием сюжетной картины (в том числе сочинения-миниатюры объемом 3 и более предложений, классные сочинения объемом не менее 70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915"/>
                <w:tab w:val="center" w:pos="3269"/>
                <w:tab w:val="center" w:pos="5066"/>
                <w:tab w:val="center" w:pos="6590"/>
              </w:tabs>
              <w:spacing w:after="0" w:line="259" w:lineRule="auto"/>
              <w:ind w:left="0" w:right="0" w:firstLine="0"/>
              <w:jc w:val="left"/>
            </w:pPr>
            <w:r>
              <w:rPr>
                <w:rFonts w:ascii="Calibri" w:eastAsia="Calibri" w:hAnsi="Calibri" w:cs="Calibri"/>
                <w:sz w:val="22"/>
              </w:rPr>
              <w:tab/>
            </w:r>
            <w:r>
              <w:t xml:space="preserve">Восстанавливать </w:t>
            </w:r>
            <w:r>
              <w:tab/>
              <w:t xml:space="preserve">деформированный </w:t>
            </w:r>
            <w:r>
              <w:tab/>
              <w:t xml:space="preserve">текст, </w:t>
            </w:r>
            <w:r>
              <w:tab/>
              <w:t xml:space="preserve">осуществлять </w:t>
            </w:r>
          </w:p>
          <w:p w:rsidR="002340C7" w:rsidRDefault="00A65DB9">
            <w:pPr>
              <w:spacing w:after="0" w:line="259" w:lineRule="auto"/>
              <w:ind w:left="62" w:right="0" w:firstLine="0"/>
              <w:jc w:val="left"/>
            </w:pPr>
            <w:r>
              <w:t xml:space="preserve">корректировку восстановленного текста с использованием образца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Владеть умениями информационной переработки прослушанного и прочитанного научно-учебного, художественного и научно- популярного текстов: составлять план (простой, сложный) в целях дальнейшего воспроизведения содержания текста в устной и письменной форме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Извлекать информацию из различных источников, в том числе из лингвистических словарей и справочной литературы, и использовать ее в учебной деятельности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Представлять сообщение на заданную тему в виде презентации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Редактировать собственные (созданные другими обучающимися) тексты в целях совершенствования их содержания (проверка фактического материала, начальный логический анализ текста - целостность, связность, информативность)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"Функциональные разновидности языка"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Иметь общее представление об особенностях разговорной речи, функциональных стилей, языка художественной литературы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"Система языка" </w:t>
            </w:r>
          </w:p>
        </w:tc>
      </w:tr>
      <w:tr w:rsidR="002340C7">
        <w:trPr>
          <w:trHeight w:val="76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звуки; понимать различие между звуком и буквой, характеризовать систему звуков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фонетический анализ слов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однозначные и многозначные слова, различать прямое и переносное значения слова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w:t>
            </w:r>
            <w:r>
              <w:tab/>
              <w:t xml:space="preserve">синонимы, </w:t>
            </w:r>
            <w:r>
              <w:tab/>
              <w:t xml:space="preserve">антонимы, </w:t>
            </w:r>
            <w:r>
              <w:tab/>
              <w:t xml:space="preserve">омонимы; </w:t>
            </w:r>
            <w:r>
              <w:tab/>
              <w:t xml:space="preserve">различать многозначные слова и омонимы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тематические группы слов, родовые и видовые понятия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лексический анализ слов (в рамках изученного)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Уметь пользоваться лексическими словарями (толковым словарем, словарями синонимов, антонимов, омонимов, паронимов)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морфему как минимальную значимую единицу языка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морфемы в слове (корень, приставку, суффикс, окончание), выделять основу слова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Находить чередование звуков в морфемах (в том числе чередование гласных с нулем звука)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морфемный анализ слов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4.13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pPr>
            <w:r>
              <w:t xml:space="preserve">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имена существительные, имена прилагательные, глаголы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общее грамматическое значение,  морфологические признаки и  синтаксические функции имени существительного,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right w:w="1"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объяснять его роль в речи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Определять лексико-грамматические разряды имен существительных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Различать типы склонения имен существительных, выявлять разносклоняемые и несклоняемые имена существительные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морфологический анализ имен существительных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Определять общее грамматическое значение, морфологические признаки и синтаксические функции имени прилагательного, объяснять его роль в речи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4.20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полную и краткую формы имен прилагательных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частичный морфологический анализ имен прилагательных (в рамках изученного)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глаголы совершенного и несовершенного вида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глаголы возвратные и невозвратные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Называть грамматические свойства инфинитива (неопределенной формы) глагола, выделять его основу, выделять основу настоящего (будущего простого) времени глагола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Определять спряжение глагола, уметь спрягать глаголы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частичный морфологический анализ глаголов (в рамках изученного)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единицы синтаксиса (словосочетание и предложение)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lastRenderedPageBreak/>
              <w:t xml:space="preserve">4.29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w:t>
            </w:r>
            <w:r>
              <w:tab/>
              <w:t xml:space="preserve">синтаксический </w:t>
            </w:r>
            <w:r>
              <w:tab/>
              <w:t xml:space="preserve">анализ </w:t>
            </w:r>
            <w:r>
              <w:tab/>
              <w:t xml:space="preserve">словосочетаний </w:t>
            </w:r>
            <w:r>
              <w:tab/>
              <w:t xml:space="preserve">и </w:t>
            </w:r>
            <w:r>
              <w:tab/>
              <w:t xml:space="preserve">простых предложений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4.30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словосочетания по морфологическим свойствам главного слова (именные, глагольные, наречные)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простые неосложненные предложения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простые предложения, осложненные однородными членами, включая предложения с обобщающим словом при однородных членах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простые предложения, осложненные обращением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730"/>
                <w:tab w:val="center" w:pos="2680"/>
                <w:tab w:val="center" w:pos="4076"/>
                <w:tab w:val="center" w:pos="5026"/>
                <w:tab w:val="center" w:pos="6575"/>
              </w:tabs>
              <w:spacing w:after="0" w:line="259" w:lineRule="auto"/>
              <w:ind w:left="0" w:right="0" w:firstLine="0"/>
              <w:jc w:val="left"/>
            </w:pPr>
            <w:r>
              <w:rPr>
                <w:rFonts w:ascii="Calibri" w:eastAsia="Calibri" w:hAnsi="Calibri" w:cs="Calibri"/>
                <w:sz w:val="22"/>
              </w:rPr>
              <w:tab/>
            </w:r>
            <w:r>
              <w:t xml:space="preserve">Распознавать </w:t>
            </w:r>
            <w:r>
              <w:tab/>
              <w:t xml:space="preserve">предложения </w:t>
            </w:r>
            <w:r>
              <w:tab/>
              <w:t xml:space="preserve">по </w:t>
            </w:r>
            <w:r>
              <w:tab/>
              <w:t xml:space="preserve">цели </w:t>
            </w:r>
            <w:r>
              <w:tab/>
              <w:t xml:space="preserve">высказывания </w:t>
            </w:r>
          </w:p>
          <w:p w:rsidR="002340C7" w:rsidRDefault="00A65DB9">
            <w:pPr>
              <w:spacing w:after="0" w:line="259" w:lineRule="auto"/>
              <w:ind w:left="62" w:right="0" w:firstLine="0"/>
              <w:jc w:val="left"/>
            </w:pPr>
            <w:r>
              <w:t xml:space="preserve">(повествовательные, побудительные, вопросительные)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4.35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730"/>
                <w:tab w:val="center" w:pos="2565"/>
                <w:tab w:val="center" w:pos="3853"/>
                <w:tab w:val="center" w:pos="5237"/>
                <w:tab w:val="center" w:pos="6910"/>
              </w:tabs>
              <w:spacing w:after="0" w:line="259" w:lineRule="auto"/>
              <w:ind w:left="0" w:right="0" w:firstLine="0"/>
              <w:jc w:val="left"/>
            </w:pPr>
            <w:r>
              <w:rPr>
                <w:rFonts w:ascii="Calibri" w:eastAsia="Calibri" w:hAnsi="Calibri" w:cs="Calibri"/>
                <w:sz w:val="22"/>
              </w:rPr>
              <w:tab/>
            </w:r>
            <w:r>
              <w:t xml:space="preserve">Распознавать </w:t>
            </w:r>
            <w:r>
              <w:tab/>
              <w:t xml:space="preserve">предложения </w:t>
            </w:r>
            <w:r>
              <w:tab/>
              <w:t xml:space="preserve">по </w:t>
            </w:r>
            <w:r>
              <w:tab/>
              <w:t xml:space="preserve">эмоциональной </w:t>
            </w:r>
            <w:r>
              <w:tab/>
              <w:t xml:space="preserve">окраске </w:t>
            </w:r>
          </w:p>
          <w:p w:rsidR="002340C7" w:rsidRDefault="00A65DB9">
            <w:pPr>
              <w:spacing w:after="0" w:line="259" w:lineRule="auto"/>
              <w:ind w:left="62" w:right="0" w:firstLine="0"/>
              <w:jc w:val="left"/>
            </w:pPr>
            <w:r>
              <w:t xml:space="preserve">(восклицательные и невосклицательные)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предложения  по  количеству  грамматических  основ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(простые и сложные)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предложения  по  наличию  второстепенных членов (распространенные и нераспространенные)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Определять главные члены предложения (грамматическую основу)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4.39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Определять второстепенные члены предложения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4.40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Определять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Определять морфологические средства выражения сказуемого (глаголом, именем существительным, именем прилагательным)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Определять морфологические средства выражения второстепенных членов предложения (в рамках изученного)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"Культура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w:t>
            </w:r>
            <w:r>
              <w:tab/>
              <w:t xml:space="preserve">знания </w:t>
            </w:r>
            <w:r>
              <w:tab/>
              <w:t xml:space="preserve">по </w:t>
            </w:r>
            <w:r>
              <w:tab/>
              <w:t xml:space="preserve">фонетике </w:t>
            </w:r>
            <w:r>
              <w:tab/>
              <w:t xml:space="preserve">и </w:t>
            </w:r>
            <w:r>
              <w:tab/>
              <w:t xml:space="preserve">орфоэпии </w:t>
            </w:r>
            <w:r>
              <w:tab/>
              <w:t xml:space="preserve">в </w:t>
            </w:r>
            <w:r>
              <w:tab/>
              <w:t xml:space="preserve">практике произношения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произношения имен существительных, постановки в них ударения (в рамках изученного)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произношения имен прилагательных, постановки в них ударения (в рамках изученного)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Соблюдать нормы постановки ударения в глагольных формах (в рамках изученного)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Уметь правильно употреблять слова-паронимы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Соблюдать нормы словоизменения, имен существительных, употребления несклоняемых имен существительных (в рамках изученного)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словоизменения имен прилагательных (в рамках изученного)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словоизменения глаголов (в рамках изученного)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"Орфография"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Оперировать понятием "орфограмма" и различать буквенные и небуквенные орфограммы при проведении орфографического анализа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изученные орфограммы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знания по орфографии в практике правописания (в том числе применять знание о правописании разделительных ъ и ь)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знания по фонетике и графике в практике правописания слов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5" w:firstLine="0"/>
            </w:pPr>
            <w:r>
              <w:t xml:space="preserve">Применять знания по морфемике в практике правописания неизменяемых приставок и приставок на -з (-с); ы и и после приставок, корней с безударными проверяемыми, непроверяемыми, </w:t>
            </w:r>
          </w:p>
          <w:p w:rsidR="002340C7" w:rsidRDefault="00A65DB9">
            <w:pPr>
              <w:spacing w:after="0" w:line="259" w:lineRule="auto"/>
              <w:ind w:left="0" w:right="58" w:firstLine="0"/>
            </w:pPr>
            <w:r>
              <w:t xml:space="preserve">чередующимися гласными (-лаг- и -лож-, -раст-, -ращ- и -рос-, -гар- и -гор-, -зар- и -зор-, -клан- и -клон-, -скак- и -скоч-, корней с чередованием е (и), корней с проверяемыми, непроверяемыми, непроизносимыми согласными (в рамках изученного), ё и о после шипящих в корне слова, ы и и после ц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Соблюдать нормы правописания имен существительных: безударных окончаний, о и е (ё) после шипящих и ц в суффиксах и окончаниях, суффиксов -ник- и -щик-, -ек- и -ик- (-чик-), употребления (неупотребления) ь на конце имен существительных после шипящих; слитное и раздельное написание не с именами существительными; правописание собственных имен существительных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6.7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Соблюдать нормы правописания имен прилагательных: безударных окончаний, о и е после шипящих и ц в суффиксах и окончаниях; кратких форм имен прилагательных с основой на шипящие; нормы слитного и раздельного написания не с именами прилагательными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Соблюдать нормы правописания глаголов: использования ь после шипящих как показателя грамматической формы в инфинитиве, в форме 2-го лица единственного числа, -тся и -ться в глаголах; суффиксов -ова-, -ева-, -ыва-, -ива-, личных окончаний глагола, гласной перед суффиксом -л- в формах прошедшего времени глагола, слитного и раздельного написания не с глаголами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орфографический анализ слов (в рамках изученного)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"Пунктуация"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Соблюдать при письме пунктуационные нормы при постановке тире между подлежащим и сказуемым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Соблюдать при письме пунктуационные нормы при выборе знаков препинания в предложениях с однородными членами, связанными бессоюзной связью, одиночным союзом и, союзами а, но, однако, зато, да (в значении и), да (в значении но)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Соблюдать при письме пунктуационные нормы при выборе знаков препинания в предложениях с обобщающим словом при однородных членах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Соблюдать при письме пунктуационные нормы при выборе знаков препинания в предложениях с обращением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Соблюдать при письме пунктуационные нормы при выборе знаков препинания в сложных предложениях, состоящих из частей, связанных бессоюзной связью и союзами и, но, а, однако, зато, да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Соблюдать при письме пунктуационные нормы при выборе знаков препинания в предложениях с прямой речью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1" w:firstLine="0"/>
              <w:jc w:val="center"/>
            </w:pPr>
            <w:r>
              <w:t xml:space="preserve">7.7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Оформлять диалог в письменном виде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21" w:firstLine="0"/>
              <w:jc w:val="center"/>
            </w:pPr>
            <w:r>
              <w:t xml:space="preserve">7.8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пунктуационный анализ простых осложненных и сложных предложений (в рамках изученного)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"Выразительность русской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21" w:firstLine="0"/>
              <w:jc w:val="center"/>
            </w:pPr>
            <w:r>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Уместно использовать слова с суффиксами оценки в собственной речи </w:t>
            </w:r>
          </w:p>
        </w:tc>
      </w:tr>
    </w:tbl>
    <w:p w:rsidR="002340C7" w:rsidRDefault="00A65DB9">
      <w:pPr>
        <w:spacing w:after="0" w:line="259" w:lineRule="auto"/>
        <w:ind w:left="0" w:right="0" w:firstLine="0"/>
        <w:jc w:val="left"/>
      </w:pPr>
      <w:r>
        <w:rPr>
          <w:b/>
        </w:rPr>
        <w:lastRenderedPageBreak/>
        <w:t xml:space="preserve"> </w:t>
      </w:r>
    </w:p>
    <w:p w:rsidR="002340C7" w:rsidRDefault="00A65DB9">
      <w:pPr>
        <w:spacing w:after="3" w:line="259" w:lineRule="auto"/>
        <w:ind w:left="10" w:right="2969" w:hanging="10"/>
        <w:jc w:val="right"/>
      </w:pPr>
      <w:r>
        <w:rPr>
          <w:b/>
        </w:rPr>
        <w:t xml:space="preserve">Проверяемые элементы содержания (5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92" w:firstLine="0"/>
              <w:jc w:val="center"/>
            </w:pPr>
            <w:r>
              <w:t xml:space="preserve">Проверяемый элемент содержания </w:t>
            </w:r>
          </w:p>
        </w:tc>
      </w:tr>
      <w:tr w:rsidR="002340C7">
        <w:trPr>
          <w:trHeight w:val="49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 и речь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Создание устных монологических высказываний на основе жизненных наблюдений, чтения научно-учебной, художественной и научнопопулярной литературы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Устный пересказ прочитанного или прослушанного текста, в том числе с изменением лица рассказчика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7" w:firstLine="0"/>
            </w:pPr>
            <w:r>
              <w:t xml:space="preserve">Участие в диалоге на лингвистические темы (в рамках изученного) и темы на основе жизненных наблюдений. Речевые формулы приветствия, прощания, просьбы, благодарности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Подробное, выборочное и сжатое изложение содержания прочитанного или прослушанного текста. Изложение содержания текста с изменением лица рассказчика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Сочинения различных видов с использованием жизненного и читательского опыта, сюжетной картины (в том числе сочинения- миниатюры)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аудирования: выборочное, ознакомительное, детальное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чтения: изучающее, ознакомительное, просмотровое, поисковое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Текст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Текст и его основные признаки. Тема и главная мысль текста. Микротема текста. Ключевые слова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Функционально-смысловые типы речи: описание, повествование, рассуждение; их особенности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Повествование как тип речи. Рассказ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Композиционная структура текста. Абзац как средство деления текста на композиционно-смысловые части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608"/>
                <w:tab w:val="right" w:pos="7308"/>
              </w:tabs>
              <w:spacing w:after="0" w:line="259" w:lineRule="auto"/>
              <w:ind w:left="0" w:right="0" w:firstLine="0"/>
              <w:jc w:val="left"/>
            </w:pPr>
            <w:r>
              <w:t xml:space="preserve">Средства связи </w:t>
            </w:r>
            <w:r>
              <w:tab/>
              <w:t xml:space="preserve">предложений </w:t>
            </w:r>
            <w:r>
              <w:tab/>
              <w:t xml:space="preserve">и частей текста: формы слова,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right w:w="1"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однокоренные слова, синонимы, антонимы, личные местоимения, повтор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Информационная переработка текста: простой и сложный план текста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3"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Функциональные разновидности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Общее представление о функциональных разновидностях языка (о разговорной речи, функциональных стилях, языке художественной литературы)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3"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Система языка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Фонетика. Графика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Система гласных звуков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Система согласных звуков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Изменение звуков в речевом потоке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Элементы фонетической транскрипции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Слог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Ударение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Фонетический анализ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Лексикология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4" w:right="0" w:firstLine="0"/>
              <w:jc w:val="center"/>
            </w:pPr>
            <w:r>
              <w:t xml:space="preserve">4.2.1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Слова однозначные и многозначные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Прямое и переносное значения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Тематические группы слов </w:t>
            </w:r>
          </w:p>
        </w:tc>
      </w:tr>
      <w:tr w:rsidR="002340C7">
        <w:trPr>
          <w:trHeight w:val="49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Обозначение родовых и видовых понятий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Синонимы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Антонимы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lastRenderedPageBreak/>
              <w:t xml:space="preserve">4.2.8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Омонимы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Паронимы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 w:right="0" w:firstLine="0"/>
              <w:jc w:val="center"/>
            </w:pPr>
            <w:r>
              <w:t xml:space="preserve">4.2.10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Лексический анализ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Морфемика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Морфема как минимальная значимая единица языка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Основа слова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морфем (корень, приставка, суффикс, окончание)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Чередование звуков в морфемах (в том числе чередование гласных с нулем звука)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Морфемный анализ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как раздел грамматики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Части речи как лексико-грамматические разряды слов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Система частей речи в русском языке. Самостоятельные и служебные части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Имя существительное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Имя существительное как часть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Лексико-грамматические разряды имен существительных по значению, имена существительные собственные и нарицательные; имена существительные одушевленные и неодушевленные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Род, число, падеж имени существительного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Имена существительные общего рода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Имена существительные, имеющие форму только единственного или только множественного числа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4.5.6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Типы склонения имен существительных. Разносклоняемые имена существительные. Несклоняемые имена существительные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4.5.7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имен существительных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Имя прилагательное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Имя прилагательное как часть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Имена прилагательные полные и краткие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Склонение имен прилагательных </w:t>
            </w:r>
          </w:p>
        </w:tc>
      </w:tr>
      <w:tr w:rsidR="002340C7">
        <w:trPr>
          <w:trHeight w:val="49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имен прилагательных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Глагол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Глагол как часть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Глаголы совершенного и несовершенного вида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Глаголы возвратные и невозвратные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4.7.4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Инфинитив и его грамматические свойства. Основа инфинитива, основа настоящего (будущего простого) времени глагола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4.7.5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Спряжение глагола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4.7.6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глаголов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Словосочетание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Словосочетание </w:t>
            </w:r>
            <w:r>
              <w:tab/>
              <w:t xml:space="preserve">и </w:t>
            </w:r>
            <w:r>
              <w:tab/>
              <w:t xml:space="preserve">его </w:t>
            </w:r>
            <w:r>
              <w:tab/>
              <w:t xml:space="preserve">признаки. </w:t>
            </w:r>
            <w:r>
              <w:tab/>
              <w:t xml:space="preserve">Средства </w:t>
            </w:r>
            <w:r>
              <w:tab/>
              <w:t xml:space="preserve">связи </w:t>
            </w:r>
            <w:r>
              <w:tab/>
              <w:t xml:space="preserve">слов </w:t>
            </w:r>
            <w:r>
              <w:tab/>
              <w:t xml:space="preserve">в словосочетании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4.8.2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словосочетаний по морфологическим свойствам главного слова: глагольные, именные, наречные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4.8.3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Синтаксический анализ словосочетания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Предложение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4.9.1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Предложение и его признаки </w:t>
            </w:r>
          </w:p>
        </w:tc>
      </w:tr>
      <w:tr w:rsidR="002340C7">
        <w:trPr>
          <w:trHeight w:val="76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4.9.2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предложений по цели высказывания (повествовательные, вопросительные, побудительные)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4.9.3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предложений по эмоциональной окраске (восклицательные, невосклицательные)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4.9.4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простые и сложные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4.9.5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распространенные и нераспространенные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4.9.6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Синтаксический </w:t>
            </w:r>
            <w:r>
              <w:tab/>
              <w:t xml:space="preserve">анализ </w:t>
            </w:r>
            <w:r>
              <w:tab/>
              <w:t xml:space="preserve">простого </w:t>
            </w:r>
            <w:r>
              <w:tab/>
              <w:t xml:space="preserve">и </w:t>
            </w:r>
            <w:r>
              <w:tab/>
              <w:t xml:space="preserve">простого </w:t>
            </w:r>
            <w:r>
              <w:tab/>
              <w:t xml:space="preserve">осложненного предложений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Главные члены предложения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jc w:val="center"/>
            </w:pPr>
            <w:r>
              <w:t xml:space="preserve">4.10.1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Главные члены предложения (грамматическая основа)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4.10.2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pPr>
            <w:r>
              <w:t xml:space="preserve">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4.10.3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Сказуемое и способы его выражения: глаголом, именем существительным, именем прилагательным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Второстепенные члены предложения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4.11.1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Второстепенные </w:t>
            </w:r>
            <w:r>
              <w:tab/>
              <w:t xml:space="preserve">члены предложения: </w:t>
            </w:r>
            <w:r>
              <w:tab/>
              <w:t xml:space="preserve">определение, дополнение, обстоятельство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jc w:val="center"/>
            </w:pPr>
            <w:r>
              <w:t xml:space="preserve">4.11.2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Определение и типичные средства его выражения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4.11.3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Дополнение </w:t>
            </w:r>
            <w:r>
              <w:tab/>
              <w:t xml:space="preserve">(прямое и косвенное) </w:t>
            </w:r>
            <w:r>
              <w:tab/>
              <w:t xml:space="preserve">и типичные </w:t>
            </w:r>
            <w:r>
              <w:tab/>
              <w:t xml:space="preserve">средства его выражения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4.11.4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Простое осложненное предложение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tblCellMar>
        <w:tblLook w:val="04A0" w:firstRow="1" w:lastRow="0" w:firstColumn="1" w:lastColumn="0" w:noHBand="0" w:noVBand="1"/>
      </w:tblPr>
      <w:tblGrid>
        <w:gridCol w:w="1702"/>
        <w:gridCol w:w="6593"/>
        <w:gridCol w:w="781"/>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4.12.1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57" w:firstLine="0"/>
            </w:pPr>
            <w:r>
              <w:t xml:space="preserve">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и, союзами а, но, однако, зато, да (в значении и), да (в значении но)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lastRenderedPageBreak/>
              <w:t xml:space="preserve">4.12.2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Предложения с обобщающими словами при однородных членах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4.12.3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Предложения с обращением, особенности интонации. Обращение и средства его выражения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4.13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Синтаксис. Сложное предложение </w:t>
            </w:r>
          </w:p>
        </w:tc>
        <w:tc>
          <w:tcPr>
            <w:tcW w:w="78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4.13.1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Сложные предложения с бессоюзной и союзной связью </w:t>
            </w:r>
          </w:p>
        </w:tc>
        <w:tc>
          <w:tcPr>
            <w:tcW w:w="78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4.13.2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pPr>
            <w:r>
              <w:t xml:space="preserve">Предложения сложносочиненные и сложноподчиненные представление, практическое усвоение) </w:t>
            </w:r>
          </w:p>
        </w:tc>
        <w:tc>
          <w:tcPr>
            <w:tcW w:w="780"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(общее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4.14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Синтаксис. Прямая речь. Цитирование. Диалог </w:t>
            </w:r>
          </w:p>
        </w:tc>
        <w:tc>
          <w:tcPr>
            <w:tcW w:w="78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4.14.1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Предложения с прямой речью </w:t>
            </w:r>
          </w:p>
        </w:tc>
        <w:tc>
          <w:tcPr>
            <w:tcW w:w="78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4.14.2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Диалог </w:t>
            </w:r>
          </w:p>
        </w:tc>
        <w:tc>
          <w:tcPr>
            <w:tcW w:w="78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5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Культура речи </w:t>
            </w:r>
          </w:p>
        </w:tc>
        <w:tc>
          <w:tcPr>
            <w:tcW w:w="780" w:type="dxa"/>
            <w:tcBorders>
              <w:top w:val="single" w:sz="4" w:space="0" w:color="000000"/>
              <w:left w:val="nil"/>
              <w:bottom w:val="single" w:sz="4" w:space="0" w:color="000000"/>
              <w:right w:val="single" w:sz="4" w:space="0" w:color="000000"/>
            </w:tcBorders>
            <w:vAlign w:val="center"/>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5.1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Свойства русского ударения </w:t>
            </w:r>
          </w:p>
        </w:tc>
        <w:tc>
          <w:tcPr>
            <w:tcW w:w="78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5.2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pPr>
            <w:r>
              <w:t xml:space="preserve">Нормы произношения и нормы постановки ударения существительных (в рамках изученного) </w:t>
            </w:r>
          </w:p>
        </w:tc>
        <w:tc>
          <w:tcPr>
            <w:tcW w:w="780" w:type="dxa"/>
            <w:tcBorders>
              <w:top w:val="single" w:sz="4" w:space="0" w:color="000000"/>
              <w:left w:val="nil"/>
              <w:bottom w:val="single" w:sz="4" w:space="0" w:color="000000"/>
              <w:right w:val="single" w:sz="4" w:space="0" w:color="000000"/>
            </w:tcBorders>
          </w:tcPr>
          <w:p w:rsidR="002340C7" w:rsidRDefault="00A65DB9">
            <w:pPr>
              <w:spacing w:after="0" w:line="259" w:lineRule="auto"/>
              <w:ind w:left="206" w:right="0" w:firstLine="0"/>
              <w:jc w:val="left"/>
            </w:pPr>
            <w:r>
              <w:t xml:space="preserve">имен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5.3 </w:t>
            </w:r>
          </w:p>
        </w:tc>
        <w:tc>
          <w:tcPr>
            <w:tcW w:w="6594" w:type="dxa"/>
            <w:tcBorders>
              <w:top w:val="single" w:sz="4" w:space="0" w:color="000000"/>
              <w:left w:val="single" w:sz="4" w:space="0" w:color="000000"/>
              <w:bottom w:val="single" w:sz="4" w:space="0" w:color="000000"/>
              <w:right w:val="nil"/>
            </w:tcBorders>
            <w:vAlign w:val="center"/>
          </w:tcPr>
          <w:p w:rsidR="002340C7" w:rsidRDefault="00A65DB9">
            <w:pPr>
              <w:tabs>
                <w:tab w:val="center" w:pos="426"/>
                <w:tab w:val="center" w:pos="1796"/>
                <w:tab w:val="center" w:pos="2883"/>
                <w:tab w:val="center" w:pos="3548"/>
                <w:tab w:val="center" w:pos="4734"/>
                <w:tab w:val="center" w:pos="6059"/>
              </w:tabs>
              <w:spacing w:after="0" w:line="259" w:lineRule="auto"/>
              <w:ind w:left="0" w:right="0" w:firstLine="0"/>
              <w:jc w:val="left"/>
            </w:pPr>
            <w:r>
              <w:rPr>
                <w:rFonts w:ascii="Calibri" w:eastAsia="Calibri" w:hAnsi="Calibri" w:cs="Calibri"/>
                <w:sz w:val="22"/>
              </w:rPr>
              <w:tab/>
            </w:r>
            <w:r>
              <w:t xml:space="preserve">Нормы </w:t>
            </w:r>
            <w:r>
              <w:tab/>
              <w:t xml:space="preserve">произношения </w:t>
            </w:r>
            <w:r>
              <w:tab/>
              <w:t xml:space="preserve">и </w:t>
            </w:r>
            <w:r>
              <w:tab/>
              <w:t xml:space="preserve">нормы </w:t>
            </w:r>
            <w:r>
              <w:tab/>
              <w:t xml:space="preserve">постановки </w:t>
            </w:r>
            <w:r>
              <w:tab/>
              <w:t xml:space="preserve">ударения </w:t>
            </w:r>
          </w:p>
          <w:p w:rsidR="002340C7" w:rsidRDefault="00A65DB9">
            <w:pPr>
              <w:spacing w:after="0" w:line="259" w:lineRule="auto"/>
              <w:ind w:left="67" w:right="0" w:firstLine="0"/>
              <w:jc w:val="left"/>
            </w:pPr>
            <w:r>
              <w:t xml:space="preserve">прилагательных (в рамках изученного) </w:t>
            </w:r>
          </w:p>
        </w:tc>
        <w:tc>
          <w:tcPr>
            <w:tcW w:w="780" w:type="dxa"/>
            <w:tcBorders>
              <w:top w:val="single" w:sz="4" w:space="0" w:color="000000"/>
              <w:left w:val="nil"/>
              <w:bottom w:val="single" w:sz="4" w:space="0" w:color="000000"/>
              <w:right w:val="single" w:sz="4" w:space="0" w:color="000000"/>
            </w:tcBorders>
          </w:tcPr>
          <w:p w:rsidR="002340C7" w:rsidRDefault="00A65DB9">
            <w:pPr>
              <w:spacing w:after="0" w:line="259" w:lineRule="auto"/>
              <w:ind w:left="206" w:right="0" w:firstLine="0"/>
              <w:jc w:val="left"/>
            </w:pPr>
            <w:r>
              <w:t xml:space="preserve">имен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Нормы произношения и нормы постановки ударения в глагольных формах (в рамках изученного)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5.5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64" w:firstLine="0"/>
            </w:pPr>
            <w:r>
              <w:t xml:space="preserve">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5.6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Нормы </w:t>
            </w:r>
            <w:r>
              <w:tab/>
              <w:t xml:space="preserve">словоизменения </w:t>
            </w:r>
            <w:r>
              <w:tab/>
              <w:t xml:space="preserve">имен </w:t>
            </w:r>
            <w:r>
              <w:tab/>
              <w:t xml:space="preserve">существительных </w:t>
            </w:r>
            <w:r>
              <w:tab/>
              <w:t xml:space="preserve">(в </w:t>
            </w:r>
            <w:r>
              <w:tab/>
              <w:t xml:space="preserve">рамках изученного)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5.7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Нормы словоизменения имен прилагательных (в рамках изученного)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5.8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Нормы словоизменения глаголов (в рамках изученного)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6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Орфография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Понятие "орфограмма". Буквенные и небуквенные орфограммы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lastRenderedPageBreak/>
              <w:t xml:space="preserve">6.2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Правописание разделительных ъ и ь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789"/>
                <w:tab w:val="center" w:pos="2393"/>
                <w:tab w:val="center" w:pos="3316"/>
                <w:tab w:val="center" w:pos="4542"/>
                <w:tab w:val="center" w:pos="6514"/>
              </w:tabs>
              <w:spacing w:after="0" w:line="259" w:lineRule="auto"/>
              <w:ind w:left="0" w:right="0" w:firstLine="0"/>
              <w:jc w:val="left"/>
            </w:pPr>
            <w:r>
              <w:rPr>
                <w:rFonts w:ascii="Calibri" w:eastAsia="Calibri" w:hAnsi="Calibri" w:cs="Calibri"/>
                <w:sz w:val="22"/>
              </w:rPr>
              <w:tab/>
            </w:r>
            <w:r>
              <w:t xml:space="preserve">Правописание </w:t>
            </w:r>
            <w:r>
              <w:tab/>
              <w:t xml:space="preserve">корней </w:t>
            </w:r>
            <w:r>
              <w:tab/>
              <w:t xml:space="preserve">с </w:t>
            </w:r>
            <w:r>
              <w:tab/>
              <w:t xml:space="preserve">безударными </w:t>
            </w:r>
            <w:r>
              <w:tab/>
              <w:t xml:space="preserve">проверяемыми, </w:t>
            </w:r>
          </w:p>
          <w:p w:rsidR="002340C7" w:rsidRDefault="00A65DB9">
            <w:pPr>
              <w:spacing w:after="0" w:line="259" w:lineRule="auto"/>
              <w:ind w:left="67" w:right="0" w:firstLine="0"/>
              <w:jc w:val="left"/>
            </w:pPr>
            <w:r>
              <w:t xml:space="preserve">непроверяемыми гласными (в рамках изученного)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Правописание корней с чередованием а // о: -лаг- и -лож-; -раст-, - ращ- и -рос-; -гар- и -гор-, -зар- и -зор-; -клан- и -клон-, -скак- и -скоч-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Правописание корней с чередованием е // и: -бер- и -бир-, -блест- и - блист-, -дер- и -дир-, -жег- и -жиг-, -мер- и -мир-, -пер- и -пир-, -стел- и -стил-, -тер- и -тир-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Правописание корней с проверяемыми, непроверяемыми, непроизносимыми согласными (в рамках изученного)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е и о после шипящих в корне слова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неизменяемых на письме приставок и приставок на -з </w:t>
            </w:r>
          </w:p>
          <w:p w:rsidR="002340C7" w:rsidRDefault="00A65DB9">
            <w:pPr>
              <w:spacing w:after="0" w:line="259" w:lineRule="auto"/>
              <w:ind w:left="0" w:right="0" w:firstLine="0"/>
              <w:jc w:val="left"/>
            </w:pPr>
            <w:r>
              <w:t xml:space="preserve">(-с)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ы и и после приставок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ы и и после ц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безударных окончаний имен прилагательных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6.12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Правописание о и е после шипящих и ц в суффиксах и окончаниях имен прилагательных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6.13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кратких форм имен прилагательных с основой на шипящий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Слитное и раздельное написание не с именами прилагательными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6.15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ь как показателя грамматической формы в инфинитиве, в форме 2-го лица единственного числа после шипящих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-тся и -ться в глаголах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суффиксов -ова-, -ева-, -ыва-, -ива-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безударных личных окончаний глагола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6.19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Правописание гласной перед суффиксом -л- в формах прошедшего времени глагола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6.20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Слитное и раздельное написание не с глаголами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6.21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Орфографический анализ слов (в рамках изученного) </w:t>
            </w:r>
          </w:p>
        </w:tc>
      </w:tr>
      <w:tr w:rsidR="002340C7">
        <w:trPr>
          <w:trHeight w:val="18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6.22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Правописание безударных окончаний имен существительных; о и е </w:t>
            </w:r>
          </w:p>
          <w:p w:rsidR="002340C7" w:rsidRDefault="00A65DB9">
            <w:pPr>
              <w:spacing w:after="0" w:line="259" w:lineRule="auto"/>
              <w:ind w:left="0" w:right="59" w:firstLine="0"/>
            </w:pPr>
            <w:r>
              <w:t xml:space="preserve">(ё) после шипящих и ц в суффиксах и окончаниях, суффиксов -чик- и -щик-, -ек- и -ик- (-чик-), употребления (неупотребления) ь на конце имен существительных после шипящих; слитное и раздельное написание не с именами существительными; правописание собственных имен существительных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как раздел лингвистики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Тире между подлежащим и сказуемым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Пунктуационное оформление предложений, осложненных однородными членами, связанными бессоюзной связью, одиночным союзом и, союзами а, но, однако, зато, да (в значении и), да (в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значении но)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Пунктуационное оформление сложных предложений, состоящих из частей, связанных бессоюзной связью и союзами и, но, а, однако, зато, да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Пунктуационное оформление предложений с прямой речью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Пунктуационное оформление диалога на письме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Выразительность русской речи </w:t>
            </w:r>
          </w:p>
        </w:tc>
      </w:tr>
      <w:tr w:rsidR="002340C7">
        <w:trPr>
          <w:trHeight w:val="7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Уместное использование слов с суффиксами оценки в собственной речи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10" w:hanging="1189"/>
      </w:pPr>
      <w:r>
        <w:rPr>
          <w:b/>
        </w:rPr>
        <w:t xml:space="preserve">Проверяемые требования к результатам освоения основной образовательной программы (6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39"/>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"Язык и речь"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Создавать устные монологические высказывания объемом не менее 6 предложений на основе жизненных наблюдений, чтения научно- 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Участвовать в диалоге (побуждение к действию, обмен мнениями) объемом не менее 4 реплик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967"/>
                <w:tab w:val="center" w:pos="3492"/>
                <w:tab w:val="center" w:pos="4767"/>
                <w:tab w:val="right" w:pos="7308"/>
              </w:tabs>
              <w:spacing w:after="0" w:line="259" w:lineRule="auto"/>
              <w:ind w:left="0" w:right="0" w:firstLine="0"/>
              <w:jc w:val="left"/>
            </w:pPr>
            <w:r>
              <w:t xml:space="preserve">Владеть </w:t>
            </w:r>
            <w:r>
              <w:tab/>
              <w:t xml:space="preserve">различными </w:t>
            </w:r>
            <w:r>
              <w:tab/>
              <w:t xml:space="preserve">видами </w:t>
            </w:r>
            <w:r>
              <w:tab/>
              <w:t xml:space="preserve">чтения: </w:t>
            </w:r>
            <w:r>
              <w:tab/>
              <w:t xml:space="preserve">просмотровым, </w:t>
            </w:r>
          </w:p>
          <w:p w:rsidR="002340C7" w:rsidRDefault="00A65DB9">
            <w:pPr>
              <w:spacing w:after="0" w:line="259" w:lineRule="auto"/>
              <w:ind w:left="0" w:right="0" w:firstLine="0"/>
              <w:jc w:val="left"/>
            </w:pPr>
            <w:r>
              <w:t xml:space="preserve">ознакомительным, изучающим, поисковым </w:t>
            </w:r>
          </w:p>
        </w:tc>
      </w:tr>
      <w:tr w:rsidR="002340C7">
        <w:trPr>
          <w:trHeight w:val="297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Понимать содержание прослушанных и прочитанных научно- учебных и художественных текстов различных функционально- смысловых типов речи объемом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 учебных и художественных текстов различных функционально- смысловых типов речи (для подробного изложения объем исходного текста должен составлять не менее 160 слов, для сжатого изложения - не менее 165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Устно пересказывать прочитанный или прослушанный текст объемом не менее 110 слов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Соблюдать в устной речи и при письме нормы современного русского литературного языка, в том числе во время списывания текста объемом 100 - 110 слов, словарного диктанта объемом 20 - 25 слов,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диктанта на основе связного текста объемом 100 - 110 слов, составленного с учетом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осуществлять выбор лексических средств в соответствии с речевой ситуацией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"Текст"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Анализировать текст с точки зрения его соответствия основным признакам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Выявлять средства связи предложений в тексте, в том числе притяжательные и указательные местоимения, видо-временную соотнесенность глагольных форм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смысловой анализ текста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Проводить анализ текста, его композиционных особенностей, определять количество микротем и абзацев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Анализировать текст с точки зрения его принадлежности к функционально-смысловому типу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Создавать тексты различных функционально-смысловых типов речи (повествование, описание внешности человека, помещения, природы, местности, действий) с использованием жизненного и читательского опыта, произведений искусства (в том числе сочинения-миниатюры объемом 5 и более предложений; классные сочинения объемом не менее 100 слов с учетом функциональной разновидности и жанра сочинения, характера темы)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Извлекать информацию из различных источников, в том числе из лингвистических словарей и справочной литературы, и использовать ее в учебной деятельности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Представлять сообщение на заданную тему в виде презентации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Представлять содержание прослушанного или прочитанного научно- учебного текста в виде таблицы, схемы; представлять содержание таблицы, схемы в виде текста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Редактировать собственные тексты с использованием знания норм современного русского литературного языка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"Функциональные разновидности языка"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особенности официально-делового стиля речи, анализировать тексты разных жанров (заявление, расписка)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Характеризовать особенности научного стиля речи, перечислять требования к составлению словарной статьи и научного сообщения, анализировать тексты разных жанров (словарная статья, научное сообщение)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Применять знания об официально-деловом и научном стиле в речевой практике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"Система языка"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лексический анализ слов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в тексте фразеологизмы, уметь определять их значения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формообразующие и словообразующие морфемы в слове; выделять производящую основу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Определять способы словообразования (приставочный, суффиксальный, приставочно-суффиксальный, бессуффиксный, </w:t>
            </w:r>
          </w:p>
          <w:p w:rsidR="002340C7" w:rsidRDefault="00A65DB9">
            <w:pPr>
              <w:spacing w:after="0" w:line="259" w:lineRule="auto"/>
              <w:ind w:left="0" w:right="0" w:firstLine="0"/>
              <w:jc w:val="left"/>
            </w:pPr>
            <w:r>
              <w:t xml:space="preserve">сложение, переход из одной части речи в другую)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морфемный и словообразовательный анализ слов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Характеризовать особенности словообразования имен существительных, имен прилагательных, имен числительных, местоимений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качественные, относительные и притяжательные имена прилагательные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степени сравнения качественных имен прилагательных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имен прилагательных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числительные; определять общее грамматическое значение имени числительного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разряды имен числительных по значению, по строению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особенности склонения имен числительных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имен числительных </w:t>
            </w:r>
          </w:p>
        </w:tc>
      </w:tr>
      <w:tr w:rsidR="002340C7">
        <w:trPr>
          <w:trHeight w:val="7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w:t>
            </w:r>
            <w:r>
              <w:tab/>
              <w:t xml:space="preserve">местоимения; </w:t>
            </w:r>
            <w:r>
              <w:tab/>
              <w:t xml:space="preserve">определять </w:t>
            </w:r>
            <w:r>
              <w:tab/>
              <w:t xml:space="preserve">общее </w:t>
            </w:r>
            <w:r>
              <w:tab/>
              <w:t xml:space="preserve">грамматическое значение местоимения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lastRenderedPageBreak/>
              <w:t xml:space="preserve">4.16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разряды местоимений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w:t>
            </w:r>
            <w:r>
              <w:tab/>
              <w:t xml:space="preserve">особенности </w:t>
            </w:r>
            <w:r>
              <w:tab/>
              <w:t xml:space="preserve">склонения, </w:t>
            </w:r>
            <w:r>
              <w:tab/>
              <w:t xml:space="preserve">словообразования местоимений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местоимений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переходные и непереходные глаголы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разноспрягаемые глаголы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Определять наклонение глагола, значение глаголов в изъявительном, условном и повелительном наклонениях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безличные и личные глаголы, использовать личные глаголы в безличном значении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глаголов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фонетический анализ слов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синтаксический анализ словосочетаний и предложений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"Культура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w:t>
            </w:r>
            <w:r>
              <w:tab/>
              <w:t xml:space="preserve">знания </w:t>
            </w:r>
            <w:r>
              <w:tab/>
              <w:t xml:space="preserve">по </w:t>
            </w:r>
            <w:r>
              <w:tab/>
              <w:t xml:space="preserve">фонетике </w:t>
            </w:r>
            <w:r>
              <w:tab/>
              <w:t xml:space="preserve">и </w:t>
            </w:r>
            <w:r>
              <w:tab/>
              <w:t xml:space="preserve">орфоэпии </w:t>
            </w:r>
            <w:r>
              <w:tab/>
              <w:t xml:space="preserve">в </w:t>
            </w:r>
            <w:r>
              <w:tab/>
              <w:t xml:space="preserve">практике произношения слов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Соблюдать нормы произношения имен существительных и имен прилагательных, постановки в них ударения (в рамках изученного)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pPr>
            <w:r>
              <w:t xml:space="preserve">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Соблюдать нормы словоизменения имен существительных, соблюдать нормы словообразования имен прилагательных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Уметь склонять числительные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Уметь склонять местоимения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 употреблять собирательные имена числительные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"Орфография"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изученные орфограммы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Применять знания по орфографии в практике правописания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знания по фонетике и графике в практике правописания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Соблюдать нормы правописания сложных и сложносокращенных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Соблюдать нормы правописания корня -кас- и -кос- с чередованием а </w:t>
            </w:r>
          </w:p>
          <w:p w:rsidR="002340C7" w:rsidRDefault="00A65DB9">
            <w:pPr>
              <w:spacing w:after="0" w:line="259" w:lineRule="auto"/>
              <w:ind w:left="62" w:right="0" w:firstLine="0"/>
              <w:jc w:val="left"/>
            </w:pPr>
            <w:r>
              <w:t xml:space="preserve">(о)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правописания гласных в приставках пре- и при-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слитного и дефисного написания пол- и полу- со словами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правописания н и нн в именах прилагательных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w:t>
            </w:r>
            <w:r>
              <w:tab/>
              <w:t xml:space="preserve">нормы правописания </w:t>
            </w:r>
            <w:r>
              <w:tab/>
              <w:t xml:space="preserve">суффиксов </w:t>
            </w:r>
            <w:r>
              <w:tab/>
              <w:t xml:space="preserve">-к- и -ск- </w:t>
            </w:r>
            <w:r>
              <w:tab/>
              <w:t xml:space="preserve">имен прилагательных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правописания сложных имен прилагательных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6.11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Соблюдать нормы правописания имен числительных, в том числе написание ь в именах числительных, написание двойных согласных; слитное, раздельное, дефисное написание числительных, нормы правописания окончаний числительных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6.12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Соблюдать нормы правописания местоимений с не и ни, слитного, раздельного и дефисного написания местоимений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6.13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нормы правописания ь в формах глагола повелительного наклонения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орфографический анализ слов (в рамках изученного)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"Пунктуация"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w:t>
            </w:r>
            <w:r>
              <w:tab/>
              <w:t xml:space="preserve">пунктуационный </w:t>
            </w:r>
            <w:r>
              <w:tab/>
              <w:t xml:space="preserve">анализ </w:t>
            </w:r>
            <w:r>
              <w:tab/>
              <w:t xml:space="preserve">предложений </w:t>
            </w:r>
            <w:r>
              <w:tab/>
              <w:t xml:space="preserve">(в </w:t>
            </w:r>
            <w:r>
              <w:tab/>
              <w:t xml:space="preserve">рамках изученного)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"Выразительность русской речи"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Распознавать эпитеты, метафоры, олицетворения, понимать их основное коммуникативное назначение в художественном тексте и использовать в речи в целях повышения ее богатства и выразительности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8.2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Характеризовать ситуацию употребления фразеологизма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969" w:hanging="10"/>
        <w:jc w:val="right"/>
      </w:pPr>
      <w:r>
        <w:rPr>
          <w:b/>
        </w:rPr>
        <w:t xml:space="preserve">Проверяемые элементы содержания (6 класс) </w:t>
      </w:r>
    </w:p>
    <w:tbl>
      <w:tblPr>
        <w:tblStyle w:val="TableGrid"/>
        <w:tblW w:w="9076" w:type="dxa"/>
        <w:tblInd w:w="231" w:type="dxa"/>
        <w:tblCellMar>
          <w:top w:w="160" w:type="dxa"/>
          <w:left w:w="65" w:type="dxa"/>
          <w:right w:w="41" w:type="dxa"/>
        </w:tblCellMar>
        <w:tblLook w:val="04A0" w:firstRow="1" w:lastRow="0" w:firstColumn="1" w:lastColumn="0" w:noHBand="0" w:noVBand="1"/>
      </w:tblPr>
      <w:tblGrid>
        <w:gridCol w:w="1135"/>
        <w:gridCol w:w="7941"/>
      </w:tblGrid>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2"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 w:firstLine="0"/>
              <w:jc w:val="center"/>
            </w:pPr>
            <w:r>
              <w:t xml:space="preserve">Проверяемый элемент содержания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7"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 и речь </w:t>
            </w:r>
          </w:p>
        </w:tc>
      </w:tr>
      <w:tr w:rsidR="002340C7">
        <w:trPr>
          <w:trHeight w:val="76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9" w:firstLine="0"/>
              <w:jc w:val="center"/>
            </w:pPr>
            <w:r>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Монолог-описание, </w:t>
            </w:r>
            <w:r>
              <w:tab/>
              <w:t xml:space="preserve">монолог-повествование, </w:t>
            </w:r>
            <w:r>
              <w:tab/>
              <w:t xml:space="preserve">монолог-рассуждение; сообщение на лингвистическую тему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9"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диалога: побуждение к действию, обмен мнениями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Текст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Информационная переработка текста. План текста (простой, сложный; назывной, вопросный); главная и второстепенная информация текста; пересказ текста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Описание как тип речи. Описание внешности человека. Описание помещения. Описание природы. Описание местности. Описание действий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Функциональные разновидности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Официально-деловой стиль. Заявление. Расписка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Научный стиль. Словарная статья. Научное сообщение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Система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Лексикология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Лексика русского языка с точки зрения ее происхождения: исконно русские и заимствованные слова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4.1.2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Лексика русского языка с точки зрения принадлежности к активному и пассивному запасу: неологизмы, устаревшие слова (историзмы и архаизмы)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Стилистические пласты лексики: стилистически нейтральная, высокая и сниженная лексика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Фразеологизмы. Их признаки и значение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Лексический анализ слова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Словообразование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Формообразующие и словообразующие морфемы. Производящая основа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Морфемный и словообразовательный анализ слов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Особенности </w:t>
            </w:r>
            <w:r>
              <w:tab/>
              <w:t xml:space="preserve">словообразования </w:t>
            </w:r>
            <w:r>
              <w:tab/>
              <w:t xml:space="preserve">имен </w:t>
            </w:r>
            <w:r>
              <w:tab/>
              <w:t xml:space="preserve">существительных, </w:t>
            </w:r>
            <w:r>
              <w:tab/>
              <w:t xml:space="preserve">имен прилагательных, имен числительных, местоимений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Имя существительное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имен существительных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Имя прилагательное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Качественные, относительные и притяжательные имена прилагательные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Степени сравнения качественных имен прилагательных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имен прилагательных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7" w:firstLine="0"/>
              <w:jc w:val="center"/>
            </w:pPr>
            <w:r>
              <w:t xml:space="preserve">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Имя числительное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jc w:val="center"/>
            </w:pPr>
            <w:r>
              <w:t xml:space="preserve">4.5.1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Общее грамматическое значение имени числительного. Синтаксические функции имен числительных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jc w:val="center"/>
            </w:pPr>
            <w:r>
              <w:lastRenderedPageBreak/>
              <w:t xml:space="preserve">4.5.2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Разряды имен числительных по значению: количественные (целые, дробные, собирательные), порядковые числительные </w:t>
            </w:r>
          </w:p>
        </w:tc>
      </w:tr>
      <w:tr w:rsidR="002340C7">
        <w:trPr>
          <w:trHeight w:val="76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jc w:val="center"/>
            </w:pPr>
            <w:r>
              <w:t xml:space="preserve">4.5.3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Разряды имен числительных по строению: простые, сложные, составные числительные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Склонение количественных и порядковых имен числительных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4.5.5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имен числительных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7" w:firstLine="0"/>
              <w:jc w:val="center"/>
            </w:pPr>
            <w:r>
              <w:t xml:space="preserve">4.6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Местоимение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jc w:val="center"/>
            </w:pPr>
            <w:r>
              <w:t xml:space="preserve">4.6.1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Общее грамматическое значение местоимения. Синтаксические функции местоимений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jc w:val="center"/>
            </w:pPr>
            <w:r>
              <w:t xml:space="preserve">4.6.2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Разряды местоимений: личные, возвратное, вопросительные, относительные, указательные, притяжательные, неопределенные, отрицательные, определительные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Склонение местоимений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jc w:val="center"/>
            </w:pPr>
            <w:r>
              <w:t xml:space="preserve">4.6.4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Роль местоимений в речи. Притяжательные и указательные местоимения как средства связи предложений в тексте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местоимений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7" w:firstLine="0"/>
              <w:jc w:val="center"/>
            </w:pPr>
            <w:r>
              <w:t xml:space="preserve">4.7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Глагол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Переходные и непереходные глаголы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Разноспрягаемые глаголы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Безличные глаголы. Использование личных глаголов в безличном значении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Изъявительное, условное и повелительное наклонения глагола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глаголов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4" w:firstLine="0"/>
              <w:jc w:val="center"/>
            </w:pPr>
            <w:r>
              <w:t xml:space="preserve">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речи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7" w:firstLine="0"/>
              <w:jc w:val="center"/>
            </w:pPr>
            <w:r>
              <w:t xml:space="preserve">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Нормы произношения и нормы постановки ударения имен существительных (в рамках изученного)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7" w:firstLine="0"/>
              <w:jc w:val="center"/>
            </w:pPr>
            <w:r>
              <w:t xml:space="preserve">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Нормы произношения и нормы постановки ударения имен прилагательных (в рамках изученного)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7" w:firstLine="0"/>
              <w:jc w:val="center"/>
            </w:pPr>
            <w:r>
              <w:lastRenderedPageBreak/>
              <w:t xml:space="preserve">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Нормы произношения и нормы постановки ударения в глагольных формах (в рамках изученного)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Лексические словари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Употребление местоимений в соответствии с требованиями русского речевого этикета, в том числе местоимений 3-го лица в соответствии со смыслом предшествующего текста (устранение двусмысленности, неточности)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словоизменения имен существительных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словоизменения имен прилагательных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Правильное образование форм имен числительных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словоизменения глаголов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5.10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Правильное употребление собирательных имен числительных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5.11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Видо-временная соотнесенность глагольных форм в тексте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сложных и сложносокращенных слов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правописания корня -кас- и -кос- с чередованием а//о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правописания гласных в приставках пре- и при-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слитного и дефисного написания пол- и полу- со словами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н и нн в именах прилагательных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суффиксов -к- и -ск- имен прилагательных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сложных имен прилагательных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Нормы правописания имен числительных: написание ь в именах числительных; написание двойных согласных; слитное, раздельное, дефисное написание числительных; нормы правописания окончаний числительных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правописания местоимений: правописание местоимений с не и ни; слитное, раздельное и дефисное написание местоимений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lastRenderedPageBreak/>
              <w:t xml:space="preserve">6.10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Использование ь как показателя грамматической формы в повелительном наклонении глагола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6.11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Орфографический анализ слов (в рамках изученного)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как раздел лингвистики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Выразительность русской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Эпитеты, метафоры, олицетворения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Употребление лексических средств в соответствии с ситуацией общения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191" w:hanging="10"/>
        <w:jc w:val="right"/>
      </w:pPr>
      <w:r>
        <w:rPr>
          <w:b/>
        </w:rPr>
        <w:t xml:space="preserve">Проверяемые требования к результатам освоения основной </w:t>
      </w:r>
    </w:p>
    <w:p w:rsidR="002340C7" w:rsidRDefault="00A65DB9">
      <w:pPr>
        <w:spacing w:after="15"/>
        <w:ind w:left="3179" w:right="3" w:hanging="10"/>
      </w:pPr>
      <w:r>
        <w:rPr>
          <w:b/>
        </w:rPr>
        <w:t xml:space="preserve">образовательной программы (7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"Язык и речь"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Создавать устные монологические высказывания объемом не менее 7 предложений на основе наблюдений, личных впечатлений, чтения научно-учебной, художественной и научно-популярной литературы (монолог-описание, монолог-рассуждение, монолог-повествование); выступать с научным сообщением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Участвовать в диалоге на лингвистические темы (в рамках изученного) и темы на основе жизненных наблюдений объемом не менее 5 реплик; владеть различными видами диалога: диалог - запрос информации, диалог - сообщение информации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Владеть различными видами аудирования (выборочное, ознакомительное, детальное) публицистических текстов различных функционально-смысловых типов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967"/>
                <w:tab w:val="center" w:pos="3492"/>
                <w:tab w:val="center" w:pos="4767"/>
                <w:tab w:val="right" w:pos="7308"/>
              </w:tabs>
              <w:spacing w:after="0" w:line="259" w:lineRule="auto"/>
              <w:ind w:left="0" w:right="0" w:firstLine="0"/>
              <w:jc w:val="left"/>
            </w:pPr>
            <w:r>
              <w:t xml:space="preserve">Владеть </w:t>
            </w:r>
            <w:r>
              <w:tab/>
              <w:t xml:space="preserve">различными </w:t>
            </w:r>
            <w:r>
              <w:tab/>
              <w:t xml:space="preserve">видами </w:t>
            </w:r>
            <w:r>
              <w:tab/>
              <w:t xml:space="preserve">чтения: </w:t>
            </w:r>
            <w:r>
              <w:tab/>
              <w:t xml:space="preserve">просмотровым, </w:t>
            </w:r>
          </w:p>
          <w:p w:rsidR="002340C7" w:rsidRDefault="00A65DB9">
            <w:pPr>
              <w:spacing w:after="0" w:line="259" w:lineRule="auto"/>
              <w:ind w:left="0" w:right="0" w:firstLine="0"/>
              <w:jc w:val="left"/>
            </w:pPr>
            <w:r>
              <w:t xml:space="preserve">ознакомительным, изучающим, поисковым </w:t>
            </w:r>
          </w:p>
        </w:tc>
      </w:tr>
      <w:tr w:rsidR="002340C7">
        <w:trPr>
          <w:trHeight w:val="297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объемом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объем исходного текста должен составлять не менее 180 слов, для сжатого и выборочного изложения - не менее 200 слов)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Устно пересказывать прочитанный или прослушанный текст объемом не менее 120 слов </w:t>
            </w:r>
          </w:p>
        </w:tc>
      </w:tr>
      <w:tr w:rsidR="002340C7">
        <w:trPr>
          <w:trHeight w:val="297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Соблюдать в устной речи и при письме нормы современного русского литературного языка, в том числе во время списывания текста объемом 110 - 120 слов, словарного диктанта объемом 25 - 30 слов, диктанта на основе связного текста объемом 110 - 120 слов, составленного с учетом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осуществлять адекватный выбор языковых средств для создания высказывания в соответствии с целью, темой и коммуникативным замыслом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"Текст"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Анализировать текст с точки зрения его соответствия основным признакам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Выявлять лексические и грамматические средства связи предложений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 частей текста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смысловой анализ текста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Проводить анализ текста, его композиционных особенностей, определять количество микротем и абзацев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Создавать тексты различных функционально-смысловых типов речи с использованием жизненного и читательского опыта, произведений искусства (в том числе сочинения-миниатюры объемом 6 и более предложений, классные сочинения объемом не менее 150 слов с учетом стиля и жанра сочинения, характера темы)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Владеть умениями информационной переработки текста: составлять план прочитанного текста (простой, сложный; назывной, вопросный, тезисный) в целях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Извлекать информацию из различных источников, в том числе из лингвистических словарей и справочной литературы, и использовать ее в учебной деятельности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Представлять сообщение на заданную тему в виде презентации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Представлять содержание научно-учебного текста в виде таблицы, схемы; представлять содержание таблицы, схемы в виде текста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Редактировать тексты: сопоставлять исходный и отредактированный тексты, редактировать собственные тексты в целях совершенствования их содержания и формы с использованием знания норм современного русского литературного языка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"Функциональные разновидности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Создавать тексты публицистического стиля в жанре репортажа, заметки, интервью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Владеть нормами построения текстов публицистического стиля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Характеризовать особенности официально-делового стиля (в том числе сферу употребления, функции, языковые особенности), особенности жанра инструкции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Оформлять деловые бумаги (инструкция)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"Система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Характеризовать причастия как особую группу слов, определять признаки глагола и имени прилагательного в причастии; определять синтаксические функции причастия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причастия настоящего и прошедшего времени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действительные и страдательные причастия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и характеризовать полные и краткие формы страдательных причастий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Склонять причастия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причастий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Составлять словосочетания с причастием в роли зависимого слова, конструировать причастные обороты, определять роль причастия в предложении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Характеризовать деепричастия как особую группу слов; определять признаки глагола и наречия в деепричастии, синтаксическую функцию деепричастия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деепричастия совершенного и несовершенного вида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деепричастий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Конструировать </w:t>
            </w:r>
            <w:r>
              <w:tab/>
              <w:t xml:space="preserve">деепричастный </w:t>
            </w:r>
            <w:r>
              <w:tab/>
              <w:t xml:space="preserve">оборот, </w:t>
            </w:r>
            <w:r>
              <w:tab/>
              <w:t xml:space="preserve">определять </w:t>
            </w:r>
            <w:r>
              <w:tab/>
              <w:t xml:space="preserve">роль деепричастия в предложении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Распознавать наречия в речи, определять общее грамматическое значение наречий; характеризовать особенности словообразования наречий, их синтаксических свойств, роли в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разряды наречий по значению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наречий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Определять общее грамматическое значение, морфологические признаки слов категории состояния, характеризовать их синтаксическую функцию и роль в речи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Давать общую характеристику служебных частей речи, объяснять их отличия от самостоятельных частей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предлог как служебную часть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производные и непроизводные предлоги, простые и составные предлоги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lastRenderedPageBreak/>
              <w:t xml:space="preserve">4.19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предлогов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союз как служебную часть речи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разряды союзов по значению, по строению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right w:w="1"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союзов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частицу как служебную часть речи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разряды частиц по значению, по составу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частиц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междометия как особую группу слов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группы междометий по значению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морфологический анализ междометий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особенности звукоподражательных слов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4.30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грамматические омонимы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4.31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Характеризовать слово с точки зрения сферы его употребления, происхождения, активного и пассивного запаса и стилистической окраски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лексический анализ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"Культура речи"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 ставить ударение в некоторых формах причастий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 ставить ударение в деепричастиях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Соблюдать </w:t>
            </w:r>
            <w:r>
              <w:tab/>
              <w:t xml:space="preserve">нормы произношения </w:t>
            </w:r>
            <w:r>
              <w:tab/>
              <w:t xml:space="preserve">наречий, </w:t>
            </w:r>
            <w:r>
              <w:tab/>
              <w:t xml:space="preserve">постановки </w:t>
            </w:r>
            <w:r>
              <w:tab/>
              <w:t xml:space="preserve">в них ударения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lastRenderedPageBreak/>
              <w:t xml:space="preserve">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созвучные причастия и имена прилагательные (висящий и висячий, горящий и горячий)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5.6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Употреблять предлоги, союзы и частицы в речи в соответствии с их значением и стилистическими особенностями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5.7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Соблюдать нормы образования степеней сравнения наречий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5.8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Правильно устанавливать согласование в словосочетаниях типа причастие + существительное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5.9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Правильно строить предложения с одиночными деепричастиями и деепричастными оборотами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5.10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Соблюдать нормы употребления имен существительных и местоимений с предлогами, предлогов из и с, в и на в составе словосочетаний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"Орфография"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изученные орфограммы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tblCellMar>
        <w:tblLook w:val="04A0" w:firstRow="1" w:lastRow="0" w:firstColumn="1" w:lastColumn="0" w:noHBand="0" w:noVBand="1"/>
      </w:tblPr>
      <w:tblGrid>
        <w:gridCol w:w="1702"/>
        <w:gridCol w:w="7208"/>
        <w:gridCol w:w="166"/>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знания по орфографии в практике правописания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Использовать знания по морфемике в практике правописания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правила правописания падежных окончаний и суффиксов причастий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6.5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Применять правила правописания н и нн в причастиях и отглагольных именах прилагательных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6.6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50" w:firstLine="0"/>
            </w:pPr>
            <w:r>
              <w:t xml:space="preserve">Применять правила написания гласной перед суффиксом -вш- действительных причастий прошедшего времени, перед суффиксом - нн- страдательных причастий прошедшего времени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6.7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правила написания не с причастиями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6.8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правила написания гласных в суффиксах деепричастий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6.9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w:t>
            </w:r>
            <w:r>
              <w:tab/>
              <w:t xml:space="preserve">правила слитного </w:t>
            </w:r>
            <w:r>
              <w:tab/>
              <w:t xml:space="preserve">и раздельного </w:t>
            </w:r>
            <w:r>
              <w:tab/>
              <w:t xml:space="preserve">написания </w:t>
            </w:r>
            <w:r>
              <w:tab/>
              <w:t xml:space="preserve">не с деепричастиями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6.10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правила слитного, раздельного и дефисного написания наречий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правила написания н и нн в наречиях на -о и -е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Применять правила написания суффиксов -а и -о наречий с приставками из-, до-, с-, в-, на-, за-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Применять правила употребления ъ на конце наречий после шипящих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Применять правила написания суффиксов наречий -о и -е после шипящих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6.15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Применять правила написания е и и в приставках не- и ни- наречий </w:t>
            </w:r>
          </w:p>
        </w:tc>
        <w:tc>
          <w:tcPr>
            <w:tcW w:w="166"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6.16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Применять </w:t>
            </w:r>
            <w:r>
              <w:tab/>
              <w:t xml:space="preserve">правила слитного </w:t>
            </w:r>
            <w:r>
              <w:tab/>
              <w:t xml:space="preserve">и раздельного </w:t>
            </w:r>
            <w:r>
              <w:tab/>
              <w:t xml:space="preserve">написания </w:t>
            </w:r>
            <w:r>
              <w:tab/>
              <w:t xml:space="preserve">не наречиями </w:t>
            </w:r>
          </w:p>
        </w:tc>
        <w:tc>
          <w:tcPr>
            <w:tcW w:w="166" w:type="dxa"/>
            <w:tcBorders>
              <w:top w:val="single" w:sz="4" w:space="0" w:color="000000"/>
              <w:left w:val="nil"/>
              <w:bottom w:val="single" w:sz="4" w:space="0" w:color="000000"/>
              <w:right w:val="single" w:sz="4" w:space="0" w:color="000000"/>
            </w:tcBorders>
          </w:tcPr>
          <w:p w:rsidR="002340C7" w:rsidRDefault="00A65DB9">
            <w:pPr>
              <w:spacing w:after="0" w:line="259" w:lineRule="auto"/>
              <w:ind w:left="2" w:right="0" w:firstLine="0"/>
            </w:pPr>
            <w:r>
              <w:t xml:space="preserve">с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6.17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Соблюдать нормы правописания производных предлогов </w:t>
            </w:r>
          </w:p>
        </w:tc>
        <w:tc>
          <w:tcPr>
            <w:tcW w:w="166"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6.18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Соблюдать нормы правописания союзов </w:t>
            </w:r>
          </w:p>
        </w:tc>
        <w:tc>
          <w:tcPr>
            <w:tcW w:w="166"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6.19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Соблюдать нормы правописания частиц </w:t>
            </w:r>
          </w:p>
        </w:tc>
        <w:tc>
          <w:tcPr>
            <w:tcW w:w="166"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6.20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Проводить орфографический анализ слов </w:t>
            </w:r>
          </w:p>
        </w:tc>
        <w:tc>
          <w:tcPr>
            <w:tcW w:w="166"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7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По теме "Пунктуация" </w:t>
            </w:r>
          </w:p>
        </w:tc>
        <w:tc>
          <w:tcPr>
            <w:tcW w:w="166"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7.1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Правильно </w:t>
            </w:r>
            <w:r>
              <w:tab/>
              <w:t xml:space="preserve">расставлять </w:t>
            </w:r>
            <w:r>
              <w:tab/>
              <w:t xml:space="preserve">знаки </w:t>
            </w:r>
            <w:r>
              <w:tab/>
              <w:t xml:space="preserve">препинания </w:t>
            </w:r>
            <w:r>
              <w:tab/>
              <w:t xml:space="preserve">в </w:t>
            </w:r>
            <w:r>
              <w:tab/>
              <w:t xml:space="preserve">предложениях причастным оборотом </w:t>
            </w:r>
          </w:p>
        </w:tc>
        <w:tc>
          <w:tcPr>
            <w:tcW w:w="166"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с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7.2 </w:t>
            </w:r>
          </w:p>
        </w:tc>
        <w:tc>
          <w:tcPr>
            <w:tcW w:w="7209"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pPr>
            <w:r>
              <w:t xml:space="preserve">Правильно расставлять знаки препинания в предложениях одиночным деепричастием и деепричастным оборотом </w:t>
            </w:r>
          </w:p>
        </w:tc>
        <w:tc>
          <w:tcPr>
            <w:tcW w:w="166"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с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56" w:firstLine="0"/>
            </w:pPr>
            <w:r>
              <w:t xml:space="preserve">Соблюдать нормы постановки знаков препинания в сложных союзных предложениях, постановки знаков препинания в предложениях с союзом 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Соблюдать пунктуационные нормы оформления предложений с междометиями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7.5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пунктуационный анализ простых осложненных и сложных предложений (в рамках изученного)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"Выразительность русской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8.1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Выявлять языковые средства выразительности в тексте: фонетические (звукопись), словообразовательные, лексические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969" w:hanging="10"/>
        <w:jc w:val="right"/>
      </w:pPr>
      <w:r>
        <w:rPr>
          <w:b/>
        </w:rPr>
        <w:t xml:space="preserve">Проверяемые элементы содержания (7 класс) </w:t>
      </w: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Проверяемый элемент содержания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 и речь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Монолог-описание, монолог-рассуждение, монолог-повествование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диалога: побуждение к действию, обмен мнениями, запрос информации, сообщение информации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Текст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Текст как речевое произведение. Основные признаки текста (обобщение)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Структура текста. Абзац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Способы и средства связи предложений в тексте (обобщение)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Информационная переработка текста: план текста (простой, сложный; назывной, вопросный, тезисный); главная и второстепенная информация текста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Рассуждение как функционально-смысловой тип речи. Структурные особенности текста-рассуждения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Функциональные разновидности языка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Понятие о функциональных разновидностях языка: разговорная речь, функциональные стили (научный, публицистический, официально- деловой), язык художественной литературы </w:t>
            </w:r>
          </w:p>
        </w:tc>
      </w:tr>
      <w:tr w:rsidR="002340C7">
        <w:trPr>
          <w:trHeight w:val="132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Публицистический стиль. Сфера употребления, функции, языковые особенности. Жанры публицистического стиля (репортаж, заметка, интервью). Употребление языковых средств выразительности в текстах публицистического стиля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Официально-деловой стиль. Сфера употребления, функции, языковые особенности. Инструкция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right w:w="2"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Система языка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Причастие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Причастия </w:t>
            </w:r>
            <w:r>
              <w:tab/>
              <w:t xml:space="preserve">как </w:t>
            </w:r>
            <w:r>
              <w:tab/>
              <w:t xml:space="preserve">особая </w:t>
            </w:r>
            <w:r>
              <w:tab/>
              <w:t xml:space="preserve">группа </w:t>
            </w:r>
            <w:r>
              <w:tab/>
              <w:t xml:space="preserve">слов. </w:t>
            </w:r>
            <w:r>
              <w:tab/>
              <w:t xml:space="preserve">Признаки </w:t>
            </w:r>
            <w:r>
              <w:tab/>
              <w:t xml:space="preserve">глагола </w:t>
            </w:r>
            <w:r>
              <w:tab/>
              <w:t xml:space="preserve">и имени прилагательного в причастии. Синтаксические функции причастия, роль в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Причастия настоящего и прошедшего времени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Действительные и страдательные причастия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Полные и краткие формы страдательных причастий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Склонение причастий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Причастный оборот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причастий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Деепричастие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Деепричастия как особая группа слов. Признаки глагола и наречия в деепричастии. Синтаксическая функция деепричастия, роль в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Деепричастия совершенного и несовершенного вида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Деепричастный оборот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деепричастий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Наречие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Общее грамматическое </w:t>
            </w:r>
            <w:r>
              <w:tab/>
              <w:t xml:space="preserve">значение наречий. Синтаксические </w:t>
            </w:r>
            <w:r>
              <w:tab/>
              <w:t xml:space="preserve">свойства наречий. Роль в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lastRenderedPageBreak/>
              <w:t xml:space="preserve">4.3.2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Разряды наречий по значению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Простая и составная формы сравнительной и превосходной степеней сравнения наречий </w:t>
            </w:r>
          </w:p>
        </w:tc>
      </w:tr>
      <w:tr w:rsidR="002340C7">
        <w:trPr>
          <w:trHeight w:val="493"/>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наречий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Слова категории состояния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Общее грамматическое значение, морфологические признаки и синтаксическая функция слов категории состояния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Служебные части речи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Общая характеристика служебных частей речи. Отличие самостоятельных частей речи от служебных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Предлог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Предлог как служебная часть речи. Грамматические функции предлогов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Разряды </w:t>
            </w:r>
            <w:r>
              <w:tab/>
              <w:t xml:space="preserve">предлогов </w:t>
            </w:r>
            <w:r>
              <w:tab/>
              <w:t xml:space="preserve">по </w:t>
            </w:r>
            <w:r>
              <w:tab/>
              <w:t xml:space="preserve">происхождению: </w:t>
            </w:r>
            <w:r>
              <w:tab/>
              <w:t xml:space="preserve">предлоги </w:t>
            </w:r>
            <w:r>
              <w:tab/>
              <w:t xml:space="preserve">производные </w:t>
            </w:r>
            <w:r>
              <w:tab/>
              <w:t xml:space="preserve">и непроизводные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right w:w="4"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Разряды предлогов по строению: предлоги простые и составные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предлогов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Союз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Союз как служебная часть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Разряды союзов по строению: простые и составные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Разряды союзов по значению: сочинительные и подчинительные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Одиночные, двойные и повторяющиеся сочинительные союзы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союзов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Частица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Частица как служебная часть речи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4.8.2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Разряды частиц по значению и употреблению: </w:t>
            </w:r>
            <w:r>
              <w:tab/>
              <w:t xml:space="preserve">формообразующие, отрицательные, модальные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4.8.3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частиц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Междометия и звукоподражательные слова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4.9.1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Междометия как особая группа слов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4.9.2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Разряды междометий по значению (выражающие чувства, побуждающие к действию, этикетные междометия); междометия производные и непроизводные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4.9.3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Морфологический анализ междометий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4.9.4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Звукоподражательные слова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4.10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539"/>
                <w:tab w:val="center" w:pos="1575"/>
                <w:tab w:val="center" w:pos="2429"/>
                <w:tab w:val="center" w:pos="3386"/>
                <w:tab w:val="center" w:pos="4248"/>
                <w:tab w:val="center" w:pos="5606"/>
                <w:tab w:val="center" w:pos="7256"/>
              </w:tabs>
              <w:spacing w:after="0" w:line="259" w:lineRule="auto"/>
              <w:ind w:left="0" w:right="0" w:firstLine="0"/>
              <w:jc w:val="left"/>
            </w:pPr>
            <w:r>
              <w:rPr>
                <w:rFonts w:ascii="Calibri" w:eastAsia="Calibri" w:hAnsi="Calibri" w:cs="Calibri"/>
                <w:sz w:val="22"/>
              </w:rPr>
              <w:tab/>
            </w:r>
            <w:r>
              <w:t xml:space="preserve">Омонимия </w:t>
            </w:r>
            <w:r>
              <w:tab/>
              <w:t xml:space="preserve">слов </w:t>
            </w:r>
            <w:r>
              <w:tab/>
              <w:t xml:space="preserve">разных </w:t>
            </w:r>
            <w:r>
              <w:tab/>
              <w:t xml:space="preserve">частей </w:t>
            </w:r>
            <w:r>
              <w:tab/>
              <w:t xml:space="preserve">речи. </w:t>
            </w:r>
            <w:r>
              <w:tab/>
              <w:t xml:space="preserve">Грамматическая </w:t>
            </w:r>
            <w:r>
              <w:tab/>
              <w:t xml:space="preserve">омонимия. </w:t>
            </w:r>
          </w:p>
          <w:p w:rsidR="002340C7" w:rsidRDefault="00A65DB9">
            <w:pPr>
              <w:spacing w:after="0" w:line="259" w:lineRule="auto"/>
              <w:ind w:left="0" w:right="0" w:firstLine="0"/>
              <w:jc w:val="left"/>
            </w:pPr>
            <w:r>
              <w:t xml:space="preserve">Использование грамматических омонимов в речи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4" w:firstLine="0"/>
              <w:jc w:val="center"/>
            </w:pPr>
            <w:r>
              <w:t xml:space="preserve">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Ударение в некоторых формах причастий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Постановка ударения в деепричастиях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постановки ударения в наречиях, нормы произношения наречий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6" w:firstLine="0"/>
              <w:jc w:val="center"/>
            </w:pPr>
            <w:r>
              <w:t xml:space="preserve">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Созвучные причастия и имена прилагательные (висящий и висячий, горящий и горячий)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6" w:firstLine="0"/>
              <w:jc w:val="center"/>
            </w:pPr>
            <w:r>
              <w:t xml:space="preserve">5.5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Употребление предлогов, союзов и частиц в речи в соответствии с их значением и стилистическими особенностями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5.6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образования степеней сравнения наречий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6" w:firstLine="0"/>
              <w:jc w:val="center"/>
            </w:pPr>
            <w:r>
              <w:t xml:space="preserve">5.7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Согласование </w:t>
            </w:r>
            <w:r>
              <w:tab/>
              <w:t xml:space="preserve">причастий </w:t>
            </w:r>
            <w:r>
              <w:tab/>
              <w:t xml:space="preserve">в </w:t>
            </w:r>
            <w:r>
              <w:tab/>
              <w:t xml:space="preserve">словосочетаниях </w:t>
            </w:r>
            <w:r>
              <w:tab/>
              <w:t xml:space="preserve">типа </w:t>
            </w:r>
            <w:r>
              <w:tab/>
              <w:t xml:space="preserve">причастие </w:t>
            </w:r>
            <w:r>
              <w:tab/>
              <w:t xml:space="preserve">+ существительное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Правильное построение предложений с одиночными деепричастиями и деепричастными оборотами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5.9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Нормы употребления имен существительных и местоимений с предлогами. Правильное использование предлогов из и с, в и на. Правильное образование предложно-падежных форм с предлогами по, благодаря, согласно, вопреки, наперерез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падежных окончаний причастий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гласных в суффиксах причастий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н и нн в суффиксах причастий и отглагольных имен прилагательных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Слитное и раздельное написание не с причастиями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гласных в суффиксах деепричастий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Слитное и раздельное написание не с деепричастиями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Слитное, раздельное, дефисное написание наречий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Слитное и раздельное написание не с наречиями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Написание н и нн в наречиях на -о (-е)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Правописание суффиксов -а и -о наречий с приставками из-, до-, с-, в-, на-, за-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6.11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Употребление ь после шипящих на конце наречий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6.12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суффиксов наречий -о и -е после шипящих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6.13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производных предлогов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6.14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союзов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Смысловые различия частиц не и ни. Использование частиц не и ни в письменной речи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 w:firstLine="0"/>
              <w:jc w:val="left"/>
            </w:pPr>
            <w:r>
              <w:t xml:space="preserve">Различение приставки не- и частицы не. Слитное и раздельное написание не с разными частями речи (обобщение)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Правописание частиц бы, ли, же с другими словами. Дефисное написание частиц -то, -таки, -ка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6.18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Орфографический анализ слов (в рамках изученного)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Знаки препинания в предложениях с причастным оборотом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Знаки препинания в предложениях с одиночным деепричастием и деепричастным оборотом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Знаки препинания в сложных союзных предложениях. Знаки препинания в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предложениях с союзом и, связывающим однородные члены и части сложного предложения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3" w:right="0" w:firstLine="0"/>
              <w:jc w:val="center"/>
            </w:pPr>
            <w:r>
              <w:t xml:space="preserve">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Пунктуационное выделение междометий и звукоподражательных слов в предложении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3" w:right="0" w:firstLine="0"/>
              <w:jc w:val="center"/>
            </w:pPr>
            <w:r>
              <w:t xml:space="preserve">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Пунктуационный анализ предложений (в рамках изученного)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6" w:right="0" w:firstLine="0"/>
              <w:jc w:val="center"/>
            </w:pPr>
            <w:r>
              <w:t xml:space="preserve">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Выразительность русской речи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3" w:right="0" w:firstLine="0"/>
              <w:jc w:val="center"/>
            </w:pPr>
            <w:r>
              <w:t xml:space="preserve">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Языковые средства выразительности в тексте: фонетические (звукопись), словообразовательные, лексические (обобщение)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10" w:hanging="1189"/>
      </w:pPr>
      <w:r>
        <w:rPr>
          <w:b/>
        </w:rPr>
        <w:t xml:space="preserve">Проверяемые требования к результатам освоения основной образовательной программы (8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"Язык и речь"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Создавать устные монологические высказывания объемом не менее 8 предложений на основе жизненных наблюдений, личных впечатлений, чтения научно-учебной, художественной, научно- популярной и публицистической литературы (монолог-описание, монолограссуждение, монолог-повествование); выступать с научным сообщением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Участвовать в диалоге на лингвистические темы (в рамках изученного) и темы на основе жизненных наблюдений (объемом не менее 6 реплик)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967"/>
                <w:tab w:val="center" w:pos="3492"/>
                <w:tab w:val="center" w:pos="4767"/>
                <w:tab w:val="right" w:pos="7308"/>
              </w:tabs>
              <w:spacing w:after="0" w:line="259" w:lineRule="auto"/>
              <w:ind w:left="0" w:right="0" w:firstLine="0"/>
              <w:jc w:val="left"/>
            </w:pPr>
            <w:r>
              <w:t xml:space="preserve">Владеть </w:t>
            </w:r>
            <w:r>
              <w:tab/>
              <w:t xml:space="preserve">различными </w:t>
            </w:r>
            <w:r>
              <w:tab/>
              <w:t xml:space="preserve">видами </w:t>
            </w:r>
            <w:r>
              <w:tab/>
              <w:t xml:space="preserve">чтения: </w:t>
            </w:r>
            <w:r>
              <w:tab/>
              <w:t xml:space="preserve">просмотровым, </w:t>
            </w:r>
          </w:p>
          <w:p w:rsidR="002340C7" w:rsidRDefault="00A65DB9">
            <w:pPr>
              <w:spacing w:after="0" w:line="259" w:lineRule="auto"/>
              <w:ind w:left="0" w:right="0" w:firstLine="0"/>
              <w:jc w:val="left"/>
            </w:pPr>
            <w:r>
              <w:t xml:space="preserve">ознакомительным, изучающим, поисковым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Понимать содержание прослушанных и прочитанных научно- учебных, художественных, публицистических текстов различных функционально-смысловых типов речи объемом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объем исходного текста должен составлять не менее 230 слов, для сжатого и выборочного изложения - не менее 260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Устно пересказывать прочитанный или прослушанный текст объемом не менее 140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Соблюдать в устной речи и на письме нормы современного русского литературного языка, в том числе во время списывания текста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4" w:firstLine="0"/>
            </w:pPr>
            <w:r>
              <w:t xml:space="preserve">объемом 120 - 140 слов, словарного диктанта объемом 30 - 35 слов, диктанта на основе связного текста объемом 120 - 140 слов, составленного с учетом ранее изученных правил правописания (в том числе содержащего изученные в течение четвертого года обучения орфограммы, пунктограммы и слова с непроверяемыми написаниями); осуществлять выбор языковых средств для создания высказывания в соответствии с целью, темой и коммуникативным замыслом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"Текст"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Анализировать текст с точки зрения его принадлежности к функционально-смысловому типу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Распознавать тексты разных функционально-смысловых типов речи; анализировать тексты разных функциональных разновидностей языка и жанров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Создавать тексты различных функционально-смысловых типов речи с использованием жизненного и читательского опыта, тексты с использованием произведений искусства (в том числе сочинения- миниатюры объемом 7 и более предложений, классные сочинения объемом не менее 200 слов с учетом стиля и жанра сочинения, характера темы)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Владеть умениями информационной переработки текста: создавать тезисы, конспект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Извлекать информацию из различных источников, в том числе из лингвистических словарей и справочной литературы, и использовать ее в учебной деятельности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Представлять сообщение на заданную тему в виде презентации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Представлять содержание прослушанного или прочитанного научно- учебного текста в виде таблицы, схемы, представлять содержание таблицы, схемы в виде текста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Редактировать тексты: собственные и (или) созданные другими обучающимися тексты в целях совершенствования их содержания и формы, сопоставлять исходный и отредактированный тексты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"Функциональные разновидности языка"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особенности официально-делового стиля (заявление, объяснительная записка, автобиография, характеристика)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Создавать тексты официально-делового стиля (заявление, объяснительная записка, автобиография, характеристика), оформлять деловые бумаги. Осуществлять выбор языковых средств для создания высказывания в соответствии с целью, темой и коммуникативным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замыслом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особенности научного стиля, основных жанров научного стиля (реферат, доклад на научную тему)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Создавать тексты публицистических жанров. Осуществлять выбор языковых средств для создания высказывания в соответствии с целью, темой и коммуникативным замыслом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Выявлять сочетание различных функциональных разновидностей языка в тексте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"Система языка" </w:t>
            </w:r>
          </w:p>
        </w:tc>
      </w:tr>
      <w:tr w:rsidR="002340C7">
        <w:trPr>
          <w:trHeight w:val="76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словосочетания по морфологическим свойствам главного слова: именные, глагольные, наречные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Определять типы подчинительной связи слов в словосочетании: согласование, управление, примыкание. Выявлять грамматическую синонимию словосочетаний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синтаксический анализ словосочетаний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основные признаки предложения, средства оформления предложения в устной и письменной речи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предложения по количеству грамматических основ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способы выражения подлежащего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виды сказуемого и способы его выражения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предложения по наличию главных и второстепенных членов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предложения полные и неполные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Распознавать односоставные предложения, их грамматические признаки, морфологические средства выражения главных членов; выявлять синтаксическую синонимию односоставных и двусоставных предложений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виды односоставных предложений (назывное предложение, определенно-личное </w:t>
            </w:r>
            <w:r>
              <w:tab/>
              <w:t xml:space="preserve">предложение, </w:t>
            </w:r>
            <w:r>
              <w:tab/>
              <w:t xml:space="preserve">неопределенно-личное предложение, </w:t>
            </w:r>
            <w:r>
              <w:tab/>
              <w:t xml:space="preserve">обобщенно-личное </w:t>
            </w:r>
            <w:r>
              <w:tab/>
              <w:t xml:space="preserve">предложение, </w:t>
            </w:r>
            <w:r>
              <w:tab/>
              <w:t xml:space="preserve">безличное предложение)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признаки однородных членов предложения, средства их связи (союзная и бессоюзная связь); понимать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особенности употребления в речи сочетаний однородных членов разных типов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однородные и неоднородные определения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Находить обобщающие слова при однородных членах </w:t>
            </w:r>
          </w:p>
        </w:tc>
      </w:tr>
      <w:tr w:rsidR="002340C7">
        <w:trPr>
          <w:trHeight w:val="214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4.17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4" w:firstLine="0"/>
            </w:pPr>
            <w:r>
              <w:t xml:space="preserve">Распознавать простые неосложненные предложения, в том числе предложения с неоднородными определениями; простые предложения, осложненные однородными членами, включая предложения с обобщающим словом при однородных членах, осложненные обособленными членами, обращением, вводными словами и предложениями, вставными конструкциями, междометиями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виды обособленных членов предложения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4.19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Различать группы вводных слов по значению; выявлять омонимию членов предложения и вводных слов, словосочетаний и предложений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4.20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вводные предложения и вставные конструкции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сложные предложения (в рамках изученного)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конструкции с чужой речью (в рамках изученного)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синтаксический анализ предложений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"Культура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нормы построения простого предложения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Применять нормы согласования сказуемого с подлежащим, в том числе выраженным словосочетанием, сложносокращенными словами, словами большинство и меньшинство, количественными сочетаниями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нормы построения предложений с однородными членами, связанными двойными союзами не только... но и, как... так и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Применять нормы построения предложений с согласованными и несогласованными определениями (в том числе приложениями), дополнениями, обстоятельствами, уточняющими членами, пояснительными и присоединительными конструкциями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Применять нормы построения предложений с вводными словами и предложениями, вставными конструкциями, обращениями (распространенными и нераспространенными), междометиями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"Орфография"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орфографический анализ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"Пунктуация"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функции знаков препинания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нормы постановки тире между подлежащим и сказуемым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w:t>
            </w:r>
            <w:r>
              <w:tab/>
              <w:t xml:space="preserve">пунктуационные </w:t>
            </w:r>
            <w:r>
              <w:tab/>
              <w:t xml:space="preserve">особенности </w:t>
            </w:r>
            <w:r>
              <w:tab/>
              <w:t xml:space="preserve">предложений </w:t>
            </w:r>
            <w:r>
              <w:tab/>
              <w:t xml:space="preserve">со словами да, нет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pPr>
            <w:r>
              <w:t xml:space="preserve">Применять нормы постановки знаков препинания в предложениях с однородными членами, связанными попарно, с помощью повторяющихся союзов (и... и, или... или, либо... либо, ни... ни, то... то)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Применять нормы постановки знаков препинания в предложениях с обобщающим словом при однородных членах </w:t>
            </w:r>
          </w:p>
        </w:tc>
      </w:tr>
      <w:tr w:rsidR="002340C7">
        <w:trPr>
          <w:trHeight w:val="159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7.6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Применять нормы постановки знаков препинания в предложениях с вводными и вставными конструкциями, обращениями и междометиями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пунктуационный анализ предложений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"Выразительность русской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370"/>
                <w:tab w:val="center" w:pos="3566"/>
                <w:tab w:val="center" w:pos="5149"/>
                <w:tab w:val="center" w:pos="6348"/>
                <w:tab w:val="right" w:pos="7370"/>
              </w:tabs>
              <w:spacing w:after="12" w:line="259" w:lineRule="auto"/>
              <w:ind w:left="0" w:right="0" w:firstLine="0"/>
              <w:jc w:val="left"/>
            </w:pPr>
            <w:r>
              <w:t xml:space="preserve">Анализировать </w:t>
            </w:r>
            <w:r>
              <w:tab/>
              <w:t xml:space="preserve">языковые </w:t>
            </w:r>
            <w:r>
              <w:tab/>
              <w:t xml:space="preserve">средства </w:t>
            </w:r>
            <w:r>
              <w:tab/>
              <w:t xml:space="preserve">выразительности </w:t>
            </w:r>
            <w:r>
              <w:tab/>
              <w:t xml:space="preserve">в </w:t>
            </w:r>
            <w:r>
              <w:tab/>
              <w:t xml:space="preserve">тексте </w:t>
            </w:r>
          </w:p>
          <w:p w:rsidR="002340C7" w:rsidRDefault="00A65DB9">
            <w:pPr>
              <w:spacing w:after="0" w:line="259" w:lineRule="auto"/>
              <w:ind w:left="0" w:right="0" w:firstLine="0"/>
              <w:jc w:val="left"/>
            </w:pPr>
            <w:r>
              <w:t xml:space="preserve">(фонетические, </w:t>
            </w:r>
            <w:r>
              <w:tab/>
              <w:t xml:space="preserve">словообразовательные, </w:t>
            </w:r>
            <w:r>
              <w:tab/>
              <w:t xml:space="preserve">лексические, морфологические)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8.2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Применять нормы использования инверсии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Понимать особенности употребления неполных предложений в диалогической речи, соблюдения в устной речи интонации неполного предложения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Понимать особенности употребления односоставных предложений в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в текстах публицистического стиля риторическое восклицание, вопросно-ответную форму изложения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969" w:hanging="10"/>
        <w:jc w:val="right"/>
      </w:pPr>
      <w:r>
        <w:rPr>
          <w:b/>
        </w:rPr>
        <w:t xml:space="preserve">Проверяемые элементы содержания (8 класс) </w:t>
      </w:r>
    </w:p>
    <w:tbl>
      <w:tblPr>
        <w:tblStyle w:val="TableGrid"/>
        <w:tblW w:w="9076" w:type="dxa"/>
        <w:tblInd w:w="231" w:type="dxa"/>
        <w:tblCellMar>
          <w:top w:w="160" w:type="dxa"/>
          <w:right w:w="19" w:type="dxa"/>
        </w:tblCellMar>
        <w:tblLook w:val="04A0" w:firstRow="1" w:lastRow="0" w:firstColumn="1" w:lastColumn="0" w:noHBand="0" w:noVBand="1"/>
      </w:tblPr>
      <w:tblGrid>
        <w:gridCol w:w="1135"/>
        <w:gridCol w:w="5382"/>
        <w:gridCol w:w="2559"/>
      </w:tblGrid>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1" w:right="0" w:firstLine="0"/>
              <w:jc w:val="center"/>
            </w:pPr>
            <w:r>
              <w:t xml:space="preserve">Код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4" w:right="0" w:firstLine="0"/>
              <w:jc w:val="center"/>
            </w:pPr>
            <w:r>
              <w:t xml:space="preserve">Проверяемый элемент содержания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6" w:right="0" w:firstLine="0"/>
              <w:jc w:val="center"/>
            </w:pPr>
            <w:r>
              <w:t xml:space="preserve">1 </w:t>
            </w:r>
          </w:p>
        </w:tc>
        <w:tc>
          <w:tcPr>
            <w:tcW w:w="5382"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Язык и речь </w:t>
            </w:r>
          </w:p>
        </w:tc>
        <w:tc>
          <w:tcPr>
            <w:tcW w:w="2559"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4" w:right="0" w:firstLine="0"/>
              <w:jc w:val="center"/>
            </w:pPr>
            <w:r>
              <w:t xml:space="preserve">1.1 </w:t>
            </w:r>
          </w:p>
        </w:tc>
        <w:tc>
          <w:tcPr>
            <w:tcW w:w="5382"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Монолог-описание, </w:t>
            </w:r>
            <w:r>
              <w:tab/>
              <w:t xml:space="preserve">монолог-рассуждение, выступление с научным сообщением </w:t>
            </w:r>
          </w:p>
        </w:tc>
        <w:tc>
          <w:tcPr>
            <w:tcW w:w="2559"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монолог-повествование;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4" w:right="0" w:firstLine="0"/>
              <w:jc w:val="center"/>
            </w:pPr>
            <w:r>
              <w:t xml:space="preserve">1.2 </w:t>
            </w:r>
          </w:p>
        </w:tc>
        <w:tc>
          <w:tcPr>
            <w:tcW w:w="5382"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Диалог </w:t>
            </w:r>
          </w:p>
        </w:tc>
        <w:tc>
          <w:tcPr>
            <w:tcW w:w="2559"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6" w:right="0" w:firstLine="0"/>
              <w:jc w:val="center"/>
            </w:pPr>
            <w:r>
              <w:t xml:space="preserve">2 </w:t>
            </w:r>
          </w:p>
        </w:tc>
        <w:tc>
          <w:tcPr>
            <w:tcW w:w="5382"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Текст </w:t>
            </w:r>
          </w:p>
        </w:tc>
        <w:tc>
          <w:tcPr>
            <w:tcW w:w="2559"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4" w:right="0" w:firstLine="0"/>
              <w:jc w:val="center"/>
            </w:pPr>
            <w:r>
              <w:t xml:space="preserve">2.1 </w:t>
            </w:r>
          </w:p>
        </w:tc>
        <w:tc>
          <w:tcPr>
            <w:tcW w:w="5382"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Текст и его основные признаки </w:t>
            </w:r>
          </w:p>
        </w:tc>
        <w:tc>
          <w:tcPr>
            <w:tcW w:w="2559"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4" w:right="0" w:firstLine="0"/>
              <w:jc w:val="center"/>
            </w:pPr>
            <w:r>
              <w:t xml:space="preserve">2.2 </w:t>
            </w:r>
          </w:p>
        </w:tc>
        <w:tc>
          <w:tcPr>
            <w:tcW w:w="5382"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pPr>
            <w:r>
              <w:t xml:space="preserve">Особенности функционально-смысловых типов описание, рассуждение) </w:t>
            </w:r>
          </w:p>
        </w:tc>
        <w:tc>
          <w:tcPr>
            <w:tcW w:w="2559" w:type="dxa"/>
            <w:tcBorders>
              <w:top w:val="single" w:sz="4" w:space="0" w:color="000000"/>
              <w:left w:val="nil"/>
              <w:bottom w:val="single" w:sz="4" w:space="0" w:color="000000"/>
              <w:right w:val="single" w:sz="4" w:space="0" w:color="000000"/>
            </w:tcBorders>
          </w:tcPr>
          <w:p w:rsidR="002340C7" w:rsidRDefault="00A65DB9">
            <w:pPr>
              <w:tabs>
                <w:tab w:val="right" w:pos="2540"/>
              </w:tabs>
              <w:spacing w:after="0" w:line="259" w:lineRule="auto"/>
              <w:ind w:left="0" w:right="0" w:firstLine="0"/>
              <w:jc w:val="left"/>
            </w:pPr>
            <w:r>
              <w:t xml:space="preserve">речи </w:t>
            </w:r>
            <w:r>
              <w:tab/>
              <w:t xml:space="preserve">(повествование,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right w:w="2" w:type="dxa"/>
        </w:tblCellMar>
        <w:tblLook w:val="04A0" w:firstRow="1" w:lastRow="0" w:firstColumn="1" w:lastColumn="0" w:noHBand="0" w:noVBand="1"/>
      </w:tblPr>
      <w:tblGrid>
        <w:gridCol w:w="1135"/>
        <w:gridCol w:w="7941"/>
      </w:tblGrid>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lastRenderedPageBreak/>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Информационная </w:t>
            </w:r>
            <w:r>
              <w:tab/>
              <w:t xml:space="preserve">переработка </w:t>
            </w:r>
            <w:r>
              <w:tab/>
              <w:t xml:space="preserve">текста: </w:t>
            </w:r>
            <w:r>
              <w:tab/>
              <w:t xml:space="preserve">извлечение </w:t>
            </w:r>
            <w:r>
              <w:tab/>
              <w:t xml:space="preserve">информации </w:t>
            </w:r>
            <w:r>
              <w:tab/>
              <w:t xml:space="preserve">из различных источников; использование лингвистических словарей; тезисы, конспект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Функциональные разновидности языка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Официально-деловой стиль. Сфера употребления, функции, языковые особенности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Жанры официально-делового стиля (заявление, объяснительная записка, автобиография, характеристика)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Научный стиль. Сфера употребления, функции, языковые особенности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Жанры научного стиля (реферат, доклад на научную тему)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Сочетание различных функциональных разновидностей языка в тексте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Система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Словосочетание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признаки словосочетания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4.1.2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словосочетаний по морфологическим свойствам главного слова: </w:t>
            </w:r>
          </w:p>
          <w:p w:rsidR="002340C7" w:rsidRDefault="00A65DB9">
            <w:pPr>
              <w:spacing w:after="0" w:line="259" w:lineRule="auto"/>
              <w:ind w:left="0" w:right="0" w:firstLine="0"/>
              <w:jc w:val="left"/>
            </w:pPr>
            <w:r>
              <w:t xml:space="preserve">глагольные, именные, наречные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4.1.3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Типы подчинительной </w:t>
            </w:r>
            <w:r>
              <w:tab/>
              <w:t xml:space="preserve">связи слов в словосочетании: </w:t>
            </w:r>
            <w:r>
              <w:tab/>
              <w:t xml:space="preserve">согласование, управление, примыкание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Синтаксический анализ словосочетаний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Предложение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признаки предложения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4.2.2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предложений по цели высказывания (повествовательные, вопросительные, побудительные)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4.2.3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w:t>
            </w:r>
            <w:r>
              <w:tab/>
              <w:t xml:space="preserve">предложений </w:t>
            </w:r>
            <w:r>
              <w:tab/>
              <w:t xml:space="preserve">по </w:t>
            </w:r>
            <w:r>
              <w:tab/>
              <w:t xml:space="preserve">эмоциональной </w:t>
            </w:r>
            <w:r>
              <w:tab/>
              <w:t xml:space="preserve">окраске </w:t>
            </w:r>
            <w:r>
              <w:tab/>
              <w:t xml:space="preserve">(восклицательные, невосклицательные)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4.2.4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предложений по количеству грамматических основ (простые, сложные)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lastRenderedPageBreak/>
              <w:t xml:space="preserve">4.2.5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простых предложений по наличию главных членов (двусоставные, односоставные)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4.2.6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80"/>
                <w:tab w:val="center" w:pos="1717"/>
                <w:tab w:val="center" w:pos="3003"/>
                <w:tab w:val="center" w:pos="4043"/>
                <w:tab w:val="center" w:pos="5795"/>
                <w:tab w:val="center" w:pos="7459"/>
              </w:tabs>
              <w:spacing w:after="0" w:line="259" w:lineRule="auto"/>
              <w:ind w:left="0" w:right="0" w:firstLine="0"/>
              <w:jc w:val="left"/>
            </w:pPr>
            <w:r>
              <w:rPr>
                <w:rFonts w:ascii="Calibri" w:eastAsia="Calibri" w:hAnsi="Calibri" w:cs="Calibri"/>
                <w:sz w:val="22"/>
              </w:rPr>
              <w:tab/>
            </w:r>
            <w:r>
              <w:t xml:space="preserve">Виды </w:t>
            </w:r>
            <w:r>
              <w:tab/>
              <w:t xml:space="preserve">предложений </w:t>
            </w:r>
            <w:r>
              <w:tab/>
              <w:t xml:space="preserve">по </w:t>
            </w:r>
            <w:r>
              <w:tab/>
              <w:t xml:space="preserve">наличию </w:t>
            </w:r>
            <w:r>
              <w:tab/>
              <w:t xml:space="preserve">второстепенных </w:t>
            </w:r>
            <w:r>
              <w:tab/>
              <w:t xml:space="preserve">членов </w:t>
            </w:r>
          </w:p>
          <w:p w:rsidR="002340C7" w:rsidRDefault="00A65DB9">
            <w:pPr>
              <w:spacing w:after="0" w:line="259" w:lineRule="auto"/>
              <w:ind w:left="0" w:right="0" w:firstLine="0"/>
              <w:jc w:val="left"/>
            </w:pPr>
            <w:r>
              <w:t xml:space="preserve">(распространенные, нераспространенные)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полные и неполные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4.2.8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Синтаксический анализ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Главные члены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4.3.1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Подлежащее и сказуемое как главные члены предложения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right w:w="1"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Способы выражения подлежащего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4.3.3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сказуемого (простое глагольное, составное глагольное, составное именное) и способы его выражения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Второстепенные члены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Второстепенные члены предложения, их виды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Определение как второстепенный член предложения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Определения согласованные и несогласованные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Приложение как особый вид определения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Дополнение как второстепенный член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4.4.6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Дополнения прямые и косвенные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4.4.7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Обстоятельство как второстепенный член предложения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4.4.8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обстоятельств (места, времени, причины, цели, образа действия, меры и степени, условия, уступки)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Односоставные предложения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Односоставные предложения, их грамматические признаки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lastRenderedPageBreak/>
              <w:t xml:space="preserve">4.5.2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односоставных предложений: назывные, определенно-личные, неопределенно-личные, обобщенно-личные, безличные предложения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Простое осложненное предложение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4.6.1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Однородные члены предложения, их признаки, средства связи. Союзная и бессоюзная связь однородных членов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Однородные и неоднородные определения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обобщающими словами при однородных членах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Обособление </w:t>
            </w:r>
          </w:p>
        </w:tc>
      </w:tr>
      <w:tr w:rsidR="002340C7">
        <w:trPr>
          <w:trHeight w:val="104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4.6.5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Виды обособленных членов предложения (обособленные определения, обособленные приложения, обособленные обстоятельства, обособленные дополнения)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4.6.6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Уточняющие члены предложения, пояснительные и присоединительные конструкции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4.6.7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Обращение. Основные функции обращения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4.6.8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Распространенное и нераспространенное обращение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4.6.9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Вводные конструкции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4.6.10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4.6.11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Омонимия членов предложения и вводных слов, словосочетаний и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4.6.12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Вставные конструкции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Синтаксическая синонимия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синонимия словосочетаний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Синтаксическая синонимия односоставных и двусоставных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построения словосочетаний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построения простого предложения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Нормы согласования сказуемого с подлежащим, выраженным словосочетанием, сложносокращенными словами, словами "большинство" и "меньшинство", количественными сочетаниями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Нормы построения предложений с однородными членами, связанными двойными союзами не только... но и, как...так 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Нормы построения предложений с вводными словами и предложениями, вставными конструкциями, обращениями (распространенными и нераспространенными), междометиями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Орфографический анализ слов (в рамках изученного)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Функции знаков препинания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Пунктуационные особенности предложений со словами да, нет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Тире между подлежащим и сказуемым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Нормы постановки знаков препинания в предложениях с однородными членами, связанными попарно, с помощью повторяющихся союзов (и... и, или... или, либо... либо, ни... ни, то... то)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Нормы постановки знаков препинания в предложениях с обобщающими словами при однородных членах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постановки знаков препинания в простом и сложном предложениях с союзом и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Нормы постановки знаков препинания в предложениях с вводными и вставными конструкциями, обращениями и междометиями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7.9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Пунктуационный анализ простых предложений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4" w:firstLine="0"/>
              <w:jc w:val="center"/>
            </w:pPr>
            <w:r>
              <w:lastRenderedPageBreak/>
              <w:t xml:space="preserve">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Выразительность русской речи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6" w:firstLine="0"/>
              <w:jc w:val="center"/>
            </w:pPr>
            <w:r>
              <w:t xml:space="preserve">8.1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Средства оформления предложения в устной и письменной речи (интонация, логическое ударение, знаки препинания). Нормы использования инверсии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6" w:firstLine="0"/>
              <w:jc w:val="center"/>
            </w:pPr>
            <w:r>
              <w:t xml:space="preserve">8.2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Употребление неполных предложений в диалогической речи, соблюдение в устной речи интонации неполного предложения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8.3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Употребление односоставных предложений в речи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10" w:hanging="1189"/>
      </w:pPr>
      <w:r>
        <w:rPr>
          <w:b/>
        </w:rPr>
        <w:t xml:space="preserve">Проверяемые требования к результатам освоения основной образовательной программы (9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"Язык и речь"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Создавать устные монологические высказывания объемом не менее 80 слов на основе наблюдений, личных впечатлений, чтения научно- учебной, художественной и научно-популярной литературы: монологсообщение, монолог-описание, монолог-рассуждение, монологповествование; выступать с научным сообщением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(объем не менее 6 реплик)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967"/>
                <w:tab w:val="center" w:pos="3492"/>
                <w:tab w:val="center" w:pos="4767"/>
                <w:tab w:val="right" w:pos="7308"/>
              </w:tabs>
              <w:spacing w:after="0" w:line="259" w:lineRule="auto"/>
              <w:ind w:left="0" w:right="0" w:firstLine="0"/>
              <w:jc w:val="left"/>
            </w:pPr>
            <w:r>
              <w:t xml:space="preserve">Владеть </w:t>
            </w:r>
            <w:r>
              <w:tab/>
              <w:t xml:space="preserve">различными </w:t>
            </w:r>
            <w:r>
              <w:tab/>
              <w:t xml:space="preserve">видами </w:t>
            </w:r>
            <w:r>
              <w:tab/>
              <w:t xml:space="preserve">чтения: </w:t>
            </w:r>
            <w:r>
              <w:tab/>
              <w:t xml:space="preserve">просмотровым, </w:t>
            </w:r>
          </w:p>
          <w:p w:rsidR="002340C7" w:rsidRDefault="00A65DB9">
            <w:pPr>
              <w:spacing w:after="0" w:line="259" w:lineRule="auto"/>
              <w:ind w:left="0" w:right="0" w:firstLine="0"/>
              <w:jc w:val="left"/>
            </w:pPr>
            <w:r>
              <w:t xml:space="preserve">ознакомительным, изучающим, поисковым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Устно пересказывать прочитанный или прослушанный текст объемом не менее 150 слов </w:t>
            </w:r>
          </w:p>
        </w:tc>
      </w:tr>
      <w:tr w:rsidR="002340C7">
        <w:trPr>
          <w:trHeight w:val="297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1.6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pPr>
            <w:r>
              <w:t xml:space="preserve">Соблюдать в устной речи и на письме нормы современного русского литературного языка, в том числе во время списывания текста объемом 140 - 160 слов, словарного диктанта объемом 35 - 40 слов, диктанта на основе связного текста объемом 140 - 160 слов, составленного с учетом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 осуществлять выбор языковых средств для создания высказывания в соответствии с целью, темой и коммуникативным замыслом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"Текст"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Анализировать текст: определять и комментировать тему и главную мысль текста, подбирать заголовок, отражающий тему или главную мысль текста; прогнозировать содержание текста по заголовку, ключевым словам, зачину или концовке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Устанавливать принадлежность текста к функционально-смысловому типу речи; находить в тексте типовые фрагменты (описание, повествование, </w:t>
            </w:r>
            <w:r>
              <w:tab/>
              <w:t xml:space="preserve">рассуждение-доказательство, </w:t>
            </w:r>
            <w:r>
              <w:tab/>
              <w:t xml:space="preserve">оценочные высказывания)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Выявлять отличительные признаки текстов разных жанров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pPr>
            <w:r>
              <w:t xml:space="preserve">Создавать высказывание на основе текста: выражать свое отношение к прочитанному или прослушанному в устной и письменной форме; создавать тексты с использованием жизненного и читательского опыта, произведений искусства (в том числе сочинения-миниатюры объемом 8 и более предложений или объемом не менее 6 - 7 предложений сложной структуры, если этот объем позволяет раскрыть тему, выразить главную мысль), классные сочинения объемом не менее 250 слов с учетом стиля и жанра сочинения, характера темы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Владеть умениями информационной переработки текста: выделять главную и второстепенную информацию в тексте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Извлекать информацию из различных источников, в том числе из лингвистических словарей и справочной литературы, и использовать ее в учебной деятельности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Представлять сообщение на заданную тему в виде презентации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Представлять содержание прослушанного или прочитанного научно- учебного текста в виде таблицы, схемы, представлять содержание таблицы, схемы в виде текста </w:t>
            </w:r>
          </w:p>
        </w:tc>
      </w:tr>
      <w:tr w:rsidR="002340C7">
        <w:trPr>
          <w:trHeight w:val="159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объем исходного текста должен составлять не менее 280 слов; для сжатого и выборочного изложения - не менее 300 слов)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Редактировать собственные и (или) созданные другими обучающимися тексты в целях совершенствования их содержания (проверка фактического материала, начальный логический анализ текста - целостность, связность, информативность)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"Функциональные разновидности языка"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разные функционально-смысловые типы речи, понимать  особенности  их  сочетания  в  пределах  одного  текста,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Использовать при создании собственного текста нормы составления тезисов, конспекта, написания реферата; составлять тезисы, конспект, писать рецензию, реферат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Выявлять отличительные особенности языка художественной литературы в сравнении с другими функциональными разновидностями языка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"Система языка"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Выявлять основные средства синтаксической связи между частями сложного предложения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Распознавать сложные предложения с разными видами связи, бессоюзные и союзные предложения (сложносочиненные и сложноподчиненные)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Характеризовать сложносочиненное предложение, его строение, смысловое, структурное и интонационное единство частей сложного предложения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Выявлять смысловые отношения между частями сложносочиненного предложения, интонационные особенности сложносочиненных предложений с разными типами смысловых отношений между частями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Понимать явления грамматической синонимии сложносочиненных предложений и простых предложений с однородными членами, использовать соответствующие конструкции в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Распознавать сложноподчиненные предложения, выделять главную и придаточную части предложения, средства связи частей сложноподчиненного предложения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подчинительные союзы и союзные слова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Различать виды сложноподчиненных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Выявлять сложноподчиненные предложения с придаточной частью определительной, изъяснительной и обстоятельственной (места,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времени, причины, образа действия, меры и степени, сравнения, условия, уступки, следствия, цели)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Выявлять сложноподчиненные предложения с несколькими придаточными; выявлять однородное, неоднородное и </w:t>
            </w:r>
          </w:p>
          <w:p w:rsidR="002340C7" w:rsidRDefault="00A65DB9">
            <w:pPr>
              <w:spacing w:after="0" w:line="259" w:lineRule="auto"/>
              <w:ind w:left="62" w:right="0" w:firstLine="0"/>
              <w:jc w:val="left"/>
            </w:pPr>
            <w:r>
              <w:t xml:space="preserve">последовательное подчинение придаточных частей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Понимать явления грамматической синонимии сложноподчиненных предложений и простых предложений с обособленными членами, использовать соответствующие конструкции в речи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Характеризовать смысловые отношения между частями бессоюзного сложного предложения, интонационное и пунктуационное выражение этих отношений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Выявлять грамматическую синонимию бессоюзных сложных предложений и союзных сложных предложений, использовать соответствующие конструкции в речи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типы сложных предложений с разными видами связи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lastRenderedPageBreak/>
              <w:t xml:space="preserve">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прямую и косвенную речь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Выявлять синонимию предложений с прямой и косвенной речью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синтаксический анализ сложных предложений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"Культура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Понимать </w:t>
            </w:r>
            <w:r>
              <w:tab/>
              <w:t xml:space="preserve">и </w:t>
            </w:r>
            <w:r>
              <w:tab/>
              <w:t xml:space="preserve">применять </w:t>
            </w:r>
            <w:r>
              <w:tab/>
              <w:t xml:space="preserve">основные </w:t>
            </w:r>
            <w:r>
              <w:tab/>
              <w:t xml:space="preserve">нормы </w:t>
            </w:r>
            <w:r>
              <w:tab/>
              <w:t xml:space="preserve">построения сложносочиненного предложения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Понимать </w:t>
            </w:r>
            <w:r>
              <w:tab/>
              <w:t xml:space="preserve">и </w:t>
            </w:r>
            <w:r>
              <w:tab/>
              <w:t xml:space="preserve">применять </w:t>
            </w:r>
            <w:r>
              <w:tab/>
              <w:t xml:space="preserve">основные </w:t>
            </w:r>
            <w:r>
              <w:tab/>
              <w:t xml:space="preserve">нормы </w:t>
            </w:r>
            <w:r>
              <w:tab/>
              <w:t xml:space="preserve">построения сложноподчиненного предложения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Понимать и применять основные нормы построения бессоюзного сложного предложения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Понимать основные нормы построения сложных предложений с разными видами связи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правила построения предложений с прямой и косвенной речью, при цитировании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"Орфография"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орфографический анализ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"Пунктуация"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w:t>
            </w:r>
            <w:r>
              <w:tab/>
              <w:t xml:space="preserve">нормы </w:t>
            </w:r>
            <w:r>
              <w:tab/>
              <w:t xml:space="preserve">постановки </w:t>
            </w:r>
            <w:r>
              <w:tab/>
              <w:t xml:space="preserve">знаков </w:t>
            </w:r>
            <w:r>
              <w:tab/>
              <w:t xml:space="preserve">препинания </w:t>
            </w:r>
            <w:r>
              <w:tab/>
              <w:t xml:space="preserve">в сложносочиненных предложениях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w:t>
            </w:r>
            <w:r>
              <w:tab/>
              <w:t xml:space="preserve">нормы </w:t>
            </w:r>
            <w:r>
              <w:tab/>
              <w:t xml:space="preserve">постановки </w:t>
            </w:r>
            <w:r>
              <w:tab/>
              <w:t xml:space="preserve">знаков </w:t>
            </w:r>
            <w:r>
              <w:tab/>
              <w:t xml:space="preserve">препинания </w:t>
            </w:r>
            <w:r>
              <w:tab/>
              <w:t xml:space="preserve">в сложноподчиненных предложениях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нормы постановки знаков препинания в бессоюзных сложных предложениях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9" w:firstLine="0"/>
              <w:jc w:val="center"/>
            </w:pPr>
            <w:r>
              <w:t xml:space="preserve">7.4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Применять правила постановки знаков препинания в сложных предложениях с разными видами связи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9" w:firstLine="0"/>
              <w:jc w:val="center"/>
            </w:pPr>
            <w:r>
              <w:t xml:space="preserve">7.5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Уметь цитировать и применять разные способы включения цитат в высказывание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 w:firstLine="0"/>
              <w:jc w:val="center"/>
            </w:pPr>
            <w:r>
              <w:t xml:space="preserve">7.8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пунктуационный анализ предложений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9" w:firstLine="0"/>
              <w:jc w:val="center"/>
            </w:pPr>
            <w:r>
              <w:t xml:space="preserve">7.9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Применять нормы постановки знаков препинания в предложениях с прямой и косвенной речью, при цитировании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6"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"Выразительность русской речи"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 w:firstLine="0"/>
              <w:jc w:val="center"/>
            </w:pPr>
            <w:r>
              <w:lastRenderedPageBreak/>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метафору, олицетворение, эпитет, гиперболу, сравнение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969" w:hanging="10"/>
        <w:jc w:val="right"/>
      </w:pPr>
      <w:r>
        <w:rPr>
          <w:b/>
        </w:rPr>
        <w:t xml:space="preserve">Проверяемые элементы содержания (9 класс) </w:t>
      </w: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Проверяемый элемент содержания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 и речь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аудирования: выборочное, ознакомительное, детальное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чтения: изучающее, ознакомительное, просмотровое, поисковое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Подробное, </w:t>
            </w:r>
            <w:r>
              <w:tab/>
              <w:t xml:space="preserve">сжатое, </w:t>
            </w:r>
            <w:r>
              <w:tab/>
              <w:t xml:space="preserve">выборочное </w:t>
            </w:r>
            <w:r>
              <w:tab/>
              <w:t xml:space="preserve">изложение </w:t>
            </w:r>
            <w:r>
              <w:tab/>
              <w:t xml:space="preserve">прочитанного </w:t>
            </w:r>
            <w:r>
              <w:tab/>
              <w:t xml:space="preserve">или прослушанного текста </w:t>
            </w:r>
          </w:p>
        </w:tc>
      </w:tr>
      <w:tr w:rsidR="002340C7">
        <w:trPr>
          <w:trHeight w:val="242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Создание устных и письменных высказываний разной коммуникативной направленности в зависимости от темы и условий общения, с использованием жизненного и читательского опыта, иллюстраций, фотографий, сюжетной картины (в том числе сочинения-миниатюры); 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при создании устных и письменных высказываний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Приемы </w:t>
            </w:r>
            <w:r>
              <w:tab/>
              <w:t xml:space="preserve">работы </w:t>
            </w:r>
            <w:r>
              <w:tab/>
              <w:t xml:space="preserve">с </w:t>
            </w:r>
            <w:r>
              <w:tab/>
              <w:t xml:space="preserve">учебной </w:t>
            </w:r>
            <w:r>
              <w:tab/>
              <w:t xml:space="preserve">книгой, </w:t>
            </w:r>
            <w:r>
              <w:tab/>
              <w:t xml:space="preserve">лингвистическими </w:t>
            </w:r>
            <w:r>
              <w:tab/>
              <w:t xml:space="preserve">словарями, справочной литературой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Речь устная и письменная, монологическая и диалогическая, полилог. Виды речевой деятельности: говорение, письмо, аудирование, чтение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Текст </w:t>
            </w:r>
          </w:p>
        </w:tc>
      </w:tr>
      <w:tr w:rsidR="002340C7">
        <w:trPr>
          <w:trHeight w:val="159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 особенности употребления языковых средств выразительности в текстах, принадлежащих к различным функционально-смысловым типам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Информационная переработка текста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Функциональные разновидности языка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Функциональные разновидности современного русского языка: разговорная речь; функциональные стили: научный (научно-учебный), </w:t>
            </w:r>
          </w:p>
          <w:p w:rsidR="002340C7" w:rsidRDefault="00A65DB9">
            <w:pPr>
              <w:spacing w:after="0" w:line="259" w:lineRule="auto"/>
              <w:ind w:left="0" w:right="0" w:firstLine="0"/>
            </w:pPr>
            <w:r>
              <w:t xml:space="preserve">публицистический, официально-деловой; язык художественной литературы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(повторение, обобщение)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4" w:firstLine="0"/>
            </w:pPr>
            <w:r>
              <w:t xml:space="preserve">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 </w:t>
            </w:r>
          </w:p>
        </w:tc>
      </w:tr>
      <w:tr w:rsidR="002340C7">
        <w:trPr>
          <w:trHeight w:val="159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4" w:firstLine="0"/>
            </w:pPr>
            <w:r>
              <w:t xml:space="preserve">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Система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Синтаксис. Сложное предложение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Понятие о сложном предложении (повторение). Смысловое, структурное и интонационное единство частей сложного предложения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Классификация сложных предложений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Понятие о сложносочиненном предложении, его строении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Виды сложносочиненных предложений. Средства связи частей сложносочиненного предложения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Понятие о сложноподчиненном предложении. Главная и придаточная части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Союзы и союзные слова. Различия подчинительных союзов и союзных слов </w:t>
            </w:r>
          </w:p>
        </w:tc>
      </w:tr>
      <w:tr w:rsidR="002340C7">
        <w:trPr>
          <w:trHeight w:val="325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8" w:firstLine="0"/>
            </w:pPr>
            <w:r>
              <w:t xml:space="preserve">Виды сложноподчиненных предложений по характеру смысловых отношений между главной и придаточной частями, структуре, синтаксическим средствам связи. Сложноподчиненные предложения с придаточными определительными. Сложноподчиненные предложения с придаточными изъяснительными. Сложноподчиненные предложения с придаточными обстоятельственными. Сложноподчиненные предложения с придаточными места, времени. Сложноподчиненные предложения с придаточными причины, цели и следствия. Сложноподчиненные предложения с придаточными условия, уступки. Сложноподчиненные предложения с придаточными образа действия, меры и степени и сравнительными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Сложноподчиненные </w:t>
            </w:r>
            <w:r>
              <w:tab/>
              <w:t xml:space="preserve">предложения </w:t>
            </w:r>
            <w:r>
              <w:tab/>
              <w:t xml:space="preserve">с </w:t>
            </w:r>
            <w:r>
              <w:tab/>
              <w:t xml:space="preserve">несколькими </w:t>
            </w:r>
            <w:r>
              <w:tab/>
              <w:t xml:space="preserve">придаточными. Однородное, неоднородное и последовательное подчинение придаточных частей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Понятие о бессоюзном сложном предложении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4.1.10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Смысловые отношения между частями бессоюзного сложного предложения. Виды бессоюзных сложных предложений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center"/>
            </w:pPr>
            <w:r>
              <w:lastRenderedPageBreak/>
              <w:t xml:space="preserve">4.1.11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Типы сложных предложений с разными видами связи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center"/>
            </w:pPr>
            <w:r>
              <w:t xml:space="preserve">4.1.12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Синтаксический анализ сложных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Синтаксис. Прямая речь. Цитирование. Диалог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Прямая и косвенная речь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Цитирование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Синтаксическая синонимия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Грамматическая синонимия сложносочиненных предложений и простых предложений с однородными членами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Грамматическая синонимия сложноподчиненных предложений и простых предложений с обособленными членами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синонимия бессоюзных сложных предложений и союзных сложных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Синонимия предложений с прямой и косвенной речью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построения сложносочиненного предложения </w:t>
            </w:r>
          </w:p>
        </w:tc>
      </w:tr>
      <w:tr w:rsidR="002340C7">
        <w:trPr>
          <w:trHeight w:val="159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построения предложений с прямой и косвенной речью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Типичные грамматические ошибки при построении сложноподчиненных предложений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Орфографический анализ слов (в рамках изученного)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w:t>
            </w:r>
            <w:r>
              <w:tab/>
              <w:t xml:space="preserve">постановки </w:t>
            </w:r>
            <w:r>
              <w:tab/>
              <w:t xml:space="preserve">знаков </w:t>
            </w:r>
            <w:r>
              <w:tab/>
              <w:t xml:space="preserve">препинания </w:t>
            </w:r>
            <w:r>
              <w:tab/>
              <w:t xml:space="preserve">в </w:t>
            </w:r>
            <w:r>
              <w:tab/>
              <w:t xml:space="preserve">сложных </w:t>
            </w:r>
            <w:r>
              <w:tab/>
              <w:t xml:space="preserve">предложениях (обобщение)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Нормы </w:t>
            </w:r>
            <w:r>
              <w:tab/>
              <w:t xml:space="preserve">постановки </w:t>
            </w:r>
            <w:r>
              <w:tab/>
              <w:t xml:space="preserve">знаков </w:t>
            </w:r>
            <w:r>
              <w:tab/>
              <w:t xml:space="preserve">препинания </w:t>
            </w:r>
            <w:r>
              <w:tab/>
              <w:t xml:space="preserve">в </w:t>
            </w:r>
            <w:r>
              <w:tab/>
              <w:t xml:space="preserve">сложноподчиненных предложениях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Бессоюзные сложные предложения со значением перечисления. Запятая и точка с запятой в бессоюзном сложном предложении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Бессоюзные сложные предложения со значением причины, пояснения, дополнения. Двоеточие в бессоюзном сложном предложении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Бессоюзные сложные предложения со значением противопоставления, времени, условия и следствия, сравнения. Тире в бессоюзном сложном предложении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Нормы постановки знаков препинания в предложениях с косвенной речью, с прямой речью, при цитировании. Способы включения цитат в высказывание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7.7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Пунктуационный анализ предложений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Выразительность русской речи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Основные изобразительно-выразительные средства русского языка, их использование в речи (метафора, эпитет, сравнение, гипербола, олицетворение и другие) </w:t>
            </w:r>
          </w:p>
        </w:tc>
      </w:tr>
    </w:tbl>
    <w:p w:rsidR="002340C7" w:rsidRDefault="00A65DB9">
      <w:pPr>
        <w:spacing w:after="0" w:line="259" w:lineRule="auto"/>
        <w:ind w:left="0" w:right="0" w:firstLine="0"/>
        <w:jc w:val="left"/>
      </w:pPr>
      <w:r>
        <w:rPr>
          <w:b/>
        </w:rPr>
        <w:t xml:space="preserve"> </w:t>
      </w:r>
    </w:p>
    <w:p w:rsidR="002340C7" w:rsidRDefault="00A65DB9">
      <w:pPr>
        <w:ind w:left="295" w:firstLine="540"/>
      </w:pPr>
      <w:r>
        <w:t xml:space="preserve">Для проведения основного государственного экзамена по русскому языку (далее - ОГЭ по русскому языку)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pStyle w:val="2"/>
        <w:ind w:left="1820" w:right="2015"/>
      </w:pPr>
      <w:r>
        <w:t xml:space="preserve">Проверяемые на ОГЭ по русскому языку требования к результатам освоения основной образовательной программы основного общего образования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39"/>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178" w:right="0" w:hanging="118"/>
            </w:pPr>
            <w:r>
              <w:t xml:space="preserve">Проверяемые требования к предметным результатам базового уровня освоения основной образовательной программы основного общего </w:t>
            </w:r>
          </w:p>
          <w:p w:rsidR="002340C7" w:rsidRDefault="00A65DB9">
            <w:pPr>
              <w:spacing w:after="0" w:line="259" w:lineRule="auto"/>
              <w:ind w:left="0" w:right="65" w:firstLine="0"/>
              <w:jc w:val="center"/>
            </w:pPr>
            <w:r>
              <w:t xml:space="preserve">образования на основе ФГОС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совершенствование различных видов устной и письменной речевой деятельности (говорения и аудирования, чтения и письма); формирование умений речевого взаимодействия (в том числе общения при помощи современных средств устной и письменной коммуникации): </w:t>
            </w:r>
          </w:p>
        </w:tc>
      </w:tr>
      <w:tr w:rsidR="002340C7">
        <w:trPr>
          <w:trHeight w:val="159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создание устных монологических высказываний на основе жизненных наблюдений, личных впечатлений, чтения учебно- научной, художественной и научно-популярной литературы: монологописание; монолог-рассуждение; монолог-повествование; выступление с научным сообщением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участие в диалоге разных видов: побуждение к действию, обмен мнениями, запрос информации, сообщение информации (создание не менее шести реплик); обсуждение и четкая формулировка цели, плана совместной групповой деятельности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овладение различными видами аудирования (выборочным, детальным, ознакомительным) </w:t>
            </w:r>
            <w:r>
              <w:tab/>
              <w:t xml:space="preserve">учебно-научных, </w:t>
            </w:r>
            <w:r>
              <w:tab/>
              <w:t xml:space="preserve">художественных, публицистических текстов различных функционально-смысловых типов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овладение </w:t>
            </w:r>
            <w:r>
              <w:tab/>
              <w:t xml:space="preserve">различными </w:t>
            </w:r>
            <w:r>
              <w:tab/>
              <w:t xml:space="preserve">видами </w:t>
            </w:r>
            <w:r>
              <w:tab/>
              <w:t xml:space="preserve">чтения </w:t>
            </w:r>
            <w:r>
              <w:tab/>
              <w:t xml:space="preserve">(просмотровым, ознакомительным, изучающим, поисковым)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pPr>
            <w:r>
              <w:t xml:space="preserve">понимание прослушанных или прочитанных учебно-научных, официально-деловых, публицистических, художественных текстов различных функционально-смысловых типов речи: формулирование в устной и письменной форме темы и главной мысли текста; формулирование вопросов по содержанию текста и ответов на них; подробная, сжатая и выборочная передача в устной и письменной форме содержания текста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овладение умениями информационной переработки прослушанного или прочитанного текста: составление плана текста (простого, сложного; назывного, вопросного, тезисного) с целью дальнейшего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воспроизведения содержания текста в устной и письменной форме; выделение главной и второстепенной информации, явной и скрытой информации в тексте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представление содержания прослушанного или прочитанного учебно- научного текста в виде таблицы, схемы; представление содержания таблицы, схемы в виде текста; комментирование текста или его фрагмента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передача в устной или письменной форме содержания прослушанных или прочитанных текстов различных функционально-смысловых типов речи (повествование, описание, рассуждение-доказательство, рассуждение-объяснение, рассуждение-размышление) с заданной степенью свернутости: подробное изложение (исходный текст объемом не менее 280 слов), сжатое и выборочное изложение (исходный текст объемом не менее 300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устный пересказ прочитанного или прослушанного текста объемом не менее 150 слов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извлечение информации из различных источников, ее осмысление и оперирование ею, свободное пользование лингвистическими словарями, справочной литературой, в том числе информационно- справочными системами в электронной форме </w:t>
            </w:r>
          </w:p>
        </w:tc>
      </w:tr>
      <w:tr w:rsidR="002340C7">
        <w:trPr>
          <w:trHeight w:val="325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создание письменных текстов различных стилей и функционально- смысловых типов речи (повествование, описание, рассуждение: рассуждение-доказательство, рассуждение-объяснение, рассуждение- размышление) с соблюдением норм построения текста: соответствие текста теме и основной мысли; цельность и относительная законченность; последовательность изложения (развертывание содержания в зависимости от цели текста, типа речи); правильность выделения абзацев в тексте; наличие грамматической связи предложений в тексте; логичность; осуществление выбора языковых средств для создания устного или письменного высказывания в соответствии с коммуникативным замыслом </w:t>
            </w:r>
          </w:p>
        </w:tc>
      </w:tr>
      <w:tr w:rsidR="002340C7">
        <w:trPr>
          <w:trHeight w:val="187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анализ и оценивание собственных и чужих письменных и устных речевых высказываний с точки зрения решения коммуникативной задачи, ситуации и условий общения, выразительного словоупотребления, соблюдения норм современного русского литературного языка; понимание и объяснение основных причин коммуникативных успехов и неудач; корректировка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расширение и систематизация научных знаний о языке, его единицах и категориях; осознание взаимосвязи его уровней и единиц; освоение базовых понятий лингвистики: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выделение звуков речи и характеристика их фонетических признаков; распознавание звуков речи по заданным характеристикам; определение звукового состава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выделение морфем в словах; распознавание разных видов морфем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определение основных  способов  словообразования; построение словообразовательной цепочки, определение производной и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производящей основ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определение лексического значения слова разными способами (использование толкового словаря, словарей синонимов, антонимов; установление значения слова по контексту)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распознавание однозначных и многозначных слов, омонимов, синонимов, антонимов; прямого и переносного значений слова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распознавание слов с точки зрения их происхождения, принадлежности к активному или пассивному запасу, сферы употребления (архаизмы, историзмы, неологизмы, заимствованная лексика, профессионализмы, канцеляризмы, диалектизмы, жаргонизмы, разговорная лексика); определение стилистической окраски слова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распознавание по значению и основным грамматическим признакам имен существительных, имен прилагательных, глаголов, имен числительных, местоимений, наречий, предлогов, союзов, частиц, междометий, звукоподражательных слов, причастий, деепричастий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определение типов подчинительной связи слов в словосочетании (согласование, управление, примыкание)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распознавание основных видов словосочетаний по морфологическим свойствам главного слова (именные, глагольные, наречные)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распознавание простых неосложненных предложений; простых предложений, осложненных однородными членами, включая предложения с обобщающим словом при однородных членах, обособленными членами, уточняющими членами, обращением, вводными словами, предложениями и вставными конструкциями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распознавание косвенной и прямой речи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распознавание предложений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главных членов (двусоставные и односоставные), наличию второстепенных членов (распространенные и нераспространенные); предложений полных и неполных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распознавание видов односоставных предложений (назывные, определенно-личные, неопределенно-личные, безличные)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определение морфологических средств выражения подлежащего, сказуемого разных видов (простого глагольного, составного глагольного, составного именного), второстепенных членов предложения (определения, дополнения, обстоятельства) </w:t>
            </w:r>
          </w:p>
        </w:tc>
      </w:tr>
      <w:tr w:rsidR="002340C7">
        <w:trPr>
          <w:trHeight w:val="159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распознавание бессоюзных и союзных (сложносочиненных и сложноподчиненных) предложений, сложных предложений с разными видами связи; сложноподчиненных предложений с несколькими придаточными (с однородным, неоднородным или последовательным подчинением придаточных)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распознавание видов сложносочиненных предложений по смысловым отношениям между его частями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810"/>
                <w:tab w:val="center" w:pos="2399"/>
                <w:tab w:val="center" w:pos="4318"/>
                <w:tab w:val="center" w:pos="6624"/>
              </w:tabs>
              <w:spacing w:after="0" w:line="259" w:lineRule="auto"/>
              <w:ind w:left="0" w:right="0" w:firstLine="0"/>
              <w:jc w:val="left"/>
            </w:pPr>
            <w:r>
              <w:rPr>
                <w:rFonts w:ascii="Calibri" w:eastAsia="Calibri" w:hAnsi="Calibri" w:cs="Calibri"/>
                <w:sz w:val="22"/>
              </w:rPr>
              <w:tab/>
            </w:r>
            <w:r>
              <w:t xml:space="preserve">распознавание </w:t>
            </w:r>
            <w:r>
              <w:tab/>
              <w:t xml:space="preserve">видов </w:t>
            </w:r>
            <w:r>
              <w:tab/>
              <w:t xml:space="preserve">сложноподчиненных </w:t>
            </w:r>
            <w:r>
              <w:tab/>
              <w:t xml:space="preserve">предложений </w:t>
            </w:r>
          </w:p>
          <w:p w:rsidR="002340C7" w:rsidRDefault="00A65DB9">
            <w:pPr>
              <w:spacing w:after="0" w:line="259" w:lineRule="auto"/>
              <w:ind w:left="0" w:right="59" w:firstLine="0"/>
            </w:pPr>
            <w:r>
              <w:t xml:space="preserve">(определительные, изъяснительные, обстоятельственные: времени, места, причины, образа действия и степени, сравнения, условия, уступки, следствия, цели)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различение подчинительных союзов и союзных слов в сложноподчиненных предложениях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формирование умений проведения различных видов анализа слова, синтаксического анализа словосочетания и предложения, а также многоаспектного анализа текста: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фонетического анализа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морфемного анализа слова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словообразовательного анализа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лексического анализа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морфологического анализа слова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проведение орфографического анализа слова, предложения, текста или его фрагмента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пунктуационного анализа предложения, текста или его фрагмента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синтаксического анализа словосочетания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проведение синтаксического анализа предложения, определение синтаксической роли самостоятельных частей речи в предложении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проведение анализа текста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3.11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проведение смыслового анализа текста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проведение анализа текста с точки зрения его композиционных особенностей, количества микротем и абзацев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проведение анализа способов и средств связи предложений в тексте или текстовом фрагменте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проведение анализа текста или текстового фрагмента с точки зрения его принадлежности к функционально-смысловому типу речи и функциональной разновидности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проведение анализа текста с точки зрения употребления в нем языковых средств выразительности (фонетических, лексических, морфологических, синтаксических)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овладение основными нормами современного русского литературного языка (орфоэпическими, лексическими, грамматическими,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орфографическими, пунктуационными, стилистическими), нормами речевого этикета; соблюдение их в речевой практике: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соблюдение основных орфоэпических норм </w:t>
            </w:r>
          </w:p>
        </w:tc>
      </w:tr>
      <w:tr w:rsidR="002340C7">
        <w:trPr>
          <w:trHeight w:val="159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соблюдение основных грамматических (морфологических) норм: словоизменение имен существительных, имен прилагательных, местоимений, имен числительных, глаголов; употребление несклоняемых имен существительных; словообразование имен прилагательных и имен числительных </w:t>
            </w:r>
          </w:p>
        </w:tc>
      </w:tr>
      <w:tr w:rsidR="002340C7">
        <w:trPr>
          <w:trHeight w:val="380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соблюдение основных грамматических (синтаксических) норм: употребление собирательных имен числительных; употребление предлогов -из- и -с-, -в- и -на- в составе словосочетаний; согласование сказуемого с подлежащим, выраженным словосочетанием, сложносокращенными словами; употребление причастного и деепричастного оборотов; построение словосочетаний с несклоняемыми именами существительными, сложносокращенными словами; построение простого предложения; согласование сказуемого с подлежащим, в том числе выраженным словосочетанием, сложносокращенными словами, словами большинство и меньшинство, количественными сочетаниями; построение предложения с однородными членами, с прямой и косвенной речью, сложных предложений разных видов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соблюдение основных лексических (речевых) норм: употребление местоимений 3-го лица в соответствии со смыслом предшествующего текста; различать созвучные причастия и имена прилагательные (висящий и висячий, горящий и горячий); употребление имен существительных с предлогами в соответствии с их грамматическим значением и других.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соблюдение основных орфографических норм: правописание согласных и гласных в составе морфем; употребление заглавной и строчной букв, графических сокращений слов; слитные, дефисные и раздельные написания слов и их частей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соблюдение основных пунктуационных норм: знаки препинания в конце предложения, в простом неосложненном предложении, в простом осложненном предложении, в сложном предложении, при передаче чужой речи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редактирование собственных и чужих текстов с целью совершенствования их содержания и формы; сопоставление чернового и отредактированного текстов с целью анализа исправленных ошибок и недочетов в тексте </w:t>
            </w:r>
          </w:p>
        </w:tc>
      </w:tr>
    </w:tbl>
    <w:p w:rsidR="002340C7" w:rsidRDefault="00A65DB9">
      <w:pPr>
        <w:spacing w:after="0" w:line="259" w:lineRule="auto"/>
        <w:ind w:left="0" w:right="0" w:firstLine="0"/>
        <w:jc w:val="left"/>
      </w:pPr>
      <w:r>
        <w:rPr>
          <w:b/>
        </w:rPr>
        <w:t xml:space="preserve"> </w:t>
      </w:r>
    </w:p>
    <w:p w:rsidR="002340C7" w:rsidRDefault="00A65DB9">
      <w:pPr>
        <w:spacing w:after="15"/>
        <w:ind w:left="4215" w:right="2152" w:hanging="1990"/>
      </w:pPr>
      <w:r>
        <w:rPr>
          <w:b/>
        </w:rPr>
        <w:lastRenderedPageBreak/>
        <w:t xml:space="preserve">Перечень элементов содержания, проверяемых на ОГЭ по русскому языку </w:t>
      </w:r>
    </w:p>
    <w:tbl>
      <w:tblPr>
        <w:tblStyle w:val="TableGrid"/>
        <w:tblW w:w="9076" w:type="dxa"/>
        <w:tblInd w:w="231" w:type="dxa"/>
        <w:tblCellMar>
          <w:top w:w="160" w:type="dxa"/>
          <w:left w:w="65" w:type="dxa"/>
          <w:right w:w="12" w:type="dxa"/>
        </w:tblCellMar>
        <w:tblLook w:val="04A0" w:firstRow="1" w:lastRow="0" w:firstColumn="1" w:lastColumn="0" w:noHBand="0" w:noVBand="1"/>
      </w:tblPr>
      <w:tblGrid>
        <w:gridCol w:w="1135"/>
        <w:gridCol w:w="7941"/>
      </w:tblGrid>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1"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Проверяемый элемент содержания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6"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 и речь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38" w:firstLine="0"/>
              <w:jc w:val="center"/>
            </w:pPr>
            <w:r>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Создание устных монологических высказываний на основе жизненных наблюдений, чтения научно-учебной, художественной и научно-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популярной литературы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Монолог-описание, </w:t>
            </w:r>
            <w:r>
              <w:tab/>
              <w:t xml:space="preserve">монолог-повествование, </w:t>
            </w:r>
            <w:r>
              <w:tab/>
              <w:t xml:space="preserve">монолог-рассуждение; сообщение на лингвистическую тему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Выступление с научным сообщением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5" w:firstLine="0"/>
            </w:pPr>
            <w:r>
              <w:t xml:space="preserve">Создание устных высказываний разной коммуникативной направленности в зависимости от темы и условий общения, с использованием жизненного и читательского опыта, иллюстраций, фотографий, сюжетной картины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Устный пересказ прочитанного или прослушанного текста, в том числе с изменением лица рассказчика </w:t>
            </w:r>
          </w:p>
        </w:tc>
      </w:tr>
      <w:tr w:rsidR="002340C7">
        <w:trPr>
          <w:trHeight w:val="1045"/>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7" w:firstLine="0"/>
            </w:pPr>
            <w:r>
              <w:t xml:space="preserve">Подробное, выборочное и сжатое изложение содержания прочитанного или прослушанного текста. Изложение содержания текста с изменением лица рассказчика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Участие в диалоге на лингвистические темы (в рамках изученного) и темы на основе жизненных наблюдений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Виды диалога: побуждение к действию, обмен мнениями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Виды диалога: запрос информации, сообщение информации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0" w:right="0" w:firstLine="0"/>
            </w:pPr>
            <w:r>
              <w:t xml:space="preserve">Сочинения различных видов с использованием жизненного и читательского опыта, сюжетной картины (в том числе сочинения- миниатюры)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2" w:firstLine="0"/>
            </w:pPr>
            <w:r>
              <w:t xml:space="preserve">Создание письменных высказываний разной коммуникативной направленности в зависимости от темы и условий общения, использованием жизненного и читательского опыта, иллюстраций, фотографий, сюжетной картины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Виды аудирования: выборочное, ознакомительное, детальное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Виды чтения: изучающее, ознакомительное, просмотровое, поисковое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Текст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Текст и его основные признаки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Функционально-смысловые типы речи: повествование как тип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Функционально-смысловые типы речи: описание как тип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Функционально-смысловые типы речи: рассуждение как тип речи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Сочетание разных функционально-смысловых типов речи в тексте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2" w:firstLine="0"/>
            </w:pPr>
            <w:r>
              <w:t xml:space="preserve">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Композиционная структура текста. Абзац как средство деления текста на композиционно-смысловые части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Средства связи предложений и частей текста: формы слова, однокоренные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right w:w="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слова, синонимы, антонимы, личные местоимения, повтор слова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2.9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Способы и средства связи предложений в тексте (обобщение)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Информационная </w:t>
            </w:r>
            <w:r>
              <w:tab/>
              <w:t xml:space="preserve">переработка </w:t>
            </w:r>
            <w:r>
              <w:tab/>
              <w:t xml:space="preserve">текста: </w:t>
            </w:r>
            <w:r>
              <w:tab/>
              <w:t xml:space="preserve">главная </w:t>
            </w:r>
            <w:r>
              <w:tab/>
              <w:t xml:space="preserve">и </w:t>
            </w:r>
            <w:r>
              <w:tab/>
              <w:t xml:space="preserve">второстепенная информация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Информационная переработка текста: простой и сложный план текста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Информационная переработка текста: назывной и вопросный план текста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Информационная переработка текста: тезисный план текста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Информационная переработка текста: тезисы, конспект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Информационная переработка текста: извлечение информации из различных источников; использование лингвистических словарей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Информационная переработка текста: приемы работы с учебной книгой, лингвистическими словарями, справочной литературой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Функциональные разновидности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Разговорная речь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Научный стиль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Официально-деловой стиль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Публицистический стиль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lastRenderedPageBreak/>
              <w:t xml:space="preserve">3.5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Язык художественной литературы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Сочетание различных функциональных разновидностей языка в тексте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Система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Фонетика. Графика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Система гласных звуков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Система согласных звуков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Изменение звуков в речевом потоке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Элементы фонетической транскрипции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Слог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Ударение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Фонетический анализ слова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Лексикология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0" w:firstLine="0"/>
            </w:pPr>
            <w:r>
              <w:t xml:space="preserve">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Слова однозначные и многозначные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right w:w="2"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Прямое и переносное значения слова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Тематические группы слов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Обозначение родовых и видовых понятий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Синонимы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Антонимы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Омонимы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Паронимы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4.2.10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Лексика русского языка с точки зрения ее происхождения: исконно русские и заимствованные слова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4.2.11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Лексика русского языка с точки зрения принадлежности к активному и пассивному запасу: неологизмы, устаревшие слова (историзмы и архаизмы)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4.2.12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4.2.13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Стилистические пласты лексики: стилистически нейтральная, высокая и сниженная лексика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Фразеологизмы. Их признаки и значение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Лексический анализ слова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Морфемика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Морфема как минимальная значимая единица языка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Основа слова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морфем (корень, приставка, суффикс, окончание)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Чередование звуков в морфемах (в том числе чередование гласных с нулем звука)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4.3.5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Морфемный анализ слов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Словообразование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Формообразующие и словообразующие морфемы. Производящая основа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Основные способы образования слов в русском языке (приставочный, суффиксальный, приставочно-суффиксальный, бессуффиксный, сложение, переход из одной части речи в другую)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Словообразовательный анализ слов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Морфология как раздел грамматики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Части речи как лексико-грамматические разряды слов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Система частей речи в русском языке. Самостоятельные и служебные части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right w:w="2"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речи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lastRenderedPageBreak/>
              <w:t xml:space="preserve">4.6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Морфология. Имя существительное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Имя существительное как часть речи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4" w:right="0" w:firstLine="0"/>
              <w:jc w:val="center"/>
            </w:pPr>
            <w:r>
              <w:t xml:space="preserve">4.6.2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9" w:firstLine="0"/>
            </w:pPr>
            <w:r>
              <w:t xml:space="preserve">Лексико-грамматические разряды имен существительных по значению, имена существительные собственные и нарицательные; имена существительные одушевленные и неодушевленные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Род, число, падеж имени существительного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Имена существительные общего рода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4" w:right="0" w:firstLine="0"/>
              <w:jc w:val="center"/>
            </w:pPr>
            <w:r>
              <w:t xml:space="preserve">4.6.5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Имена существительные, имеющие форму только единственного или только множественного числа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4" w:right="0" w:firstLine="0"/>
              <w:jc w:val="center"/>
            </w:pPr>
            <w:r>
              <w:t xml:space="preserve">4.6.6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Типы склонения имен существительных. Разносклоняемые имена существительные. Несклоняемые имена существительные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4.6.7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Морфологический анализ имен существительных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Морфология. Имя прилагательное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Имя прилагательное как часть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Имена прилагательные полные и краткие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Склонение имен прилагательных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Качественные, относительные и притяжательные имена прилагательные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Степени сравнения качественных имен прилагательных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4.7.6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Морфологический анализ имен прилагательных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Морфология. Глагол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Глагол как часть речи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4.8.2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Глаголы совершенного и несовершенного вида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4.8.3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Глаголы возвратные и невозвратные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4" w:right="0" w:firstLine="0"/>
              <w:jc w:val="center"/>
            </w:pPr>
            <w:r>
              <w:t xml:space="preserve">4.8.4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Инфинитив и его грамматические свойства. Основа инфинитива, основа настоящего (будущего простого) времени глагола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4.8.5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Спряжение глагола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4.8.6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Переходные и непереходные глаголы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4.8.7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Разноспрягаемые глаголы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lastRenderedPageBreak/>
              <w:t xml:space="preserve">4.8.8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Безличные глаголы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4.8.9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Изъявительное, условное и повелительное наклонения глагола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4.8.10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Морфологический анализ глаголов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Морфология. Имя числительное </w:t>
            </w:r>
          </w:p>
        </w:tc>
      </w:tr>
    </w:tbl>
    <w:p w:rsidR="002340C7" w:rsidRDefault="002340C7">
      <w:pPr>
        <w:spacing w:after="0" w:line="259" w:lineRule="auto"/>
        <w:ind w:left="-850" w:right="1390" w:firstLine="0"/>
        <w:jc w:val="left"/>
      </w:pPr>
    </w:p>
    <w:tbl>
      <w:tblPr>
        <w:tblStyle w:val="TableGrid"/>
        <w:tblW w:w="9076" w:type="dxa"/>
        <w:tblInd w:w="231" w:type="dxa"/>
        <w:tblCellMar>
          <w:top w:w="29" w:type="dxa"/>
          <w:bottom w:w="29" w:type="dxa"/>
        </w:tblCellMar>
        <w:tblLook w:val="04A0" w:firstRow="1" w:lastRow="0" w:firstColumn="1" w:lastColumn="0" w:noHBand="0" w:noVBand="1"/>
      </w:tblPr>
      <w:tblGrid>
        <w:gridCol w:w="1055"/>
        <w:gridCol w:w="5338"/>
        <w:gridCol w:w="972"/>
        <w:gridCol w:w="1015"/>
        <w:gridCol w:w="696"/>
      </w:tblGrid>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4.9.1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Общее грамматическое значение имени числительного. Синтаксические функции имен числительных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4.9.2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Разряды имен числительных по значению: количественные (целые, дробные, собирательные), порядковые числительные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4.9.3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Разряды имен числительных по строению: простые, сложные, составные числительные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4.9.4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Склонение количественных и порядковых имен числительных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4.9.5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Морфологический анализ имен числительных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4.10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Морфология. Местоимение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4.10.1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Общее грамматическое значение местоимения. Синтаксические функции местоимений </w:t>
            </w:r>
          </w:p>
        </w:tc>
      </w:tr>
      <w:tr w:rsidR="002340C7">
        <w:trPr>
          <w:trHeight w:val="407"/>
        </w:trPr>
        <w:tc>
          <w:tcPr>
            <w:tcW w:w="1135" w:type="dxa"/>
            <w:tcBorders>
              <w:top w:val="single" w:sz="4" w:space="0" w:color="000000"/>
              <w:left w:val="single" w:sz="4" w:space="0" w:color="000000"/>
              <w:bottom w:val="nil"/>
              <w:right w:val="single" w:sz="4" w:space="0" w:color="000000"/>
            </w:tcBorders>
            <w:vAlign w:val="bottom"/>
          </w:tcPr>
          <w:p w:rsidR="002340C7" w:rsidRDefault="00A65DB9">
            <w:pPr>
              <w:spacing w:after="0" w:line="259" w:lineRule="auto"/>
              <w:ind w:left="5" w:right="0" w:firstLine="0"/>
              <w:jc w:val="center"/>
            </w:pPr>
            <w:r>
              <w:t xml:space="preserve">4.10.2 </w:t>
            </w:r>
          </w:p>
        </w:tc>
        <w:tc>
          <w:tcPr>
            <w:tcW w:w="5858" w:type="dxa"/>
            <w:tcBorders>
              <w:top w:val="single" w:sz="4" w:space="0" w:color="000000"/>
              <w:left w:val="single" w:sz="4" w:space="0" w:color="000000"/>
              <w:bottom w:val="nil"/>
              <w:right w:val="nil"/>
            </w:tcBorders>
            <w:vAlign w:val="bottom"/>
          </w:tcPr>
          <w:p w:rsidR="002340C7" w:rsidRDefault="00A65DB9">
            <w:pPr>
              <w:tabs>
                <w:tab w:val="center" w:pos="489"/>
                <w:tab w:val="center" w:pos="2077"/>
                <w:tab w:val="center" w:pos="3651"/>
                <w:tab w:val="center" w:pos="5104"/>
              </w:tabs>
              <w:spacing w:after="0" w:line="259" w:lineRule="auto"/>
              <w:ind w:left="0" w:right="0" w:firstLine="0"/>
              <w:jc w:val="left"/>
            </w:pPr>
            <w:r>
              <w:rPr>
                <w:rFonts w:ascii="Calibri" w:eastAsia="Calibri" w:hAnsi="Calibri" w:cs="Calibri"/>
                <w:sz w:val="22"/>
              </w:rPr>
              <w:tab/>
            </w:r>
            <w:r>
              <w:t xml:space="preserve">Разряды </w:t>
            </w:r>
            <w:r>
              <w:tab/>
              <w:t xml:space="preserve">местоимений: </w:t>
            </w:r>
            <w:r>
              <w:tab/>
              <w:t xml:space="preserve">личные, </w:t>
            </w:r>
            <w:r>
              <w:tab/>
              <w:t xml:space="preserve">возвратное, </w:t>
            </w:r>
          </w:p>
        </w:tc>
        <w:tc>
          <w:tcPr>
            <w:tcW w:w="2084" w:type="dxa"/>
            <w:gridSpan w:val="3"/>
            <w:tcBorders>
              <w:top w:val="single" w:sz="4" w:space="0" w:color="000000"/>
              <w:left w:val="nil"/>
              <w:bottom w:val="nil"/>
              <w:right w:val="single" w:sz="4" w:space="0" w:color="000000"/>
            </w:tcBorders>
            <w:vAlign w:val="bottom"/>
          </w:tcPr>
          <w:p w:rsidR="002340C7" w:rsidRDefault="00A65DB9">
            <w:pPr>
              <w:spacing w:after="0" w:line="259" w:lineRule="auto"/>
              <w:ind w:left="0" w:right="61" w:firstLine="0"/>
              <w:jc w:val="right"/>
            </w:pPr>
            <w:r>
              <w:t xml:space="preserve">вопросительные, </w:t>
            </w:r>
          </w:p>
        </w:tc>
      </w:tr>
      <w:tr w:rsidR="002340C7">
        <w:trPr>
          <w:trHeight w:val="632"/>
        </w:trPr>
        <w:tc>
          <w:tcPr>
            <w:tcW w:w="1135" w:type="dxa"/>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5858" w:type="dxa"/>
            <w:tcBorders>
              <w:top w:val="nil"/>
              <w:left w:val="single" w:sz="4" w:space="0" w:color="000000"/>
              <w:bottom w:val="single" w:sz="4" w:space="0" w:color="000000"/>
              <w:right w:val="nil"/>
            </w:tcBorders>
          </w:tcPr>
          <w:p w:rsidR="002340C7" w:rsidRDefault="00A65DB9">
            <w:pPr>
              <w:spacing w:after="0" w:line="259" w:lineRule="auto"/>
              <w:ind w:left="65" w:right="0" w:firstLine="0"/>
              <w:jc w:val="left"/>
            </w:pPr>
            <w:r>
              <w:t xml:space="preserve">относительные, </w:t>
            </w:r>
            <w:r>
              <w:tab/>
              <w:t xml:space="preserve">указательные, </w:t>
            </w:r>
            <w:r>
              <w:tab/>
              <w:t xml:space="preserve">притяжательные, отрицательные, определительные </w:t>
            </w:r>
          </w:p>
        </w:tc>
        <w:tc>
          <w:tcPr>
            <w:tcW w:w="1008" w:type="dxa"/>
            <w:tcBorders>
              <w:top w:val="nil"/>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nil"/>
              <w:left w:val="nil"/>
              <w:bottom w:val="single" w:sz="4" w:space="0" w:color="000000"/>
              <w:right w:val="nil"/>
            </w:tcBorders>
          </w:tcPr>
          <w:p w:rsidR="002340C7" w:rsidRDefault="00A65DB9">
            <w:pPr>
              <w:spacing w:after="0" w:line="259" w:lineRule="auto"/>
              <w:ind w:left="-735" w:right="-640" w:firstLine="0"/>
              <w:jc w:val="center"/>
            </w:pPr>
            <w:r>
              <w:t xml:space="preserve">неопределенные, </w:t>
            </w:r>
          </w:p>
        </w:tc>
        <w:tc>
          <w:tcPr>
            <w:tcW w:w="704" w:type="dxa"/>
            <w:tcBorders>
              <w:top w:val="nil"/>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4.10.3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Склонение местоимений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4.10.4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Морфологический анализ местоимений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4.11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Морфология. Причастие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4.11.1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pPr>
            <w:r>
              <w:t xml:space="preserve">Причастия как особая группа слов. Признаки прилагательного в причастии </w:t>
            </w:r>
          </w:p>
        </w:tc>
        <w:tc>
          <w:tcPr>
            <w:tcW w:w="1008" w:type="dxa"/>
            <w:tcBorders>
              <w:top w:val="single" w:sz="4" w:space="0" w:color="000000"/>
              <w:left w:val="nil"/>
              <w:bottom w:val="single" w:sz="4" w:space="0" w:color="000000"/>
              <w:right w:val="nil"/>
            </w:tcBorders>
          </w:tcPr>
          <w:p w:rsidR="002340C7" w:rsidRDefault="00A65DB9">
            <w:pPr>
              <w:spacing w:after="0" w:line="259" w:lineRule="auto"/>
              <w:ind w:left="0" w:right="0" w:firstLine="0"/>
              <w:jc w:val="left"/>
            </w:pPr>
            <w:r>
              <w:t xml:space="preserve">глагола </w:t>
            </w:r>
          </w:p>
        </w:tc>
        <w:tc>
          <w:tcPr>
            <w:tcW w:w="372" w:type="dxa"/>
            <w:tcBorders>
              <w:top w:val="single" w:sz="4" w:space="0" w:color="000000"/>
              <w:left w:val="nil"/>
              <w:bottom w:val="single" w:sz="4" w:space="0" w:color="000000"/>
              <w:right w:val="nil"/>
            </w:tcBorders>
          </w:tcPr>
          <w:p w:rsidR="002340C7" w:rsidRDefault="00A65DB9">
            <w:pPr>
              <w:spacing w:after="0" w:line="259" w:lineRule="auto"/>
              <w:ind w:left="0" w:right="0" w:firstLine="0"/>
              <w:jc w:val="left"/>
            </w:pPr>
            <w:r>
              <w:t xml:space="preserve">и </w:t>
            </w:r>
          </w:p>
        </w:tc>
        <w:tc>
          <w:tcPr>
            <w:tcW w:w="704"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имени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4.11.2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Причастия настоящего и прошедшего времени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4.11.3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Действительные и страдательные причастия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4.11.4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Полные и краткие формы страдательных причастий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4.11.5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Склонение причастий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4.11.6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Причастный оборот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lastRenderedPageBreak/>
              <w:t xml:space="preserve">4.11.7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Морфологический анализ причастий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4.12 </w:t>
            </w:r>
          </w:p>
        </w:tc>
        <w:tc>
          <w:tcPr>
            <w:tcW w:w="5858"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Морфология. Деепричастие </w:t>
            </w:r>
          </w:p>
        </w:tc>
        <w:tc>
          <w:tcPr>
            <w:tcW w:w="1008"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372" w:type="dxa"/>
            <w:tcBorders>
              <w:top w:val="single" w:sz="4" w:space="0" w:color="000000"/>
              <w:left w:val="nil"/>
              <w:bottom w:val="single" w:sz="4" w:space="0" w:color="000000"/>
              <w:right w:val="nil"/>
            </w:tcBorders>
          </w:tcPr>
          <w:p w:rsidR="002340C7" w:rsidRDefault="002340C7">
            <w:pPr>
              <w:spacing w:after="160" w:line="259" w:lineRule="auto"/>
              <w:ind w:left="0" w:right="0" w:firstLine="0"/>
              <w:jc w:val="left"/>
            </w:pPr>
          </w:p>
        </w:tc>
        <w:tc>
          <w:tcPr>
            <w:tcW w:w="704"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4.12.1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Деепричастия как особая группа слов. Признаки глагола и наречия в деепричастии. Синтаксическая функция деепричастия, роль в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4.12.2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Деепричастия совершенного и несовершенного вида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4.12.3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Деепричастный оборот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4.12.4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Морфологический анализ деепричастий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4.13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Морфология. Наречие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4.13.1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Общее грамматическое значение наречий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4.13.2 </w:t>
            </w:r>
          </w:p>
        </w:tc>
        <w:tc>
          <w:tcPr>
            <w:tcW w:w="794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Разряды наречий по значению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right w:w="4" w:type="dxa"/>
        </w:tblCellMar>
        <w:tblLook w:val="04A0" w:firstRow="1" w:lastRow="0" w:firstColumn="1" w:lastColumn="0" w:noHBand="0" w:noVBand="1"/>
      </w:tblPr>
      <w:tblGrid>
        <w:gridCol w:w="1135"/>
        <w:gridCol w:w="7753"/>
        <w:gridCol w:w="188"/>
      </w:tblGrid>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4.13.3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Простая и составная формы сравнительной и превосходной степеней сравнения наречий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4.13.4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Морфологический анализ наречий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4.14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Морфология. Слова категории состояния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4.14.1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pPr>
            <w:r>
              <w:t xml:space="preserve">Общее грамматическое значение, морфологические признаки синтаксическая функция слов категории состояния </w:t>
            </w:r>
          </w:p>
        </w:tc>
        <w:tc>
          <w:tcPr>
            <w:tcW w:w="188"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4.15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Морфология. Предлог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4.15.1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Предлог как служебная часть речи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4.15.2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Разряды </w:t>
            </w:r>
            <w:r>
              <w:tab/>
              <w:t xml:space="preserve">предлогов </w:t>
            </w:r>
            <w:r>
              <w:tab/>
              <w:t xml:space="preserve">по </w:t>
            </w:r>
            <w:r>
              <w:tab/>
              <w:t xml:space="preserve">происхождению: </w:t>
            </w:r>
            <w:r>
              <w:tab/>
              <w:t xml:space="preserve">предлоги </w:t>
            </w:r>
            <w:r>
              <w:tab/>
              <w:t xml:space="preserve">производные непроизводные </w:t>
            </w:r>
          </w:p>
        </w:tc>
        <w:tc>
          <w:tcPr>
            <w:tcW w:w="188"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4.15.3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Разряды предлогов по строению: предлоги простые и составные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4.15.4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Морфологический анализ предлогов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4.16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Морфология. Союз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4.16.1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Союз как служебная часть речи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4.16.2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Разряды союзов по строению: простые и составные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lastRenderedPageBreak/>
              <w:t xml:space="preserve">4.16.3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Разряды союзов по значению: сочинительные и подчинительные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4.16.4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Одиночные, двойные и повторяющиеся сочинительные союзы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4.16.5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Морфологический анализ союзов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4.17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Морфология. Частица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4.17.1 </w:t>
            </w:r>
          </w:p>
        </w:tc>
        <w:tc>
          <w:tcPr>
            <w:tcW w:w="775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5" w:right="0" w:firstLine="0"/>
              <w:jc w:val="left"/>
            </w:pPr>
            <w:r>
              <w:t xml:space="preserve">Частица как служебная часть речи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4.17.2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Разряды частиц по значению и употреблению: </w:t>
            </w:r>
            <w:r>
              <w:tab/>
              <w:t xml:space="preserve">формообразующие, отрицательные, модальные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4.17.3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Морфологический анализ частиц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4.18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Морфология. Междометия и звукоподражательные слова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4.18.1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Междометия как особая группа слов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4.18.2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60" w:firstLine="0"/>
            </w:pPr>
            <w:r>
              <w:t xml:space="preserve">Разряды междометий по значению (выражающие чувства, побуждающие к действию, этикетные междометия); междометия производные и непроизводные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4.18.3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Морфологический анализ междометий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4.18.4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Звукоподражательные слова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4.19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Морфология. Омонимия слов разных частей речи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4.19.1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Грамматическая омонимия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4.19.2 </w:t>
            </w:r>
          </w:p>
        </w:tc>
        <w:tc>
          <w:tcPr>
            <w:tcW w:w="79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Использование грамматических омонимов в речи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right w:w="10"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4.20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Словосочетание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4.20.1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признаки словосочетания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4.20.2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словосочетаний по морфологическим свойствам главного слова: </w:t>
            </w:r>
          </w:p>
          <w:p w:rsidR="002340C7" w:rsidRDefault="00A65DB9">
            <w:pPr>
              <w:spacing w:after="0" w:line="259" w:lineRule="auto"/>
              <w:ind w:left="0" w:right="0" w:firstLine="0"/>
              <w:jc w:val="left"/>
            </w:pPr>
            <w:r>
              <w:t xml:space="preserve">глагольные, именные, наречные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4.20.3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Типы подчинительной </w:t>
            </w:r>
            <w:r>
              <w:tab/>
              <w:t xml:space="preserve">связи слов в словосочетании: </w:t>
            </w:r>
            <w:r>
              <w:tab/>
              <w:t xml:space="preserve">согласование, управление, примыкание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4.20.4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Синтаксический анализ словосочетаний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Предложение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признаки предложения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предложений по цели высказывания (повествовательные, вопросительные, побудительные)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w:t>
            </w:r>
            <w:r>
              <w:tab/>
              <w:t xml:space="preserve">предложений </w:t>
            </w:r>
            <w:r>
              <w:tab/>
              <w:t xml:space="preserve">по </w:t>
            </w:r>
            <w:r>
              <w:tab/>
              <w:t xml:space="preserve">эмоциональной </w:t>
            </w:r>
            <w:r>
              <w:tab/>
              <w:t xml:space="preserve">окраске </w:t>
            </w:r>
            <w:r>
              <w:tab/>
              <w:t xml:space="preserve">(восклицательные, невосклицательные)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предложений по количеству грамматических основ (простые, сложные)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простых предложений по наличию главных членов (двусоставные, односоставные)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80"/>
                <w:tab w:val="center" w:pos="1717"/>
                <w:tab w:val="center" w:pos="3003"/>
                <w:tab w:val="center" w:pos="4043"/>
                <w:tab w:val="center" w:pos="5795"/>
                <w:tab w:val="center" w:pos="7459"/>
              </w:tabs>
              <w:spacing w:after="0" w:line="259" w:lineRule="auto"/>
              <w:ind w:left="0" w:right="0" w:firstLine="0"/>
              <w:jc w:val="left"/>
            </w:pPr>
            <w:r>
              <w:rPr>
                <w:rFonts w:ascii="Calibri" w:eastAsia="Calibri" w:hAnsi="Calibri" w:cs="Calibri"/>
                <w:sz w:val="22"/>
              </w:rPr>
              <w:tab/>
            </w:r>
            <w:r>
              <w:t xml:space="preserve">Виды </w:t>
            </w:r>
            <w:r>
              <w:tab/>
              <w:t xml:space="preserve">предложений </w:t>
            </w:r>
            <w:r>
              <w:tab/>
              <w:t xml:space="preserve">по </w:t>
            </w:r>
            <w:r>
              <w:tab/>
              <w:t xml:space="preserve">наличию </w:t>
            </w:r>
            <w:r>
              <w:tab/>
              <w:t xml:space="preserve">второстепенных </w:t>
            </w:r>
            <w:r>
              <w:tab/>
              <w:t xml:space="preserve">членов </w:t>
            </w:r>
          </w:p>
          <w:p w:rsidR="002340C7" w:rsidRDefault="00A65DB9">
            <w:pPr>
              <w:spacing w:after="0" w:line="259" w:lineRule="auto"/>
              <w:ind w:left="0" w:right="0" w:firstLine="0"/>
              <w:jc w:val="left"/>
            </w:pPr>
            <w:r>
              <w:t xml:space="preserve">(распространенные, нераспространенные)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полные и неполные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4.21.8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Синтаксический анализ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Главные члены предложения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Подлежащее и сказуемое как главные члены предложения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Способы выражения подлежащего </w:t>
            </w:r>
          </w:p>
        </w:tc>
      </w:tr>
      <w:tr w:rsidR="002340C7">
        <w:trPr>
          <w:trHeight w:val="76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сказуемого (простое глагольное, составное глагольное, составное именное) и способы его выражения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6" w:firstLine="0"/>
              <w:jc w:val="center"/>
            </w:pPr>
            <w:r>
              <w:t xml:space="preserve">4.23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Второстепенные члены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Второстепенные члены предложения, их виды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Определение как второстепенный член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Определения согласованные и несогласованные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Приложение как особый вид определения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4.23.5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Дополнение как второстепенный член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4.23.6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Дополнения прямые и косвенные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4.23.7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Обстоятельство как второстепенный член предложения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right w:w="1" w:type="dxa"/>
        </w:tblCellMar>
        <w:tblLook w:val="04A0" w:firstRow="1" w:lastRow="0" w:firstColumn="1" w:lastColumn="0" w:noHBand="0" w:noVBand="1"/>
      </w:tblPr>
      <w:tblGrid>
        <w:gridCol w:w="1135"/>
        <w:gridCol w:w="7941"/>
      </w:tblGrid>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4.23.8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обстоятельств (места, времени, причины, цели, образа действия, меры и степени, условия, уступки)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Односоставные предложения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Односоставные предложения, их грамматические признаки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4.24.2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односоставных предложений: назывные, определенно-личные, неопределенно-личные, обобщенно-личные, безличные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Простое осложненное предложение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Однородные члены предложения, их признаки, средства связи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Однородные и неоднородные определения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обобщающими словами при однородных членах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Обособление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4.25.5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Виды обособленных членов предложения (обособленные определения, обособленные приложения, обособленные обстоятельства, обособленные дополнения)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4.25.6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Уточняющие члены предложения, пояснительные и присоединительные конструкции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4.25.7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Обращение. Основные функции обращения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4.25.8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Распространенное и нераспространенное обращение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4.25.9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Вводные конструкции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4.25.10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lastRenderedPageBreak/>
              <w:t xml:space="preserve">4.25.11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Омонимия членов предложения и вводных слов, словосочетаний и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4.25.12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Вставные конструкции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4.26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Сложное предложение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Классификация сложных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Понятие о сложносочиненном предложении, его строении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4.26.3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сложносочиненных предложений. Средства связи частей сложносочиненного предложения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4.26.4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Понятие о сложноподчиненном предложении. Главная и придаточная части предложения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4.26.5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Союзы и союзные слова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jc w:val="center"/>
            </w:pPr>
            <w:r>
              <w:t xml:space="preserve">4.26.6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Виды сложноподчиненных предложений по характеру смысловых отношений между главной и придаточной частями, структуре, синтаксическим средствам связи </w:t>
            </w:r>
          </w:p>
        </w:tc>
      </w:tr>
    </w:tbl>
    <w:p w:rsidR="002340C7" w:rsidRDefault="002340C7">
      <w:pPr>
        <w:spacing w:after="0" w:line="259" w:lineRule="auto"/>
        <w:ind w:left="-850" w:right="1390"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4.26.7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Сложноподчиненные </w:t>
            </w:r>
            <w:r>
              <w:tab/>
              <w:t xml:space="preserve">предложения </w:t>
            </w:r>
            <w:r>
              <w:tab/>
              <w:t xml:space="preserve">с </w:t>
            </w:r>
            <w:r>
              <w:tab/>
              <w:t xml:space="preserve">несколькими </w:t>
            </w:r>
            <w:r>
              <w:tab/>
              <w:t xml:space="preserve">придаточными. Однородное, неоднородное и последовательное подчинение придаточных частей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4.26.8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Понятие о бессоюзном сложном предложении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4.26.9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Смысловые </w:t>
            </w:r>
            <w:r>
              <w:tab/>
              <w:t xml:space="preserve">отношения </w:t>
            </w:r>
            <w:r>
              <w:tab/>
              <w:t xml:space="preserve">между </w:t>
            </w:r>
            <w:r>
              <w:tab/>
              <w:t xml:space="preserve">частями </w:t>
            </w:r>
            <w:r>
              <w:tab/>
              <w:t xml:space="preserve">бессоюзного </w:t>
            </w:r>
            <w:r>
              <w:tab/>
              <w:t xml:space="preserve">сложного предложения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4.26.10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Типы сложных предложений с разными видами связи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Прямая речь. Цитирование. Диалог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4.27.1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Прямая и косвенная речь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4.27.2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Цитирование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4.27.3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4.28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Синтаксис. Синтаксическая синонимия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lastRenderedPageBreak/>
              <w:t xml:space="preserve">4.28.1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синонимия словосочетаний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4.28.2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Синтаксическая синонимия односоставных и двусоставных предложений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4.28.3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Грамматическая синонимия сложносочиненных предложений и простых предложений с однородными членами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4.28.4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Грамматическая синонимия сложноподчиненных предложений и простых предложений с обособленными членами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4.28.5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синонимия бессоюзных сложных предложений и союзных сложных предложений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4.28.6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Синонимия предложений с прямой и косвенной речью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речи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Основные орфоэпические нормы современного русского литературного языка: свойства русского ударения; нормы произношения и нормы постановки ударения в изученных частях речи </w:t>
            </w:r>
          </w:p>
        </w:tc>
      </w:tr>
      <w:tr w:rsidR="002340C7">
        <w:trPr>
          <w:trHeight w:val="380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Основные лексические (речевые) нормы современного русского литературного языка: 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 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созвучные причастия и имена прилагательные (висящий и висячий, горящий и горячий); употребление предлогов, союзов и частиц в речи в соответствии с их значением и стилистическими особенностями; употребление союзов в речи в соответствии с их значением и стилистическими особенностями; употребление частиц в предложении и тексте в соответствии с их значением и стилистической окраской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Основные грамматические (морфологические) нормы современного русского литературного языка: нормы словоизменения изученных частей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речи; правильное образование форм имен числительных; нормы образования степеней сравнения имен прилагательных и наречий </w:t>
            </w:r>
          </w:p>
        </w:tc>
      </w:tr>
      <w:tr w:rsidR="002340C7">
        <w:trPr>
          <w:trHeight w:val="68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0" w:right="53" w:firstLine="0"/>
            </w:pPr>
            <w:r>
              <w:t xml:space="preserve">Основные грамматические (синтаксические) нормы современного русского литературного языка: правильное употребление собирательных имен числительных; видо-временная соотнесенность глагольных форм в тексте; употребление причастий с суффиксом -ся; согласование причастий в словосочетаниях типа "причастие + существительное"; правильное построение предложений с одиночными деепричастиями и деепричастными оборотами; нормы употребления имен существительных и местоимений с предлогами; правильное использование предлогов -из- и -с-, </w:t>
            </w:r>
          </w:p>
          <w:p w:rsidR="002340C7" w:rsidRDefault="00A65DB9">
            <w:pPr>
              <w:spacing w:after="0" w:line="259" w:lineRule="auto"/>
              <w:ind w:left="60" w:right="54" w:firstLine="0"/>
            </w:pPr>
            <w:r>
              <w:t xml:space="preserve">-в- и -на-; правильное образование предложно-падежных форм с предлогами по, благодаря, согласно, вопреки, наперерез; нормы построения словосочетаний; нормы построения простого предложения; нормы согласования сказуемого с подлежащим, выраженным словосочетанием, сложносокращенными словами, словами большинство и меньшинство, количественными сочетаниями; нормы построения предложений с однородными членами, связанными двойными союзами не только... но и, как... так и; нормы построения предложений с вводными словами и предложениями, вставными конструкциями, обращениями (распространенными и нераспространенными), междометиями;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предложений с прямой и косвенной речью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Орфография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Понятие "орфограмма". Буквенные и небуквенные орфограммы </w:t>
            </w:r>
          </w:p>
        </w:tc>
      </w:tr>
      <w:tr w:rsidR="002340C7">
        <w:trPr>
          <w:trHeight w:val="2425"/>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2" w:firstLine="0"/>
            </w:pPr>
            <w:r>
              <w:t xml:space="preserve">Правописание гласных и согласных в корне слова: правописание корней с безударными проверяемыми, непроверяемыми и чередующимися (-лаг-//- лож-; -раст-//-ращ-//-рос-; -гар-//-гор-; -зар-//-зор-; -клан-//-клон-; -скак-//- скоч-; -бер-//-бир-; -блест-//-блист-; -дер-//-дир-; -жег-//-жиг-; -мер-//-мир-; - пер-//-пир-; -стел-//-стил-; -тер-//-тир-; -кас-//-кос-) гласными; правописание корней с проверяемыми, непроверяемыми, непроизносимыми согласными; правописание е и о после шипящих в корне слова; правописание ы и и после ц; написание двойных согласных в именах числительных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6" w:firstLine="0"/>
            </w:pPr>
            <w:r>
              <w:t xml:space="preserve">Правописание гласных и согласных в приставке слова: правописание неизменяемых на письме приставок и приставок на -з (-с); правописание гласных в приставках пре- и при-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Правописание ъ и ь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Правописание ы и и после приставок </w:t>
            </w:r>
          </w:p>
        </w:tc>
      </w:tr>
      <w:tr w:rsidR="002340C7">
        <w:trPr>
          <w:trHeight w:val="187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6.6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0" w:right="60" w:firstLine="0"/>
            </w:pPr>
            <w:r>
              <w:t xml:space="preserve">Правописание гласных и согласных в суффиксах слов разных частей речи: правописание ы и и после ц; правописание о и е (ё) после шипящих и ц в суффиксах имен существительных; правописание суффиксов -чик- и -щик-; -ек- и -ик- (-чик-) имен существительных; правописание о и е после шипящих и ц в суффиксах имен прилагательных; правописание суффиксов </w:t>
            </w:r>
          </w:p>
          <w:p w:rsidR="002340C7" w:rsidRDefault="00A65DB9">
            <w:pPr>
              <w:spacing w:after="0" w:line="259" w:lineRule="auto"/>
              <w:ind w:left="60" w:right="0" w:firstLine="0"/>
            </w:pPr>
            <w:r>
              <w:t xml:space="preserve">-ова-, -ева-, -ыва-, -ива-; правописание гласной перед суффиксом -л- в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159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5" w:firstLine="0"/>
            </w:pPr>
            <w:r>
              <w:t xml:space="preserve">формах прошедшего времени глагола; правописание суффиксов -к- и -ск- имен прилагательных; правописание гласных в суффиксах причастий; правописание гласных в суффиксах деепричастий; правописание суффиксов -а и -о наречий с приставками из-, до-, с-, в-, на-, за-; правописание суффиксов наречий -о и -е после шипящих </w:t>
            </w:r>
          </w:p>
        </w:tc>
      </w:tr>
      <w:tr w:rsidR="002340C7">
        <w:trPr>
          <w:trHeight w:val="242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6.7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0" w:right="56" w:firstLine="0"/>
            </w:pPr>
            <w:r>
              <w:t xml:space="preserve">Правописание гласных и согласных в окончаниях слов разных частей речи: правописание безударных окончаний имен существительных; правописание о и е (ё) после шипящих и ц в окончаниях имен существительных; правописание безударных окончаний имен прилагательных; правописание о и е после шипящих и ц в окончаниях имен прилагательных; правописание безударных личных окончаний глагола; нормы правописания окончаний числительных; правописание падежных окончаний причастий </w:t>
            </w:r>
          </w:p>
        </w:tc>
      </w:tr>
      <w:tr w:rsidR="002340C7">
        <w:trPr>
          <w:trHeight w:val="242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6.8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0" w:right="53" w:firstLine="0"/>
            </w:pPr>
            <w:r>
              <w:t xml:space="preserve">Слитное, дефисное и раздельное написание слов разных частей речи: нормы слитного и дефисного написания пол- и полу- со словами; правописание сложных имен прилагательных; слитное, раздельное, дефисное написание числительных; слитное, раздельное и дефисное написание местоимений; слитное, раздельное и дефисное написание наречий; правописание производных предлогов; правописание союзов; правописание частиц бы, ли, же с другими словами; дефисное написание частиц -то, -таки, -ка </w:t>
            </w:r>
          </w:p>
        </w:tc>
      </w:tr>
      <w:tr w:rsidR="002340C7">
        <w:trPr>
          <w:trHeight w:val="214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3" w:firstLine="0"/>
            </w:pPr>
            <w:r>
              <w:t xml:space="preserve">Написание не (ни) со словами разных частей речи: слитное и раздельное написание не с именами существительными; слитное и раздельное написание не с именами прилагательными; слитное и раздельное написание не с глаголами; правописание местоимений с не и ни-, слитное и раздельное написание не с причастиями; слитное и раздельное написание не с деепричастиями; слитное и раздельное написание не с наречиями; смысловые различия частиц не и ни </w:t>
            </w:r>
          </w:p>
        </w:tc>
      </w:tr>
      <w:tr w:rsidR="002340C7">
        <w:trPr>
          <w:trHeight w:val="1315"/>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6.10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0" w:firstLine="0"/>
            </w:pPr>
            <w:r>
              <w:t xml:space="preserve">Правописание н и нн в словах разных частей речи: правописание н и нн в именах прилагательных; правописание н и нн в суффиксах причастий и отглагольных имен прилагательных; правописание н и нн в наречиях на -о (е)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Правописание служебных частей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Правописание собственных имен существительных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Правописание сложных и сложносокращенных слов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Орфографический анализ слов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lastRenderedPageBreak/>
              <w:t xml:space="preserve">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Пунктуация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Пунктуация как раздел лингвистики. Функции знаков препинания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Тире между подлежащим и сказуемым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Тире в неполном предложении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0" w:right="0" w:firstLine="0"/>
            </w:pPr>
            <w:r>
              <w:t xml:space="preserve">Знаки препинания в предложении с однородными членами. Пунктуационное оформление предложений, осложненных однородными членами, </w:t>
            </w:r>
          </w:p>
          <w:p w:rsidR="002340C7" w:rsidRDefault="00A65DB9">
            <w:pPr>
              <w:spacing w:after="0" w:line="259" w:lineRule="auto"/>
              <w:ind w:left="60" w:right="0" w:firstLine="0"/>
              <w:jc w:val="left"/>
            </w:pPr>
            <w:r>
              <w:t xml:space="preserve">связанными бессоюзной связью, одиночным союзом и, союзами </w:t>
            </w:r>
          </w:p>
        </w:tc>
      </w:tr>
    </w:tbl>
    <w:p w:rsidR="002340C7" w:rsidRDefault="002340C7">
      <w:pPr>
        <w:spacing w:after="0" w:line="259" w:lineRule="auto"/>
        <w:ind w:left="-850" w:right="1390"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а, но, однако, зато, да (в значении и), да (в значении но)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1" w:firstLine="0"/>
            </w:pPr>
            <w:r>
              <w:t xml:space="preserve">Знаки препинания в предложении с однородными членами. Нормы постановки знаков препинания в предложениях с однородными членами, связанными попарно, с помощью повторяющихся союзов (и... и, или... или, либо... либо, ни... ни, то... то)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8" w:firstLine="0"/>
            </w:pPr>
            <w:r>
              <w:t xml:space="preserve">Знаки препинания в предложении с однородными членами и обобщающим словом. Нормы постановки знаков препинания в предложениях с обобщающими словами при однородных членах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Знаки препинания в предложении с обособленными определениями. Знаки препинания в предложениях с причастным оборотом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Знаки препинания в предложении с обособленными определениями. Нормы обособления согласованных и несогласованных определений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Знаки препинания в предложении с обособленными приложениями. Нормы обособления согласованных и несогласованных приложений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5" w:firstLine="0"/>
            </w:pPr>
            <w:r>
              <w:t xml:space="preserve">Знаки препинания в предложении с обособленными обстоятельствами. Знаки препинания в предложениях с одиночным деепричастием и деепричастным оборотом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Знаки препинания в предложении с обособленными обстоятельствами. Нормы обособления обстоятельств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2" w:firstLine="0"/>
            </w:pPr>
            <w:r>
              <w:t xml:space="preserve">Знаки препинания в предложении с уточняющими членами. Нормы обособления уточняющих членов, дополнений, пояснительных и присоединительных конструкций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7.13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0" w:right="0" w:firstLine="0"/>
            </w:pPr>
            <w:r>
              <w:t xml:space="preserve">Знаки препинания в предложении со сравнительным оборотом. Нормы постановки знаков препинания в предложениях со сравнительным оборотом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7" w:firstLine="0"/>
            </w:pPr>
            <w:r>
              <w:t xml:space="preserve">Знаки препинания в предложении с вводными и вставными конструкциями. Нормы постановки знаков препинания в предложениях с вводными и вставными конструкциями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7.15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Знаки препинания в предложении с обращениями. Нормы постановки знаков препинания в предложениях с обращениями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7" w:firstLine="0"/>
            </w:pPr>
            <w:r>
              <w:t xml:space="preserve">Знаки препинания в предложении с междометиями. Пунктуационное выделение междометий и звукоподражательных слов в предложении. Нормы постановки знаков препинания в предложениях с междометиями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9" w:firstLine="0"/>
            </w:pPr>
            <w:r>
              <w:t xml:space="preserve">Знаки препинания в сложносочиненном предложении. Пунктуационное оформление сложных предложений, состоящих из частей, связанных союзами и, но, а, однако, зато, да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Знаки препинания в сложносочиненном предложении. Нормы постановки знаков препинания в сложных предложениях (обобщение) </w:t>
            </w:r>
          </w:p>
        </w:tc>
      </w:tr>
      <w:tr w:rsidR="002340C7">
        <w:trPr>
          <w:trHeight w:val="76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Знаки </w:t>
            </w:r>
            <w:r>
              <w:tab/>
              <w:t xml:space="preserve">препинания </w:t>
            </w:r>
            <w:r>
              <w:tab/>
              <w:t xml:space="preserve">в </w:t>
            </w:r>
            <w:r>
              <w:tab/>
              <w:t xml:space="preserve">сложноподчиненном </w:t>
            </w:r>
            <w:r>
              <w:tab/>
              <w:t xml:space="preserve">предложении </w:t>
            </w:r>
            <w:r>
              <w:tab/>
              <w:t xml:space="preserve">(общее представление)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7.20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Знаки препинания в сложноподчиненном предложении. Нормы постановки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знаков препинания в сложноподчиненных предложениях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6" w:firstLine="0"/>
            </w:pPr>
            <w:r>
              <w:t xml:space="preserve">Знаки препинания в бессоюзном сложном предложении. Пунктуационное оформление сложных предложений, состоящих из частей, связанных бессоюзной связью </w:t>
            </w:r>
          </w:p>
        </w:tc>
      </w:tr>
      <w:tr w:rsidR="002340C7">
        <w:trPr>
          <w:trHeight w:val="214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0" w:right="57" w:firstLine="0"/>
            </w:pPr>
            <w:r>
              <w:t xml:space="preserve">Знаки препинания в бессоюзном сложном предложении. Бессоюзные сложные предложения со значением перечисления. Запятая и точка с запятой в бессоюзном сложном предложении. Бессоюзные сложные предложения со значением причины, пояснения, дополнения. Двоеточие в бессоюзном сложном предложении. Бессоюзные сложные предложения со значением противопоставления, времени, условия и следствия, сравнения. </w:t>
            </w:r>
          </w:p>
          <w:p w:rsidR="002340C7" w:rsidRDefault="00A65DB9">
            <w:pPr>
              <w:spacing w:after="0" w:line="259" w:lineRule="auto"/>
              <w:ind w:left="60" w:right="0" w:firstLine="0"/>
              <w:jc w:val="left"/>
            </w:pPr>
            <w:r>
              <w:t xml:space="preserve">Тире в бессоюзном сложном предложении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Знаки препинания в сложном предложении с разными видами связи между частями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5" w:firstLine="0"/>
            </w:pPr>
            <w:r>
              <w:t xml:space="preserve">Знаки препинания при передаче на письме чужой речи (прямая речь, цитирование, диалог). Пунктуационное оформление предложений с прямой речью. Пунктуационное оформление диалога на письме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3" w:firstLine="0"/>
            </w:pPr>
            <w:r>
              <w:t xml:space="preserve">Знаки препинания при передаче на письме чужой речи (прямая речь, цитирование, диалог). Способы включения цитат в высказывание. Нормы постановки знаков препинания в предложениях с косвенной речью, с прямой речью, при цитировании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7.26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Пунктуационный анализ предложений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Выразительность русской речи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Основные выразительные средства фонетики (звукопись)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8.2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Основные  выразительные  средства  лексики  и  фразеологии  (эпитеты, метафоры, олицетворения, сравнения, гиперболы и другие) </w:t>
            </w:r>
          </w:p>
        </w:tc>
      </w:tr>
    </w:tbl>
    <w:p w:rsidR="002340C7" w:rsidRDefault="00A65DB9">
      <w:pPr>
        <w:spacing w:after="0" w:line="259" w:lineRule="auto"/>
        <w:ind w:left="0" w:right="0" w:firstLine="0"/>
        <w:jc w:val="left"/>
      </w:pPr>
      <w:r>
        <w:rPr>
          <w:b/>
        </w:rPr>
        <w:t xml:space="preserve"> </w:t>
      </w:r>
    </w:p>
    <w:p w:rsidR="002340C7" w:rsidRDefault="00A65DB9">
      <w:pPr>
        <w:spacing w:after="227"/>
        <w:ind w:left="1849" w:right="3" w:hanging="10"/>
      </w:pPr>
      <w:r>
        <w:rPr>
          <w:b/>
        </w:rPr>
        <w:t>2.1.2.</w:t>
      </w:r>
      <w:r>
        <w:rPr>
          <w:rFonts w:ascii="Arial" w:eastAsia="Arial" w:hAnsi="Arial" w:cs="Arial"/>
          <w:b/>
        </w:rPr>
        <w:t xml:space="preserve"> </w:t>
      </w:r>
      <w:r>
        <w:rPr>
          <w:b/>
        </w:rPr>
        <w:t xml:space="preserve">Рабочая программа по учебному предмету «Литература» </w:t>
      </w:r>
    </w:p>
    <w:p w:rsidR="002340C7" w:rsidRDefault="00A65DB9">
      <w:pPr>
        <w:ind w:left="295" w:right="484" w:firstLine="360"/>
      </w:pPr>
      <w:r>
        <w:t xml:space="preserve">Рабочая программа по учебному предмету «Литература» (предметная область «Русский язык и литература») (далее соответственно - программа по литературе, литература) включает пояснительную записку, содержание обучения, планируемые результаты освоения программы по литературе. </w:t>
      </w:r>
    </w:p>
    <w:p w:rsidR="002340C7" w:rsidRDefault="00A65DB9">
      <w:pPr>
        <w:ind w:left="295" w:right="487" w:firstLine="360"/>
      </w:pPr>
      <w:r>
        <w:t xml:space="preserve">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w:t>
      </w:r>
    </w:p>
    <w:p w:rsidR="002340C7" w:rsidRDefault="00A65DB9">
      <w:pPr>
        <w:ind w:left="303"/>
      </w:pPr>
      <w:r>
        <w:t xml:space="preserve">– 64101) (далее – ФГОС ООО),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w:t>
      </w:r>
    </w:p>
    <w:p w:rsidR="002340C7" w:rsidRDefault="00A65DB9">
      <w:pPr>
        <w:ind w:left="652" w:right="138"/>
      </w:pPr>
      <w:r>
        <w:t xml:space="preserve">ОБЩАЯ ХАРАКТЕРИСТИКА УЧЕБНОГО ПРЕДМЕТА «ЛИТЕРАТУРА» </w:t>
      </w:r>
    </w:p>
    <w:p w:rsidR="002340C7" w:rsidRDefault="00A65DB9">
      <w:pPr>
        <w:ind w:left="295" w:right="488" w:firstLine="360"/>
      </w:pPr>
      <w:r>
        <w:t xml:space="preserve">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w:t>
      </w:r>
    </w:p>
    <w:p w:rsidR="002340C7" w:rsidRDefault="00A65DB9">
      <w:pPr>
        <w:ind w:left="295" w:firstLine="360"/>
      </w:pPr>
      <w:r>
        <w:t xml:space="preserve">Особенности литературы как учебного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 эстетическим ценностям, как национальным, так и общечеловеческим. </w:t>
      </w:r>
    </w:p>
    <w:p w:rsidR="002340C7" w:rsidRDefault="00A65DB9">
      <w:pPr>
        <w:ind w:left="295" w:right="483" w:firstLine="360"/>
      </w:pPr>
      <w:r>
        <w:t xml:space="preserve">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 </w:t>
      </w:r>
    </w:p>
    <w:p w:rsidR="002340C7" w:rsidRDefault="00A65DB9">
      <w:pPr>
        <w:ind w:left="295" w:right="484" w:firstLine="360"/>
      </w:pPr>
      <w:r>
        <w:t xml:space="preserve">Полноценное литературное образование на уровне основного общего образования невозможно без учёта преемственности с учебным предметом "литературное чтение" на уровне начального общего образования, межпредметных связей с русским языком, учебным предметом "История" и учебными предметами предметной области "Искусство",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 </w:t>
      </w:r>
    </w:p>
    <w:p w:rsidR="002340C7" w:rsidRDefault="00A65DB9">
      <w:pPr>
        <w:spacing w:after="267"/>
        <w:ind w:left="295" w:right="483" w:firstLine="360"/>
      </w:pPr>
      <w:r>
        <w:t xml:space="preserve">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отечественной и зарубежной литературы. 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 </w:t>
      </w:r>
    </w:p>
    <w:p w:rsidR="002340C7" w:rsidRDefault="00A65DB9">
      <w:pPr>
        <w:ind w:left="652" w:right="138"/>
      </w:pPr>
      <w:r>
        <w:t xml:space="preserve">ЦЕЛИ ИЗУЧЕНИЯ УЧЕБНОГО ПРЕДМЕТА «ЛИТЕРАТУРА» </w:t>
      </w:r>
    </w:p>
    <w:p w:rsidR="002340C7" w:rsidRDefault="00A65DB9">
      <w:pPr>
        <w:spacing w:after="0" w:line="259" w:lineRule="auto"/>
        <w:ind w:left="0" w:right="0" w:firstLine="0"/>
        <w:jc w:val="left"/>
      </w:pPr>
      <w:r>
        <w:lastRenderedPageBreak/>
        <w:t xml:space="preserve"> </w:t>
      </w:r>
    </w:p>
    <w:p w:rsidR="002340C7" w:rsidRDefault="00A65DB9">
      <w:pPr>
        <w:ind w:left="295" w:right="481" w:firstLine="360"/>
      </w:pPr>
      <w:r>
        <w:t xml:space="preserve">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 </w:t>
      </w:r>
    </w:p>
    <w:p w:rsidR="002340C7" w:rsidRDefault="00A65DB9">
      <w:pPr>
        <w:ind w:left="295" w:right="475" w:firstLine="360"/>
      </w:pPr>
      <w:r>
        <w:t xml:space="preserve">Задачи, связанные с пониманием литературы как одной из основных национально- 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 </w:t>
      </w:r>
    </w:p>
    <w:p w:rsidR="002340C7" w:rsidRDefault="00A65DB9">
      <w:pPr>
        <w:ind w:left="295" w:firstLine="360"/>
      </w:pPr>
      <w:r>
        <w:t xml:space="preserve">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 </w:t>
      </w:r>
    </w:p>
    <w:p w:rsidR="002340C7" w:rsidRDefault="00A65DB9">
      <w:pPr>
        <w:ind w:left="295" w:right="481" w:firstLine="360"/>
      </w:pPr>
      <w:r>
        <w:t xml:space="preserve">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w:t>
      </w:r>
    </w:p>
    <w:p w:rsidR="002340C7" w:rsidRDefault="00A65DB9">
      <w:pPr>
        <w:ind w:left="303" w:right="477"/>
      </w:pPr>
      <w:r>
        <w:t xml:space="preserve">системы знаний о литературе как искусстве слова, в том числе основных теоретико и историко- 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 </w:t>
      </w:r>
    </w:p>
    <w:p w:rsidR="002340C7" w:rsidRDefault="00A65DB9">
      <w:pPr>
        <w:spacing w:after="267"/>
        <w:ind w:left="295" w:right="481" w:firstLine="360"/>
      </w:pPr>
      <w:r>
        <w:t xml:space="preserve">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w:t>
      </w:r>
      <w:r>
        <w:lastRenderedPageBreak/>
        <w:t xml:space="preserve">пересказа, участвовать в учебном диалоге, адекватно воспринимая чужую точку зрения и аргументированно отстаивая свою. </w:t>
      </w:r>
    </w:p>
    <w:p w:rsidR="002340C7" w:rsidRDefault="00A65DB9">
      <w:pPr>
        <w:ind w:left="652" w:right="138"/>
      </w:pPr>
      <w:r>
        <w:t xml:space="preserve">МЕСТО УЧЕБНОГО ПРЕДМЕТА «ЛИТЕРАТУРА» В УЧЕБНОМ ПЛАНЕ </w:t>
      </w:r>
    </w:p>
    <w:p w:rsidR="002340C7" w:rsidRDefault="00A65DB9">
      <w:pPr>
        <w:spacing w:after="0" w:line="259" w:lineRule="auto"/>
        <w:ind w:left="0" w:right="0" w:firstLine="0"/>
        <w:jc w:val="left"/>
      </w:pPr>
      <w:r>
        <w:t xml:space="preserve"> </w:t>
      </w:r>
    </w:p>
    <w:p w:rsidR="002340C7" w:rsidRDefault="00A65DB9">
      <w:pPr>
        <w:ind w:left="295" w:right="485" w:firstLine="360"/>
      </w:pPr>
      <w:r>
        <w:t xml:space="preserve">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w:t>
      </w:r>
    </w:p>
    <w:p w:rsidR="002340C7" w:rsidRDefault="00A65DB9">
      <w:pPr>
        <w:spacing w:after="0" w:line="259" w:lineRule="auto"/>
        <w:ind w:left="0" w:right="0" w:firstLine="0"/>
        <w:jc w:val="left"/>
      </w:pPr>
      <w:r>
        <w:t xml:space="preserve"> </w:t>
      </w:r>
    </w:p>
    <w:p w:rsidR="002340C7" w:rsidRDefault="00A65DB9">
      <w:pPr>
        <w:ind w:left="652" w:right="138"/>
      </w:pPr>
      <w:r>
        <w:t xml:space="preserve">СОДЕРЖАНИЕ УЧЕБНОГО ПРЕДМЕТА </w:t>
      </w:r>
    </w:p>
    <w:p w:rsidR="002340C7" w:rsidRDefault="00A65DB9">
      <w:pPr>
        <w:spacing w:after="0" w:line="259" w:lineRule="auto"/>
        <w:ind w:left="0" w:right="0" w:firstLine="0"/>
        <w:jc w:val="left"/>
      </w:pPr>
      <w:r>
        <w:t xml:space="preserve"> </w:t>
      </w:r>
    </w:p>
    <w:p w:rsidR="002340C7" w:rsidRDefault="00A65DB9">
      <w:pPr>
        <w:spacing w:after="263"/>
        <w:ind w:left="652" w:right="138"/>
      </w:pPr>
      <w:r>
        <w:t xml:space="preserve">5 КЛАСС </w:t>
      </w:r>
    </w:p>
    <w:p w:rsidR="002340C7" w:rsidRDefault="00A65DB9">
      <w:pPr>
        <w:ind w:left="652" w:right="138"/>
      </w:pPr>
      <w:r>
        <w:t xml:space="preserve">Мифология. </w:t>
      </w:r>
    </w:p>
    <w:p w:rsidR="002340C7" w:rsidRDefault="00A65DB9">
      <w:pPr>
        <w:ind w:left="652" w:right="138"/>
      </w:pPr>
      <w:r>
        <w:t xml:space="preserve">Мифы народов России и мира. </w:t>
      </w:r>
    </w:p>
    <w:p w:rsidR="002340C7" w:rsidRDefault="00A65DB9">
      <w:pPr>
        <w:ind w:left="295" w:right="138" w:firstLine="360"/>
      </w:pPr>
      <w:r>
        <w:t xml:space="preserve">Фольклор. Малые жанры: пословицы, поговорки, загадки. Сказки народов России и народов мира (не менее трёх). </w:t>
      </w:r>
    </w:p>
    <w:p w:rsidR="002340C7" w:rsidRDefault="00A65DB9">
      <w:pPr>
        <w:ind w:left="295" w:right="519" w:firstLine="360"/>
      </w:pPr>
      <w:r>
        <w:t xml:space="preserve">Литература первой половины XIX века И. А. Крылов. Басни (три по выбору). Например, «Волк на псарне», «Листы и Корни», «Свинья под Дубом», «Квартет», «Осёл и Соловей», «Ворона и Лисица». </w:t>
      </w:r>
    </w:p>
    <w:p w:rsidR="002340C7" w:rsidRDefault="00A65DB9">
      <w:pPr>
        <w:ind w:left="295" w:right="535" w:firstLine="360"/>
      </w:pPr>
      <w:r>
        <w:t xml:space="preserve">А. С. Пушкин. Стихотворения (не менее трёх). «Зимнее утро», «Зимний вечер», «Няне» и другие. «Сказка о мёртвой царевне и о семи богатырях». М. Ю. Лермонтов. Стихотворение «Бородино». </w:t>
      </w:r>
    </w:p>
    <w:p w:rsidR="002340C7" w:rsidRDefault="00A65DB9">
      <w:pPr>
        <w:ind w:left="295" w:right="138" w:firstLine="360"/>
      </w:pPr>
      <w:r>
        <w:t xml:space="preserve">Н. В. Гоголь. Повесть «Ночь перед Рождеством» из сборника «Вечера на хуторе близ Диканьки». </w:t>
      </w:r>
    </w:p>
    <w:p w:rsidR="002340C7" w:rsidRDefault="00A65DB9">
      <w:pPr>
        <w:ind w:left="652" w:right="5728"/>
      </w:pPr>
      <w:r>
        <w:t xml:space="preserve">Литература второй половины XIX века. И. С. Тургенев. Рассказ «Муму». </w:t>
      </w:r>
    </w:p>
    <w:p w:rsidR="002340C7" w:rsidRDefault="00A65DB9">
      <w:pPr>
        <w:ind w:left="295" w:right="520" w:firstLine="360"/>
      </w:pPr>
      <w:r>
        <w:t xml:space="preserve">Н. А. Некрасов. Стихотворения (не менее двух). «Крестьянские дети», «Школьник» и другие. Поэма «Мороз, Красный нос» (фрагмент). Л. Н. Толстой. Рассказ «Кавказский пленник». </w:t>
      </w:r>
    </w:p>
    <w:p w:rsidR="002340C7" w:rsidRDefault="00A65DB9">
      <w:pPr>
        <w:ind w:left="652" w:right="138"/>
      </w:pPr>
      <w:r>
        <w:t xml:space="preserve">Литература XIX–ХХ веков. </w:t>
      </w:r>
    </w:p>
    <w:p w:rsidR="002340C7" w:rsidRDefault="00A65DB9">
      <w:pPr>
        <w:ind w:left="295" w:right="485" w:firstLine="360"/>
      </w:pPr>
      <w:r>
        <w:t xml:space="preserve">Стихотворения отечественных поэтов XIX–ХХ веков о родной природе и о связи человека с Родиной (не менее пяти стихотворений трёх поэтов). Например, стихотворения А.К.Толстого, Ф. И. Тютчева, А. А. Фета, И. А. Бунина, А. А. Блока, С. А. Есенина, Н. М. Рубцова, Ю. П. </w:t>
      </w:r>
    </w:p>
    <w:p w:rsidR="002340C7" w:rsidRDefault="00A65DB9">
      <w:pPr>
        <w:ind w:left="303" w:right="138"/>
      </w:pPr>
      <w:r>
        <w:t xml:space="preserve">Кузнецова. </w:t>
      </w:r>
    </w:p>
    <w:p w:rsidR="002340C7" w:rsidRDefault="00A65DB9">
      <w:pPr>
        <w:ind w:left="652" w:right="138"/>
      </w:pPr>
      <w:r>
        <w:t xml:space="preserve">Юмористические рассказы отечественных писателей XIX– XX веков. </w:t>
      </w:r>
    </w:p>
    <w:p w:rsidR="002340C7" w:rsidRDefault="00A65DB9">
      <w:pPr>
        <w:ind w:left="295" w:right="138" w:firstLine="360"/>
      </w:pPr>
      <w:r>
        <w:t xml:space="preserve">А. П. Чехов (два рассказа по выбору). Например, «Лошадиная фамилия», «Мальчики», «Хирургия» и другие. </w:t>
      </w:r>
    </w:p>
    <w:p w:rsidR="002340C7" w:rsidRDefault="00A65DB9">
      <w:pPr>
        <w:ind w:left="295" w:right="138" w:firstLine="360"/>
      </w:pPr>
      <w:r>
        <w:t xml:space="preserve">М. М. Зощенко (два рассказа по выбору). Например, «Галоша», «Лёля и Минька», «Ёлка», «Золотые слова», «Встреча» и другие. </w:t>
      </w:r>
    </w:p>
    <w:p w:rsidR="002340C7" w:rsidRDefault="00A65DB9">
      <w:pPr>
        <w:ind w:left="295" w:right="263" w:firstLine="360"/>
      </w:pPr>
      <w:r>
        <w:t xml:space="preserve">Произведения отечественной литературы о природе и животных (не менее двух). Например, А. И. Куприна, М. М. Пришвина, К. Г. Паустовского. </w:t>
      </w:r>
    </w:p>
    <w:p w:rsidR="002340C7" w:rsidRDefault="00A65DB9">
      <w:pPr>
        <w:ind w:left="652" w:right="138"/>
      </w:pPr>
      <w:r>
        <w:t xml:space="preserve">А. П. Платонов. Рассказы (один по выбору). Например, «Корова», «Никита» и другие. </w:t>
      </w:r>
    </w:p>
    <w:p w:rsidR="002340C7" w:rsidRDefault="00A65DB9">
      <w:pPr>
        <w:ind w:left="652" w:right="138"/>
      </w:pPr>
      <w:r>
        <w:t xml:space="preserve">В. П. Астафьев. Рассказ «Васюткино озеро». </w:t>
      </w:r>
    </w:p>
    <w:p w:rsidR="002340C7" w:rsidRDefault="00A65DB9">
      <w:pPr>
        <w:ind w:left="652" w:right="138"/>
      </w:pPr>
      <w:r>
        <w:t xml:space="preserve">Литература XX– начала XXI веков. </w:t>
      </w:r>
    </w:p>
    <w:p w:rsidR="002340C7" w:rsidRDefault="00A65DB9">
      <w:pPr>
        <w:ind w:left="295" w:right="485" w:firstLine="360"/>
      </w:pPr>
      <w:r>
        <w:t xml:space="preserve">Произведения отечественной литературы на тему «Человек на войне» (не менее двух). Например, Л. А. Кассиль. «Дорогие мои мальчишки»; Ю. Я. Яковлев. «Девочки с Васильевского острова»; В. П. Катаев. «Сын полка», К.М.Симонов «Сын артиллериста» и другие. </w:t>
      </w:r>
    </w:p>
    <w:p w:rsidR="002340C7" w:rsidRDefault="00A65DB9">
      <w:pPr>
        <w:ind w:left="295" w:right="487" w:firstLine="360"/>
      </w:pPr>
      <w:r>
        <w:lastRenderedPageBreak/>
        <w:t xml:space="preserve">Произведения отечественных писателей XIX–XXI веков на тему детства (не менее двух). Например, произведения В.П. Катаева, В.П. Крапивина, Ю.П. Казакова, А.Г. Алексина, В.К. Железникова, Ю.Я. Яковлева, Ю.И. Коваля, А.А. Лиханова и другие. </w:t>
      </w:r>
    </w:p>
    <w:p w:rsidR="002340C7" w:rsidRDefault="00A65DB9">
      <w:pPr>
        <w:ind w:left="295" w:right="488" w:firstLine="360"/>
      </w:pPr>
      <w:r>
        <w:t xml:space="preserve">Произведения приключенческого жанра отечественных писателей (одно по выбору). Например, К. Булычёв. «Девочка, с которой ничего не случится», «Миллион приключений» и другие (главы по выбору). </w:t>
      </w:r>
    </w:p>
    <w:p w:rsidR="002340C7" w:rsidRDefault="00A65DB9">
      <w:pPr>
        <w:ind w:left="295" w:right="230" w:firstLine="360"/>
      </w:pPr>
      <w:r>
        <w:t xml:space="preserve">Литература народов Российской Федерации. Стихотворения (одно по выбору). Например, Р. Г. Гамзатов. «Песня соловья»; М. Карим. «Эту песню мать мне пела». </w:t>
      </w:r>
    </w:p>
    <w:p w:rsidR="002340C7" w:rsidRDefault="00A65DB9">
      <w:pPr>
        <w:ind w:left="652" w:right="138"/>
      </w:pPr>
      <w:r>
        <w:t xml:space="preserve">Зарубежная литература. </w:t>
      </w:r>
    </w:p>
    <w:p w:rsidR="002340C7" w:rsidRDefault="00A65DB9">
      <w:pPr>
        <w:ind w:left="295" w:right="138" w:firstLine="360"/>
      </w:pPr>
      <w:r>
        <w:t xml:space="preserve">Х. К. Андерсен. Сказки (одна по выбору). Например, «Снежная королева», «Соловей» и другие. </w:t>
      </w:r>
    </w:p>
    <w:p w:rsidR="002340C7" w:rsidRDefault="00A65DB9">
      <w:pPr>
        <w:ind w:left="295" w:right="488" w:firstLine="360"/>
      </w:pPr>
      <w:r>
        <w:t xml:space="preserve">Зарубежная сказочная проза (одно произведение по выбору). Например, Л. Кэрролл. «Алиса в Стране Чудес» (главы по выбору), Дж. Р. Р. Толкин. «Хоббит, или Туда и обратно» (главы по выбору). </w:t>
      </w:r>
    </w:p>
    <w:p w:rsidR="002340C7" w:rsidRDefault="00A65DB9">
      <w:pPr>
        <w:ind w:left="652" w:right="138"/>
      </w:pPr>
      <w:r>
        <w:t xml:space="preserve">Зарубежная проза о детях и подростках (два произведения по выбору). Например, М. Твен. </w:t>
      </w:r>
    </w:p>
    <w:p w:rsidR="002340C7" w:rsidRDefault="00A65DB9">
      <w:pPr>
        <w:ind w:left="303" w:right="138"/>
      </w:pPr>
      <w:r>
        <w:t xml:space="preserve">«Приключения Тома Сойера» (главы по выбору); Дж. Лондон. «Сказание о Кише»; Р. Брэдбери. Рассказы. Например, «Каникулы», «Звук бегущих ног», «Зелёное утро» и другие. </w:t>
      </w:r>
    </w:p>
    <w:p w:rsidR="002340C7" w:rsidRDefault="00A65DB9">
      <w:pPr>
        <w:ind w:left="652" w:right="138"/>
      </w:pPr>
      <w:r>
        <w:t xml:space="preserve">Зарубежная приключенческая проза (два произведения по выбору). Например, Р. Л. </w:t>
      </w:r>
    </w:p>
    <w:p w:rsidR="002340C7" w:rsidRDefault="00A65DB9">
      <w:pPr>
        <w:ind w:left="303" w:right="138"/>
      </w:pPr>
      <w:r>
        <w:t xml:space="preserve">Стивенсон. «Остров сокровищ», «Чёрная стрела» и другие. </w:t>
      </w:r>
    </w:p>
    <w:p w:rsidR="002340C7" w:rsidRDefault="00A65DB9">
      <w:pPr>
        <w:ind w:left="295" w:right="489" w:firstLine="360"/>
      </w:pPr>
      <w:r>
        <w:t xml:space="preserve">Зарубежная проза о животных (одно-два произведения по выбору). Э. Сетон-Томпсон. «Королевская аналостанка»; Дж. Даррелл. «Говорящий свёрток»; Дж. Лондон. «Белый клык»; Дж. Р. Киплинг. «Маугли», «Рикки-Тикки-Тави» и другие. </w:t>
      </w:r>
    </w:p>
    <w:p w:rsidR="002340C7" w:rsidRDefault="00A65DB9">
      <w:pPr>
        <w:spacing w:after="0" w:line="259" w:lineRule="auto"/>
        <w:ind w:left="0" w:right="0" w:firstLine="0"/>
        <w:jc w:val="left"/>
      </w:pPr>
      <w:r>
        <w:t xml:space="preserve"> </w:t>
      </w:r>
    </w:p>
    <w:p w:rsidR="002340C7" w:rsidRDefault="00A65DB9">
      <w:pPr>
        <w:ind w:left="652" w:right="138"/>
      </w:pPr>
      <w:r>
        <w:t xml:space="preserve">6 КЛАСС </w:t>
      </w:r>
    </w:p>
    <w:p w:rsidR="002340C7" w:rsidRDefault="00A65DB9">
      <w:pPr>
        <w:spacing w:after="0" w:line="259" w:lineRule="auto"/>
        <w:ind w:left="0" w:right="0" w:firstLine="0"/>
        <w:jc w:val="left"/>
      </w:pPr>
      <w:r>
        <w:t xml:space="preserve"> </w:t>
      </w:r>
    </w:p>
    <w:p w:rsidR="002340C7" w:rsidRDefault="00A65DB9">
      <w:pPr>
        <w:ind w:left="652" w:right="138"/>
      </w:pPr>
      <w:r>
        <w:t xml:space="preserve">Античная литература. </w:t>
      </w:r>
    </w:p>
    <w:p w:rsidR="002340C7" w:rsidRDefault="00A65DB9">
      <w:pPr>
        <w:ind w:left="652" w:right="138"/>
      </w:pPr>
      <w:r>
        <w:t xml:space="preserve">Гомер. Поэмы. «Илиада», «Одиссея» (фрагменты). </w:t>
      </w:r>
    </w:p>
    <w:p w:rsidR="002340C7" w:rsidRDefault="00A65DB9">
      <w:pPr>
        <w:ind w:left="652" w:right="138"/>
      </w:pPr>
      <w:r>
        <w:t xml:space="preserve">Фольклор. </w:t>
      </w:r>
    </w:p>
    <w:p w:rsidR="002340C7" w:rsidRDefault="00A65DB9">
      <w:pPr>
        <w:ind w:left="295" w:right="138" w:firstLine="360"/>
      </w:pPr>
      <w:r>
        <w:t xml:space="preserve">Русские былины (не менее двух). Например, «Илья Муромец и Соловей-разбойник», «Садко». </w:t>
      </w:r>
    </w:p>
    <w:p w:rsidR="002340C7" w:rsidRDefault="00A65DB9">
      <w:pPr>
        <w:ind w:left="295" w:right="489" w:firstLine="360"/>
      </w:pPr>
      <w:r>
        <w:t xml:space="preserve">Народные песни и поэмы народов России и мира (не менее трех песен и двух поэм). Например, «Ах, кабы на цветы да не морозы...», «Ах вы ветры, ветры буйные...», «Черный ворон», «Не шуми, мати зеленая дубровушка...» и другие. «Песнь о Роланде» (фрагменты), «Песнь о Нибелунгах» (фрагменты). </w:t>
      </w:r>
    </w:p>
    <w:p w:rsidR="002340C7" w:rsidRDefault="00A65DB9">
      <w:pPr>
        <w:ind w:left="652" w:right="138"/>
      </w:pPr>
      <w:r>
        <w:t xml:space="preserve">Древнерусская литература. </w:t>
      </w:r>
    </w:p>
    <w:p w:rsidR="002340C7" w:rsidRDefault="00A65DB9">
      <w:pPr>
        <w:ind w:left="295" w:right="486" w:firstLine="360"/>
      </w:pPr>
      <w:r>
        <w:t xml:space="preserve">«Повесть временных лет»(не менее одного фрагмента). Например, «Сказание о белгородском киселе», «Сказание о походе князя Олега на Царьград», «Предание о смерти князя Олега». Литература первой половины XIX века. </w:t>
      </w:r>
    </w:p>
    <w:p w:rsidR="002340C7" w:rsidRDefault="00A65DB9">
      <w:pPr>
        <w:ind w:left="295" w:right="138" w:firstLine="360"/>
      </w:pPr>
      <w:r>
        <w:t xml:space="preserve">А. С. Пушкин. Стихотворения (не менее трёх). «Песнь о вещем Олеге», «Зимняя дорога», «Узник», «Туча» и другие. Роман «Дубровский». </w:t>
      </w:r>
    </w:p>
    <w:p w:rsidR="002340C7" w:rsidRDefault="00A65DB9">
      <w:pPr>
        <w:ind w:left="295" w:right="138" w:firstLine="360"/>
      </w:pPr>
      <w:r>
        <w:t xml:space="preserve">М. Ю. Лермонтов. Стихотворения (не менее трёх). «Три пальмы», «Листок», «Утёс» и другие. </w:t>
      </w:r>
    </w:p>
    <w:p w:rsidR="002340C7" w:rsidRDefault="00A65DB9">
      <w:pPr>
        <w:ind w:left="652" w:right="138"/>
      </w:pPr>
      <w:r>
        <w:t xml:space="preserve">А. В. Кольцов. Стихотворения (не менее двух). Например, «Косарь», «Соловей» и другие. Литература второй половины XIX века. </w:t>
      </w:r>
    </w:p>
    <w:p w:rsidR="002340C7" w:rsidRDefault="00A65DB9">
      <w:pPr>
        <w:ind w:left="295" w:right="138" w:firstLine="360"/>
      </w:pPr>
      <w:r>
        <w:t xml:space="preserve">Ф. И. Тютчев. Стихотворения (не менее двух). «Есть в осени первоначальной…», «С поляны коршун поднялся…». </w:t>
      </w:r>
    </w:p>
    <w:p w:rsidR="002340C7" w:rsidRDefault="00A65DB9">
      <w:pPr>
        <w:ind w:left="295" w:right="138" w:firstLine="360"/>
      </w:pPr>
      <w:r>
        <w:t xml:space="preserve">А. А. Фет. Стихотворения (не менее двух). «Учись у них – у дуба, у берёзы…», «Я пришёл к тебе с приветом…». </w:t>
      </w:r>
    </w:p>
    <w:p w:rsidR="002340C7" w:rsidRDefault="00A65DB9">
      <w:pPr>
        <w:ind w:left="652" w:right="138"/>
      </w:pPr>
      <w:r>
        <w:t xml:space="preserve">И. С. Тургенев. Рассказ «Бежин луг». </w:t>
      </w:r>
    </w:p>
    <w:p w:rsidR="002340C7" w:rsidRDefault="00A65DB9">
      <w:pPr>
        <w:ind w:left="652" w:right="138"/>
      </w:pPr>
      <w:r>
        <w:t xml:space="preserve">Н. С. Лесков. Сказ «Левша». </w:t>
      </w:r>
    </w:p>
    <w:p w:rsidR="002340C7" w:rsidRDefault="00A65DB9">
      <w:pPr>
        <w:ind w:left="652" w:right="138"/>
      </w:pPr>
      <w:r>
        <w:t xml:space="preserve">Л. Н. Толстой. Повесть «Детство» (главы по выбору). </w:t>
      </w:r>
    </w:p>
    <w:p w:rsidR="002340C7" w:rsidRDefault="00A65DB9">
      <w:pPr>
        <w:ind w:left="295" w:right="138" w:firstLine="360"/>
      </w:pPr>
      <w:r>
        <w:lastRenderedPageBreak/>
        <w:t xml:space="preserve">А. П. Чехов. Рассказы (три по выбору). Например, «Толстый и тонкий», «Хамелеон», «Смерть чиновника» и другие. </w:t>
      </w:r>
    </w:p>
    <w:p w:rsidR="002340C7" w:rsidRDefault="00A65DB9">
      <w:pPr>
        <w:ind w:left="652" w:right="138"/>
      </w:pPr>
      <w:r>
        <w:t xml:space="preserve">А. И. Куприн. Рассказ «Чудесный доктор». </w:t>
      </w:r>
    </w:p>
    <w:p w:rsidR="002340C7" w:rsidRDefault="00A65DB9">
      <w:pPr>
        <w:ind w:left="652" w:right="138"/>
      </w:pPr>
      <w:r>
        <w:t xml:space="preserve">Литература XX - начала XXI веков </w:t>
      </w:r>
    </w:p>
    <w:p w:rsidR="002340C7" w:rsidRDefault="00A65DB9">
      <w:pPr>
        <w:ind w:left="295" w:right="138" w:firstLine="360"/>
      </w:pPr>
      <w:r>
        <w:t xml:space="preserve">Стихотворения отечественных поэтов начала ХХ века (не менее двух). Например, стихотворения С. А. Есенина, В. В. Маяковского, А. А. Блока и другие. </w:t>
      </w:r>
    </w:p>
    <w:p w:rsidR="002340C7" w:rsidRDefault="00A65DB9">
      <w:pPr>
        <w:spacing w:after="267"/>
        <w:ind w:left="295" w:right="488" w:firstLine="360"/>
      </w:pPr>
      <w:r>
        <w:t xml:space="preserve">Стихотворения отечественных поэтов XX века (не менее четырёх стихотворений двух поэтов). Например, стихотворения О.Ф. Берггольц, В.С. Высоцкого, Ю.П. Мориц, Д.С. Самойлова и других. </w:t>
      </w:r>
    </w:p>
    <w:p w:rsidR="002340C7" w:rsidRDefault="00A65DB9">
      <w:pPr>
        <w:ind w:left="295" w:right="487" w:firstLine="360"/>
      </w:pPr>
      <w:r>
        <w:t xml:space="preserve">Проза отечественных писателей конца XX – начала XXI века, в том числе о Великой Отечественной войне (два произведения по выбору). Например, Например, Б.Л. Васильев «Экспонат №...», Б.П. Екимов «Ночь исцеления», Э.Н. Веркин «Облачный полк» (главы) и другие. </w:t>
      </w:r>
    </w:p>
    <w:p w:rsidR="002340C7" w:rsidRDefault="00A65DB9">
      <w:pPr>
        <w:spacing w:after="0" w:line="259" w:lineRule="auto"/>
        <w:ind w:left="0" w:right="0" w:firstLine="0"/>
        <w:jc w:val="left"/>
      </w:pPr>
      <w:r>
        <w:t xml:space="preserve"> </w:t>
      </w:r>
    </w:p>
    <w:p w:rsidR="002340C7" w:rsidRDefault="00A65DB9">
      <w:pPr>
        <w:ind w:left="652" w:right="138"/>
      </w:pPr>
      <w:r>
        <w:t xml:space="preserve">В. Г. Распутин. Рассказ «Уроки французского». </w:t>
      </w:r>
    </w:p>
    <w:p w:rsidR="002340C7" w:rsidRDefault="00A65DB9">
      <w:pPr>
        <w:ind w:left="295" w:right="491" w:firstLine="360"/>
      </w:pPr>
      <w:r>
        <w:t xml:space="preserve">Произведения отечественных писателей на тему взросления человека (не менее двух). Например, Р. П. Погодин. «Кирпичные острова»; Р. И. Фраерман. «Дикая собака Динго, или Повесть о первой любви»; Ю. И. Коваль. «Самая лёгкая лодка в мире» и другие. </w:t>
      </w:r>
    </w:p>
    <w:p w:rsidR="002340C7" w:rsidRDefault="00A65DB9">
      <w:pPr>
        <w:ind w:left="295" w:right="138" w:firstLine="360"/>
      </w:pPr>
      <w:r>
        <w:t xml:space="preserve">Произведения современных отечественных писателей-фантастов Например, К. Булычев «Сто лет тому вперед» и другие. </w:t>
      </w:r>
    </w:p>
    <w:p w:rsidR="002340C7" w:rsidRDefault="00A65DB9">
      <w:pPr>
        <w:ind w:left="295" w:firstLine="360"/>
      </w:pPr>
      <w:r>
        <w:t xml:space="preserve">Литература народов Российской Федерации. 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 Гамзатов «Журавли», «Мой Дагестан» и другие. </w:t>
      </w:r>
    </w:p>
    <w:p w:rsidR="002340C7" w:rsidRDefault="00A65DB9">
      <w:pPr>
        <w:ind w:left="652" w:right="138"/>
      </w:pPr>
      <w:r>
        <w:t xml:space="preserve">Зарубежная литература Д. Дефо. «Робинзон Крузо» (главы по выбору). </w:t>
      </w:r>
    </w:p>
    <w:p w:rsidR="002340C7" w:rsidRDefault="00A65DB9">
      <w:pPr>
        <w:ind w:left="652" w:right="138"/>
      </w:pPr>
      <w:r>
        <w:t xml:space="preserve">Дж. Свифт. «Путешествия Гулливера» (главы по выбору). </w:t>
      </w:r>
    </w:p>
    <w:p w:rsidR="002340C7" w:rsidRDefault="00A65DB9">
      <w:pPr>
        <w:ind w:left="295" w:right="493" w:firstLine="360"/>
      </w:pPr>
      <w: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и другие. </w:t>
      </w:r>
    </w:p>
    <w:p w:rsidR="002340C7" w:rsidRDefault="00A65DB9">
      <w:pPr>
        <w:spacing w:after="0" w:line="259" w:lineRule="auto"/>
        <w:ind w:left="0" w:right="0" w:firstLine="0"/>
        <w:jc w:val="left"/>
      </w:pPr>
      <w:r>
        <w:t xml:space="preserve"> </w:t>
      </w:r>
    </w:p>
    <w:p w:rsidR="002340C7" w:rsidRDefault="00A65DB9">
      <w:pPr>
        <w:ind w:left="652" w:right="138"/>
      </w:pPr>
      <w:r>
        <w:t xml:space="preserve">7 КЛАСС </w:t>
      </w:r>
    </w:p>
    <w:p w:rsidR="002340C7" w:rsidRDefault="00A65DB9">
      <w:pPr>
        <w:spacing w:after="0" w:line="259" w:lineRule="auto"/>
        <w:ind w:left="0" w:right="0" w:firstLine="0"/>
        <w:jc w:val="left"/>
      </w:pPr>
      <w:r>
        <w:t xml:space="preserve"> </w:t>
      </w:r>
    </w:p>
    <w:p w:rsidR="002340C7" w:rsidRDefault="00A65DB9">
      <w:pPr>
        <w:ind w:left="652" w:right="138"/>
      </w:pPr>
      <w:r>
        <w:t xml:space="preserve">Древнерусская литература. </w:t>
      </w:r>
    </w:p>
    <w:p w:rsidR="002340C7" w:rsidRDefault="00A65DB9">
      <w:pPr>
        <w:ind w:left="295" w:right="138" w:firstLine="360"/>
      </w:pPr>
      <w:r>
        <w:t xml:space="preserve">Древнерусские повести (одна повесть по выбору). Например, «Поучение» Владимира Мономаха (в сокращении) и другие. </w:t>
      </w:r>
    </w:p>
    <w:p w:rsidR="002340C7" w:rsidRDefault="00A65DB9">
      <w:pPr>
        <w:ind w:left="652" w:right="138"/>
      </w:pPr>
      <w:r>
        <w:t xml:space="preserve">Литература первой половины XIX века. </w:t>
      </w:r>
    </w:p>
    <w:p w:rsidR="002340C7" w:rsidRDefault="00A65DB9">
      <w:pPr>
        <w:ind w:left="295" w:firstLine="360"/>
      </w:pPr>
      <w:r>
        <w:t xml:space="preserve">А. С. Пушкин. Стихотворения (не менее четырёх). Например, «Во глубине сибирских руд…», «19 октября» («Роняет лес багряный свой убор…»), «И. И. Пущину», «На холмах Грузии лежит ночная мгла…», и другие. «Повести Белкина» («Станционный смотритель» и другие). Поэма «Полтава» (фрагмент). </w:t>
      </w:r>
    </w:p>
    <w:p w:rsidR="002340C7" w:rsidRDefault="00A65DB9">
      <w:pPr>
        <w:ind w:left="685" w:right="138"/>
      </w:pPr>
      <w:r>
        <w:t xml:space="preserve">М. Ю. Лермонтов. Стихотворения (не менее четырёх). Например, «Узник», «Парус», </w:t>
      </w:r>
    </w:p>
    <w:p w:rsidR="002340C7" w:rsidRDefault="00A65DB9">
      <w:pPr>
        <w:ind w:left="303" w:right="485"/>
      </w:pPr>
      <w:r>
        <w:t xml:space="preserve">«Тучи», «Желанье» («Отворите мне темницу…»), «Когда волнуется желтеющая нива…», «Ангел», «Молитва» («В минуту жизни трудную…») и другие. «Песня про царя Ивана Васильевича, молодого опричника и удалого купца Калашникова». Н. В. Гоголь. Повесть «Тарас Бульба». </w:t>
      </w:r>
    </w:p>
    <w:p w:rsidR="002340C7" w:rsidRDefault="00A65DB9">
      <w:pPr>
        <w:ind w:left="652" w:right="138"/>
      </w:pPr>
      <w:r>
        <w:t xml:space="preserve">Литература второй половины XIX века. </w:t>
      </w:r>
    </w:p>
    <w:p w:rsidR="002340C7" w:rsidRDefault="00A65DB9">
      <w:pPr>
        <w:ind w:left="295" w:right="512" w:firstLine="360"/>
      </w:pPr>
      <w:r>
        <w:t xml:space="preserve">И. С. Тургенев. Рассказы из цикла «Записки охотника» (два по выбору). Например, «Бирюк», «Хорь и Калиныч» и другие. Стихотворения в прозе, например, «Русский язык», «Воробей» и другие. </w:t>
      </w:r>
    </w:p>
    <w:p w:rsidR="002340C7" w:rsidRDefault="00A65DB9">
      <w:pPr>
        <w:ind w:left="652" w:right="138"/>
      </w:pPr>
      <w:r>
        <w:t xml:space="preserve">Л. Н. Толстой. Рассказ «После бала». </w:t>
      </w:r>
    </w:p>
    <w:p w:rsidR="002340C7" w:rsidRDefault="00A65DB9">
      <w:pPr>
        <w:ind w:left="295" w:right="138" w:firstLine="360"/>
      </w:pPr>
      <w:r>
        <w:lastRenderedPageBreak/>
        <w:t xml:space="preserve">Н. А. Некрасов. Стихотворения (не менее двух). Например, «Размышления у парадного подъезда», «Железная дорога» и другие. </w:t>
      </w:r>
    </w:p>
    <w:p w:rsidR="002340C7" w:rsidRDefault="00A65DB9">
      <w:pPr>
        <w:ind w:left="295" w:right="138" w:firstLine="360"/>
      </w:pPr>
      <w:r>
        <w:t xml:space="preserve">Поэзия второй половины XIX века. Ф. И. Тютчев, А. А. Фет, А. К. Толстой и другие (не менее двух стихотворений по выбору). </w:t>
      </w:r>
    </w:p>
    <w:p w:rsidR="002340C7" w:rsidRDefault="00A65DB9">
      <w:pPr>
        <w:ind w:left="295" w:right="138" w:firstLine="360"/>
      </w:pPr>
      <w:r>
        <w:t xml:space="preserve">М. Е. Салтыков-Щедрин. Сказки (одна по выбору). Например, «Повесть о том, как один мужик двух генералов прокормил», «Дикий помещик», «Премудрый пискарь» и другие. </w:t>
      </w:r>
    </w:p>
    <w:p w:rsidR="002340C7" w:rsidRDefault="00A65DB9">
      <w:pPr>
        <w:ind w:left="295" w:right="138" w:firstLine="360"/>
      </w:pPr>
      <w:r>
        <w:t xml:space="preserve">Произведения отечественных и зарубежных писателей на историческую тему (не менее двух). Например, А. К. Толстого, Р. Сабатини, Ф. Купера. </w:t>
      </w:r>
    </w:p>
    <w:p w:rsidR="002340C7" w:rsidRDefault="00A65DB9">
      <w:pPr>
        <w:ind w:left="652" w:right="138"/>
      </w:pPr>
      <w:r>
        <w:t xml:space="preserve">Литература конца XIX – начала XX века. </w:t>
      </w:r>
    </w:p>
    <w:p w:rsidR="002340C7" w:rsidRDefault="00A65DB9">
      <w:pPr>
        <w:ind w:left="652" w:right="138"/>
      </w:pPr>
      <w:r>
        <w:t xml:space="preserve">А. П. Чехов. Рассказы (один по выбору). Например, «Тоска», «Злоумышленник» и другие. </w:t>
      </w:r>
    </w:p>
    <w:p w:rsidR="002340C7" w:rsidRDefault="00A65DB9">
      <w:pPr>
        <w:ind w:left="295" w:right="138" w:firstLine="360"/>
      </w:pPr>
      <w:r>
        <w:t xml:space="preserve">М. Горький. Ранние рассказы (одно произведение по выбору). Например, «Старуха Изергиль» (легенда о Данко), «Челкаш» и другие. </w:t>
      </w:r>
    </w:p>
    <w:p w:rsidR="002340C7" w:rsidRDefault="00A65DB9">
      <w:pPr>
        <w:ind w:left="652" w:right="138"/>
      </w:pPr>
      <w:r>
        <w:t xml:space="preserve">Сатирические произведения отечественных и зарубежных писателей (не менее двух). </w:t>
      </w:r>
    </w:p>
    <w:p w:rsidR="002340C7" w:rsidRDefault="00A65DB9">
      <w:pPr>
        <w:ind w:left="303" w:right="138"/>
      </w:pPr>
      <w:r>
        <w:t xml:space="preserve">Например, М. М. Зощенко, А. Т. Аверченко, Н. Тэффи, О. Генри, Я. Гашека. </w:t>
      </w:r>
    </w:p>
    <w:p w:rsidR="002340C7" w:rsidRDefault="00A65DB9">
      <w:pPr>
        <w:ind w:left="652" w:right="138"/>
      </w:pPr>
      <w:r>
        <w:t xml:space="preserve">Литература первой половины XX века. </w:t>
      </w:r>
    </w:p>
    <w:p w:rsidR="002340C7" w:rsidRDefault="00A65DB9">
      <w:pPr>
        <w:ind w:left="295" w:right="138" w:firstLine="360"/>
      </w:pPr>
      <w:r>
        <w:t xml:space="preserve">А. С. Грин. Повести и рассказы (одно произведение по выбору). Например, «Алые паруса», «Зелёная лампа» и другие. </w:t>
      </w:r>
    </w:p>
    <w:p w:rsidR="002340C7" w:rsidRDefault="00A65DB9">
      <w:pPr>
        <w:ind w:left="295" w:right="488" w:firstLine="360"/>
      </w:pPr>
      <w:r>
        <w:t xml:space="preserve">Отечественная поэзия первой половины XX века. Стихотворения на тему мечты и реальности (два-три по выбору). Например, стихотворения А. А. Блока, Н. С. Гумилёва, М. И. Цветаевой и другие. </w:t>
      </w:r>
    </w:p>
    <w:p w:rsidR="002340C7" w:rsidRDefault="00A65DB9">
      <w:pPr>
        <w:ind w:left="295" w:right="138" w:firstLine="360"/>
      </w:pPr>
      <w:r>
        <w:t xml:space="preserve">В. В. Маяковский. Стихотворения (одно по выбору). Например, «Необычайное приключение, бывшее с Владимиром Маяковским летом на даче», «Хорошее отношение к лошадям» и другие. </w:t>
      </w:r>
    </w:p>
    <w:p w:rsidR="002340C7" w:rsidRDefault="00A65DB9">
      <w:pPr>
        <w:ind w:left="295" w:right="295" w:firstLine="360"/>
      </w:pPr>
      <w:r>
        <w:t xml:space="preserve">М.А. Шолохов. «Донские рассказы» (один по выбору). Например, «Родинка», «Чужая кровь» и другие. </w:t>
      </w:r>
    </w:p>
    <w:p w:rsidR="002340C7" w:rsidRDefault="00A65DB9">
      <w:pPr>
        <w:ind w:left="295" w:right="138" w:firstLine="360"/>
      </w:pPr>
      <w:r>
        <w:t xml:space="preserve">А. П. Платонов. Рассказы (один по выбору). Например, «Юшка», «Неизвестный цветок» и другие. </w:t>
      </w:r>
    </w:p>
    <w:p w:rsidR="002340C7" w:rsidRDefault="00A65DB9">
      <w:pPr>
        <w:ind w:left="652" w:right="138"/>
      </w:pPr>
      <w:r>
        <w:t xml:space="preserve">Литература второй половины XX–начала XXI вв. </w:t>
      </w:r>
    </w:p>
    <w:p w:rsidR="002340C7" w:rsidRDefault="00A65DB9">
      <w:pPr>
        <w:ind w:left="295" w:right="138" w:firstLine="360"/>
      </w:pPr>
      <w:r>
        <w:t xml:space="preserve">В. М. Шукшин. Рассказы (один по выбору). Например, «Чудик», «Стенька Разин», «Критики» и другие. </w:t>
      </w:r>
    </w:p>
    <w:p w:rsidR="002340C7" w:rsidRDefault="00A65DB9">
      <w:pPr>
        <w:ind w:left="295" w:right="487" w:firstLine="360"/>
      </w:pPr>
      <w:r>
        <w:t xml:space="preserve">Стихотворения отечественных поэтов второй половины XX–начала XXI веков (не менее четырёх стихотворений двух поэтов). Например, стихотворения М. И. Цветаевой, Е. А. Евтушенко, Б. А. Ахмадулиной, Ю. Д. Левитанского и другие. </w:t>
      </w:r>
    </w:p>
    <w:p w:rsidR="002340C7" w:rsidRDefault="00A65DB9">
      <w:pPr>
        <w:ind w:left="295" w:right="485" w:firstLine="360"/>
      </w:pPr>
      <w:r>
        <w:t xml:space="preserve">Произведения отечественных прозаиков второй половины XX – начала XXI века (не менее двух). Например, произведения Ф. А. Абрамова, В. П. Астафьева, В. И. Белова, Ф. А. Искандера и другие. </w:t>
      </w:r>
    </w:p>
    <w:p w:rsidR="002340C7" w:rsidRDefault="00A65DB9">
      <w:pPr>
        <w:ind w:left="652" w:right="138"/>
      </w:pPr>
      <w:r>
        <w:t xml:space="preserve">Зарубежная литература. </w:t>
      </w:r>
    </w:p>
    <w:p w:rsidR="002340C7" w:rsidRDefault="00A65DB9">
      <w:pPr>
        <w:ind w:left="295" w:right="138" w:firstLine="360"/>
      </w:pPr>
      <w:r>
        <w:t xml:space="preserve">М. де Сервантес Сааведра. Роман «Хитроумный идальго Дон Кихот Ламанчский» (главы по выбору). </w:t>
      </w:r>
    </w:p>
    <w:p w:rsidR="002340C7" w:rsidRDefault="00A65DB9">
      <w:pPr>
        <w:ind w:left="652" w:right="138"/>
      </w:pPr>
      <w:r>
        <w:t xml:space="preserve">Зарубежная новеллистика (одно-два произведения по выбору). Например, П. Мериме. </w:t>
      </w:r>
    </w:p>
    <w:p w:rsidR="002340C7" w:rsidRDefault="00A65DB9">
      <w:pPr>
        <w:spacing w:after="266"/>
        <w:ind w:left="655" w:right="3188" w:hanging="360"/>
      </w:pPr>
      <w:r>
        <w:t xml:space="preserve">«Маттео Фальконе»; О. Генри. «Дары волхвов», «Последний лист». А. де Сент Экзюпери. Повесть-сказка «Маленький принц». </w:t>
      </w:r>
    </w:p>
    <w:p w:rsidR="002340C7" w:rsidRDefault="00A65DB9">
      <w:pPr>
        <w:ind w:left="652" w:right="138"/>
      </w:pPr>
      <w:r>
        <w:t xml:space="preserve">8 КЛАСС </w:t>
      </w:r>
    </w:p>
    <w:p w:rsidR="002340C7" w:rsidRDefault="00A65DB9">
      <w:pPr>
        <w:ind w:left="652" w:right="138"/>
      </w:pPr>
      <w:r>
        <w:t xml:space="preserve">Древнерусская литература. </w:t>
      </w:r>
    </w:p>
    <w:p w:rsidR="002340C7" w:rsidRDefault="00A65DB9">
      <w:pPr>
        <w:ind w:left="295" w:right="138" w:firstLine="360"/>
      </w:pPr>
      <w:r>
        <w:t xml:space="preserve">Житийная литература (одно произведение по выбору). Например, «Житие Сергия Радонежского», «Житие протопопа Аввакума, им самим написанное». </w:t>
      </w:r>
    </w:p>
    <w:p w:rsidR="002340C7" w:rsidRDefault="00A65DB9">
      <w:pPr>
        <w:ind w:left="652" w:right="138"/>
      </w:pPr>
      <w:r>
        <w:t xml:space="preserve">Литература XVIII века. </w:t>
      </w:r>
    </w:p>
    <w:p w:rsidR="002340C7" w:rsidRDefault="00A65DB9">
      <w:pPr>
        <w:ind w:left="652" w:right="138"/>
      </w:pPr>
      <w:r>
        <w:t xml:space="preserve">Д. И. Фонвизин. Комедия «Недоросль». </w:t>
      </w:r>
    </w:p>
    <w:p w:rsidR="002340C7" w:rsidRDefault="00A65DB9">
      <w:pPr>
        <w:ind w:left="652" w:right="138"/>
      </w:pPr>
      <w:r>
        <w:t xml:space="preserve">Литература первой половины XIX века. </w:t>
      </w:r>
    </w:p>
    <w:p w:rsidR="002340C7" w:rsidRDefault="00A65DB9">
      <w:pPr>
        <w:ind w:left="295" w:right="522" w:firstLine="360"/>
      </w:pPr>
      <w:r>
        <w:lastRenderedPageBreak/>
        <w:t xml:space="preserve">А. С. Пушкин. Стихотворения (не менее двух). Например, «К Чаадаеву», «Анчар» и другие. «Маленькие трагедии» (одна пьеса по выбору). Например, «Моцарт и Сальери», «Каменный гость». Роман «Капитанская дочка». </w:t>
      </w:r>
    </w:p>
    <w:p w:rsidR="002340C7" w:rsidRDefault="00A65DB9">
      <w:pPr>
        <w:ind w:left="295" w:right="494" w:firstLine="360"/>
      </w:pPr>
      <w:r>
        <w:t xml:space="preserve">М. Ю. Лермонтов. Стихотворения (не менее двух). Например, «Я не хочу, чтоб свет узнал…», «Из-под таинственной, холодной полумаски…», «Нищий» и другие. Поэма «Мцыри». Н. В. Гоголь. Повесть «Шинель». Комедия «Ревизор». </w:t>
      </w:r>
    </w:p>
    <w:p w:rsidR="002340C7" w:rsidRDefault="00A65DB9">
      <w:pPr>
        <w:ind w:left="652" w:right="138"/>
      </w:pPr>
      <w:r>
        <w:t xml:space="preserve">Литература второй половины XIX века. </w:t>
      </w:r>
    </w:p>
    <w:p w:rsidR="002340C7" w:rsidRDefault="00A65DB9">
      <w:pPr>
        <w:ind w:left="652" w:right="138"/>
      </w:pPr>
      <w:r>
        <w:t xml:space="preserve">И. С. Тургенев. Повести (одна по выбору). Например, «Ася», «Первая любовь». </w:t>
      </w:r>
    </w:p>
    <w:p w:rsidR="002340C7" w:rsidRDefault="00A65DB9">
      <w:pPr>
        <w:ind w:left="652" w:right="138"/>
      </w:pPr>
      <w:r>
        <w:t xml:space="preserve">Ф. М. Достоевский. «Бедные люди», «Белые ночи» (одно произведение по выбору). </w:t>
      </w:r>
    </w:p>
    <w:p w:rsidR="002340C7" w:rsidRDefault="00A65DB9">
      <w:pPr>
        <w:ind w:left="295" w:right="138" w:firstLine="360"/>
      </w:pPr>
      <w:r>
        <w:t xml:space="preserve">Л.  Н.  Толстой.  Повести  и  рассказы  (одно  произведение  по  выбору).  Например, «Отрочество» (главы). </w:t>
      </w:r>
    </w:p>
    <w:p w:rsidR="002340C7" w:rsidRDefault="00A65DB9">
      <w:pPr>
        <w:ind w:left="652" w:right="138"/>
      </w:pPr>
      <w:r>
        <w:t xml:space="preserve">Литература первой половины XX века. </w:t>
      </w:r>
    </w:p>
    <w:p w:rsidR="002340C7" w:rsidRDefault="00A65DB9">
      <w:pPr>
        <w:ind w:left="295" w:right="490" w:firstLine="360"/>
      </w:pPr>
      <w:r>
        <w:t xml:space="preserve">Произведения писателей русского зарубежья (не менее двух по выбору). Например, произведения И. С. Шмелёва, М. А. Осоргина, В. В. Набокова, Н. Тэффи, А. Т. Аверченко и другие. </w:t>
      </w:r>
    </w:p>
    <w:p w:rsidR="002340C7" w:rsidRDefault="00A65DB9">
      <w:pPr>
        <w:ind w:left="295" w:firstLine="360"/>
      </w:pPr>
      <w:r>
        <w:t xml:space="preserve">Поэзия первой половины ХХ века (не менее трёх стихотворений на тему «Человек и эпоха» по выбору). Например, стихотворения В. В. Маяковского, А. А. Ахматовой, М. И. Цветаевой, О. Э. Мандельштама, Б. Л. Пастернак и других. </w:t>
      </w:r>
    </w:p>
    <w:p w:rsidR="002340C7" w:rsidRDefault="00A65DB9">
      <w:pPr>
        <w:ind w:left="652" w:right="462"/>
      </w:pPr>
      <w:r>
        <w:t xml:space="preserve">М. А. Булгаков (одна повесть по выбору). Например, «Собачье сердце» и другие. Литература второй половины XX–начала XXI века. </w:t>
      </w:r>
    </w:p>
    <w:p w:rsidR="002340C7" w:rsidRDefault="00A65DB9">
      <w:pPr>
        <w:ind w:left="295" w:right="138" w:firstLine="360"/>
      </w:pPr>
      <w:r>
        <w:t xml:space="preserve">А. Т. Твардовский. Поэма «Василий Тёркин» (главы «Переправа», «Гармонь», «Два солдата», «Поединок» и другие). </w:t>
      </w:r>
    </w:p>
    <w:p w:rsidR="002340C7" w:rsidRDefault="00A65DB9">
      <w:pPr>
        <w:ind w:left="652" w:right="138"/>
      </w:pPr>
      <w:r>
        <w:t xml:space="preserve">А.Н. Толстой. Рассказ «Русский характер». </w:t>
      </w:r>
    </w:p>
    <w:p w:rsidR="002340C7" w:rsidRDefault="00A65DB9">
      <w:pPr>
        <w:ind w:left="652" w:right="138"/>
      </w:pPr>
      <w:r>
        <w:t xml:space="preserve">М. А. Шолохов. Рассказ «Судьба человека». </w:t>
      </w:r>
    </w:p>
    <w:p w:rsidR="002340C7" w:rsidRDefault="00A65DB9">
      <w:pPr>
        <w:ind w:left="652" w:right="138"/>
      </w:pPr>
      <w:r>
        <w:t xml:space="preserve">А. И. Солженицын. Рассказ «Матрёнин двор». </w:t>
      </w:r>
    </w:p>
    <w:p w:rsidR="002340C7" w:rsidRDefault="00A65DB9">
      <w:pPr>
        <w:ind w:left="295" w:right="484" w:firstLine="360"/>
      </w:pPr>
      <w:r>
        <w:t xml:space="preserve">Произведения отечественных прозаиков второй половины XX–начала XXI века(не менее двух произведений). Например, произведения В.П. Астафьева, Ю.В. Бондарева, Б.П. Екимова, Е.И. Носова, А.Н. и Б.Н. Стругацких, В.Ф. Тендрякова и других. </w:t>
      </w:r>
    </w:p>
    <w:p w:rsidR="002340C7" w:rsidRDefault="00A65DB9">
      <w:pPr>
        <w:spacing w:after="0" w:line="259" w:lineRule="auto"/>
        <w:ind w:left="0" w:right="0" w:firstLine="0"/>
        <w:jc w:val="left"/>
      </w:pPr>
      <w:r>
        <w:t xml:space="preserve"> </w:t>
      </w:r>
    </w:p>
    <w:p w:rsidR="002340C7" w:rsidRDefault="00A65DB9">
      <w:pPr>
        <w:ind w:left="295" w:right="478" w:firstLine="360"/>
      </w:pPr>
      <w:r>
        <w:t xml:space="preserve">Поэзия второй половины XX – начала XXI веков (не менее трёх стихотворений). Например, стихотворения Н.А. Заболоцкого, М.А. Светлова, М.В. Исаковского, К.М. Симонова, А.А. Вознесенского, Е.А. Евтушенко, Р.И. Рождественского, И.А. Бродского, А.С. Кушнера и других. </w:t>
      </w:r>
    </w:p>
    <w:p w:rsidR="002340C7" w:rsidRDefault="00A65DB9">
      <w:pPr>
        <w:spacing w:after="0" w:line="259" w:lineRule="auto"/>
        <w:ind w:left="0" w:right="0" w:firstLine="0"/>
        <w:jc w:val="left"/>
      </w:pPr>
      <w:r>
        <w:t xml:space="preserve"> </w:t>
      </w:r>
    </w:p>
    <w:p w:rsidR="002340C7" w:rsidRDefault="00A65DB9">
      <w:pPr>
        <w:ind w:left="295" w:right="138" w:firstLine="360"/>
      </w:pPr>
      <w:r>
        <w:t xml:space="preserve">Зарубежная литература. У. Шекспир. Сонеты (один-два по выбору). Например, № 66 «Измучась всем, я умереть хочу…», № 130 «Её глаза на звёзды не похожи…» и другие. </w:t>
      </w:r>
    </w:p>
    <w:p w:rsidR="002340C7" w:rsidRDefault="00A65DB9">
      <w:pPr>
        <w:ind w:left="303" w:right="138"/>
      </w:pPr>
      <w:r>
        <w:t xml:space="preserve">Трагедия «Ромео и Джульетта» (фрагменты по выбору). </w:t>
      </w:r>
    </w:p>
    <w:p w:rsidR="002340C7" w:rsidRDefault="00A65DB9">
      <w:pPr>
        <w:spacing w:line="476" w:lineRule="auto"/>
        <w:ind w:left="652" w:right="2158"/>
      </w:pPr>
      <w:r>
        <w:t xml:space="preserve">Ж.-Б. Мольер. Комедия «Мещанин во дворянстве» (фрагменты по выбору). 9 КЛАСС </w:t>
      </w:r>
    </w:p>
    <w:p w:rsidR="002340C7" w:rsidRDefault="00A65DB9">
      <w:pPr>
        <w:ind w:left="652" w:right="138"/>
      </w:pPr>
      <w:r>
        <w:t xml:space="preserve">Древнерусская литература. </w:t>
      </w:r>
    </w:p>
    <w:p w:rsidR="002340C7" w:rsidRDefault="00A65DB9">
      <w:pPr>
        <w:ind w:left="652" w:right="138"/>
      </w:pPr>
      <w:r>
        <w:t xml:space="preserve">«Слово о полку Игореве». </w:t>
      </w:r>
    </w:p>
    <w:p w:rsidR="002340C7" w:rsidRDefault="00A65DB9">
      <w:pPr>
        <w:ind w:left="652" w:right="138"/>
      </w:pPr>
      <w:r>
        <w:t xml:space="preserve">Литература XVIII века. </w:t>
      </w:r>
    </w:p>
    <w:p w:rsidR="002340C7" w:rsidRDefault="00A65DB9">
      <w:pPr>
        <w:ind w:left="652" w:right="138"/>
      </w:pPr>
      <w:r>
        <w:t xml:space="preserve">М. В. Ломоносов. «Ода на день восшествия на Всероссийский престол Ея Величества </w:t>
      </w:r>
    </w:p>
    <w:p w:rsidR="002340C7" w:rsidRDefault="00A65DB9">
      <w:pPr>
        <w:ind w:left="303" w:right="138"/>
      </w:pPr>
      <w:r>
        <w:t xml:space="preserve">Государыни Императрицы Елисаветы Петровны 1747 года» и другие стихотворения (по выбору). </w:t>
      </w:r>
    </w:p>
    <w:p w:rsidR="002340C7" w:rsidRDefault="002340C7">
      <w:pPr>
        <w:sectPr w:rsidR="002340C7" w:rsidSect="00CF1C5A">
          <w:footerReference w:type="even" r:id="rId13"/>
          <w:footerReference w:type="default" r:id="rId14"/>
          <w:footerReference w:type="first" r:id="rId15"/>
          <w:pgSz w:w="11911" w:h="16831"/>
          <w:pgMar w:top="826" w:right="571" w:bottom="631" w:left="1134" w:header="720" w:footer="720" w:gutter="0"/>
          <w:cols w:space="720"/>
        </w:sectPr>
      </w:pPr>
    </w:p>
    <w:p w:rsidR="002340C7" w:rsidRDefault="00A65DB9">
      <w:pPr>
        <w:ind w:left="295" w:right="0" w:firstLine="360"/>
      </w:pPr>
      <w:r>
        <w:lastRenderedPageBreak/>
        <w:t xml:space="preserve">Г. Р. Державин. Стихотворения (два по выбору). Например, «Властителям и судиям», «Памятник» и другие. </w:t>
      </w:r>
    </w:p>
    <w:p w:rsidR="002340C7" w:rsidRDefault="00A65DB9">
      <w:pPr>
        <w:ind w:left="652" w:right="138"/>
      </w:pPr>
      <w:r>
        <w:t xml:space="preserve">Н. М. Карамзин. Повесть «Бедная Лиза». </w:t>
      </w:r>
    </w:p>
    <w:p w:rsidR="002340C7" w:rsidRDefault="00A65DB9">
      <w:pPr>
        <w:ind w:left="652" w:right="138"/>
      </w:pPr>
      <w:r>
        <w:t xml:space="preserve">Литература первой половины XIX века. </w:t>
      </w:r>
    </w:p>
    <w:p w:rsidR="002340C7" w:rsidRDefault="00A65DB9">
      <w:pPr>
        <w:ind w:left="295" w:right="0" w:firstLine="360"/>
      </w:pPr>
      <w:r>
        <w:t xml:space="preserve">В. А. Жуковский. Баллады, элегии (две по выбору). Например, «Светлана», «Невыразимое», «Море» и другие. </w:t>
      </w:r>
    </w:p>
    <w:p w:rsidR="002340C7" w:rsidRDefault="00A65DB9">
      <w:pPr>
        <w:ind w:left="652" w:right="138"/>
      </w:pPr>
      <w:r>
        <w:t xml:space="preserve">А. С. Грибоедов. Комедия «Горе от ума». </w:t>
      </w:r>
    </w:p>
    <w:p w:rsidR="002340C7" w:rsidRDefault="00A65DB9">
      <w:pPr>
        <w:ind w:left="295" w:right="0" w:firstLine="360"/>
      </w:pPr>
      <w:r>
        <w:t xml:space="preserve">Поэзия пушкинской эпохи. К. Н. Батюшков, А. А. Дельвиг, Н. М. Языков, Е. А. Баратынский (не менее трёх стихотворений по выбору). </w:t>
      </w:r>
    </w:p>
    <w:p w:rsidR="002340C7" w:rsidRDefault="00A65DB9">
      <w:pPr>
        <w:ind w:left="295" w:right="2" w:firstLine="360"/>
      </w:pPr>
      <w:r>
        <w:t xml:space="preserve">А. 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другие. Поэма «Медный всадник». Роман в стихах «Евгений Онегин». </w:t>
      </w:r>
    </w:p>
    <w:p w:rsidR="002340C7" w:rsidRDefault="00A65DB9">
      <w:pPr>
        <w:ind w:left="295" w:right="2" w:firstLine="360"/>
      </w:pPr>
      <w:r>
        <w:t xml:space="preserve">М. Ю. Лермонтов. Стихотворения (не менее пяти по выбору). Например, «Выхожу один я на дорогу…»,  «Дума»,  «И  скучно  и  грустно»,  «Как  часто,  пёстрою  толпою  окружён…», «Молитва» («Я, Матерь Божия, ныне с молитвою…»), «Нет, ни тебя так пылко я люблю…», </w:t>
      </w:r>
    </w:p>
    <w:p w:rsidR="002340C7" w:rsidRDefault="00A65DB9">
      <w:pPr>
        <w:ind w:left="303" w:right="14"/>
      </w:pPr>
      <w:r>
        <w:t xml:space="preserve">«Нет,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другие. Роман «Герой нашего времени». Н. В. Гоголь. Поэма «Мёртвые души». </w:t>
      </w:r>
    </w:p>
    <w:p w:rsidR="002340C7" w:rsidRDefault="00A65DB9">
      <w:pPr>
        <w:ind w:left="652" w:right="138"/>
      </w:pPr>
      <w:r>
        <w:t xml:space="preserve">Зарубежная литература. </w:t>
      </w:r>
    </w:p>
    <w:p w:rsidR="002340C7" w:rsidRDefault="00A65DB9">
      <w:pPr>
        <w:ind w:left="652" w:right="1904"/>
      </w:pPr>
      <w:r>
        <w:t xml:space="preserve">Данте. «Божественная комедия» (не менее двух фрагментов по выбору). У. Шекспир. Трагедия «Гамлет» (фрагменты по выбору). </w:t>
      </w:r>
    </w:p>
    <w:p w:rsidR="002340C7" w:rsidRDefault="00A65DB9">
      <w:pPr>
        <w:ind w:left="652" w:right="138"/>
      </w:pPr>
      <w:r>
        <w:t xml:space="preserve">И.В. Гёте. Трагедия «Фауст» (не менее двух фрагментов по выбору). </w:t>
      </w:r>
    </w:p>
    <w:p w:rsidR="002340C7" w:rsidRDefault="00A65DB9">
      <w:pPr>
        <w:ind w:left="295" w:right="8" w:firstLine="360"/>
      </w:pPr>
      <w:r>
        <w:t xml:space="preserve">Дж. Г. Байрон. Стихотворения (одно по выбору). Например, «Душа моя мрачна. Скорей, певец, скорей!..», «Прощание Наполеона» и другие. Поэма «Паломничество Чайльд-Гарольда» (не менее одного фрагмента по выбору). </w:t>
      </w:r>
    </w:p>
    <w:p w:rsidR="002340C7" w:rsidRDefault="00A65DB9">
      <w:pPr>
        <w:ind w:left="295" w:right="0" w:firstLine="360"/>
      </w:pPr>
      <w:r>
        <w:t xml:space="preserve">Зарубежная проза первой половины XIX в. (одно произведение по выбору). Например, произведения Э.Т.А. Гофмана, В. Гюго, В. Скотта и другие. </w:t>
      </w:r>
    </w:p>
    <w:p w:rsidR="002340C7" w:rsidRDefault="00A65DB9">
      <w:pPr>
        <w:spacing w:after="0" w:line="259" w:lineRule="auto"/>
        <w:ind w:left="0" w:right="0" w:firstLine="0"/>
        <w:jc w:val="left"/>
      </w:pPr>
      <w:r>
        <w:t xml:space="preserve"> </w:t>
      </w:r>
    </w:p>
    <w:p w:rsidR="002340C7" w:rsidRDefault="00A65DB9">
      <w:pPr>
        <w:ind w:left="652" w:right="138"/>
      </w:pPr>
      <w:r>
        <w:t xml:space="preserve">ПЛАНИРУЕМЫЕ ОБРАЗОВАТЕЛЬНЫЕ РЕЗУЛЬТАТЫ </w:t>
      </w:r>
    </w:p>
    <w:p w:rsidR="002340C7" w:rsidRDefault="00A65DB9">
      <w:pPr>
        <w:spacing w:after="0" w:line="259" w:lineRule="auto"/>
        <w:ind w:left="0" w:right="0" w:firstLine="0"/>
        <w:jc w:val="left"/>
      </w:pPr>
      <w:r>
        <w:t xml:space="preserve"> </w:t>
      </w:r>
    </w:p>
    <w:p w:rsidR="002340C7" w:rsidRDefault="00A65DB9">
      <w:pPr>
        <w:ind w:left="295" w:right="11" w:firstLine="360"/>
      </w:pPr>
      <w:r>
        <w:t xml:space="preserve">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 </w:t>
      </w:r>
    </w:p>
    <w:p w:rsidR="002340C7" w:rsidRDefault="00A65DB9">
      <w:pPr>
        <w:spacing w:after="0" w:line="259" w:lineRule="auto"/>
        <w:ind w:left="0" w:right="0" w:firstLine="0"/>
        <w:jc w:val="left"/>
      </w:pPr>
      <w:r>
        <w:t xml:space="preserve"> </w:t>
      </w:r>
    </w:p>
    <w:p w:rsidR="002340C7" w:rsidRDefault="00A65DB9">
      <w:pPr>
        <w:ind w:left="652" w:right="138"/>
      </w:pPr>
      <w:r>
        <w:t xml:space="preserve">ЛИЧНОСТНЫЕ РЕЗУЛЬТАТЫ </w:t>
      </w:r>
    </w:p>
    <w:p w:rsidR="002340C7" w:rsidRDefault="00A65DB9">
      <w:pPr>
        <w:spacing w:after="0" w:line="259" w:lineRule="auto"/>
        <w:ind w:left="0" w:right="0" w:firstLine="0"/>
        <w:jc w:val="left"/>
      </w:pPr>
      <w:r>
        <w:t xml:space="preserve"> </w:t>
      </w:r>
    </w:p>
    <w:p w:rsidR="002340C7" w:rsidRDefault="00A65DB9">
      <w:pPr>
        <w:ind w:left="295" w:right="5" w:firstLine="360"/>
      </w:pPr>
      <w:r>
        <w:t xml:space="preserve">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rsidR="002340C7" w:rsidRDefault="00A65DB9">
      <w:pPr>
        <w:ind w:left="295" w:right="10" w:firstLine="360"/>
      </w:pPr>
      <w:r>
        <w:t xml:space="preserve">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rsidR="002340C7" w:rsidRDefault="00A65DB9">
      <w:pPr>
        <w:spacing w:after="0" w:line="259" w:lineRule="auto"/>
        <w:ind w:left="0" w:right="0" w:firstLine="0"/>
        <w:jc w:val="left"/>
      </w:pPr>
      <w:r>
        <w:t xml:space="preserve"> </w:t>
      </w:r>
    </w:p>
    <w:p w:rsidR="002340C7" w:rsidRDefault="00A65DB9">
      <w:pPr>
        <w:ind w:left="652" w:right="138"/>
      </w:pPr>
      <w:r>
        <w:lastRenderedPageBreak/>
        <w:t xml:space="preserve">Гражданского воспитания: </w:t>
      </w:r>
    </w:p>
    <w:p w:rsidR="002340C7" w:rsidRDefault="00A65DB9">
      <w:pPr>
        <w:spacing w:after="11" w:line="249" w:lineRule="auto"/>
        <w:ind w:left="180" w:right="68" w:hanging="10"/>
        <w:jc w:val="right"/>
      </w:pPr>
      <w:r>
        <w:t>готовность к выполнению обязанностей гражданина и реализации его прав, уважение прав,</w:t>
      </w:r>
    </w:p>
    <w:p w:rsidR="002340C7" w:rsidRDefault="00A65DB9">
      <w:pPr>
        <w:ind w:left="303" w:right="138"/>
      </w:pPr>
      <w:r>
        <w:t xml:space="preserve">свобод и законных интересов других людей; </w:t>
      </w:r>
    </w:p>
    <w:p w:rsidR="002340C7" w:rsidRDefault="00A65DB9" w:rsidP="00750083">
      <w:pPr>
        <w:numPr>
          <w:ilvl w:val="0"/>
          <w:numId w:val="4"/>
        </w:numPr>
        <w:ind w:right="14" w:firstLine="360"/>
      </w:pPr>
      <w:r>
        <w:t xml:space="preserve">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w:t>
      </w:r>
    </w:p>
    <w:p w:rsidR="002340C7" w:rsidRDefault="00A65DB9" w:rsidP="00750083">
      <w:pPr>
        <w:numPr>
          <w:ilvl w:val="0"/>
          <w:numId w:val="4"/>
        </w:numPr>
        <w:ind w:right="14" w:firstLine="360"/>
      </w:pPr>
      <w:r>
        <w:t xml:space="preserve">неприятие любых форм экстремизма, дискриминации; </w:t>
      </w:r>
    </w:p>
    <w:p w:rsidR="002340C7" w:rsidRDefault="00A65DB9" w:rsidP="00750083">
      <w:pPr>
        <w:numPr>
          <w:ilvl w:val="0"/>
          <w:numId w:val="4"/>
        </w:numPr>
        <w:ind w:right="14" w:firstLine="360"/>
      </w:pPr>
      <w:r>
        <w:t xml:space="preserve">понимание роли различных социальных институтов в жизни человека; </w:t>
      </w:r>
    </w:p>
    <w:p w:rsidR="002340C7" w:rsidRDefault="00A65DB9" w:rsidP="00750083">
      <w:pPr>
        <w:numPr>
          <w:ilvl w:val="0"/>
          <w:numId w:val="4"/>
        </w:numPr>
        <w:ind w:right="14" w:firstLine="360"/>
      </w:pPr>
      <w: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w:t>
      </w:r>
    </w:p>
    <w:p w:rsidR="002340C7" w:rsidRDefault="00A65DB9" w:rsidP="00750083">
      <w:pPr>
        <w:numPr>
          <w:ilvl w:val="0"/>
          <w:numId w:val="4"/>
        </w:numPr>
        <w:ind w:right="14" w:firstLine="360"/>
      </w:pPr>
      <w:r>
        <w:t xml:space="preserve">представление о способах противодействия коррупции; </w:t>
      </w:r>
    </w:p>
    <w:p w:rsidR="002340C7" w:rsidRDefault="00A65DB9" w:rsidP="00750083">
      <w:pPr>
        <w:numPr>
          <w:ilvl w:val="0"/>
          <w:numId w:val="4"/>
        </w:numPr>
        <w:ind w:right="14" w:firstLine="360"/>
      </w:pPr>
      <w:r>
        <w:t xml:space="preserve">готовность к разнообразной совместной деятельности, стремление к взаимопониманию и взаимопомощи, в том числе с опорой на примеры из литературы; </w:t>
      </w:r>
    </w:p>
    <w:p w:rsidR="002340C7" w:rsidRDefault="00A65DB9" w:rsidP="00750083">
      <w:pPr>
        <w:numPr>
          <w:ilvl w:val="0"/>
          <w:numId w:val="4"/>
        </w:numPr>
        <w:ind w:right="14" w:firstLine="360"/>
      </w:pPr>
      <w:r>
        <w:t xml:space="preserve">активное участие в школьном самоуправлении; </w:t>
      </w:r>
    </w:p>
    <w:p w:rsidR="002340C7" w:rsidRDefault="00A65DB9" w:rsidP="00750083">
      <w:pPr>
        <w:numPr>
          <w:ilvl w:val="0"/>
          <w:numId w:val="4"/>
        </w:numPr>
        <w:ind w:right="14" w:firstLine="360"/>
      </w:pPr>
      <w:r>
        <w:t xml:space="preserve">готовность к участию в гуманитарной деятельности (волонтерство; помощь людям, нуждающимся в ней). </w:t>
      </w:r>
    </w:p>
    <w:p w:rsidR="002340C7" w:rsidRDefault="00A65DB9">
      <w:pPr>
        <w:spacing w:after="0" w:line="259" w:lineRule="auto"/>
        <w:ind w:left="0" w:right="0" w:firstLine="0"/>
        <w:jc w:val="left"/>
      </w:pPr>
      <w:r>
        <w:t xml:space="preserve"> </w:t>
      </w:r>
    </w:p>
    <w:p w:rsidR="002340C7" w:rsidRDefault="00A65DB9">
      <w:pPr>
        <w:ind w:left="652" w:right="138"/>
      </w:pPr>
      <w:r>
        <w:t xml:space="preserve">Патриотического воспитания: </w:t>
      </w:r>
    </w:p>
    <w:p w:rsidR="002340C7" w:rsidRDefault="00A65DB9" w:rsidP="00750083">
      <w:pPr>
        <w:numPr>
          <w:ilvl w:val="0"/>
          <w:numId w:val="4"/>
        </w:numPr>
        <w:ind w:right="14" w:firstLine="360"/>
      </w:pPr>
      <w: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w:t>
      </w:r>
    </w:p>
    <w:p w:rsidR="002340C7" w:rsidRDefault="00A65DB9" w:rsidP="00750083">
      <w:pPr>
        <w:numPr>
          <w:ilvl w:val="0"/>
          <w:numId w:val="4"/>
        </w:numPr>
        <w:ind w:right="14" w:firstLine="360"/>
      </w:pPr>
      <w: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w:t>
      </w:r>
    </w:p>
    <w:p w:rsidR="002340C7" w:rsidRDefault="00A65DB9" w:rsidP="00750083">
      <w:pPr>
        <w:numPr>
          <w:ilvl w:val="0"/>
          <w:numId w:val="4"/>
        </w:numPr>
        <w:ind w:right="14" w:firstLine="360"/>
      </w:pPr>
      <w:r>
        <w:t xml:space="preserve">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 </w:t>
      </w:r>
    </w:p>
    <w:p w:rsidR="002340C7" w:rsidRDefault="00A65DB9">
      <w:pPr>
        <w:spacing w:after="0" w:line="259" w:lineRule="auto"/>
        <w:ind w:left="0" w:right="0" w:firstLine="0"/>
        <w:jc w:val="left"/>
      </w:pPr>
      <w:r>
        <w:t xml:space="preserve"> </w:t>
      </w:r>
    </w:p>
    <w:p w:rsidR="002340C7" w:rsidRDefault="00A65DB9">
      <w:pPr>
        <w:ind w:left="652" w:right="138"/>
      </w:pPr>
      <w:r>
        <w:t xml:space="preserve">Духовно-нравственного воспитания: </w:t>
      </w:r>
    </w:p>
    <w:p w:rsidR="002340C7" w:rsidRDefault="00A65DB9" w:rsidP="00750083">
      <w:pPr>
        <w:numPr>
          <w:ilvl w:val="0"/>
          <w:numId w:val="4"/>
        </w:numPr>
        <w:ind w:right="14" w:firstLine="360"/>
      </w:pPr>
      <w:r>
        <w:t xml:space="preserve">ориентация на моральные ценности и нормы в ситуациях нравственного выбора с оценкой поведения и поступков персонажей литературных произведений; </w:t>
      </w:r>
    </w:p>
    <w:p w:rsidR="002340C7" w:rsidRDefault="00A65DB9" w:rsidP="00750083">
      <w:pPr>
        <w:numPr>
          <w:ilvl w:val="0"/>
          <w:numId w:val="4"/>
        </w:numPr>
        <w:ind w:right="14" w:firstLine="360"/>
      </w:pPr>
      <w:r>
        <w:t xml:space="preserve">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w:t>
      </w:r>
    </w:p>
    <w:p w:rsidR="002340C7" w:rsidRDefault="00A65DB9" w:rsidP="00750083">
      <w:pPr>
        <w:numPr>
          <w:ilvl w:val="0"/>
          <w:numId w:val="4"/>
        </w:numPr>
        <w:ind w:right="14" w:firstLine="360"/>
      </w:pPr>
      <w:r>
        <w:t xml:space="preserve">активное неприятие асоциальных поступков, свобода и ответственность личности в условиях индивидуального и общественного пространства. </w:t>
      </w:r>
    </w:p>
    <w:p w:rsidR="002340C7" w:rsidRDefault="00A65DB9">
      <w:pPr>
        <w:spacing w:after="0" w:line="259" w:lineRule="auto"/>
        <w:ind w:left="0" w:right="0" w:firstLine="0"/>
        <w:jc w:val="left"/>
      </w:pPr>
      <w:r>
        <w:t xml:space="preserve"> </w:t>
      </w:r>
    </w:p>
    <w:p w:rsidR="002340C7" w:rsidRDefault="00A65DB9">
      <w:pPr>
        <w:ind w:left="652" w:right="138"/>
      </w:pPr>
      <w:r>
        <w:t xml:space="preserve">Эстетического воспитания: </w:t>
      </w:r>
    </w:p>
    <w:p w:rsidR="002340C7" w:rsidRDefault="00A65DB9" w:rsidP="00750083">
      <w:pPr>
        <w:numPr>
          <w:ilvl w:val="0"/>
          <w:numId w:val="4"/>
        </w:numPr>
        <w:ind w:right="14" w:firstLine="360"/>
      </w:pPr>
      <w:r>
        <w:t xml:space="preserve">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w:t>
      </w:r>
    </w:p>
    <w:p w:rsidR="002340C7" w:rsidRDefault="00A65DB9" w:rsidP="00750083">
      <w:pPr>
        <w:numPr>
          <w:ilvl w:val="0"/>
          <w:numId w:val="4"/>
        </w:numPr>
        <w:ind w:right="14" w:firstLine="360"/>
      </w:pPr>
      <w:r>
        <w:t xml:space="preserve">осознание важности художественной литературы и культуры как средства коммуникации и самовыражения; </w:t>
      </w:r>
    </w:p>
    <w:p w:rsidR="002340C7" w:rsidRDefault="00A65DB9" w:rsidP="00750083">
      <w:pPr>
        <w:numPr>
          <w:ilvl w:val="0"/>
          <w:numId w:val="4"/>
        </w:numPr>
        <w:ind w:right="14" w:firstLine="360"/>
      </w:pPr>
      <w:r>
        <w:t xml:space="preserve">понимание ценности отечественного и мирового искусства, роли этнических культурных традиций и народного творчества; </w:t>
      </w:r>
    </w:p>
    <w:p w:rsidR="002340C7" w:rsidRDefault="00A65DB9" w:rsidP="00750083">
      <w:pPr>
        <w:numPr>
          <w:ilvl w:val="0"/>
          <w:numId w:val="4"/>
        </w:numPr>
        <w:ind w:right="14" w:firstLine="360"/>
      </w:pPr>
      <w:r>
        <w:t xml:space="preserve">стремление к самовыражению в разных видах искусства. </w:t>
      </w:r>
    </w:p>
    <w:p w:rsidR="002340C7" w:rsidRDefault="00A65DB9">
      <w:pPr>
        <w:spacing w:after="0" w:line="259" w:lineRule="auto"/>
        <w:ind w:left="0" w:right="0" w:firstLine="0"/>
        <w:jc w:val="left"/>
      </w:pPr>
      <w:r>
        <w:t xml:space="preserve"> </w:t>
      </w:r>
    </w:p>
    <w:p w:rsidR="002340C7" w:rsidRDefault="00A65DB9">
      <w:pPr>
        <w:ind w:left="652" w:right="0"/>
      </w:pPr>
      <w:r>
        <w:t xml:space="preserve">Физического воспитания, формирования культуры здоровья и эмоционального благополучия: </w:t>
      </w:r>
    </w:p>
    <w:p w:rsidR="002340C7" w:rsidRDefault="00A65DB9" w:rsidP="00750083">
      <w:pPr>
        <w:numPr>
          <w:ilvl w:val="0"/>
          <w:numId w:val="4"/>
        </w:numPr>
        <w:ind w:right="14" w:firstLine="360"/>
      </w:pPr>
      <w:r>
        <w:t xml:space="preserve">осознание ценности жизни с опорой на собственный жизненный и читательский опыт; </w:t>
      </w:r>
    </w:p>
    <w:p w:rsidR="002340C7" w:rsidRDefault="00A65DB9" w:rsidP="00750083">
      <w:pPr>
        <w:numPr>
          <w:ilvl w:val="0"/>
          <w:numId w:val="4"/>
        </w:numPr>
        <w:ind w:right="14" w:firstLine="360"/>
      </w:pPr>
      <w:r>
        <w:lastRenderedPageBreak/>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w:t>
      </w:r>
    </w:p>
    <w:p w:rsidR="002340C7" w:rsidRDefault="00A65DB9" w:rsidP="00750083">
      <w:pPr>
        <w:numPr>
          <w:ilvl w:val="0"/>
          <w:numId w:val="4"/>
        </w:numPr>
        <w:ind w:right="14" w:firstLine="360"/>
      </w:pPr>
      <w:r>
        <w:t xml:space="preserve">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w:t>
      </w:r>
    </w:p>
    <w:p w:rsidR="002340C7" w:rsidRDefault="00A65DB9" w:rsidP="00750083">
      <w:pPr>
        <w:numPr>
          <w:ilvl w:val="0"/>
          <w:numId w:val="4"/>
        </w:numPr>
        <w:ind w:right="14" w:firstLine="360"/>
      </w:pPr>
      <w: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w:t>
      </w:r>
    </w:p>
    <w:p w:rsidR="002340C7" w:rsidRDefault="00A65DB9" w:rsidP="00750083">
      <w:pPr>
        <w:numPr>
          <w:ilvl w:val="0"/>
          <w:numId w:val="4"/>
        </w:numPr>
        <w:ind w:right="14" w:firstLine="360"/>
      </w:pPr>
      <w:r>
        <w:t xml:space="preserve">умение принимать себя и других, не осуждая; </w:t>
      </w:r>
    </w:p>
    <w:p w:rsidR="002340C7" w:rsidRDefault="00A65DB9" w:rsidP="00750083">
      <w:pPr>
        <w:numPr>
          <w:ilvl w:val="0"/>
          <w:numId w:val="4"/>
        </w:numPr>
        <w:ind w:right="14" w:firstLine="360"/>
      </w:pPr>
      <w:r>
        <w:t xml:space="preserve">умение осознавать эмоциональное состояние себя и других, опираясь на примеры из литературных произведений; </w:t>
      </w:r>
    </w:p>
    <w:p w:rsidR="002340C7" w:rsidRDefault="00A65DB9" w:rsidP="00750083">
      <w:pPr>
        <w:numPr>
          <w:ilvl w:val="0"/>
          <w:numId w:val="4"/>
        </w:numPr>
        <w:ind w:right="14" w:firstLine="360"/>
      </w:pPr>
      <w:r>
        <w:t xml:space="preserve">уметь управлять собственным эмоциональным состоянием; </w:t>
      </w:r>
    </w:p>
    <w:p w:rsidR="002340C7" w:rsidRDefault="00A65DB9" w:rsidP="00750083">
      <w:pPr>
        <w:numPr>
          <w:ilvl w:val="0"/>
          <w:numId w:val="4"/>
        </w:numPr>
        <w:ind w:right="14" w:firstLine="360"/>
      </w:pPr>
      <w:r>
        <w:t xml:space="preserve">сформированность навыка рефлексии, признание своего права на ошибку и такого же права другого человека с оценкой поступков литературных героев. </w:t>
      </w:r>
    </w:p>
    <w:p w:rsidR="002340C7" w:rsidRDefault="00A65DB9">
      <w:pPr>
        <w:spacing w:after="0" w:line="259" w:lineRule="auto"/>
        <w:ind w:left="0" w:right="0" w:firstLine="0"/>
        <w:jc w:val="left"/>
      </w:pPr>
      <w:r>
        <w:t xml:space="preserve"> </w:t>
      </w:r>
    </w:p>
    <w:p w:rsidR="002340C7" w:rsidRDefault="00A65DB9">
      <w:pPr>
        <w:ind w:left="652" w:right="138"/>
      </w:pPr>
      <w:r>
        <w:t xml:space="preserve">Трудового воспитания: </w:t>
      </w:r>
    </w:p>
    <w:p w:rsidR="002340C7" w:rsidRDefault="00A65DB9" w:rsidP="00750083">
      <w:pPr>
        <w:numPr>
          <w:ilvl w:val="0"/>
          <w:numId w:val="4"/>
        </w:numPr>
        <w:ind w:right="14" w:firstLine="360"/>
      </w:pPr>
      <w:r>
        <w:t xml:space="preserve">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w:t>
      </w:r>
    </w:p>
    <w:p w:rsidR="002340C7" w:rsidRDefault="00A65DB9" w:rsidP="00750083">
      <w:pPr>
        <w:numPr>
          <w:ilvl w:val="0"/>
          <w:numId w:val="4"/>
        </w:numPr>
        <w:ind w:right="14" w:firstLine="360"/>
      </w:pPr>
      <w:r>
        <w:t xml:space="preserve">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w:t>
      </w:r>
    </w:p>
    <w:p w:rsidR="002340C7" w:rsidRDefault="00A65DB9" w:rsidP="00750083">
      <w:pPr>
        <w:numPr>
          <w:ilvl w:val="0"/>
          <w:numId w:val="4"/>
        </w:numPr>
        <w:ind w:right="14" w:firstLine="360"/>
      </w:pPr>
      <w:r>
        <w:t xml:space="preserve">осознание важности обучения на протяжении всей жизни для успешной профессиональной деятельности и развитие необходимых умений для этого; </w:t>
      </w:r>
    </w:p>
    <w:p w:rsidR="002340C7" w:rsidRDefault="00A65DB9" w:rsidP="00750083">
      <w:pPr>
        <w:numPr>
          <w:ilvl w:val="0"/>
          <w:numId w:val="4"/>
        </w:numPr>
        <w:ind w:right="14" w:firstLine="360"/>
      </w:pPr>
      <w:r>
        <w:t xml:space="preserve">готовность адаптироваться в профессиональной среде; </w:t>
      </w:r>
    </w:p>
    <w:p w:rsidR="002340C7" w:rsidRDefault="00A65DB9" w:rsidP="00750083">
      <w:pPr>
        <w:numPr>
          <w:ilvl w:val="0"/>
          <w:numId w:val="4"/>
        </w:numPr>
        <w:ind w:right="14" w:firstLine="360"/>
      </w:pPr>
      <w:r>
        <w:t xml:space="preserve">уважение к труду и результатам трудовой деятельности, в том числе при изучении произведений русского фольклора и литературы; </w:t>
      </w:r>
    </w:p>
    <w:p w:rsidR="002340C7" w:rsidRDefault="00A65DB9" w:rsidP="00750083">
      <w:pPr>
        <w:numPr>
          <w:ilvl w:val="0"/>
          <w:numId w:val="4"/>
        </w:numPr>
        <w:ind w:right="14" w:firstLine="360"/>
      </w:pPr>
      <w:r>
        <w:t xml:space="preserve">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rsidR="002340C7" w:rsidRDefault="00A65DB9">
      <w:pPr>
        <w:spacing w:after="0" w:line="259" w:lineRule="auto"/>
        <w:ind w:left="0" w:right="0" w:firstLine="0"/>
        <w:jc w:val="left"/>
      </w:pPr>
      <w:r>
        <w:t xml:space="preserve"> </w:t>
      </w:r>
    </w:p>
    <w:p w:rsidR="002340C7" w:rsidRDefault="00A65DB9">
      <w:pPr>
        <w:ind w:left="652" w:right="138"/>
      </w:pPr>
      <w:r>
        <w:t xml:space="preserve">Экологического воспитания: </w:t>
      </w:r>
    </w:p>
    <w:p w:rsidR="002340C7" w:rsidRDefault="00A65DB9" w:rsidP="00750083">
      <w:pPr>
        <w:numPr>
          <w:ilvl w:val="0"/>
          <w:numId w:val="4"/>
        </w:numPr>
        <w:ind w:right="14" w:firstLine="360"/>
      </w:pPr>
      <w: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2340C7" w:rsidRDefault="00A65DB9" w:rsidP="00750083">
      <w:pPr>
        <w:numPr>
          <w:ilvl w:val="0"/>
          <w:numId w:val="4"/>
        </w:numPr>
        <w:ind w:right="14" w:firstLine="360"/>
      </w:pPr>
      <w:r>
        <w:t xml:space="preserve">повышение уровня экологической культуры, осознание глобального характера экологических проблем и путей их решения; </w:t>
      </w:r>
    </w:p>
    <w:p w:rsidR="002340C7" w:rsidRDefault="00A65DB9" w:rsidP="00750083">
      <w:pPr>
        <w:numPr>
          <w:ilvl w:val="0"/>
          <w:numId w:val="4"/>
        </w:numPr>
        <w:ind w:right="14" w:firstLine="360"/>
      </w:pPr>
      <w:r>
        <w:t xml:space="preserve">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w:t>
      </w:r>
    </w:p>
    <w:p w:rsidR="002340C7" w:rsidRDefault="00A65DB9" w:rsidP="00750083">
      <w:pPr>
        <w:numPr>
          <w:ilvl w:val="0"/>
          <w:numId w:val="4"/>
        </w:numPr>
        <w:ind w:right="14" w:firstLine="360"/>
      </w:pPr>
      <w:r>
        <w:t xml:space="preserve">осознание своей роли как гражданина и потребителя в условиях взаимосвязи природной, технологической и социальной сред; </w:t>
      </w:r>
    </w:p>
    <w:p w:rsidR="002340C7" w:rsidRDefault="00A65DB9" w:rsidP="00750083">
      <w:pPr>
        <w:numPr>
          <w:ilvl w:val="0"/>
          <w:numId w:val="4"/>
        </w:numPr>
        <w:ind w:right="14" w:firstLine="360"/>
      </w:pPr>
      <w:r>
        <w:t xml:space="preserve">готовность к участию в практической деятельности экологической направленности. </w:t>
      </w:r>
    </w:p>
    <w:p w:rsidR="002340C7" w:rsidRDefault="00A65DB9">
      <w:pPr>
        <w:spacing w:after="0" w:line="259" w:lineRule="auto"/>
        <w:ind w:left="0" w:right="0" w:firstLine="0"/>
        <w:jc w:val="left"/>
      </w:pPr>
      <w:r>
        <w:t xml:space="preserve"> </w:t>
      </w:r>
    </w:p>
    <w:p w:rsidR="002340C7" w:rsidRDefault="00A65DB9">
      <w:pPr>
        <w:ind w:left="652" w:right="138"/>
      </w:pPr>
      <w:r>
        <w:t xml:space="preserve">Ценности научного познания: </w:t>
      </w:r>
    </w:p>
    <w:p w:rsidR="002340C7" w:rsidRDefault="00A65DB9" w:rsidP="00750083">
      <w:pPr>
        <w:numPr>
          <w:ilvl w:val="0"/>
          <w:numId w:val="4"/>
        </w:numPr>
        <w:ind w:right="14" w:firstLine="360"/>
      </w:pPr>
      <w: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w:t>
      </w:r>
    </w:p>
    <w:p w:rsidR="002340C7" w:rsidRDefault="00A65DB9" w:rsidP="00750083">
      <w:pPr>
        <w:numPr>
          <w:ilvl w:val="0"/>
          <w:numId w:val="4"/>
        </w:numPr>
        <w:ind w:right="14" w:firstLine="360"/>
      </w:pPr>
      <w:r>
        <w:t xml:space="preserve">овладение языковой и читательской культурой как средством познания мира; </w:t>
      </w:r>
    </w:p>
    <w:p w:rsidR="002340C7" w:rsidRDefault="00A65DB9" w:rsidP="00750083">
      <w:pPr>
        <w:numPr>
          <w:ilvl w:val="0"/>
          <w:numId w:val="4"/>
        </w:numPr>
        <w:ind w:right="14" w:firstLine="360"/>
      </w:pPr>
      <w:r>
        <w:lastRenderedPageBreak/>
        <w:t xml:space="preserve">овладение основными навыками исследовательской деятельности с учётом специфики школьного литературного образования; </w:t>
      </w:r>
    </w:p>
    <w:p w:rsidR="002340C7" w:rsidRDefault="00A65DB9" w:rsidP="00750083">
      <w:pPr>
        <w:numPr>
          <w:ilvl w:val="0"/>
          <w:numId w:val="4"/>
        </w:numPr>
        <w:ind w:right="14" w:firstLine="360"/>
      </w:pPr>
      <w:r>
        <w:t xml:space="preserve">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rsidR="002340C7" w:rsidRDefault="00A65DB9">
      <w:pPr>
        <w:spacing w:after="0" w:line="259" w:lineRule="auto"/>
        <w:ind w:left="0" w:right="0" w:firstLine="0"/>
        <w:jc w:val="left"/>
      </w:pPr>
      <w:r>
        <w:t xml:space="preserve"> </w:t>
      </w:r>
    </w:p>
    <w:p w:rsidR="002340C7" w:rsidRDefault="00A65DB9">
      <w:pPr>
        <w:ind w:left="295" w:right="138" w:firstLine="360"/>
      </w:pPr>
      <w:r>
        <w:t xml:space="preserve">Личностные результаты, обеспечивающие адаптацию обучающегося к изменяющимся условиям социальной и природной среды: </w:t>
      </w:r>
    </w:p>
    <w:p w:rsidR="002340C7" w:rsidRDefault="00A65DB9">
      <w:pPr>
        <w:tabs>
          <w:tab w:val="center" w:pos="1488"/>
          <w:tab w:val="center" w:pos="3039"/>
          <w:tab w:val="center" w:pos="4778"/>
          <w:tab w:val="center" w:pos="6070"/>
          <w:tab w:val="center" w:pos="7210"/>
          <w:tab w:val="center" w:pos="8625"/>
          <w:tab w:val="right" w:pos="10220"/>
        </w:tabs>
        <w:spacing w:after="11" w:line="249" w:lineRule="auto"/>
        <w:ind w:left="0" w:right="0" w:firstLine="0"/>
        <w:jc w:val="left"/>
      </w:pPr>
      <w:r>
        <w:rPr>
          <w:rFonts w:ascii="Calibri" w:eastAsia="Calibri" w:hAnsi="Calibri" w:cs="Calibri"/>
          <w:sz w:val="22"/>
        </w:rPr>
        <w:tab/>
      </w:r>
      <w:r>
        <w:t>освоение</w:t>
      </w:r>
      <w:r>
        <w:tab/>
        <w:t>обучающимися</w:t>
      </w:r>
      <w:r>
        <w:tab/>
        <w:t xml:space="preserve">социального </w:t>
      </w:r>
      <w:r>
        <w:tab/>
        <w:t xml:space="preserve">опыта, </w:t>
      </w:r>
      <w:r>
        <w:tab/>
        <w:t xml:space="preserve">основных </w:t>
      </w:r>
      <w:r>
        <w:tab/>
        <w:t xml:space="preserve">социальных </w:t>
      </w:r>
      <w:r>
        <w:tab/>
        <w:t>ролей,</w:t>
      </w:r>
    </w:p>
    <w:p w:rsidR="002340C7" w:rsidRDefault="002340C7">
      <w:pPr>
        <w:sectPr w:rsidR="002340C7">
          <w:footerReference w:type="even" r:id="rId16"/>
          <w:footerReference w:type="default" r:id="rId17"/>
          <w:footerReference w:type="first" r:id="rId18"/>
          <w:pgSz w:w="11911" w:h="16831"/>
          <w:pgMar w:top="897" w:right="842" w:bottom="1086" w:left="850" w:header="720" w:footer="720" w:gutter="0"/>
          <w:cols w:space="720"/>
          <w:titlePg/>
        </w:sectPr>
      </w:pPr>
    </w:p>
    <w:p w:rsidR="002340C7" w:rsidRDefault="00A65DB9">
      <w:pPr>
        <w:ind w:left="8" w:right="3"/>
      </w:pPr>
      <w:r>
        <w:lastRenderedPageBreak/>
        <w:t xml:space="preserve">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w:t>
      </w:r>
    </w:p>
    <w:p w:rsidR="002340C7" w:rsidRDefault="00A65DB9" w:rsidP="00750083">
      <w:pPr>
        <w:numPr>
          <w:ilvl w:val="0"/>
          <w:numId w:val="4"/>
        </w:numPr>
        <w:ind w:right="14" w:firstLine="360"/>
      </w:pPr>
      <w:r>
        <w:t xml:space="preserve">изучение и оценка социальных ролей персонажей литературных произведений; </w:t>
      </w:r>
    </w:p>
    <w:p w:rsidR="002340C7" w:rsidRDefault="00A65DB9" w:rsidP="00750083">
      <w:pPr>
        <w:numPr>
          <w:ilvl w:val="0"/>
          <w:numId w:val="4"/>
        </w:numPr>
        <w:ind w:right="14" w:firstLine="360"/>
      </w:pPr>
      <w:r>
        <w:t xml:space="preserve">потребность во взаимодействии в условиях неопределённости, открытость опыту и знаниям других; </w:t>
      </w:r>
    </w:p>
    <w:p w:rsidR="002340C7" w:rsidRDefault="00A65DB9" w:rsidP="00750083">
      <w:pPr>
        <w:numPr>
          <w:ilvl w:val="0"/>
          <w:numId w:val="4"/>
        </w:numPr>
        <w:ind w:right="14" w:firstLine="360"/>
      </w:pPr>
      <w:r>
        <w:t xml:space="preserve">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w:t>
      </w:r>
    </w:p>
    <w:p w:rsidR="002340C7" w:rsidRDefault="00A65DB9" w:rsidP="00750083">
      <w:pPr>
        <w:numPr>
          <w:ilvl w:val="0"/>
          <w:numId w:val="4"/>
        </w:numPr>
        <w:ind w:right="14" w:firstLine="360"/>
      </w:pPr>
      <w:r>
        <w:t xml:space="preserve">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w:t>
      </w:r>
    </w:p>
    <w:p w:rsidR="002340C7" w:rsidRDefault="00A65DB9" w:rsidP="00750083">
      <w:pPr>
        <w:numPr>
          <w:ilvl w:val="0"/>
          <w:numId w:val="4"/>
        </w:numPr>
        <w:ind w:right="14" w:firstLine="360"/>
      </w:pPr>
      <w:r>
        <w:t xml:space="preserve">умение оперировать основными понятиями, терминами и представлениями в области концепции устойчивого развития; </w:t>
      </w:r>
    </w:p>
    <w:p w:rsidR="002340C7" w:rsidRDefault="00A65DB9" w:rsidP="00750083">
      <w:pPr>
        <w:numPr>
          <w:ilvl w:val="0"/>
          <w:numId w:val="4"/>
        </w:numPr>
        <w:ind w:right="14" w:firstLine="360"/>
      </w:pPr>
      <w:r>
        <w:t xml:space="preserve">анализировать и выявлять взаимосвязи природы, общества и экономики; </w:t>
      </w:r>
    </w:p>
    <w:p w:rsidR="002340C7" w:rsidRDefault="00A65DB9" w:rsidP="00750083">
      <w:pPr>
        <w:numPr>
          <w:ilvl w:val="0"/>
          <w:numId w:val="4"/>
        </w:numPr>
        <w:ind w:right="14" w:firstLine="360"/>
      </w:pPr>
      <w:r>
        <w:t xml:space="preserve">оценивать свои действия с учётом влияния на окружающую среду, достижений целей и преодоления вызовов, возможных глобальных последствий; </w:t>
      </w:r>
    </w:p>
    <w:p w:rsidR="002340C7" w:rsidRDefault="00A65DB9" w:rsidP="00750083">
      <w:pPr>
        <w:numPr>
          <w:ilvl w:val="0"/>
          <w:numId w:val="4"/>
        </w:numPr>
        <w:ind w:right="14" w:firstLine="360"/>
      </w:pPr>
      <w:r>
        <w:t xml:space="preserve">способность осознавать стрессовую ситуацию, оценивать происходящие изменения и их последствия, опираясь на жизненный и читательский опыт; </w:t>
      </w:r>
    </w:p>
    <w:p w:rsidR="002340C7" w:rsidRDefault="00A65DB9" w:rsidP="00750083">
      <w:pPr>
        <w:numPr>
          <w:ilvl w:val="0"/>
          <w:numId w:val="4"/>
        </w:numPr>
        <w:ind w:right="14" w:firstLine="360"/>
      </w:pPr>
      <w:r>
        <w:t xml:space="preserve">воспринимать стрессовую ситуацию как вызов, требующий контрмер; </w:t>
      </w:r>
    </w:p>
    <w:p w:rsidR="002340C7" w:rsidRDefault="00A65DB9" w:rsidP="00750083">
      <w:pPr>
        <w:numPr>
          <w:ilvl w:val="0"/>
          <w:numId w:val="4"/>
        </w:numPr>
        <w:ind w:right="14" w:firstLine="360"/>
      </w:pPr>
      <w:r>
        <w:t xml:space="preserve">оценивать ситуацию стресса, корректировать принимаемые решения и действия; </w:t>
      </w:r>
    </w:p>
    <w:p w:rsidR="002340C7" w:rsidRDefault="00A65DB9" w:rsidP="00750083">
      <w:pPr>
        <w:numPr>
          <w:ilvl w:val="0"/>
          <w:numId w:val="4"/>
        </w:numPr>
        <w:ind w:right="14" w:firstLine="360"/>
      </w:pPr>
      <w:r>
        <w:t xml:space="preserve">формулировать и оценивать риски и последствия, формировать опыт, уметь находить позитивное в произошедшей ситуации; </w:t>
      </w:r>
    </w:p>
    <w:p w:rsidR="002340C7" w:rsidRDefault="00A65DB9" w:rsidP="00750083">
      <w:pPr>
        <w:numPr>
          <w:ilvl w:val="0"/>
          <w:numId w:val="4"/>
        </w:numPr>
        <w:ind w:right="14" w:firstLine="360"/>
      </w:pPr>
      <w:r>
        <w:t xml:space="preserve">быть готовым действовать в отсутствии гарантий успеха. </w:t>
      </w:r>
    </w:p>
    <w:p w:rsidR="002340C7" w:rsidRDefault="00A65DB9">
      <w:pPr>
        <w:ind w:left="368" w:right="138"/>
      </w:pPr>
      <w:r>
        <w:t xml:space="preserve">МЕТАПРЕДМЕТНЫЕ РЕЗУЛЬТАТЫ </w:t>
      </w:r>
    </w:p>
    <w:p w:rsidR="002340C7" w:rsidRDefault="00A65DB9">
      <w:pPr>
        <w:ind w:left="0" w:right="0" w:firstLine="360"/>
      </w:pPr>
      <w:r>
        <w:t xml:space="preserve">К концу обучения у обучающегося формируются следующие универсальные учебные действия. </w:t>
      </w:r>
    </w:p>
    <w:p w:rsidR="002340C7" w:rsidRDefault="00A65DB9">
      <w:pPr>
        <w:ind w:left="368" w:right="138"/>
      </w:pPr>
      <w:r>
        <w:t xml:space="preserve">Универсальные учебные познавательные действия: </w:t>
      </w:r>
    </w:p>
    <w:p w:rsidR="002340C7" w:rsidRDefault="00A65DB9">
      <w:pPr>
        <w:ind w:left="368" w:right="138"/>
      </w:pPr>
      <w:r>
        <w:t>1)</w:t>
      </w:r>
      <w:r>
        <w:rPr>
          <w:rFonts w:ascii="Arial" w:eastAsia="Arial" w:hAnsi="Arial" w:cs="Arial"/>
        </w:rPr>
        <w:t xml:space="preserve"> </w:t>
      </w:r>
      <w:r>
        <w:t xml:space="preserve">Базовые логические действия: </w:t>
      </w:r>
    </w:p>
    <w:p w:rsidR="002340C7" w:rsidRDefault="00A65DB9" w:rsidP="00750083">
      <w:pPr>
        <w:numPr>
          <w:ilvl w:val="0"/>
          <w:numId w:val="5"/>
        </w:numPr>
        <w:ind w:right="2" w:firstLine="360"/>
      </w:pPr>
      <w:r>
        <w:t xml:space="preserve">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 литературного процесса); </w:t>
      </w:r>
    </w:p>
    <w:p w:rsidR="002340C7" w:rsidRDefault="00A65DB9" w:rsidP="00750083">
      <w:pPr>
        <w:numPr>
          <w:ilvl w:val="0"/>
          <w:numId w:val="5"/>
        </w:numPr>
        <w:ind w:right="2" w:firstLine="360"/>
      </w:pPr>
      <w:r>
        <w:t xml:space="preserve">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 </w:t>
      </w:r>
    </w:p>
    <w:p w:rsidR="002340C7" w:rsidRDefault="00A65DB9" w:rsidP="00750083">
      <w:pPr>
        <w:numPr>
          <w:ilvl w:val="0"/>
          <w:numId w:val="5"/>
        </w:numPr>
        <w:ind w:right="2" w:firstLine="360"/>
      </w:pPr>
      <w:r>
        <w:t xml:space="preserve">с учётом предложенной задачи выявлять закономерности и противоречия в рассматриваемых литературных фактах и наблюдениях над текстом; </w:t>
      </w:r>
    </w:p>
    <w:p w:rsidR="002340C7" w:rsidRDefault="00A65DB9" w:rsidP="00750083">
      <w:pPr>
        <w:numPr>
          <w:ilvl w:val="0"/>
          <w:numId w:val="5"/>
        </w:numPr>
        <w:ind w:right="2" w:firstLine="360"/>
      </w:pPr>
      <w:r>
        <w:t xml:space="preserve">предлагать критерии для выявления закономерностей и противоречий с учётом учебной задачи; </w:t>
      </w:r>
    </w:p>
    <w:p w:rsidR="002340C7" w:rsidRDefault="00A65DB9" w:rsidP="00750083">
      <w:pPr>
        <w:numPr>
          <w:ilvl w:val="0"/>
          <w:numId w:val="5"/>
        </w:numPr>
        <w:ind w:right="2" w:firstLine="360"/>
      </w:pPr>
      <w:r>
        <w:t xml:space="preserve">выявлять дефициты информации, данных, необходимых для решения поставленной учебной задачи; </w:t>
      </w:r>
    </w:p>
    <w:p w:rsidR="002340C7" w:rsidRDefault="00A65DB9" w:rsidP="00750083">
      <w:pPr>
        <w:numPr>
          <w:ilvl w:val="0"/>
          <w:numId w:val="5"/>
        </w:numPr>
        <w:ind w:right="2" w:firstLine="360"/>
      </w:pPr>
      <w:r>
        <w:t xml:space="preserve">выявлять причинно-следственные связи при изучении литературных явлений и процессов; </w:t>
      </w:r>
    </w:p>
    <w:p w:rsidR="002340C7" w:rsidRDefault="00A65DB9" w:rsidP="00750083">
      <w:pPr>
        <w:numPr>
          <w:ilvl w:val="0"/>
          <w:numId w:val="5"/>
        </w:numPr>
        <w:ind w:right="2" w:firstLine="360"/>
      </w:pPr>
      <w:r>
        <w:t xml:space="preserve">делать выводы с использованием дедуктивных и индуктивных умозаключений, умозаключений по аналогии; </w:t>
      </w:r>
    </w:p>
    <w:p w:rsidR="002340C7" w:rsidRDefault="00A65DB9" w:rsidP="00750083">
      <w:pPr>
        <w:numPr>
          <w:ilvl w:val="0"/>
          <w:numId w:val="5"/>
        </w:numPr>
        <w:ind w:right="2" w:firstLine="360"/>
      </w:pPr>
      <w:r>
        <w:t xml:space="preserve">формулировать гипотезы об их взаимосвязях; </w:t>
      </w:r>
    </w:p>
    <w:p w:rsidR="002340C7" w:rsidRDefault="00A65DB9" w:rsidP="00750083">
      <w:pPr>
        <w:numPr>
          <w:ilvl w:val="0"/>
          <w:numId w:val="5"/>
        </w:numPr>
        <w:ind w:right="2" w:firstLine="360"/>
      </w:pPr>
      <w:r>
        <w:lastRenderedPageBreak/>
        <w:t xml:space="preserve">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 </w:t>
      </w:r>
    </w:p>
    <w:p w:rsidR="002340C7" w:rsidRDefault="00A65DB9">
      <w:pPr>
        <w:ind w:left="368" w:right="138"/>
      </w:pPr>
      <w:r>
        <w:t>2)</w:t>
      </w:r>
      <w:r>
        <w:rPr>
          <w:rFonts w:ascii="Arial" w:eastAsia="Arial" w:hAnsi="Arial" w:cs="Arial"/>
        </w:rPr>
        <w:t xml:space="preserve"> </w:t>
      </w:r>
      <w:r>
        <w:t xml:space="preserve">Базовые исследовательские действия: </w:t>
      </w:r>
    </w:p>
    <w:p w:rsidR="002340C7" w:rsidRDefault="00A65DB9" w:rsidP="00750083">
      <w:pPr>
        <w:numPr>
          <w:ilvl w:val="0"/>
          <w:numId w:val="6"/>
        </w:numPr>
        <w:ind w:right="8" w:firstLine="360"/>
      </w:pPr>
      <w:r>
        <w:t xml:space="preserve">формулировать вопросы, фиксирующие разрыв между реальным и желательным состоянием ситуации, объекта, и самостоятельно устанавливать искомое и данное; использовать вопросы как исследовательский инструмент познания в литературном образовании; </w:t>
      </w:r>
    </w:p>
    <w:p w:rsidR="002340C7" w:rsidRDefault="00A65DB9" w:rsidP="00750083">
      <w:pPr>
        <w:numPr>
          <w:ilvl w:val="0"/>
          <w:numId w:val="6"/>
        </w:numPr>
        <w:ind w:right="8" w:firstLine="360"/>
      </w:pPr>
      <w:r>
        <w:t xml:space="preserve">формировать гипотезу об истинности собственных суждений и суждений других, аргументировать свою позицию, мнение </w:t>
      </w:r>
    </w:p>
    <w:p w:rsidR="002340C7" w:rsidRDefault="00A65DB9" w:rsidP="00750083">
      <w:pPr>
        <w:numPr>
          <w:ilvl w:val="0"/>
          <w:numId w:val="6"/>
        </w:numPr>
        <w:ind w:right="8" w:firstLine="360"/>
      </w:pPr>
      <w:r>
        <w:t xml:space="preserve">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 </w:t>
      </w:r>
    </w:p>
    <w:p w:rsidR="002340C7" w:rsidRDefault="00A65DB9" w:rsidP="00750083">
      <w:pPr>
        <w:numPr>
          <w:ilvl w:val="0"/>
          <w:numId w:val="6"/>
        </w:numPr>
        <w:ind w:right="8" w:firstLine="360"/>
      </w:pPr>
      <w:r>
        <w:t xml:space="preserve">оценивать на применимость и достоверность информацию, полученную в ходе исследования (эксперимента); </w:t>
      </w:r>
    </w:p>
    <w:p w:rsidR="002340C7" w:rsidRDefault="00A65DB9" w:rsidP="00750083">
      <w:pPr>
        <w:numPr>
          <w:ilvl w:val="0"/>
          <w:numId w:val="6"/>
        </w:numPr>
        <w:ind w:right="8" w:firstLine="360"/>
      </w:pPr>
      <w:r>
        <w:t xml:space="preserve">самостоятельно формулировать обобщения и выводы по результатам проведённого наблюдения, опыта, исследования; </w:t>
      </w:r>
    </w:p>
    <w:p w:rsidR="002340C7" w:rsidRDefault="00A65DB9" w:rsidP="00750083">
      <w:pPr>
        <w:numPr>
          <w:ilvl w:val="0"/>
          <w:numId w:val="6"/>
        </w:numPr>
        <w:ind w:right="8" w:firstLine="360"/>
      </w:pPr>
      <w:r>
        <w:t xml:space="preserve">владеть инструментами оценки достоверности полученных выводов и обобщений; </w:t>
      </w:r>
    </w:p>
    <w:p w:rsidR="002340C7" w:rsidRDefault="00A65DB9" w:rsidP="00750083">
      <w:pPr>
        <w:numPr>
          <w:ilvl w:val="0"/>
          <w:numId w:val="6"/>
        </w:numPr>
        <w:ind w:right="8" w:firstLine="360"/>
      </w:pPr>
      <w:r>
        <w:t xml:space="preserve">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 </w:t>
      </w:r>
    </w:p>
    <w:p w:rsidR="002340C7" w:rsidRDefault="00A65DB9">
      <w:pPr>
        <w:ind w:left="368" w:right="138"/>
      </w:pPr>
      <w:r>
        <w:t>3)</w:t>
      </w:r>
      <w:r>
        <w:rPr>
          <w:rFonts w:ascii="Arial" w:eastAsia="Arial" w:hAnsi="Arial" w:cs="Arial"/>
        </w:rPr>
        <w:t xml:space="preserve"> </w:t>
      </w:r>
      <w:r>
        <w:t xml:space="preserve">Работа с информацией: </w:t>
      </w:r>
    </w:p>
    <w:p w:rsidR="002340C7" w:rsidRDefault="00A65DB9" w:rsidP="00750083">
      <w:pPr>
        <w:numPr>
          <w:ilvl w:val="0"/>
          <w:numId w:val="7"/>
        </w:numPr>
        <w:ind w:right="2" w:firstLine="360"/>
      </w:pPr>
      <w:r>
        <w:t xml:space="preserve">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 </w:t>
      </w:r>
    </w:p>
    <w:p w:rsidR="002340C7" w:rsidRDefault="00A65DB9" w:rsidP="00750083">
      <w:pPr>
        <w:numPr>
          <w:ilvl w:val="0"/>
          <w:numId w:val="7"/>
        </w:numPr>
        <w:ind w:right="2" w:firstLine="360"/>
      </w:pPr>
      <w:r>
        <w:t xml:space="preserve">выбирать, анализировать, систематизировать и интерпретировать литературную и другую информацию различных видов и форм представления; </w:t>
      </w:r>
    </w:p>
    <w:p w:rsidR="002340C7" w:rsidRDefault="00A65DB9" w:rsidP="00750083">
      <w:pPr>
        <w:numPr>
          <w:ilvl w:val="0"/>
          <w:numId w:val="7"/>
        </w:numPr>
        <w:ind w:right="2" w:firstLine="360"/>
      </w:pPr>
      <w:r>
        <w:t xml:space="preserve">находить сходные аргументы (подтверждающие или опровергающие одну и ту же идею, версию) в различных информационных источниках; </w:t>
      </w:r>
    </w:p>
    <w:p w:rsidR="002340C7" w:rsidRDefault="00A65DB9" w:rsidP="00750083">
      <w:pPr>
        <w:numPr>
          <w:ilvl w:val="0"/>
          <w:numId w:val="7"/>
        </w:numPr>
        <w:ind w:right="2" w:firstLine="360"/>
      </w:pPr>
      <w:r>
        <w:t xml:space="preserve">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 </w:t>
      </w:r>
    </w:p>
    <w:p w:rsidR="002340C7" w:rsidRDefault="00A65DB9" w:rsidP="00750083">
      <w:pPr>
        <w:numPr>
          <w:ilvl w:val="0"/>
          <w:numId w:val="7"/>
        </w:numPr>
        <w:ind w:right="2" w:firstLine="360"/>
      </w:pPr>
      <w:r>
        <w:t xml:space="preserve">оценивать надёжность литературной и другой информации по критериям, предложенным учителем или сформулированным самостоятельно; </w:t>
      </w:r>
    </w:p>
    <w:p w:rsidR="002340C7" w:rsidRDefault="00A65DB9" w:rsidP="00750083">
      <w:pPr>
        <w:numPr>
          <w:ilvl w:val="0"/>
          <w:numId w:val="7"/>
        </w:numPr>
        <w:ind w:right="2" w:firstLine="360"/>
      </w:pPr>
      <w:r>
        <w:t xml:space="preserve">эффективно запоминать и систематизировать эту информацию. </w:t>
      </w:r>
    </w:p>
    <w:p w:rsidR="002340C7" w:rsidRDefault="00A65DB9">
      <w:pPr>
        <w:ind w:left="368" w:right="138"/>
      </w:pPr>
      <w:r>
        <w:t xml:space="preserve">Универсальные учебные коммуникативные действия: </w:t>
      </w:r>
    </w:p>
    <w:p w:rsidR="002340C7" w:rsidRDefault="00A65DB9">
      <w:pPr>
        <w:ind w:left="368" w:right="138"/>
      </w:pPr>
      <w:r>
        <w:t>1)</w:t>
      </w:r>
      <w:r>
        <w:rPr>
          <w:rFonts w:ascii="Arial" w:eastAsia="Arial" w:hAnsi="Arial" w:cs="Arial"/>
        </w:rPr>
        <w:t xml:space="preserve"> </w:t>
      </w:r>
      <w:r>
        <w:t xml:space="preserve">Общение: </w:t>
      </w:r>
    </w:p>
    <w:p w:rsidR="002340C7" w:rsidRDefault="00A65DB9" w:rsidP="00750083">
      <w:pPr>
        <w:numPr>
          <w:ilvl w:val="0"/>
          <w:numId w:val="8"/>
        </w:numPr>
        <w:ind w:right="2" w:firstLine="360"/>
      </w:pPr>
      <w:r>
        <w:t xml:space="preserve">воспринимать и формулировать суждения, выражать эмоции в соответствии с условиями и целями общения; </w:t>
      </w:r>
    </w:p>
    <w:p w:rsidR="002340C7" w:rsidRDefault="00A65DB9" w:rsidP="00750083">
      <w:pPr>
        <w:numPr>
          <w:ilvl w:val="0"/>
          <w:numId w:val="8"/>
        </w:numPr>
        <w:ind w:right="2" w:firstLine="360"/>
      </w:pPr>
      <w:r>
        <w:t xml:space="preserve">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w:t>
      </w:r>
    </w:p>
    <w:p w:rsidR="002340C7" w:rsidRDefault="00A65DB9" w:rsidP="00750083">
      <w:pPr>
        <w:numPr>
          <w:ilvl w:val="0"/>
          <w:numId w:val="8"/>
        </w:numPr>
        <w:ind w:right="2" w:firstLine="360"/>
      </w:pPr>
      <w:r>
        <w:t xml:space="preserve">выражать себя (свою точку зрения) в устных и письменных текстах; </w:t>
      </w:r>
    </w:p>
    <w:p w:rsidR="002340C7" w:rsidRDefault="00A65DB9" w:rsidP="00750083">
      <w:pPr>
        <w:numPr>
          <w:ilvl w:val="0"/>
          <w:numId w:val="8"/>
        </w:numPr>
        <w:ind w:right="2" w:firstLine="360"/>
      </w:pPr>
      <w:r>
        <w:t xml:space="preserve">понимать намерения других, проявлять уважительное отношение к собеседнику и корректно формулировать свои возражения; </w:t>
      </w:r>
    </w:p>
    <w:p w:rsidR="002340C7" w:rsidRDefault="00A65DB9" w:rsidP="00750083">
      <w:pPr>
        <w:numPr>
          <w:ilvl w:val="0"/>
          <w:numId w:val="8"/>
        </w:numPr>
        <w:ind w:right="2" w:firstLine="360"/>
      </w:pPr>
      <w:r>
        <w:t xml:space="preserve">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w:t>
      </w:r>
    </w:p>
    <w:p w:rsidR="002340C7" w:rsidRDefault="00A65DB9" w:rsidP="00750083">
      <w:pPr>
        <w:numPr>
          <w:ilvl w:val="0"/>
          <w:numId w:val="8"/>
        </w:numPr>
        <w:ind w:right="2" w:firstLine="360"/>
      </w:pPr>
      <w:r>
        <w:t xml:space="preserve">сопоставлять свои суждения с суждениями других участников диалога, обнаруживать различие и сходство позиций; </w:t>
      </w:r>
    </w:p>
    <w:p w:rsidR="002340C7" w:rsidRDefault="00A65DB9" w:rsidP="00750083">
      <w:pPr>
        <w:numPr>
          <w:ilvl w:val="0"/>
          <w:numId w:val="8"/>
        </w:numPr>
        <w:ind w:right="2" w:firstLine="360"/>
      </w:pPr>
      <w:r>
        <w:lastRenderedPageBreak/>
        <w:t xml:space="preserve">публично представлять результаты выполненного опыта (литературоведческого эксперимента, исследования, проекта); </w:t>
      </w:r>
    </w:p>
    <w:p w:rsidR="002340C7" w:rsidRDefault="00A65DB9" w:rsidP="00750083">
      <w:pPr>
        <w:numPr>
          <w:ilvl w:val="0"/>
          <w:numId w:val="8"/>
        </w:numPr>
        <w:ind w:right="2" w:firstLine="360"/>
      </w:pPr>
      <w:r>
        <w:t xml:space="preserve">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rsidR="002340C7" w:rsidRDefault="00A65DB9">
      <w:pPr>
        <w:ind w:left="368" w:right="138"/>
      </w:pPr>
      <w:r>
        <w:t>2)</w:t>
      </w:r>
      <w:r>
        <w:rPr>
          <w:rFonts w:ascii="Arial" w:eastAsia="Arial" w:hAnsi="Arial" w:cs="Arial"/>
        </w:rPr>
        <w:t xml:space="preserve"> </w:t>
      </w:r>
      <w:r>
        <w:t xml:space="preserve">Совместная деятельность: </w:t>
      </w:r>
    </w:p>
    <w:p w:rsidR="002340C7" w:rsidRDefault="00A65DB9" w:rsidP="00750083">
      <w:pPr>
        <w:numPr>
          <w:ilvl w:val="0"/>
          <w:numId w:val="9"/>
        </w:numPr>
        <w:ind w:right="4" w:firstLine="360"/>
      </w:pPr>
      <w:r>
        <w:t xml:space="preserve">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w:t>
      </w:r>
    </w:p>
    <w:p w:rsidR="002340C7" w:rsidRDefault="00A65DB9" w:rsidP="00750083">
      <w:pPr>
        <w:numPr>
          <w:ilvl w:val="0"/>
          <w:numId w:val="9"/>
        </w:numPr>
        <w:ind w:right="4" w:firstLine="360"/>
      </w:pPr>
      <w:r>
        <w:t xml:space="preserve">уметь обобщать мнения нескольких людей; </w:t>
      </w:r>
    </w:p>
    <w:p w:rsidR="002340C7" w:rsidRDefault="00A65DB9" w:rsidP="00750083">
      <w:pPr>
        <w:numPr>
          <w:ilvl w:val="0"/>
          <w:numId w:val="9"/>
        </w:numPr>
        <w:ind w:right="4" w:firstLine="360"/>
      </w:pPr>
      <w:r>
        <w:t xml:space="preserve">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w:t>
      </w:r>
    </w:p>
    <w:p w:rsidR="002340C7" w:rsidRDefault="00A65DB9" w:rsidP="00750083">
      <w:pPr>
        <w:numPr>
          <w:ilvl w:val="0"/>
          <w:numId w:val="9"/>
        </w:numPr>
        <w:ind w:right="4" w:firstLine="360"/>
      </w:pPr>
      <w:r>
        <w:t xml:space="preserve">выполнять свою часть работы, достигать качественного результата по своему направлению, и координировать свои действия с другими членами команды; </w:t>
      </w:r>
    </w:p>
    <w:p w:rsidR="002340C7" w:rsidRDefault="00A65DB9" w:rsidP="00750083">
      <w:pPr>
        <w:numPr>
          <w:ilvl w:val="0"/>
          <w:numId w:val="9"/>
        </w:numPr>
        <w:ind w:right="4" w:firstLine="360"/>
      </w:pPr>
      <w:r>
        <w:t xml:space="preserve">оценивать качество своего вклада в общий результат по критериям, сформулированным понимать намерения других, проявлять уважительное отношение к собеседнику и корректно формулировать свои возражения; </w:t>
      </w:r>
    </w:p>
    <w:p w:rsidR="002340C7" w:rsidRDefault="00A65DB9" w:rsidP="00750083">
      <w:pPr>
        <w:numPr>
          <w:ilvl w:val="0"/>
          <w:numId w:val="9"/>
        </w:numPr>
        <w:ind w:right="4" w:firstLine="360"/>
      </w:pPr>
      <w:r>
        <w:t xml:space="preserve">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w:t>
      </w:r>
    </w:p>
    <w:p w:rsidR="002340C7" w:rsidRDefault="00A65DB9" w:rsidP="00750083">
      <w:pPr>
        <w:numPr>
          <w:ilvl w:val="0"/>
          <w:numId w:val="9"/>
        </w:numPr>
        <w:ind w:right="4" w:firstLine="360"/>
      </w:pPr>
      <w:r>
        <w:t xml:space="preserve">сопоставлять свои суждения с суждениями других участников диалога, обнаруживать различие и сходство позиций; </w:t>
      </w:r>
    </w:p>
    <w:p w:rsidR="002340C7" w:rsidRDefault="00A65DB9" w:rsidP="00750083">
      <w:pPr>
        <w:numPr>
          <w:ilvl w:val="0"/>
          <w:numId w:val="9"/>
        </w:numPr>
        <w:ind w:right="4" w:firstLine="360"/>
      </w:pPr>
      <w:r>
        <w:t xml:space="preserve">публично представлять результаты выполненного опыта (литературоведческого эксперимента, исследования, проекта); </w:t>
      </w:r>
    </w:p>
    <w:p w:rsidR="002340C7" w:rsidRDefault="00A65DB9" w:rsidP="00750083">
      <w:pPr>
        <w:numPr>
          <w:ilvl w:val="0"/>
          <w:numId w:val="9"/>
        </w:numPr>
        <w:ind w:right="4" w:firstLine="360"/>
      </w:pPr>
      <w:r>
        <w:t xml:space="preserve">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rsidR="002340C7" w:rsidRDefault="00A65DB9" w:rsidP="00750083">
      <w:pPr>
        <w:numPr>
          <w:ilvl w:val="0"/>
          <w:numId w:val="9"/>
        </w:numPr>
        <w:ind w:right="4" w:firstLine="360"/>
      </w:pPr>
      <w:r>
        <w:t xml:space="preserve">участниками взаимодействия на литературных занятиях; </w:t>
      </w:r>
    </w:p>
    <w:p w:rsidR="002340C7" w:rsidRDefault="00A65DB9" w:rsidP="00750083">
      <w:pPr>
        <w:numPr>
          <w:ilvl w:val="0"/>
          <w:numId w:val="9"/>
        </w:numPr>
        <w:ind w:right="4" w:firstLine="360"/>
      </w:pPr>
      <w: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w:t>
      </w:r>
    </w:p>
    <w:p w:rsidR="002340C7" w:rsidRDefault="00A65DB9">
      <w:pPr>
        <w:ind w:left="368" w:right="138"/>
      </w:pPr>
      <w:r>
        <w:t xml:space="preserve">Универсальные учебные регулятивные действия: </w:t>
      </w:r>
    </w:p>
    <w:p w:rsidR="002340C7" w:rsidRDefault="00A65DB9">
      <w:pPr>
        <w:ind w:left="368" w:right="138"/>
      </w:pPr>
      <w:r>
        <w:t>1)</w:t>
      </w:r>
      <w:r>
        <w:rPr>
          <w:rFonts w:ascii="Arial" w:eastAsia="Arial" w:hAnsi="Arial" w:cs="Arial"/>
        </w:rPr>
        <w:t xml:space="preserve"> </w:t>
      </w:r>
      <w:r>
        <w:t xml:space="preserve">Самоорганизация: </w:t>
      </w:r>
    </w:p>
    <w:p w:rsidR="002340C7" w:rsidRDefault="00A65DB9" w:rsidP="00750083">
      <w:pPr>
        <w:numPr>
          <w:ilvl w:val="0"/>
          <w:numId w:val="10"/>
        </w:numPr>
        <w:ind w:right="11" w:firstLine="360"/>
      </w:pPr>
      <w:r>
        <w:t xml:space="preserve">выявлять проблемы для решения в учебных и жизненных ситуациях, анализируя ситуации, изображённые в художественной литературе; </w:t>
      </w:r>
    </w:p>
    <w:p w:rsidR="002340C7" w:rsidRDefault="00A65DB9" w:rsidP="00750083">
      <w:pPr>
        <w:numPr>
          <w:ilvl w:val="0"/>
          <w:numId w:val="10"/>
        </w:numPr>
        <w:ind w:right="11" w:firstLine="360"/>
      </w:pPr>
      <w:r>
        <w:t xml:space="preserve">ориентироваться в различных подходах принятия решений (индивидуальное, принятие решения в группе, принятие решений группой); </w:t>
      </w:r>
    </w:p>
    <w:p w:rsidR="002340C7" w:rsidRDefault="00A65DB9" w:rsidP="00750083">
      <w:pPr>
        <w:numPr>
          <w:ilvl w:val="0"/>
          <w:numId w:val="10"/>
        </w:numPr>
        <w:ind w:right="11" w:firstLine="360"/>
      </w:pPr>
      <w:r>
        <w:t xml:space="preserve">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w:t>
      </w:r>
    </w:p>
    <w:p w:rsidR="002340C7" w:rsidRDefault="00A65DB9" w:rsidP="00750083">
      <w:pPr>
        <w:numPr>
          <w:ilvl w:val="0"/>
          <w:numId w:val="10"/>
        </w:numPr>
        <w:ind w:right="11" w:firstLine="360"/>
      </w:pPr>
      <w:r>
        <w:t xml:space="preserve">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w:t>
      </w:r>
    </w:p>
    <w:p w:rsidR="002340C7" w:rsidRDefault="00A65DB9" w:rsidP="00750083">
      <w:pPr>
        <w:numPr>
          <w:ilvl w:val="0"/>
          <w:numId w:val="10"/>
        </w:numPr>
        <w:ind w:right="11" w:firstLine="360"/>
      </w:pPr>
      <w:r>
        <w:t xml:space="preserve">делать выбор и брать ответственность за решение. </w:t>
      </w:r>
    </w:p>
    <w:p w:rsidR="002340C7" w:rsidRDefault="00A65DB9">
      <w:pPr>
        <w:ind w:left="368" w:right="138"/>
      </w:pPr>
      <w:r>
        <w:lastRenderedPageBreak/>
        <w:t>2)</w:t>
      </w:r>
      <w:r>
        <w:rPr>
          <w:rFonts w:ascii="Arial" w:eastAsia="Arial" w:hAnsi="Arial" w:cs="Arial"/>
        </w:rPr>
        <w:t xml:space="preserve"> </w:t>
      </w:r>
      <w:r>
        <w:t xml:space="preserve">Самоконтроль: </w:t>
      </w:r>
    </w:p>
    <w:p w:rsidR="002340C7" w:rsidRDefault="00A65DB9" w:rsidP="00750083">
      <w:pPr>
        <w:numPr>
          <w:ilvl w:val="0"/>
          <w:numId w:val="11"/>
        </w:numPr>
        <w:ind w:right="0" w:firstLine="360"/>
      </w:pPr>
      <w:r>
        <w:t xml:space="preserve">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 </w:t>
      </w:r>
    </w:p>
    <w:p w:rsidR="002340C7" w:rsidRDefault="00A65DB9" w:rsidP="00750083">
      <w:pPr>
        <w:numPr>
          <w:ilvl w:val="0"/>
          <w:numId w:val="11"/>
        </w:numPr>
        <w:ind w:right="0" w:firstLine="360"/>
      </w:pPr>
      <w: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rsidR="002340C7" w:rsidRDefault="00A65DB9" w:rsidP="00750083">
      <w:pPr>
        <w:numPr>
          <w:ilvl w:val="0"/>
          <w:numId w:val="11"/>
        </w:numPr>
        <w:ind w:right="0" w:firstLine="360"/>
      </w:pPr>
      <w:r>
        <w:t xml:space="preserve">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w:t>
      </w:r>
    </w:p>
    <w:p w:rsidR="002340C7" w:rsidRDefault="00A65DB9" w:rsidP="00750083">
      <w:pPr>
        <w:numPr>
          <w:ilvl w:val="0"/>
          <w:numId w:val="11"/>
        </w:numPr>
        <w:ind w:right="0" w:firstLine="360"/>
      </w:pPr>
      <w:r>
        <w:t xml:space="preserve">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 </w:t>
      </w:r>
    </w:p>
    <w:p w:rsidR="002340C7" w:rsidRDefault="00A65DB9">
      <w:pPr>
        <w:ind w:left="368" w:right="138"/>
      </w:pPr>
      <w:r>
        <w:t>3)</w:t>
      </w:r>
      <w:r>
        <w:rPr>
          <w:rFonts w:ascii="Arial" w:eastAsia="Arial" w:hAnsi="Arial" w:cs="Arial"/>
        </w:rPr>
        <w:t xml:space="preserve"> </w:t>
      </w:r>
      <w:r>
        <w:t xml:space="preserve">Эмоциональный интеллект: </w:t>
      </w:r>
    </w:p>
    <w:p w:rsidR="002340C7" w:rsidRDefault="00A65DB9" w:rsidP="00750083">
      <w:pPr>
        <w:numPr>
          <w:ilvl w:val="0"/>
          <w:numId w:val="12"/>
        </w:numPr>
        <w:ind w:right="138" w:firstLine="360"/>
      </w:pPr>
      <w:r>
        <w:t xml:space="preserve">развивать способность различать и называть собственные эмоции, управлять ими и эмоциями других; выявлять и анализировать причины эмоций; </w:t>
      </w:r>
    </w:p>
    <w:p w:rsidR="002340C7" w:rsidRDefault="002340C7">
      <w:pPr>
        <w:sectPr w:rsidR="002340C7">
          <w:footerReference w:type="even" r:id="rId19"/>
          <w:footerReference w:type="default" r:id="rId20"/>
          <w:footerReference w:type="first" r:id="rId21"/>
          <w:pgSz w:w="11911" w:h="16831"/>
          <w:pgMar w:top="897" w:right="842" w:bottom="1086" w:left="1133" w:header="720" w:footer="1086" w:gutter="0"/>
          <w:cols w:space="720"/>
          <w:titlePg/>
        </w:sectPr>
      </w:pPr>
    </w:p>
    <w:p w:rsidR="002340C7" w:rsidRDefault="00A65DB9" w:rsidP="00750083">
      <w:pPr>
        <w:numPr>
          <w:ilvl w:val="0"/>
          <w:numId w:val="12"/>
        </w:numPr>
        <w:ind w:right="138" w:firstLine="360"/>
      </w:pPr>
      <w:r>
        <w:lastRenderedPageBreak/>
        <w:t xml:space="preserve">ставить себя на место другого человека, понимать мотивы и намерения другого, анализируя примеры из художественной литературы; </w:t>
      </w:r>
    </w:p>
    <w:p w:rsidR="002340C7" w:rsidRDefault="00A65DB9" w:rsidP="00750083">
      <w:pPr>
        <w:numPr>
          <w:ilvl w:val="0"/>
          <w:numId w:val="12"/>
        </w:numPr>
        <w:ind w:right="138" w:firstLine="360"/>
      </w:pPr>
      <w:r>
        <w:t xml:space="preserve">регулировать способ выражения своих эмоций. </w:t>
      </w:r>
    </w:p>
    <w:p w:rsidR="002340C7" w:rsidRDefault="00A65DB9">
      <w:pPr>
        <w:ind w:left="652" w:right="138"/>
      </w:pPr>
      <w:r>
        <w:t>4)</w:t>
      </w:r>
      <w:r>
        <w:rPr>
          <w:rFonts w:ascii="Arial" w:eastAsia="Arial" w:hAnsi="Arial" w:cs="Arial"/>
        </w:rPr>
        <w:t xml:space="preserve"> </w:t>
      </w:r>
      <w:r>
        <w:t xml:space="preserve">Принятие себя и других: </w:t>
      </w:r>
    </w:p>
    <w:p w:rsidR="002340C7" w:rsidRDefault="00A65DB9" w:rsidP="00750083">
      <w:pPr>
        <w:numPr>
          <w:ilvl w:val="0"/>
          <w:numId w:val="13"/>
        </w:numPr>
        <w:ind w:right="138" w:firstLine="360"/>
      </w:pPr>
      <w:r>
        <w:t xml:space="preserve">осознанно относиться к другому человеку, его мнению, размышляя над взаимоотношениями литературных героев; </w:t>
      </w:r>
    </w:p>
    <w:p w:rsidR="002340C7" w:rsidRDefault="00A65DB9" w:rsidP="00750083">
      <w:pPr>
        <w:numPr>
          <w:ilvl w:val="0"/>
          <w:numId w:val="13"/>
        </w:numPr>
        <w:ind w:right="138" w:firstLine="360"/>
      </w:pPr>
      <w:r>
        <w:t xml:space="preserve">признавать своё право на ошибку и такое же право другого; принимать себя и других, не осуждая; </w:t>
      </w:r>
    </w:p>
    <w:p w:rsidR="002340C7" w:rsidRDefault="00A65DB9" w:rsidP="00750083">
      <w:pPr>
        <w:numPr>
          <w:ilvl w:val="0"/>
          <w:numId w:val="13"/>
        </w:numPr>
        <w:ind w:right="138" w:firstLine="360"/>
      </w:pPr>
      <w:r>
        <w:t xml:space="preserve">проявлять открытость себе и другим; </w:t>
      </w:r>
    </w:p>
    <w:p w:rsidR="002340C7" w:rsidRDefault="00A65DB9" w:rsidP="00750083">
      <w:pPr>
        <w:numPr>
          <w:ilvl w:val="0"/>
          <w:numId w:val="13"/>
        </w:numPr>
        <w:ind w:right="138" w:firstLine="360"/>
      </w:pPr>
      <w:r>
        <w:t xml:space="preserve">осознавать невозможность контролировать всё вокруг. </w:t>
      </w:r>
    </w:p>
    <w:p w:rsidR="002340C7" w:rsidRDefault="00A65DB9">
      <w:pPr>
        <w:spacing w:after="0" w:line="259" w:lineRule="auto"/>
        <w:ind w:left="0" w:right="0" w:firstLine="0"/>
        <w:jc w:val="left"/>
      </w:pPr>
      <w:r>
        <w:t xml:space="preserve"> </w:t>
      </w:r>
    </w:p>
    <w:p w:rsidR="002340C7" w:rsidRDefault="00A65DB9">
      <w:pPr>
        <w:ind w:left="652" w:right="138"/>
      </w:pPr>
      <w:r>
        <w:t xml:space="preserve">ПРЕДМЕТНЫЕ РЕЗУЛЬТАТЫ </w:t>
      </w:r>
    </w:p>
    <w:p w:rsidR="002340C7" w:rsidRDefault="00A65DB9">
      <w:pPr>
        <w:ind w:left="652" w:right="138"/>
      </w:pPr>
      <w:r>
        <w:t>5</w:t>
      </w:r>
      <w:r>
        <w:rPr>
          <w:rFonts w:ascii="Arial" w:eastAsia="Arial" w:hAnsi="Arial" w:cs="Arial"/>
        </w:rPr>
        <w:t xml:space="preserve"> </w:t>
      </w:r>
      <w:r>
        <w:t xml:space="preserve">КЛАСС </w:t>
      </w:r>
    </w:p>
    <w:p w:rsidR="002340C7" w:rsidRDefault="00A65DB9" w:rsidP="00750083">
      <w:pPr>
        <w:numPr>
          <w:ilvl w:val="0"/>
          <w:numId w:val="14"/>
        </w:numPr>
        <w:ind w:right="138" w:firstLine="360"/>
      </w:pPr>
      <w:r>
        <w:t xml:space="preserve">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 </w:t>
      </w:r>
    </w:p>
    <w:p w:rsidR="002340C7" w:rsidRDefault="00A65DB9" w:rsidP="00750083">
      <w:pPr>
        <w:numPr>
          <w:ilvl w:val="0"/>
          <w:numId w:val="14"/>
        </w:numPr>
        <w:ind w:right="138" w:firstLine="360"/>
      </w:pPr>
      <w:r>
        <w:t xml:space="preserve">понимать, что литература – это вид искусства и что художественный текст отличается от текста научного, делового, публицистического; </w:t>
      </w:r>
    </w:p>
    <w:p w:rsidR="002340C7" w:rsidRDefault="00A65DB9" w:rsidP="00750083">
      <w:pPr>
        <w:numPr>
          <w:ilvl w:val="0"/>
          <w:numId w:val="14"/>
        </w:numPr>
        <w:ind w:right="138" w:firstLine="360"/>
      </w:pPr>
      <w:r>
        <w:t xml:space="preserve">владеть элементарными умениями воспринимать, анализировать, интерпретировать и оценивать прочитанные произведения: </w:t>
      </w:r>
    </w:p>
    <w:p w:rsidR="002340C7" w:rsidRDefault="00A65DB9" w:rsidP="00750083">
      <w:pPr>
        <w:numPr>
          <w:ilvl w:val="0"/>
          <w:numId w:val="15"/>
        </w:numPr>
        <w:ind w:right="138" w:firstLine="360"/>
      </w:pPr>
      <w:r>
        <w:t xml:space="preserve">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w:t>
      </w:r>
    </w:p>
    <w:p w:rsidR="002340C7" w:rsidRDefault="00A65DB9" w:rsidP="00750083">
      <w:pPr>
        <w:numPr>
          <w:ilvl w:val="0"/>
          <w:numId w:val="15"/>
        </w:numPr>
        <w:ind w:right="138" w:firstLine="360"/>
      </w:pPr>
      <w:r>
        <w:t xml:space="preserve">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 </w:t>
      </w:r>
    </w:p>
    <w:p w:rsidR="002340C7" w:rsidRDefault="00A65DB9" w:rsidP="00750083">
      <w:pPr>
        <w:numPr>
          <w:ilvl w:val="0"/>
          <w:numId w:val="15"/>
        </w:numPr>
        <w:ind w:right="138" w:firstLine="360"/>
      </w:pPr>
      <w:r>
        <w:t xml:space="preserve">сопоставлять темы и сюжеты произведений, образы персонажей; </w:t>
      </w:r>
    </w:p>
    <w:p w:rsidR="002340C7" w:rsidRDefault="00A65DB9" w:rsidP="00750083">
      <w:pPr>
        <w:numPr>
          <w:ilvl w:val="0"/>
          <w:numId w:val="15"/>
        </w:numPr>
        <w:ind w:right="138" w:firstLine="360"/>
      </w:pPr>
      <w:r>
        <w:t xml:space="preserve">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 </w:t>
      </w:r>
    </w:p>
    <w:p w:rsidR="002340C7" w:rsidRDefault="00A65DB9" w:rsidP="00750083">
      <w:pPr>
        <w:numPr>
          <w:ilvl w:val="0"/>
          <w:numId w:val="16"/>
        </w:numPr>
        <w:ind w:right="138" w:firstLine="360"/>
      </w:pPr>
      <w:r>
        <w:t xml:space="preserve">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 </w:t>
      </w:r>
    </w:p>
    <w:p w:rsidR="002340C7" w:rsidRDefault="00A65DB9" w:rsidP="00750083">
      <w:pPr>
        <w:numPr>
          <w:ilvl w:val="0"/>
          <w:numId w:val="16"/>
        </w:numPr>
        <w:ind w:right="138" w:firstLine="360"/>
      </w:pPr>
      <w:r>
        <w:t xml:space="preserve">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 </w:t>
      </w:r>
    </w:p>
    <w:p w:rsidR="002340C7" w:rsidRDefault="00A65DB9" w:rsidP="00750083">
      <w:pPr>
        <w:numPr>
          <w:ilvl w:val="0"/>
          <w:numId w:val="16"/>
        </w:numPr>
        <w:ind w:right="138" w:firstLine="360"/>
      </w:pPr>
      <w:r>
        <w:t xml:space="preserve">участвовать в беседе и диалоге о прочитанном произведении, подбирать аргументы для оценки прочитанного (с учётом литературного развития обучающихся); </w:t>
      </w:r>
    </w:p>
    <w:p w:rsidR="002340C7" w:rsidRDefault="00A65DB9" w:rsidP="00750083">
      <w:pPr>
        <w:numPr>
          <w:ilvl w:val="0"/>
          <w:numId w:val="16"/>
        </w:numPr>
        <w:ind w:right="138" w:firstLine="360"/>
      </w:pPr>
      <w:r>
        <w:t xml:space="preserve">создавать устные и письменные высказывания разных жанров объемом не менее 70 слов </w:t>
      </w:r>
    </w:p>
    <w:p w:rsidR="002340C7" w:rsidRDefault="00A65DB9">
      <w:pPr>
        <w:ind w:left="303" w:right="138"/>
      </w:pPr>
      <w:r>
        <w:t xml:space="preserve">(с учётом литературного развития обучающихся); </w:t>
      </w:r>
    </w:p>
    <w:p w:rsidR="002340C7" w:rsidRDefault="00A65DB9" w:rsidP="00750083">
      <w:pPr>
        <w:numPr>
          <w:ilvl w:val="0"/>
          <w:numId w:val="16"/>
        </w:numPr>
        <w:ind w:right="138" w:firstLine="360"/>
      </w:pPr>
      <w:r>
        <w:t xml:space="preserve">владеть начальными умениями интерпретации и оценки текстуально изученных произведений фольклора и литературы; </w:t>
      </w:r>
    </w:p>
    <w:p w:rsidR="002340C7" w:rsidRDefault="00A65DB9" w:rsidP="00750083">
      <w:pPr>
        <w:numPr>
          <w:ilvl w:val="0"/>
          <w:numId w:val="16"/>
        </w:numPr>
        <w:ind w:right="138" w:firstLine="360"/>
      </w:pPr>
      <w:r>
        <w:t xml:space="preserve">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 </w:t>
      </w:r>
    </w:p>
    <w:p w:rsidR="002340C7" w:rsidRDefault="00A65DB9" w:rsidP="00750083">
      <w:pPr>
        <w:numPr>
          <w:ilvl w:val="0"/>
          <w:numId w:val="16"/>
        </w:numPr>
        <w:ind w:right="138" w:firstLine="360"/>
      </w:pPr>
      <w:r>
        <w:lastRenderedPageBreak/>
        <w:t xml:space="preserve">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 </w:t>
      </w:r>
    </w:p>
    <w:p w:rsidR="002340C7" w:rsidRDefault="00A65DB9" w:rsidP="00750083">
      <w:pPr>
        <w:numPr>
          <w:ilvl w:val="0"/>
          <w:numId w:val="16"/>
        </w:numPr>
        <w:ind w:right="138" w:firstLine="360"/>
      </w:pPr>
      <w: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 12)</w:t>
      </w:r>
      <w:r>
        <w:rPr>
          <w:rFonts w:ascii="Arial" w:eastAsia="Arial" w:hAnsi="Arial" w:cs="Arial"/>
        </w:rPr>
        <w:t xml:space="preserve"> </w:t>
      </w:r>
      <w: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 </w:t>
      </w:r>
    </w:p>
    <w:p w:rsidR="002340C7" w:rsidRDefault="00A65DB9">
      <w:pPr>
        <w:spacing w:after="0" w:line="259" w:lineRule="auto"/>
        <w:ind w:left="0" w:right="0" w:firstLine="0"/>
        <w:jc w:val="left"/>
      </w:pPr>
      <w:r>
        <w:t xml:space="preserve"> </w:t>
      </w:r>
    </w:p>
    <w:p w:rsidR="002340C7" w:rsidRDefault="00A65DB9">
      <w:pPr>
        <w:ind w:left="652" w:right="138"/>
      </w:pPr>
      <w:r>
        <w:t>6</w:t>
      </w:r>
      <w:r>
        <w:rPr>
          <w:rFonts w:ascii="Arial" w:eastAsia="Arial" w:hAnsi="Arial" w:cs="Arial"/>
        </w:rPr>
        <w:t xml:space="preserve"> </w:t>
      </w:r>
      <w:r>
        <w:t xml:space="preserve">КЛАСС </w:t>
      </w:r>
    </w:p>
    <w:p w:rsidR="002340C7" w:rsidRDefault="00A65DB9" w:rsidP="00750083">
      <w:pPr>
        <w:numPr>
          <w:ilvl w:val="0"/>
          <w:numId w:val="17"/>
        </w:numPr>
        <w:ind w:right="138" w:firstLine="360"/>
      </w:pPr>
      <w:r>
        <w:t xml:space="preserve">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 </w:t>
      </w:r>
    </w:p>
    <w:p w:rsidR="002340C7" w:rsidRDefault="00A65DB9" w:rsidP="00750083">
      <w:pPr>
        <w:numPr>
          <w:ilvl w:val="0"/>
          <w:numId w:val="17"/>
        </w:numPr>
        <w:ind w:right="138" w:firstLine="360"/>
      </w:pPr>
      <w:r>
        <w:t xml:space="preserve">понимать особенности литературы как вида словесного искусства, отличать художественный текст от текста научного, делового, публицистического; </w:t>
      </w:r>
    </w:p>
    <w:p w:rsidR="002340C7" w:rsidRDefault="00A65DB9" w:rsidP="00750083">
      <w:pPr>
        <w:numPr>
          <w:ilvl w:val="0"/>
          <w:numId w:val="17"/>
        </w:numPr>
        <w:ind w:right="138" w:firstLine="360"/>
      </w:pPr>
      <w:r>
        <w:t xml:space="preserve">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w:t>
      </w:r>
    </w:p>
    <w:p w:rsidR="002340C7" w:rsidRDefault="00A65DB9" w:rsidP="00750083">
      <w:pPr>
        <w:numPr>
          <w:ilvl w:val="0"/>
          <w:numId w:val="18"/>
        </w:numPr>
        <w:ind w:right="138" w:firstLine="360"/>
      </w:pPr>
      <w:r>
        <w:t xml:space="preserve">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 </w:t>
      </w:r>
    </w:p>
    <w:p w:rsidR="002340C7" w:rsidRDefault="00A65DB9" w:rsidP="00750083">
      <w:pPr>
        <w:numPr>
          <w:ilvl w:val="0"/>
          <w:numId w:val="18"/>
        </w:numPr>
        <w:ind w:right="138" w:firstLine="360"/>
      </w:pPr>
      <w: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 </w:t>
      </w:r>
    </w:p>
    <w:p w:rsidR="002340C7" w:rsidRDefault="00A65DB9" w:rsidP="00750083">
      <w:pPr>
        <w:numPr>
          <w:ilvl w:val="0"/>
          <w:numId w:val="18"/>
        </w:numPr>
        <w:ind w:right="138" w:firstLine="360"/>
      </w:pPr>
      <w:r>
        <w:t xml:space="preserve">выделять в произведениях элементы художественной формы и обнаруживать связи между ними; </w:t>
      </w:r>
    </w:p>
    <w:p w:rsidR="002340C7" w:rsidRDefault="00A65DB9" w:rsidP="00750083">
      <w:pPr>
        <w:numPr>
          <w:ilvl w:val="0"/>
          <w:numId w:val="18"/>
        </w:numPr>
        <w:ind w:right="138" w:firstLine="360"/>
      </w:pPr>
      <w:r>
        <w:t xml:space="preserve">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 </w:t>
      </w:r>
    </w:p>
    <w:p w:rsidR="002340C7" w:rsidRDefault="00A65DB9" w:rsidP="00750083">
      <w:pPr>
        <w:numPr>
          <w:ilvl w:val="0"/>
          <w:numId w:val="18"/>
        </w:numPr>
        <w:ind w:right="138" w:firstLine="360"/>
      </w:pPr>
      <w:r>
        <w:t xml:space="preserve">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 </w:t>
      </w:r>
    </w:p>
    <w:p w:rsidR="002340C7" w:rsidRDefault="00A65DB9" w:rsidP="00750083">
      <w:pPr>
        <w:numPr>
          <w:ilvl w:val="0"/>
          <w:numId w:val="19"/>
        </w:numPr>
        <w:ind w:right="138" w:firstLine="360"/>
      </w:pPr>
      <w:r>
        <w:t xml:space="preserve">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rsidR="002340C7" w:rsidRDefault="00A65DB9" w:rsidP="00750083">
      <w:pPr>
        <w:numPr>
          <w:ilvl w:val="0"/>
          <w:numId w:val="19"/>
        </w:numPr>
        <w:ind w:right="138" w:firstLine="360"/>
      </w:pPr>
      <w:r>
        <w:t xml:space="preserve">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 </w:t>
      </w:r>
    </w:p>
    <w:p w:rsidR="002340C7" w:rsidRDefault="00A65DB9" w:rsidP="00750083">
      <w:pPr>
        <w:numPr>
          <w:ilvl w:val="0"/>
          <w:numId w:val="19"/>
        </w:numPr>
        <w:ind w:right="138" w:firstLine="360"/>
      </w:pPr>
      <w:r>
        <w:t xml:space="preserve">участвовать в беседе и диалоге о прочитанном произведении, давать аргументированную оценку прочитанному; </w:t>
      </w:r>
    </w:p>
    <w:p w:rsidR="002340C7" w:rsidRDefault="00A65DB9" w:rsidP="00750083">
      <w:pPr>
        <w:numPr>
          <w:ilvl w:val="0"/>
          <w:numId w:val="19"/>
        </w:numPr>
        <w:ind w:right="138" w:firstLine="360"/>
      </w:pPr>
      <w:r>
        <w:t xml:space="preserve">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 </w:t>
      </w:r>
    </w:p>
    <w:p w:rsidR="002340C7" w:rsidRDefault="00A65DB9" w:rsidP="00750083">
      <w:pPr>
        <w:numPr>
          <w:ilvl w:val="0"/>
          <w:numId w:val="19"/>
        </w:numPr>
        <w:ind w:right="138" w:firstLine="360"/>
      </w:pPr>
      <w:r>
        <w:lastRenderedPageBreak/>
        <w:t xml:space="preserve">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 </w:t>
      </w:r>
    </w:p>
    <w:p w:rsidR="002340C7" w:rsidRDefault="00A65DB9" w:rsidP="00750083">
      <w:pPr>
        <w:numPr>
          <w:ilvl w:val="0"/>
          <w:numId w:val="19"/>
        </w:numPr>
        <w:ind w:right="138" w:firstLine="360"/>
      </w:pPr>
      <w:r>
        <w:t xml:space="preserve">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 </w:t>
      </w:r>
    </w:p>
    <w:p w:rsidR="002340C7" w:rsidRDefault="00A65DB9" w:rsidP="00750083">
      <w:pPr>
        <w:numPr>
          <w:ilvl w:val="0"/>
          <w:numId w:val="19"/>
        </w:numPr>
        <w:spacing w:after="11" w:line="249" w:lineRule="auto"/>
        <w:ind w:right="138" w:firstLine="360"/>
      </w:pPr>
      <w:r>
        <w:t xml:space="preserve">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 </w:t>
      </w:r>
    </w:p>
    <w:p w:rsidR="002340C7" w:rsidRDefault="00A65DB9" w:rsidP="00750083">
      <w:pPr>
        <w:numPr>
          <w:ilvl w:val="0"/>
          <w:numId w:val="19"/>
        </w:numPr>
        <w:ind w:right="138" w:firstLine="360"/>
      </w:pPr>
      <w:r>
        <w:t xml:space="preserve">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 </w:t>
      </w:r>
    </w:p>
    <w:p w:rsidR="002340C7" w:rsidRDefault="00A65DB9" w:rsidP="00750083">
      <w:pPr>
        <w:numPr>
          <w:ilvl w:val="0"/>
          <w:numId w:val="19"/>
        </w:numPr>
        <w:spacing w:after="272"/>
        <w:ind w:right="138" w:firstLine="360"/>
      </w:pPr>
      <w:r>
        <w:t xml:space="preserve">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интернетресурсами, соблюдая правила информационной безопасности. </w:t>
      </w:r>
    </w:p>
    <w:p w:rsidR="002340C7" w:rsidRDefault="00A65DB9">
      <w:pPr>
        <w:ind w:left="652" w:right="138"/>
      </w:pPr>
      <w:r>
        <w:t>7</w:t>
      </w:r>
      <w:r>
        <w:rPr>
          <w:rFonts w:ascii="Arial" w:eastAsia="Arial" w:hAnsi="Arial" w:cs="Arial"/>
        </w:rPr>
        <w:t xml:space="preserve"> </w:t>
      </w:r>
      <w:r>
        <w:t xml:space="preserve">КЛАСС </w:t>
      </w:r>
    </w:p>
    <w:p w:rsidR="002340C7" w:rsidRDefault="00A65DB9" w:rsidP="00750083">
      <w:pPr>
        <w:numPr>
          <w:ilvl w:val="0"/>
          <w:numId w:val="20"/>
        </w:numPr>
        <w:ind w:right="138" w:firstLine="360"/>
      </w:pPr>
      <w:r>
        <w:t xml:space="preserve">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 </w:t>
      </w:r>
    </w:p>
    <w:p w:rsidR="002340C7" w:rsidRDefault="00A65DB9" w:rsidP="00750083">
      <w:pPr>
        <w:numPr>
          <w:ilvl w:val="0"/>
          <w:numId w:val="20"/>
        </w:numPr>
        <w:ind w:right="138" w:firstLine="360"/>
      </w:pPr>
      <w: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rsidR="002340C7" w:rsidRDefault="00A65DB9" w:rsidP="00750083">
      <w:pPr>
        <w:numPr>
          <w:ilvl w:val="0"/>
          <w:numId w:val="20"/>
        </w:numPr>
        <w:ind w:right="138" w:firstLine="360"/>
      </w:pPr>
      <w:r>
        <w:t xml:space="preserve">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 </w:t>
      </w:r>
    </w:p>
    <w:p w:rsidR="002340C7" w:rsidRDefault="00A65DB9" w:rsidP="00750083">
      <w:pPr>
        <w:numPr>
          <w:ilvl w:val="0"/>
          <w:numId w:val="21"/>
        </w:numPr>
        <w:ind w:right="138" w:firstLine="360"/>
      </w:pPr>
      <w: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w:t>
      </w:r>
    </w:p>
    <w:p w:rsidR="002340C7" w:rsidRDefault="00A65DB9" w:rsidP="00750083">
      <w:pPr>
        <w:numPr>
          <w:ilvl w:val="0"/>
          <w:numId w:val="21"/>
        </w:numPr>
        <w:ind w:right="138" w:firstLine="360"/>
      </w:pPr>
      <w:r>
        <w:t xml:space="preserve">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 </w:t>
      </w:r>
    </w:p>
    <w:p w:rsidR="002340C7" w:rsidRDefault="00A65DB9" w:rsidP="00750083">
      <w:pPr>
        <w:numPr>
          <w:ilvl w:val="0"/>
          <w:numId w:val="21"/>
        </w:numPr>
        <w:ind w:right="138" w:firstLine="360"/>
      </w:pPr>
      <w:r>
        <w:t xml:space="preserve">выделять в произведениях элементы художественной формы и обнаруживать связи между ними; </w:t>
      </w:r>
    </w:p>
    <w:p w:rsidR="002340C7" w:rsidRDefault="00A65DB9" w:rsidP="00750083">
      <w:pPr>
        <w:numPr>
          <w:ilvl w:val="0"/>
          <w:numId w:val="21"/>
        </w:numPr>
        <w:ind w:right="138" w:firstLine="360"/>
      </w:pPr>
      <w:r>
        <w:lastRenderedPageBreak/>
        <w:t xml:space="preserve">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 </w:t>
      </w:r>
    </w:p>
    <w:p w:rsidR="002340C7" w:rsidRDefault="00A65DB9" w:rsidP="00750083">
      <w:pPr>
        <w:numPr>
          <w:ilvl w:val="0"/>
          <w:numId w:val="21"/>
        </w:numPr>
        <w:ind w:right="138" w:firstLine="360"/>
      </w:pPr>
      <w:r>
        <w:t xml:space="preserve">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 </w:t>
      </w:r>
    </w:p>
    <w:p w:rsidR="002340C7" w:rsidRDefault="00A65DB9" w:rsidP="00750083">
      <w:pPr>
        <w:numPr>
          <w:ilvl w:val="0"/>
          <w:numId w:val="22"/>
        </w:numPr>
        <w:ind w:right="138" w:firstLine="360"/>
      </w:pPr>
      <w:r>
        <w:t xml:space="preserve">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rsidR="002340C7" w:rsidRDefault="00A65DB9" w:rsidP="00750083">
      <w:pPr>
        <w:numPr>
          <w:ilvl w:val="0"/>
          <w:numId w:val="22"/>
        </w:numPr>
        <w:ind w:right="138" w:firstLine="360"/>
      </w:pPr>
      <w: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 </w:t>
      </w:r>
    </w:p>
    <w:p w:rsidR="002340C7" w:rsidRDefault="00A65DB9" w:rsidP="00750083">
      <w:pPr>
        <w:numPr>
          <w:ilvl w:val="0"/>
          <w:numId w:val="22"/>
        </w:numPr>
        <w:ind w:right="138" w:firstLine="360"/>
      </w:pPr>
      <w:r>
        <w:t xml:space="preserve">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 </w:t>
      </w:r>
    </w:p>
    <w:p w:rsidR="002340C7" w:rsidRDefault="00A65DB9" w:rsidP="00750083">
      <w:pPr>
        <w:numPr>
          <w:ilvl w:val="0"/>
          <w:numId w:val="22"/>
        </w:numPr>
        <w:ind w:right="138" w:firstLine="360"/>
      </w:pPr>
      <w:r>
        <w:t xml:space="preserve">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 </w:t>
      </w:r>
    </w:p>
    <w:p w:rsidR="002340C7" w:rsidRDefault="00A65DB9" w:rsidP="00750083">
      <w:pPr>
        <w:numPr>
          <w:ilvl w:val="0"/>
          <w:numId w:val="22"/>
        </w:numPr>
        <w:ind w:right="138" w:firstLine="360"/>
      </w:pPr>
      <w:r>
        <w:t xml:space="preserve">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 </w:t>
      </w:r>
    </w:p>
    <w:p w:rsidR="002340C7" w:rsidRDefault="00A65DB9" w:rsidP="00750083">
      <w:pPr>
        <w:numPr>
          <w:ilvl w:val="0"/>
          <w:numId w:val="22"/>
        </w:numPr>
        <w:ind w:right="138" w:firstLine="360"/>
      </w:pPr>
      <w:r>
        <w:t xml:space="preserve">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 </w:t>
      </w:r>
    </w:p>
    <w:p w:rsidR="002340C7" w:rsidRDefault="00A65DB9" w:rsidP="00750083">
      <w:pPr>
        <w:numPr>
          <w:ilvl w:val="0"/>
          <w:numId w:val="22"/>
        </w:numPr>
        <w:ind w:right="138" w:firstLine="360"/>
      </w:pPr>
      <w:r>
        <w:t xml:space="preserve">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 </w:t>
      </w:r>
    </w:p>
    <w:p w:rsidR="002340C7" w:rsidRDefault="00A65DB9" w:rsidP="00750083">
      <w:pPr>
        <w:numPr>
          <w:ilvl w:val="0"/>
          <w:numId w:val="22"/>
        </w:numPr>
        <w:ind w:right="138" w:firstLine="360"/>
      </w:pPr>
      <w:r>
        <w:t xml:space="preserve">участвовать в коллективной и индивидуальной проектной или исследовательской деятельности и публично представлять полученные результаты; </w:t>
      </w:r>
    </w:p>
    <w:p w:rsidR="002340C7" w:rsidRDefault="00A65DB9" w:rsidP="00750083">
      <w:pPr>
        <w:numPr>
          <w:ilvl w:val="0"/>
          <w:numId w:val="22"/>
        </w:numPr>
        <w:spacing w:after="274"/>
        <w:ind w:right="138" w:firstLine="360"/>
      </w:pPr>
      <w: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подбирать проверенные источники в интернет-библиотеках для выполнения учебных задач, соблюдая правила информационной безопасности. </w:t>
      </w:r>
    </w:p>
    <w:p w:rsidR="002340C7" w:rsidRDefault="00A65DB9">
      <w:pPr>
        <w:ind w:left="652" w:right="138"/>
      </w:pPr>
      <w:r>
        <w:t>8</w:t>
      </w:r>
      <w:r>
        <w:rPr>
          <w:rFonts w:ascii="Arial" w:eastAsia="Arial" w:hAnsi="Arial" w:cs="Arial"/>
        </w:rPr>
        <w:t xml:space="preserve"> </w:t>
      </w:r>
      <w:r>
        <w:t xml:space="preserve">КЛАСС </w:t>
      </w:r>
    </w:p>
    <w:p w:rsidR="002340C7" w:rsidRDefault="00A65DB9" w:rsidP="00750083">
      <w:pPr>
        <w:numPr>
          <w:ilvl w:val="0"/>
          <w:numId w:val="23"/>
        </w:numPr>
        <w:ind w:right="138" w:firstLine="360"/>
      </w:pPr>
      <w:r>
        <w:t xml:space="preserve">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 </w:t>
      </w:r>
    </w:p>
    <w:p w:rsidR="002340C7" w:rsidRDefault="00A65DB9" w:rsidP="00750083">
      <w:pPr>
        <w:numPr>
          <w:ilvl w:val="0"/>
          <w:numId w:val="23"/>
        </w:numPr>
        <w:ind w:right="138" w:firstLine="360"/>
      </w:pPr>
      <w: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p w:rsidR="002340C7" w:rsidRDefault="00A65DB9" w:rsidP="00750083">
      <w:pPr>
        <w:numPr>
          <w:ilvl w:val="0"/>
          <w:numId w:val="23"/>
        </w:numPr>
        <w:ind w:right="138" w:firstLine="360"/>
      </w:pPr>
      <w:r>
        <w:t xml:space="preserve">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 </w:t>
      </w:r>
    </w:p>
    <w:p w:rsidR="002340C7" w:rsidRDefault="00A65DB9" w:rsidP="00750083">
      <w:pPr>
        <w:numPr>
          <w:ilvl w:val="0"/>
          <w:numId w:val="24"/>
        </w:numPr>
        <w:ind w:right="138" w:firstLine="360"/>
      </w:pPr>
      <w: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w:t>
      </w:r>
      <w:r>
        <w:lastRenderedPageBreak/>
        <w:t xml:space="preserve">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 выразительные средства, характерные для творческой манеры и стиля писателя, определять их художественные функции; </w:t>
      </w:r>
    </w:p>
    <w:p w:rsidR="002340C7" w:rsidRDefault="00A65DB9" w:rsidP="00750083">
      <w:pPr>
        <w:numPr>
          <w:ilvl w:val="0"/>
          <w:numId w:val="24"/>
        </w:numPr>
        <w:ind w:right="138" w:firstLine="360"/>
      </w:pPr>
      <w: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w:t>
      </w:r>
    </w:p>
    <w:p w:rsidR="002340C7" w:rsidRDefault="00A65DB9" w:rsidP="00750083">
      <w:pPr>
        <w:numPr>
          <w:ilvl w:val="0"/>
          <w:numId w:val="24"/>
        </w:numPr>
        <w:ind w:right="138" w:firstLine="360"/>
      </w:pPr>
      <w:r>
        <w:t xml:space="preserve">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rsidR="002340C7" w:rsidRDefault="00A65DB9" w:rsidP="00750083">
      <w:pPr>
        <w:numPr>
          <w:ilvl w:val="0"/>
          <w:numId w:val="24"/>
        </w:numPr>
        <w:ind w:right="138" w:firstLine="360"/>
      </w:pPr>
      <w: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 </w:t>
      </w:r>
    </w:p>
    <w:p w:rsidR="002340C7" w:rsidRDefault="00A65DB9" w:rsidP="00750083">
      <w:pPr>
        <w:numPr>
          <w:ilvl w:val="0"/>
          <w:numId w:val="24"/>
        </w:numPr>
        <w:ind w:right="138" w:firstLine="360"/>
      </w:pPr>
      <w:r>
        <w:t xml:space="preserve">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 </w:t>
      </w:r>
    </w:p>
    <w:p w:rsidR="002340C7" w:rsidRDefault="00A65DB9" w:rsidP="00750083">
      <w:pPr>
        <w:numPr>
          <w:ilvl w:val="0"/>
          <w:numId w:val="24"/>
        </w:numPr>
        <w:ind w:right="138" w:firstLine="360"/>
      </w:pPr>
      <w:r>
        <w:t xml:space="preserve">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 </w:t>
      </w:r>
    </w:p>
    <w:p w:rsidR="002340C7" w:rsidRDefault="00A65DB9" w:rsidP="00750083">
      <w:pPr>
        <w:numPr>
          <w:ilvl w:val="0"/>
          <w:numId w:val="25"/>
        </w:numPr>
        <w:ind w:right="138" w:firstLine="360"/>
      </w:pPr>
      <w:r>
        <w:t xml:space="preserve">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rsidR="002340C7" w:rsidRDefault="00A65DB9" w:rsidP="00750083">
      <w:pPr>
        <w:numPr>
          <w:ilvl w:val="0"/>
          <w:numId w:val="25"/>
        </w:numPr>
        <w:ind w:right="138" w:firstLine="360"/>
      </w:pPr>
      <w:r>
        <w:t xml:space="preserve">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 </w:t>
      </w:r>
    </w:p>
    <w:p w:rsidR="002340C7" w:rsidRDefault="00A65DB9" w:rsidP="00750083">
      <w:pPr>
        <w:numPr>
          <w:ilvl w:val="0"/>
          <w:numId w:val="25"/>
        </w:numPr>
        <w:ind w:right="138" w:firstLine="360"/>
      </w:pPr>
      <w:r>
        <w:t xml:space="preserve">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 </w:t>
      </w:r>
    </w:p>
    <w:p w:rsidR="002340C7" w:rsidRDefault="00A65DB9" w:rsidP="00750083">
      <w:pPr>
        <w:numPr>
          <w:ilvl w:val="0"/>
          <w:numId w:val="25"/>
        </w:numPr>
        <w:ind w:right="138" w:firstLine="360"/>
      </w:pPr>
      <w:r>
        <w:t xml:space="preserve">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 </w:t>
      </w:r>
    </w:p>
    <w:p w:rsidR="002340C7" w:rsidRDefault="00A65DB9" w:rsidP="00750083">
      <w:pPr>
        <w:numPr>
          <w:ilvl w:val="0"/>
          <w:numId w:val="25"/>
        </w:numPr>
        <w:ind w:right="138" w:firstLine="360"/>
      </w:pPr>
      <w:r>
        <w:t xml:space="preserve">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rsidR="002340C7" w:rsidRDefault="00A65DB9" w:rsidP="00750083">
      <w:pPr>
        <w:numPr>
          <w:ilvl w:val="0"/>
          <w:numId w:val="25"/>
        </w:numPr>
        <w:ind w:right="138" w:firstLine="360"/>
      </w:pPr>
      <w:r>
        <w:lastRenderedPageBreak/>
        <w:t xml:space="preserve">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rsidR="002340C7" w:rsidRDefault="00A65DB9" w:rsidP="00750083">
      <w:pPr>
        <w:numPr>
          <w:ilvl w:val="0"/>
          <w:numId w:val="25"/>
        </w:numPr>
        <w:ind w:right="138" w:firstLine="360"/>
      </w:pPr>
      <w:r>
        <w:t xml:space="preserve">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 </w:t>
      </w:r>
    </w:p>
    <w:p w:rsidR="002340C7" w:rsidRDefault="00A65DB9" w:rsidP="00750083">
      <w:pPr>
        <w:numPr>
          <w:ilvl w:val="0"/>
          <w:numId w:val="25"/>
        </w:numPr>
        <w:ind w:right="138" w:firstLine="360"/>
      </w:pPr>
      <w:r>
        <w:t xml:space="preserve">участвовать в коллективной и индивидуальной проектной и исследовательской деятельности и публично представлять полученные результаты; </w:t>
      </w:r>
    </w:p>
    <w:p w:rsidR="002340C7" w:rsidRDefault="00A65DB9" w:rsidP="00750083">
      <w:pPr>
        <w:numPr>
          <w:ilvl w:val="0"/>
          <w:numId w:val="25"/>
        </w:numPr>
        <w:ind w:right="138" w:firstLine="360"/>
      </w:pPr>
      <w:r>
        <w:t xml:space="preserve">самостоятельно использовать энциклопедии, словари и справочники, в том числе в электронной форме; пользоваться электронными библиотеками и подбирать в Интернете проверенные источники для выполнения учебных задач; применять ИКТ, соблюдая правила информационной безопасности. </w:t>
      </w:r>
    </w:p>
    <w:p w:rsidR="002340C7" w:rsidRDefault="00A65DB9">
      <w:pPr>
        <w:spacing w:after="0" w:line="259" w:lineRule="auto"/>
        <w:ind w:left="0" w:right="0" w:firstLine="0"/>
        <w:jc w:val="left"/>
      </w:pPr>
      <w:r>
        <w:t xml:space="preserve"> </w:t>
      </w:r>
    </w:p>
    <w:p w:rsidR="002340C7" w:rsidRDefault="00A65DB9">
      <w:pPr>
        <w:ind w:left="652" w:right="138"/>
      </w:pPr>
      <w:r>
        <w:t>9</w:t>
      </w:r>
      <w:r>
        <w:rPr>
          <w:rFonts w:ascii="Arial" w:eastAsia="Arial" w:hAnsi="Arial" w:cs="Arial"/>
        </w:rPr>
        <w:t xml:space="preserve"> </w:t>
      </w:r>
      <w:r>
        <w:t xml:space="preserve">КЛАСС </w:t>
      </w:r>
    </w:p>
    <w:p w:rsidR="002340C7" w:rsidRDefault="00A65DB9" w:rsidP="00750083">
      <w:pPr>
        <w:numPr>
          <w:ilvl w:val="0"/>
          <w:numId w:val="26"/>
        </w:numPr>
        <w:ind w:right="138" w:firstLine="360"/>
      </w:pPr>
      <w:r>
        <w:t xml:space="preserve">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 </w:t>
      </w:r>
    </w:p>
    <w:p w:rsidR="002340C7" w:rsidRDefault="00A65DB9" w:rsidP="00750083">
      <w:pPr>
        <w:numPr>
          <w:ilvl w:val="0"/>
          <w:numId w:val="26"/>
        </w:numPr>
        <w:spacing w:after="11" w:line="249" w:lineRule="auto"/>
        <w:ind w:right="138" w:firstLine="360"/>
      </w:pPr>
      <w:r>
        <w:t xml:space="preserve">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 </w:t>
      </w:r>
    </w:p>
    <w:p w:rsidR="002340C7" w:rsidRDefault="00A65DB9" w:rsidP="00750083">
      <w:pPr>
        <w:numPr>
          <w:ilvl w:val="0"/>
          <w:numId w:val="26"/>
        </w:numPr>
        <w:ind w:right="138" w:firstLine="360"/>
      </w:pPr>
      <w:r>
        <w:t xml:space="preserve">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 </w:t>
      </w:r>
    </w:p>
    <w:p w:rsidR="002340C7" w:rsidRDefault="00A65DB9" w:rsidP="00750083">
      <w:pPr>
        <w:numPr>
          <w:ilvl w:val="0"/>
          <w:numId w:val="27"/>
        </w:numPr>
        <w:ind w:right="138" w:firstLine="360"/>
      </w:pPr>
      <w: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 </w:t>
      </w:r>
    </w:p>
    <w:p w:rsidR="002340C7" w:rsidRDefault="00A65DB9" w:rsidP="00750083">
      <w:pPr>
        <w:numPr>
          <w:ilvl w:val="0"/>
          <w:numId w:val="27"/>
        </w:numPr>
        <w:ind w:right="138" w:firstLine="360"/>
      </w:pPr>
      <w:r>
        <w:t xml:space="preserve">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w:t>
      </w:r>
      <w:r>
        <w:lastRenderedPageBreak/>
        <w:t xml:space="preserve">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 </w:t>
      </w:r>
    </w:p>
    <w:p w:rsidR="002340C7" w:rsidRDefault="00A65DB9" w:rsidP="00750083">
      <w:pPr>
        <w:numPr>
          <w:ilvl w:val="0"/>
          <w:numId w:val="27"/>
        </w:numPr>
        <w:ind w:right="138" w:firstLine="360"/>
      </w:pPr>
      <w: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 </w:t>
      </w:r>
    </w:p>
    <w:p w:rsidR="002340C7" w:rsidRDefault="00A65DB9" w:rsidP="00750083">
      <w:pPr>
        <w:numPr>
          <w:ilvl w:val="0"/>
          <w:numId w:val="27"/>
        </w:numPr>
        <w:ind w:right="138" w:firstLine="360"/>
      </w:pPr>
      <w:r>
        <w:t xml:space="preserve">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 </w:t>
      </w:r>
    </w:p>
    <w:p w:rsidR="002340C7" w:rsidRDefault="00A65DB9" w:rsidP="00750083">
      <w:pPr>
        <w:numPr>
          <w:ilvl w:val="0"/>
          <w:numId w:val="27"/>
        </w:numPr>
        <w:ind w:right="138" w:firstLine="360"/>
      </w:pPr>
      <w:r>
        <w:t xml:space="preserve">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 </w:t>
      </w:r>
    </w:p>
    <w:p w:rsidR="002340C7" w:rsidRDefault="00A65DB9" w:rsidP="00750083">
      <w:pPr>
        <w:numPr>
          <w:ilvl w:val="0"/>
          <w:numId w:val="27"/>
        </w:numPr>
        <w:ind w:right="138" w:firstLine="360"/>
      </w:pPr>
      <w:r>
        <w:t xml:space="preserve">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 </w:t>
      </w:r>
    </w:p>
    <w:p w:rsidR="002340C7" w:rsidRDefault="00A65DB9" w:rsidP="00750083">
      <w:pPr>
        <w:numPr>
          <w:ilvl w:val="0"/>
          <w:numId w:val="27"/>
        </w:numPr>
        <w:ind w:right="138" w:firstLine="360"/>
      </w:pPr>
      <w:r>
        <w:t xml:space="preserve">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 </w:t>
      </w:r>
    </w:p>
    <w:p w:rsidR="002340C7" w:rsidRDefault="00A65DB9" w:rsidP="00750083">
      <w:pPr>
        <w:numPr>
          <w:ilvl w:val="1"/>
          <w:numId w:val="27"/>
        </w:numPr>
        <w:ind w:right="138" w:firstLine="360"/>
      </w:pPr>
      <w:r>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 </w:t>
      </w:r>
    </w:p>
    <w:p w:rsidR="002340C7" w:rsidRDefault="00A65DB9" w:rsidP="00750083">
      <w:pPr>
        <w:numPr>
          <w:ilvl w:val="1"/>
          <w:numId w:val="27"/>
        </w:numPr>
        <w:ind w:right="138" w:firstLine="360"/>
      </w:pPr>
      <w: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 </w:t>
      </w:r>
    </w:p>
    <w:p w:rsidR="002340C7" w:rsidRDefault="00A65DB9" w:rsidP="00750083">
      <w:pPr>
        <w:numPr>
          <w:ilvl w:val="1"/>
          <w:numId w:val="27"/>
        </w:numPr>
        <w:ind w:right="138" w:firstLine="360"/>
      </w:pPr>
      <w:r>
        <w:t xml:space="preserve">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 </w:t>
      </w:r>
    </w:p>
    <w:p w:rsidR="002340C7" w:rsidRDefault="00A65DB9" w:rsidP="00750083">
      <w:pPr>
        <w:numPr>
          <w:ilvl w:val="1"/>
          <w:numId w:val="27"/>
        </w:numPr>
        <w:ind w:right="138" w:firstLine="360"/>
      </w:pPr>
      <w:r>
        <w:t xml:space="preserve">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 </w:t>
      </w:r>
    </w:p>
    <w:p w:rsidR="002340C7" w:rsidRDefault="00A65DB9" w:rsidP="00750083">
      <w:pPr>
        <w:numPr>
          <w:ilvl w:val="1"/>
          <w:numId w:val="27"/>
        </w:numPr>
        <w:ind w:right="138" w:firstLine="360"/>
      </w:pPr>
      <w:r>
        <w:t xml:space="preserve">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p w:rsidR="002340C7" w:rsidRDefault="00A65DB9" w:rsidP="00750083">
      <w:pPr>
        <w:numPr>
          <w:ilvl w:val="1"/>
          <w:numId w:val="27"/>
        </w:numPr>
        <w:ind w:right="138" w:firstLine="360"/>
      </w:pPr>
      <w:r>
        <w:t xml:space="preserve">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p w:rsidR="002340C7" w:rsidRDefault="00A65DB9" w:rsidP="00750083">
      <w:pPr>
        <w:numPr>
          <w:ilvl w:val="1"/>
          <w:numId w:val="27"/>
        </w:numPr>
        <w:ind w:right="138" w:firstLine="360"/>
      </w:pPr>
      <w:r>
        <w:t xml:space="preserve">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 </w:t>
      </w:r>
    </w:p>
    <w:p w:rsidR="002340C7" w:rsidRDefault="00A65DB9" w:rsidP="00750083">
      <w:pPr>
        <w:numPr>
          <w:ilvl w:val="1"/>
          <w:numId w:val="27"/>
        </w:numPr>
        <w:ind w:right="138" w:firstLine="360"/>
      </w:pPr>
      <w:r>
        <w:lastRenderedPageBreak/>
        <w:t xml:space="preserve">участвовать в коллективной и индивидуальной проектной и исследовательской деятельности и уметь публично презентовать полученные результаты; </w:t>
      </w:r>
    </w:p>
    <w:p w:rsidR="002340C7" w:rsidRDefault="00A65DB9" w:rsidP="00750083">
      <w:pPr>
        <w:numPr>
          <w:ilvl w:val="1"/>
          <w:numId w:val="27"/>
        </w:numPr>
        <w:ind w:right="138" w:firstLine="360"/>
      </w:pPr>
      <w:r>
        <w:t xml:space="preserve">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подбирать в библиотечных фондах и Интернете проверенные источники для выполнения учебных задач; применять ИКТ, соблюдая правила информационной безопасности. </w:t>
      </w:r>
    </w:p>
    <w:p w:rsidR="002340C7" w:rsidRDefault="00A65DB9">
      <w:pPr>
        <w:ind w:left="295" w:right="138" w:firstLine="360"/>
      </w:pPr>
      <w:r>
        <w:t xml:space="preserve">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 </w:t>
      </w:r>
    </w:p>
    <w:p w:rsidR="002340C7" w:rsidRDefault="00A65DB9">
      <w:pPr>
        <w:spacing w:after="221"/>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литературе.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(5 класс) </w:t>
      </w:r>
    </w:p>
    <w:p w:rsidR="002340C7" w:rsidRDefault="00A65DB9">
      <w:pPr>
        <w:spacing w:after="0" w:line="259" w:lineRule="auto"/>
        <w:ind w:left="0" w:right="0" w:firstLine="0"/>
        <w:jc w:val="left"/>
      </w:pPr>
      <w:r>
        <w:rPr>
          <w:b/>
          <w:sz w:val="20"/>
        </w:rPr>
        <w:t xml:space="preserve"> </w:t>
      </w:r>
    </w:p>
    <w:tbl>
      <w:tblPr>
        <w:tblStyle w:val="TableGrid"/>
        <w:tblW w:w="9076" w:type="dxa"/>
        <w:tblInd w:w="231" w:type="dxa"/>
        <w:tblCellMar>
          <w:top w:w="162" w:type="dxa"/>
          <w:left w:w="163" w:type="dxa"/>
          <w:right w:w="89"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428" w:right="0" w:firstLine="142"/>
            </w:pPr>
            <w:r>
              <w:t xml:space="preserve">Проверяемые предметные результаты освоения основной образовательной программы основного общего образования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Обучающийся научится начальным представлениям об общечеловеческой ценности литературы и ее роли в воспитании любви к Родине и дружбы между народами Российской Федерации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понимать, что литература - это вид искусства и что художественный текст отличается от текста научного, делового, публицистического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владеть элементарными умениями воспринимать, анализировать, интерпретировать и оценивать прочитанные произведения: </w:t>
            </w:r>
          </w:p>
        </w:tc>
      </w:tr>
      <w:tr w:rsidR="002340C7">
        <w:trPr>
          <w:trHeight w:val="159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определять тему и главную мысль произведения, иметь начальные представления о родах и жанрах литературы, характеризовать героев- 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 </w:t>
            </w:r>
          </w:p>
        </w:tc>
      </w:tr>
      <w:tr w:rsidR="002340C7">
        <w:trPr>
          <w:trHeight w:val="297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3.2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pPr>
            <w:r>
              <w:t xml:space="preserve">понимать смысловое наполнение теоретико-литературных понятий и использовать в процессе анализа и интерпретации произведений таких теоретико-литературных понятий, как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сопоставлять темы и сюжеты произведений, образы персонажей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учетом возраста, литературного развития обучающихся)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выразительно читать, в том числе наизусть (не менее 5 поэтических произведений, не выученных ранее), передавая личное отношение к произведению (с учетом литературного развития и индивидуальных особенностей обучающихся)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участвовать в беседе и диалоге о прочитанном произведении, подбирать аргументы для оценки прочитанного (с учетом литературного развития обучающихся)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создавать устные и письменные высказывания разных жанров объемом не менее 70 слов (с учетом литературного развития обучающихся)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владеть начальными умениями интерпретации и оценки текстуально изученных произведений фольклора и литературы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осознавать важность чтения и изучения произведений устного народного творчества и художественной литературы для познания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мира, формирования эмоциональных и эстетических впечатлений, а также для собственного развития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планировать с помощью учителя собственное досуговое чтение, расширять свой круг чтения, в том числе за счет произведений современной литературы для детей и подростков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участвовать в создании элементарных учебных проектов под руководством учителя и учиться публично представлять их результаты (с учетом литературного развития обучающихся) </w:t>
            </w:r>
          </w:p>
        </w:tc>
      </w:tr>
      <w:tr w:rsidR="002340C7">
        <w:trPr>
          <w:trHeight w:val="159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(5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Мифология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Мифы народов России и мира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Фольклор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Малые жанры: пословицы, поговорки, загадки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Сказки народов России и народов мира (не менее трех)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первой половины XIX в.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И.А. Крылов. Басни (три по выбору). Например, "Волк на псарне", "Листы и </w:t>
            </w:r>
          </w:p>
          <w:p w:rsidR="002340C7" w:rsidRDefault="00A65DB9">
            <w:pPr>
              <w:spacing w:after="0" w:line="259" w:lineRule="auto"/>
              <w:ind w:left="0" w:right="0" w:firstLine="0"/>
              <w:jc w:val="left"/>
            </w:pPr>
            <w:r>
              <w:t xml:space="preserve">Корни", "Свинья под Дубом", "Квартет", "Осел и Соловей", "Ворона и Лисица"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А.С. Пушкин. Стихотворения "Зимнее утро", "Зимний вечер", "Няне" и другие по выбору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"Сказка о мертвой царевне и о семи богатырях"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М.Ю. Лермонтов. Стихотворение "Бородино"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Н.В. Гоголь. Повесть "Ночь перед Рождеством" из сборника "Вечера на хуторе близ Диканьки"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второй половины XIX 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 Тургенев. Рассказ "Муму"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 Некрасов. Стихотворения "Крестьянские дети", "Школьник". Поэма "Мороз, Красный нос" (фрагмент)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Л.Н. Толстой. Рассказ "Кавказский пленник"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XIX - XX вв.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Стихотворения отечественных поэтов XIX - XX вв. о родной природе и о связи человека с Родиной (не менее пяти стихотворений трех поэтов). Стихотворения А.К. Толстого, Ф.И. Тютчева, А.А. Фета, И.А. Бунина, А.А. Блока, С.А. Есенина, Н.М. Рубцова, Ю.П. Кузнецова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6" w:firstLine="0"/>
            </w:pPr>
            <w:r>
              <w:t xml:space="preserve">Юмористические рассказы отечественных писателей XIX - XX вв. А.П. Чехов (два рассказа по выбору). Например, "Лошадиная фамилия", "Мальчики", "Хирургия". М.М. Зощенко (два рассказа по выбору). </w:t>
            </w:r>
          </w:p>
          <w:p w:rsidR="002340C7" w:rsidRDefault="00A65DB9">
            <w:pPr>
              <w:spacing w:after="0" w:line="259" w:lineRule="auto"/>
              <w:ind w:left="0" w:right="0" w:firstLine="0"/>
              <w:jc w:val="left"/>
            </w:pPr>
            <w:r>
              <w:t xml:space="preserve">Например, "Галоша", "Леля и Минька", "Елка", "Золотые слова", "Встреча"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Произведения отечественной литературы о природе и животных (не менее двух). А.И. Куприн, М.М. Пришвин, К.Г. Паустовский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А.П. Платонов. Рассказы (один по выбору). Например, "Корова", "Никита"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В.П. Астафьев. Рассказ "Васюткино озеро"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XX - начала XXI вв.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4" w:firstLine="0"/>
            </w:pPr>
            <w:r>
              <w:t xml:space="preserve">Произведения отечественной литературы на тему "Человек на войне" (не менее двух). Например, Л.А. Кассиль "Дорогие мои мальчишки", Ю.Я. Яковлев "Девочки с Васильевского острова", В.П. Катаев "Сын полка", К.М. </w:t>
            </w:r>
          </w:p>
          <w:p w:rsidR="002340C7" w:rsidRDefault="00A65DB9">
            <w:pPr>
              <w:spacing w:after="0" w:line="259" w:lineRule="auto"/>
              <w:ind w:left="0" w:right="0" w:firstLine="0"/>
              <w:jc w:val="left"/>
            </w:pPr>
            <w:r>
              <w:t xml:space="preserve">Симонов "Сын артиллериста" </w:t>
            </w:r>
          </w:p>
        </w:tc>
      </w:tr>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4" w:firstLine="0"/>
            </w:pPr>
            <w:r>
              <w:t xml:space="preserve">Произведения отечественных писателей XX - начала XXI вв. на тему детства (не менее двух). Например, произведения В.П. Катаева, В.П. Крапивина, Ю.П. Казакова, А.Г. Алексина В.К. Железникова, Ю.Я. Яковлева, Ю.И. </w:t>
            </w:r>
          </w:p>
          <w:p w:rsidR="002340C7" w:rsidRDefault="00A65DB9">
            <w:pPr>
              <w:spacing w:after="0" w:line="259" w:lineRule="auto"/>
              <w:ind w:left="0" w:right="0" w:firstLine="0"/>
              <w:jc w:val="left"/>
            </w:pPr>
            <w:r>
              <w:t xml:space="preserve">Коваля, А.А. Лиханова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Произведения приключенческого жанра отечественных писателей (одно по выбору). Например, К. Булычев "Девочка, с которой ничего не случится", "Миллион приключений" (главы по выбору)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народов Российской Федерации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Стихотворения (одно по выбору). Р.Г. Гамзатов "Песня соловья"; М. Карим "Эту песню мать мне пела"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Зарубежная литература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Х.-К. Андерсен. Сказки (одна по выбору). Например, "Снежная королева", "Соловей"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Зарубежная сказочная проза (одно произведение по выбору). Например, Л. </w:t>
            </w:r>
          </w:p>
          <w:p w:rsidR="002340C7" w:rsidRDefault="00A65DB9">
            <w:pPr>
              <w:spacing w:after="0" w:line="259" w:lineRule="auto"/>
              <w:ind w:left="0" w:right="0" w:firstLine="0"/>
            </w:pPr>
            <w:r>
              <w:t xml:space="preserve">Кэрролл "Алиса в Стране Чудес" (главы по выбору), Д. Толкин "Хоббит, или Туда и обратно" (главы по выбору)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8.3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Зарубежная проза о детях и подростках (два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"Зеленое утро"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Зарубежная приключенческая проза (два произведения по выбору), например, Р. Стивенсон. "Остров сокровищ", "Черная стрела"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Зарубежная проза о животных (одно - два произведения по выбору). </w:t>
            </w:r>
          </w:p>
          <w:p w:rsidR="002340C7" w:rsidRDefault="00A65DB9">
            <w:pPr>
              <w:spacing w:after="0" w:line="259" w:lineRule="auto"/>
              <w:ind w:left="0" w:right="0" w:firstLine="0"/>
            </w:pPr>
            <w:r>
              <w:t xml:space="preserve">Например, Э. Сетон-Томпсон "Королевская аналостанка", Д. Даррелл,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"Говорящий сверток", Дж. Лондон "Белый клык", Дж. Р. Киплинг "Маугли", "Рикки-Тикки-Тави"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(6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Обучающийся научится понимать общечеловеческую и духовно- нравственную ценность литературы, осознавать ее роль в воспитании любви к Родине и укреплении единства многонационального народа Российской Федерации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понимать особенности литературы как вида словесного искусства, отличать художественный текст от текста научного, делового, публицистического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осуществлять элементарный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учетом литературного развития обучающихся)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3" w:firstLine="0"/>
            </w:pPr>
            <w:r>
              <w:t xml:space="preserve">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w:t>
            </w:r>
          </w:p>
          <w:p w:rsidR="002340C7" w:rsidRDefault="00A65DB9">
            <w:pPr>
              <w:spacing w:after="0" w:line="259" w:lineRule="auto"/>
              <w:ind w:left="0" w:right="0" w:firstLine="0"/>
              <w:jc w:val="left"/>
            </w:pPr>
            <w:r>
              <w:t xml:space="preserve">художественного произведения, поэтической и прозаической речи </w:t>
            </w:r>
          </w:p>
        </w:tc>
      </w:tr>
      <w:tr w:rsidR="002340C7">
        <w:trPr>
          <w:trHeight w:val="380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выделять в произведениях элементы художественной формы и обнаруживать связи между ними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сопоставлять произведения, их фрагменты, образы персонажей, сюжеты разных литературных произведений, темы, проблемы, жанры (с учетом возраста и литературного развития обучающихся)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учетом литературного развития, индивидуальных особенностей обучающихся)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участвовать в беседе и диалоге о прочитанном произведении, давать аргументированную оценку прочитанному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создавать устные и письменные высказывания разных жанров (объемом не менее 100 слов), писать сочинение-рассуждение по заданной теме с использованием прочитанных произведений, аннотаций, отзывов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планировать собственное досуговое чтение, обогащать свой круг чтения по рекомендациям учителя, в том числе за счет произведений современной литературы для детей и подростков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 </w:t>
            </w:r>
          </w:p>
        </w:tc>
      </w:tr>
      <w:tr w:rsidR="002340C7">
        <w:trPr>
          <w:trHeight w:val="159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(6 класс) </w:t>
      </w:r>
    </w:p>
    <w:tbl>
      <w:tblPr>
        <w:tblStyle w:val="TableGrid"/>
        <w:tblW w:w="9076" w:type="dxa"/>
        <w:tblInd w:w="231" w:type="dxa"/>
        <w:tblCellMar>
          <w:top w:w="160" w:type="dxa"/>
          <w:left w:w="67" w:type="dxa"/>
          <w:right w:w="22"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3"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6"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8"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Античная литература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1"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Гомер. Поэмы. "Илиада", "Одиссея" (фрагменты)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8"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Фольклор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31"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Русские былины (не менее двух). Например, "Илья Муромец и Соловей- разбойник", "Садко"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31"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Народные песни и поэмы народов России и мира (не менее трех песен и двух поэм). Например, "Ах, кабы на цветы да не морозы...", "Ах вы ветры,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ветры буйные...", "Черный ворон", "Не шуми, мати зеленая дубровушка...". "Песнь о Роланде" (фрагменты), "Песнь о Нибелунгах" (фрагменты)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Древнерусская литература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"Повесть временных лет" (один фрагмент). Например, "Сказание о белгородском киселе", "Сказание о походе князя Олега на Царьград", "Предание о смерти князя Олега"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Литература первой половины XIX 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А.С. Пушкин. Стихотворения (не менее трех). Например, "Песнь о вещем Олеге", "Зимняя дорога", "Узник", "Туча" и другие.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А.С. Пушкин. Роман "Дубровский"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М.Ю. Лермонтов. Стихотворения (не менее трех). Например, "Три пальмы", "Листок", "Утес"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А.В. Кольцов. Стихотворения (не менее двух). Например, "Косарь", "Соловей"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Литература второй половины XIX 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Ф.И. Тютчев. Стихотворения (не менее двух). Например, "Есть в осени первоначальной...", "С поляны коршун поднялся..."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А.А. Фет. Стихотворения (не менее двух). Например, "Учись у них - у дуба, у березы...", "Я пришел к тебе с приветом..."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 Тургенев. Рассказ "Бежин луг"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Н.С. Лесков. Сказ "Левша"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Л.Н. Толстой. Повесть "Детство" (главы)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А.П. Чехов. Рассказы (три по выбору). Например, "Толстый и тонкий", "Хамелеон", "Смерть чиновника"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А.И. Куприн. Рассказ "Чудесный доктор"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Литература XX - начала XXI вв.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Стихотворения отечественных поэтов начала XX в. (не менее двух). </w:t>
            </w:r>
          </w:p>
          <w:p w:rsidR="002340C7" w:rsidRDefault="00A65DB9">
            <w:pPr>
              <w:spacing w:after="0" w:line="259" w:lineRule="auto"/>
              <w:ind w:left="62" w:right="0" w:firstLine="0"/>
              <w:jc w:val="left"/>
            </w:pPr>
            <w:r>
              <w:t xml:space="preserve">Например, стихотворения С.А. Есенина, В.В. Маяковского, А.А. Блока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Стихотворения отечественных поэтов XX в. (не менее четырех стихотворений двух поэтов). Например, стихотворения О.Ф. Берггольц, В.С. </w:t>
            </w:r>
          </w:p>
          <w:p w:rsidR="002340C7" w:rsidRDefault="00A65DB9">
            <w:pPr>
              <w:spacing w:after="0" w:line="259" w:lineRule="auto"/>
              <w:ind w:left="62" w:right="0" w:firstLine="0"/>
              <w:jc w:val="left"/>
            </w:pPr>
            <w:r>
              <w:t xml:space="preserve">Высоцкого, Ю.П. Мориц, Д.С. Самойлова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Проза отечественных писателей конца XX - начала XXI вв., в том числе о Великой Отечественной войне (два произведения по выбору). Например, Б.Л. </w:t>
            </w:r>
          </w:p>
          <w:p w:rsidR="002340C7" w:rsidRDefault="00A65DB9">
            <w:pPr>
              <w:spacing w:after="0" w:line="259" w:lineRule="auto"/>
              <w:ind w:left="62" w:right="0" w:firstLine="0"/>
            </w:pPr>
            <w:r>
              <w:t xml:space="preserve">Васильев "Экспонат N...", Б.П. Екимов "Ночь исцеления", Э.Н. Веркин "Облачный полк" (главы)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В.Г. Распутин. Рассказ "Уроки французского"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Произведения отечественных писателей на тему взросления человека (не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менее двух). Например, Р.П. Погодин "Кирпичные острова", Р.И. Фраерман "Дикая собака Динго, или Повесть о первой любви", Ю.И. Коваль "Самая легкая лодка в мире"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623"/>
                <w:tab w:val="center" w:pos="4499"/>
                <w:tab w:val="right" w:pos="7994"/>
              </w:tabs>
              <w:spacing w:after="0" w:line="259" w:lineRule="auto"/>
              <w:ind w:left="0" w:right="0" w:firstLine="0"/>
              <w:jc w:val="left"/>
            </w:pPr>
            <w:r>
              <w:t xml:space="preserve">Произведения </w:t>
            </w:r>
            <w:r>
              <w:tab/>
              <w:t xml:space="preserve">современных </w:t>
            </w:r>
            <w:r>
              <w:tab/>
              <w:t xml:space="preserve">отечественных </w:t>
            </w:r>
            <w:r>
              <w:tab/>
              <w:t xml:space="preserve">писателей-фантастов. </w:t>
            </w:r>
          </w:p>
          <w:p w:rsidR="002340C7" w:rsidRDefault="00A65DB9">
            <w:pPr>
              <w:spacing w:after="0" w:line="259" w:lineRule="auto"/>
              <w:ind w:left="62" w:right="0" w:firstLine="0"/>
              <w:jc w:val="left"/>
            </w:pPr>
            <w:r>
              <w:t xml:space="preserve">Например, К. Булычев "Сто лет тому вперед"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Литература народов Российской Федерации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Стихотворения (два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 Р.Г. Гамзатов "Журавли", "Мой Дагестан"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Зарубежная литература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8.1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 Дефо "Робинзон Крузо" (главы по выбору)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8.2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Дж. Свифт "Путешествия Гулливера" (главы по выбору)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Произведения зарубежных писателей на тему взросления человека (не менее двух). Например, Ж. Верн "Дети капитана Гранта" (главы по выбору), Х. Ли "Убить пересмешника" (главы по выбору)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tbl>
      <w:tblPr>
        <w:tblStyle w:val="TableGrid"/>
        <w:tblW w:w="9076" w:type="dxa"/>
        <w:tblInd w:w="231" w:type="dxa"/>
        <w:tblCellMar>
          <w:top w:w="162"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Обучающийся научится понимать общечеловеческую и духовно- нравственную ценность литературы, осознавать ее роль в воспитании любви к Родине и укреплении единства многонационального народа Российской Федерации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проводить смысловой и эстетический анализы произведений фольклора и художественной литературы, воспринимать, анализировать, интерпретировать и оценивать прочитанное (с учетом литературного развития обучающихся), понимать, что в литературных произведениях отражена художественная картина мира </w:t>
            </w:r>
          </w:p>
        </w:tc>
      </w:tr>
      <w:tr w:rsidR="002340C7">
        <w:trPr>
          <w:trHeight w:val="297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свое понимание нравственно- философской, социально-исторической и эстетической проблематики произведений  (с  учетом  литературного  развития  обучающихся);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w:t>
            </w:r>
          </w:p>
        </w:tc>
      </w:tr>
      <w:tr w:rsidR="002340C7">
        <w:trPr>
          <w:trHeight w:val="463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понимать сущность и элементарные смысловые функции теоретико- 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выделять в произведениях элементы художественной формы и обнаруживать связи между ними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сопоставлять произведения, их фрагменты, образы персонажей, сюжеты разных литературных произведений, темы, проблемы, жанры, художественные приемы, особенности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учетом литературного развития, индивидуальных особенностей обучающихся)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lastRenderedPageBreak/>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 </w:t>
            </w:r>
          </w:p>
        </w:tc>
      </w:tr>
      <w:tr w:rsidR="002340C7">
        <w:trPr>
          <w:trHeight w:val="242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создавать устные и письменные высказывания разных жанров (объемом не менее 150 слов), писать сочинение-рассуждение по заданной теме с использованием прочитанных произведений, под руководством учителя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литературную или публицистическую тему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планировать свое чтение, обогащать свой круг чтения по рекомендациям учителя и обучающихся, в том числе за счет произведений современной литературы для детей и подростков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участвовать </w:t>
            </w:r>
            <w:r>
              <w:tab/>
              <w:t xml:space="preserve">в </w:t>
            </w:r>
            <w:r>
              <w:tab/>
              <w:t xml:space="preserve">коллективной </w:t>
            </w:r>
            <w:r>
              <w:tab/>
              <w:t xml:space="preserve">и </w:t>
            </w:r>
            <w:r>
              <w:tab/>
              <w:t xml:space="preserve">индивидуальной </w:t>
            </w:r>
            <w:r>
              <w:tab/>
              <w:t xml:space="preserve">учебно- исследовательской и проектной деятельности и публично представлять полученные результаты </w:t>
            </w:r>
          </w:p>
        </w:tc>
      </w:tr>
      <w:tr w:rsidR="002340C7">
        <w:trPr>
          <w:trHeight w:val="159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076" w:type="dxa"/>
        <w:tblInd w:w="231" w:type="dxa"/>
        <w:tblCellMar>
          <w:top w:w="160" w:type="dxa"/>
          <w:left w:w="67" w:type="dxa"/>
          <w:right w:w="1"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Проверяемый элемент содержания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Древнерусская литература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Древнерусские повести (одна повесть по выбору). Например, "Поучение" Владимира Мономаха (в сокращении)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lastRenderedPageBreak/>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первой половины XIX 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А.С. Пушкин. Стихотворения (не менее четырех). Например, "Во глубине сибирских руд...", "19 октября" ("Роняет лес багряный свой убор..."), "И.И. Пущину", "На холмах Грузии лежит ночная мгла..."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"Повести Белкина" ("Станционный смотритель")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Поэма "Полтава" (фрагмент)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М.Ю. Лермонтов. Стихотворения (не менее четырех). Например, "Узник", "Парус", "Тучи", "Желанье" ("Отворите мне темницу..."), "Когда волнуется желтеющая нива...", "Ангел", "Молитва" ("В минуту жизни трудную...")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М.Ю. Лермонтов "Песня про царя Ивана Васильевича, молодого опричника и удалого купца Калашникова"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Н.В. Гоголь. Повесть "Тарас Бульба"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второй половины XIX в.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 Тургенев. Рассказы из цикла "Записки охотника" (два по выбору). </w:t>
            </w:r>
          </w:p>
          <w:p w:rsidR="002340C7" w:rsidRDefault="00A65DB9">
            <w:pPr>
              <w:spacing w:after="0" w:line="259" w:lineRule="auto"/>
              <w:ind w:left="0" w:right="0" w:firstLine="0"/>
            </w:pPr>
            <w:r>
              <w:t xml:space="preserve">Например, "Бирюк", "Хорь и Калиныч" и другие. Стихотворения в прозе.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Например, "Русский язык", "Воробей"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Л.Н. Толстой. Рассказ "После бала"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 Некрасов. Стихотворения (не менее двух). Например, "Размышления у парадного подъезда", "Железная дорога"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Поэзия второй половины XIX в. Ф.И. Тютчев, А.А. Фет, А.К. Толстой и другие (не менее двух стихотворений по выбору)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М.Е. Салтыков-Щедрин. Сказки (одна по выбору). Например, "Повесть о том, как один мужик двух генералов прокормил", "Дикий помещик", "Премудрый пискарь"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Произведения отечественных и зарубежных писателей на историческую тему (не менее двух). Например, А.К. Толстой, Р. Сабатини, Ф. Купер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Литература конца XIX - начала XX 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А.П. </w:t>
            </w:r>
            <w:r>
              <w:tab/>
              <w:t xml:space="preserve">Чехов. </w:t>
            </w:r>
            <w:r>
              <w:tab/>
              <w:t xml:space="preserve">Рассказы </w:t>
            </w:r>
            <w:r>
              <w:tab/>
              <w:t xml:space="preserve">(один </w:t>
            </w:r>
            <w:r>
              <w:tab/>
              <w:t xml:space="preserve">по </w:t>
            </w:r>
            <w:r>
              <w:tab/>
              <w:t xml:space="preserve">выбору). </w:t>
            </w:r>
            <w:r>
              <w:tab/>
              <w:t xml:space="preserve">Например, </w:t>
            </w:r>
            <w:r>
              <w:tab/>
              <w:t xml:space="preserve">"Тоска", "Злоумышленник"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М. Горький. Ранние рассказы (одно произведение по выбору). Например, "Старуха Изергиль" (легенда о Данко), "Челкаш"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Сатирические произведения отечественных и зарубежных писателей (не менее двух). Например, М.М. Зощенко, А.Т. Аверченко, Н. Тэффи, О. Генри, Я. Гашека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Литература первой половины XX 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А.С. Грин. Повести и рассказы (одно произведение по выбору). Например, "Алые паруса", "Зеленая лампа"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Отечественная поэзия первой половины XX в. Стихотворения на тему мечты и реальности (два-три по выбору). Например, стихотворения А.А. Блока, Н.С. </w:t>
            </w:r>
          </w:p>
          <w:p w:rsidR="002340C7" w:rsidRDefault="00A65DB9">
            <w:pPr>
              <w:spacing w:after="0" w:line="259" w:lineRule="auto"/>
              <w:ind w:left="62" w:right="0" w:firstLine="0"/>
              <w:jc w:val="left"/>
            </w:pPr>
            <w:r>
              <w:t xml:space="preserve">Гумилева, М.И. Цветаевой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В.В. Маяковский. Стихотворения (одно по выбору). Например, "Необычайное приключение, бывшее с Владимиром Маяковским летом на даче", "Хорошее отношение к лошадям"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М.А. Шолохов "Донские рассказы" (один по выбору). Например, "Родинка", "Чужая кровь"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А.П. </w:t>
            </w:r>
            <w:r>
              <w:tab/>
              <w:t xml:space="preserve">Платонов. </w:t>
            </w:r>
            <w:r>
              <w:tab/>
              <w:t xml:space="preserve">Рассказы </w:t>
            </w:r>
            <w:r>
              <w:tab/>
              <w:t xml:space="preserve">(один </w:t>
            </w:r>
            <w:r>
              <w:tab/>
              <w:t xml:space="preserve">по </w:t>
            </w:r>
            <w:r>
              <w:tab/>
              <w:t xml:space="preserve">выбору). </w:t>
            </w:r>
            <w:r>
              <w:tab/>
              <w:t xml:space="preserve">Например, </w:t>
            </w:r>
            <w:r>
              <w:tab/>
              <w:t xml:space="preserve">"Юшка", "Неизвестный цветок"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Литература второй половины XX - начала XXI вв.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В.М. Шукшин. Рассказы (один по выбору). Например, "Чудик", "Стенька Разин", "Критики" </w:t>
            </w:r>
          </w:p>
        </w:tc>
      </w:tr>
      <w:tr w:rsidR="002340C7">
        <w:trPr>
          <w:trHeight w:val="132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Стихотворения отечественных поэтов второй половины XX - начала XXI вв. (не менее четырех стихотворений двух поэтов). Например, стихотворения М.И. Цветаевой, Е.А. Евтушенко, Б.А. Ахмадулиной, Б.Ш. Окуджавы, Ю.Д. Левитанского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Произведения отечественных прозаиков второй половины XX - начала XXI вв. (не менее двух). Например, произведения Ф.А. Абрамова, В.П. </w:t>
            </w:r>
          </w:p>
          <w:p w:rsidR="002340C7" w:rsidRDefault="00A65DB9">
            <w:pPr>
              <w:spacing w:after="0" w:line="259" w:lineRule="auto"/>
              <w:ind w:left="0" w:right="0" w:firstLine="0"/>
              <w:jc w:val="left"/>
            </w:pPr>
            <w:r>
              <w:t xml:space="preserve">Астафьева, В.И. Белова, Ф.А. Искандера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Зарубежная литература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 Сервантес. Роман "Хитроумный идальго Дон Кихот Ламанчский" (главы)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7.2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Зарубежная новеллистика (одно-два произведения по выбору). Например, П. Мериме "Маттео Фальконе", О. Генри "Дары волхвов", "Последний лист"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Антуан де Сент-Экзюпери. Повесть-сказка "Маленький принц"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lastRenderedPageBreak/>
        <w:t xml:space="preserve">Проверяемые требования к результатам освоения основной образовательной программы (8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Обучающийся научится понимать духовно-нравственную ценность литературы, осознавать ее роль в воспитании патриотизма и укреплении единства многонационального народа Российской Федерации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понимать специфику литературы как вида словесного искусства, выявлять отличия художественного текста от текста научного, делового, публицистического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pPr>
            <w:r>
              <w:t xml:space="preserve">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учетом литературного развития обучающихся), понимать неоднозначность художественных смыслов, заложенных в литературных произведениях </w:t>
            </w:r>
          </w:p>
        </w:tc>
      </w:tr>
      <w:tr w:rsidR="002340C7">
        <w:trPr>
          <w:trHeight w:val="490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 философской, социально-исторической и эстетической проблематики произведений (с учетом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518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владеть сущностью и пониманием смысловых функций теоретико- 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2" w:firstLine="0"/>
            </w:pPr>
            <w:r>
              <w:t xml:space="preserve">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w:t>
            </w:r>
          </w:p>
          <w:p w:rsidR="002340C7" w:rsidRDefault="00A65DB9">
            <w:pPr>
              <w:spacing w:after="0" w:line="259" w:lineRule="auto"/>
              <w:ind w:left="0" w:right="0" w:firstLine="0"/>
              <w:jc w:val="left"/>
            </w:pPr>
            <w:r>
              <w:t xml:space="preserve">определенному литературному направлению)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приемы, эпизоды текста, особенности языка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и другие)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учетом литературного развития, индивидуальных особенностей обучающихся)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6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pPr>
            <w:r>
              <w:t xml:space="preserve">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создавать устные и письменные высказывания разных жанров (объемом не менее 200 слов), писать сочинение-рассуждение по </w:t>
            </w:r>
          </w:p>
        </w:tc>
      </w:tr>
      <w:tr w:rsidR="002340C7">
        <w:trPr>
          <w:trHeight w:val="21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заданной теме с использованием прочитанных произведений;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самостоятельно планировать свое чтение, обогащать свой литературный кругозор по рекомендациям учителя и обучающихся, а также проверенных Интернет-ресурсов, в том числе за счет произведений современной литературы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участвовать </w:t>
            </w:r>
            <w:r>
              <w:tab/>
              <w:t xml:space="preserve">в </w:t>
            </w:r>
            <w:r>
              <w:tab/>
              <w:t xml:space="preserve">коллективной </w:t>
            </w:r>
            <w:r>
              <w:tab/>
              <w:t xml:space="preserve">и </w:t>
            </w:r>
            <w:r>
              <w:tab/>
              <w:t xml:space="preserve">индивидуальной </w:t>
            </w:r>
            <w:r>
              <w:tab/>
              <w:t xml:space="preserve">учебно- исследовательской и проектной деятельности и публично представлять полученные результаты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9076" w:type="dxa"/>
        <w:tblInd w:w="231" w:type="dxa"/>
        <w:tblCellMar>
          <w:top w:w="160" w:type="dxa"/>
          <w:left w:w="67" w:type="dxa"/>
          <w:right w:w="75" w:type="dxa"/>
        </w:tblCellMar>
        <w:tblLook w:val="04A0" w:firstRow="1" w:lastRow="0" w:firstColumn="1" w:lastColumn="0" w:noHBand="0" w:noVBand="1"/>
      </w:tblPr>
      <w:tblGrid>
        <w:gridCol w:w="1078"/>
        <w:gridCol w:w="7998"/>
      </w:tblGrid>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0" w:right="0"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Проверяемый элемент содержания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5" w:right="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Древнерусская литература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3" w:right="0"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Житийная литература (одно произведение по выбору). "Житие Сергия Радонежского", "Житие протопопа Аввакума, им самим написанное"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5" w:right="0" w:firstLine="0"/>
              <w:jc w:val="center"/>
            </w:pPr>
            <w:r>
              <w:lastRenderedPageBreak/>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XVIII 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 Фонвизин. Комедия "Недоросль"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5"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первой половины XIX в.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3"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Стихотворения (не менее двух). Например, "К Чаадаеву", "Анчар"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3"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А.С. Пушкин. "Маленькие трагедии" (одна пьеса по выбору). Например, "Моцарт и Сальери", "Каменный гость"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Роман "Капитанская дочка" </w:t>
            </w:r>
          </w:p>
        </w:tc>
      </w:tr>
    </w:tbl>
    <w:p w:rsidR="002340C7" w:rsidRDefault="002340C7">
      <w:pPr>
        <w:spacing w:after="0" w:line="259" w:lineRule="auto"/>
        <w:ind w:left="-850" w:right="1049" w:firstLine="0"/>
        <w:jc w:val="left"/>
      </w:pPr>
    </w:p>
    <w:tbl>
      <w:tblPr>
        <w:tblStyle w:val="TableGrid"/>
        <w:tblW w:w="9076" w:type="dxa"/>
        <w:tblInd w:w="231" w:type="dxa"/>
        <w:tblCellMar>
          <w:left w:w="67"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М.Ю. Лермонтов. Стихотворения (не менее двух). Например, "Я не хочу, чтоб свет узнал...", "Из-под таинственной, холодной полумаски...", "Нищий"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М.Ю. Лермонтов. Поэма "Мцыри"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Н.В. Гоголь. Повесть "Шинель"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Н.В. Гоголь. Комедия "Ревизор"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второй половины XIX 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 Тургенев. Повести (одна по выбору). Например, "Ася", "Первая любовь" </w:t>
            </w:r>
          </w:p>
        </w:tc>
      </w:tr>
      <w:tr w:rsidR="002340C7">
        <w:trPr>
          <w:trHeight w:val="76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Ф.М. Достоевский. "Бедные люди", "Белые ночи" (одно произведение по выбору)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Л.Н. Толстой. Повести и рассказы (одно произведение по выбору). Например, "Отрочество" (главы)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первой половины XX 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Произведения писателей русского зарубежья (не менее двух по выбору). Например, произведения И.С. Шмелева, М.А. Осоргина, В.В. Набокова, Н. </w:t>
            </w:r>
          </w:p>
          <w:p w:rsidR="002340C7" w:rsidRDefault="00A65DB9">
            <w:pPr>
              <w:spacing w:after="0" w:line="259" w:lineRule="auto"/>
              <w:ind w:left="0" w:right="0" w:firstLine="0"/>
              <w:jc w:val="left"/>
            </w:pPr>
            <w:r>
              <w:t xml:space="preserve">Тэффи, А.Т. Аверченко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Поэзия первой половины XX в. (не менее трех стихотворений на тему "Человек и эпоха" по выбору). Например, стихотворения В.В. Маяковского, </w:t>
            </w:r>
          </w:p>
          <w:p w:rsidR="002340C7" w:rsidRDefault="00A65DB9">
            <w:pPr>
              <w:spacing w:after="0" w:line="259" w:lineRule="auto"/>
              <w:ind w:left="0" w:right="0" w:firstLine="0"/>
              <w:jc w:val="left"/>
            </w:pPr>
            <w:r>
              <w:t xml:space="preserve">А.А. Ахматовой, М.И. Цветаевой, О.Э. Мандельштама, Б.Л. Пастернака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 Булгаков (одна повесть по выбору). Например, "Собачье сердце"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второй половины XX - начала XXI вв.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А.Т. Твардовский. Поэма "Василий Теркин" (главы "Переправа", "Гармонь", "Два солдата", "Поединок")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А.Н. Толстой. Рассказ "Русский характер"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 Шолохов. Рассказ "Судьба человека"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А.И. Солженицын. Рассказ "Матренин двор"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Произведения отечественных прозаиков второй половины XX - начала XXI вв. (не менее двух произведений). Например, произведения В.П. Астафьева, Ю.В. Бондарева, Б.П. Екимова, Е.И. Носова, А.Н. и Б.Н. Стругацких, В.Ф. Тендрякова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Поэзия второй половины XX - начала XXI вв. (не менее трех стихотворений двух поэтов). Например, стихотворения Н.А. Заболоцкого, М.А. Светлова, </w:t>
            </w:r>
          </w:p>
          <w:p w:rsidR="002340C7" w:rsidRDefault="00A65DB9">
            <w:pPr>
              <w:spacing w:after="0" w:line="259" w:lineRule="auto"/>
              <w:ind w:left="0" w:right="0" w:firstLine="0"/>
            </w:pPr>
            <w:r>
              <w:t xml:space="preserve">М.В. Исаковского, К.М. Симонова, А.А. Вознесенского, Е.А. Евтушенко, </w:t>
            </w:r>
          </w:p>
          <w:p w:rsidR="002340C7" w:rsidRDefault="00A65DB9">
            <w:pPr>
              <w:spacing w:after="0" w:line="259" w:lineRule="auto"/>
              <w:ind w:left="0" w:right="0" w:firstLine="0"/>
              <w:jc w:val="left"/>
            </w:pPr>
            <w:r>
              <w:t xml:space="preserve">Р.И. Рождественского, И.А. Бродского, А.С. Кушнера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Зарубежная литература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 Шекспир. Сонеты (один-два по выбору). Например, N 66 "Измучась всем, я умереть хочу...", N 130 "Ее глаза на звезды не похожи..."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center"/>
            </w:pPr>
            <w:r>
              <w:t xml:space="preserve">7.2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 Шекспир. Трагедия "Ромео и Джульетта" (фрагменты по выбору)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center"/>
            </w:pPr>
            <w:r>
              <w:t xml:space="preserve">7.3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Ж.-Б. Мольер. Комедия "Мещанин во дворянстве" (фрагменты по выбору)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6" w:firstLine="0"/>
            </w:pPr>
            <w:r>
              <w:t xml:space="preserve">Обучающийся научится понимать духовно-нравственную и культурно-эстетическую ценность литературы, осознавать ее роль в формировании гражданственности и патриотизма, уважения к своей Родине и ее героической истории, укреплении единства </w:t>
            </w:r>
          </w:p>
          <w:p w:rsidR="002340C7" w:rsidRDefault="00A65DB9">
            <w:pPr>
              <w:spacing w:after="0" w:line="259" w:lineRule="auto"/>
              <w:ind w:left="0" w:right="0" w:firstLine="0"/>
              <w:jc w:val="left"/>
            </w:pPr>
            <w:r>
              <w:t xml:space="preserve">многонационального народа Российской Федерации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 </w:t>
            </w:r>
          </w:p>
        </w:tc>
      </w:tr>
      <w:tr w:rsidR="002340C7">
        <w:trPr>
          <w:trHeight w:val="242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учетом литературного развития обучающихся), понимать условность художественной картины мира, отраженной в литературных произведениях с учетом неоднозначности заложенных в них художественных смыслов </w:t>
            </w:r>
          </w:p>
        </w:tc>
      </w:tr>
      <w:tr w:rsidR="002340C7">
        <w:trPr>
          <w:trHeight w:val="518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pPr>
            <w:r>
              <w:t xml:space="preserve">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нем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свое понимание нравственно- философской, социально-исторической и эстетической проблематики произведений (с учетом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владеть сущностью и пониманием смысловых функций теоретико- 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545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другие); 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3.3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5" w:firstLine="0"/>
            </w:pPr>
            <w:r>
              <w:t xml:space="preserve">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выявлять связь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сопоставлять произведения, их фрагменты (с учетом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приемы, эпизоды текста, особенности языка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учетом литературного развития, индивидуальных особенностей обучающихся)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пересказывать сюжет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 </w:t>
            </w:r>
          </w:p>
        </w:tc>
      </w:tr>
      <w:tr w:rsidR="002340C7">
        <w:trPr>
          <w:trHeight w:val="297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lastRenderedPageBreak/>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создавать устные и письменные высказывания разных жанров (объемом не менее 250 слов), писать сочинение-рассуждение по заданной теме с использованием прочитанных произведений, представлять развернутый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 творческой работы на самостоятельно выбранную литературную или публицистическую тему, применяя различные виды цитирования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самостоятельно планировать свое чтение, обогащать свой литературный кругозор по рекомендациям учителя и обучающихся, а также проверенных Интернет-ресурсов, в том числе за счет произведений современной литературы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участвовать в коллективной и индивидуальной учебно- исследовательской и проектной деятельности и уметь публично презентовать полученные результаты </w:t>
            </w:r>
          </w:p>
        </w:tc>
      </w:tr>
      <w:tr w:rsidR="002340C7">
        <w:trPr>
          <w:trHeight w:val="214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включенных в федеральный перечень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9076" w:type="dxa"/>
        <w:tblInd w:w="231" w:type="dxa"/>
        <w:tblCellMar>
          <w:left w:w="67" w:type="dxa"/>
          <w:right w:w="115"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7" w:right="0"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Древнерусская литература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"Слово о полку Игореве"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XVIII в.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М.В. Ломоносов. "Ода на день восшествия на Всероссийский престол Ея Величества Государыни Императрицы Елисаветы Петровны 1747 года" и другие стихотворения (по выбору)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 Державин. Стихотворения (два по выбору). Например, "Властителям и судиям", "Памятник"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Н.М. Карамзин. Повесть "Бедная Лиза"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Литература первой половины XIX 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В.А. Жуковский. Баллады, элегии (две по выбору). Например, "Светлана", "Невыразимое", "Море"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Грибоедов. Комедия "Горе от ума"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Поэзия пушкинской эпохи (не менее трех стихотворений по выбору). </w:t>
            </w:r>
          </w:p>
          <w:p w:rsidR="002340C7" w:rsidRDefault="00A65DB9">
            <w:pPr>
              <w:spacing w:after="0" w:line="259" w:lineRule="auto"/>
              <w:ind w:left="0" w:right="0" w:firstLine="0"/>
              <w:jc w:val="left"/>
            </w:pPr>
            <w:r>
              <w:t xml:space="preserve">Например, К.Н. Батюшков, А.А. Дельвиг, Н.М. Языков, Е.А. Баратынский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pPr>
            <w:r>
              <w:t xml:space="preserve">А.С. Пушкин. Стихотворения (не менее пяти по выбору). Например, "Бесы", "Брожу ли я вдоль улиц шумных...", "...Вновь я посетил...", "Из Пиндемонти", "К морю", "К***" ("Я помню чудное мгновенье..."), "Мадонна", "Осень" (отрывок), "Отцы-пустынники и жены непорочны...", "Пора, мой друг, пора! Покоя сердце просит...", "Поэт", "Пророк", "Свободы сеятель пустынный...", "Элегия" ("Безумных лет угасшее веселье..."), "Я вас любил: любовь еще, быть может...", "Я памятник себе воздвиг нерукотворный..."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Поэма "Медный всадник"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Роман в стихах "Евгений Онегин"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4" w:firstLine="0"/>
            </w:pPr>
            <w:r>
              <w:t xml:space="preserve">М.Ю. Лермонтов. Стихотворения (не менее пяти по выбору). Например, "Выхожу один я на дорогу...", "Дума", "И скучно и грустно", "Как часто, пестрою толпою окружен...",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w:t>
            </w:r>
          </w:p>
          <w:p w:rsidR="002340C7" w:rsidRDefault="00A65DB9">
            <w:pPr>
              <w:spacing w:after="0" w:line="259" w:lineRule="auto"/>
              <w:ind w:left="0" w:right="0" w:firstLine="0"/>
              <w:jc w:val="left"/>
            </w:pPr>
            <w:r>
              <w:t xml:space="preserve">Дагестана..."), "Я жить хочу, хочу печали..."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М.Ю. Лермонтов. Роман "Герой нашего времени"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Н.В. Гоголь. Поэма "Мертвые души"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Зарубежная литература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Данте Алигьери. "Божественная комедия" (не менее двух фрагментов по выбору)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 Шекспир. Трагедия "Гамлет" (не менее двух фрагментов по выбору)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 Гете. Трагедия "Фауст" (не менее двух фрагментов по выбору) </w:t>
            </w:r>
          </w:p>
        </w:tc>
      </w:tr>
      <w:tr w:rsidR="002340C7">
        <w:trPr>
          <w:trHeight w:val="104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Дж. Г. Байрон. Стихотворения (одно по выбору). Например, "Душа моя мрачна. Скорей, певец, скорей!..", "Прощание Наполеона". Поэма "Паломничество Чайльд-Гарольда" (один фрагмент по выбору)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Зарубежная проза первой половины XIX в. (одно произведение по выбору).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Например, произведения Э.Т.А. Гофмана, В. Гюго, В. Скотта </w:t>
            </w:r>
          </w:p>
        </w:tc>
      </w:tr>
    </w:tbl>
    <w:p w:rsidR="002340C7" w:rsidRDefault="00A65DB9">
      <w:pPr>
        <w:spacing w:after="0" w:line="259" w:lineRule="auto"/>
        <w:ind w:left="0" w:right="0" w:firstLine="0"/>
        <w:jc w:val="left"/>
      </w:pPr>
      <w:r>
        <w:rPr>
          <w:b/>
        </w:rPr>
        <w:t xml:space="preserve"> </w:t>
      </w:r>
    </w:p>
    <w:p w:rsidR="002340C7" w:rsidRDefault="00A65DB9">
      <w:pPr>
        <w:pStyle w:val="2"/>
        <w:ind w:left="1760" w:right="1654"/>
      </w:pPr>
      <w:r>
        <w:t xml:space="preserve">Теоретико-литературные понятия, использование которых необходимо для анализа, интерпретации произведений и оформления обучающимися 5 - 9 классов собственных оценок и наблюдений </w:t>
      </w:r>
    </w:p>
    <w:tbl>
      <w:tblPr>
        <w:tblStyle w:val="TableGrid"/>
        <w:tblW w:w="9076" w:type="dxa"/>
        <w:tblInd w:w="231" w:type="dxa"/>
        <w:tblCellMar>
          <w:left w:w="67"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Номер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Понятия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художественная литература и устное народное творчество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проза и поэзия; стих и проза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факт и вымысел </w:t>
            </w:r>
          </w:p>
        </w:tc>
      </w:tr>
      <w:tr w:rsidR="002340C7">
        <w:trPr>
          <w:trHeight w:val="76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литературные направления (классицизм, сентиментализм, романтизм, реализм)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роды (лирика, эпос, драма)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жанры (рассказ, притча, повесть, роман, комедия, драма, трагедия, басня, песня, ода, элегия, послание, отрывок, сонет, эпиграмма, лироэпические (поэма, баллада)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форма и содержание литературного произведения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w:t>
            </w:r>
            <w:r>
              <w:tab/>
              <w:t xml:space="preserve">идея, </w:t>
            </w:r>
            <w:r>
              <w:tab/>
              <w:t xml:space="preserve">проблематика, </w:t>
            </w:r>
            <w:r>
              <w:tab/>
              <w:t xml:space="preserve">пафос </w:t>
            </w:r>
            <w:r>
              <w:tab/>
              <w:t xml:space="preserve">(героический, </w:t>
            </w:r>
            <w:r>
              <w:tab/>
              <w:t xml:space="preserve">трагический, комический)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сюжет, композиция, эпиграф, стадии развития действия (экспозиция, завязка, развитие действия, кульминация, развязка, эпилог), авторское (лирическое) отступление, конфликт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художественный образ, система образов, образ автора, повествователь, рассказчик, литературный герой (персонаж), лирический герой, лирический персонаж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речевая характеристика героя, реплика, диалог, монолог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Ремарка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портрет, пейзаж, интерьер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художественная деталь, символ, подтекст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Психологизм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сатира, юмор, ирония, сарказм, гротеск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lastRenderedPageBreak/>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афоризм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Стиль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стихотворный метр (хорей, ямб, дактиль, амфибрахий, анапест)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center"/>
            </w:pPr>
            <w:r>
              <w:t xml:space="preserve">20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ритм, рифма, строфа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540"/>
      </w:pPr>
      <w:r>
        <w:t xml:space="preserve">Для проведения основного государственного экзамена по литературе (далее - ОГЭ по литературе)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pStyle w:val="2"/>
        <w:ind w:left="1820" w:right="1673"/>
      </w:pPr>
      <w:r>
        <w:t xml:space="preserve">Проверяемые на ОГЭ по литературе требования к результатам освоения основной образовательной программы основного общего образования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39"/>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178" w:right="0" w:hanging="118"/>
            </w:pPr>
            <w:r>
              <w:t xml:space="preserve">Проверяемые требования к предметным результатам базового уровня освоения основной образовательной программы основного общего </w:t>
            </w:r>
          </w:p>
          <w:p w:rsidR="002340C7" w:rsidRDefault="00A65DB9">
            <w:pPr>
              <w:spacing w:after="0" w:line="259" w:lineRule="auto"/>
              <w:ind w:left="0" w:right="64" w:firstLine="0"/>
              <w:jc w:val="center"/>
            </w:pPr>
            <w:r>
              <w:t xml:space="preserve">образования на основе ФГОС 2021 года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Понимание духовно-нравственной и культурной ценности литературы и ее роли в формировании гражданственности и патриотизма, укреплении единства многонационального народа Российской Федерации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Понимание </w:t>
            </w:r>
            <w:r>
              <w:tab/>
              <w:t xml:space="preserve">специфики </w:t>
            </w:r>
            <w:r>
              <w:tab/>
              <w:t xml:space="preserve">литературы </w:t>
            </w:r>
            <w:r>
              <w:tab/>
              <w:t xml:space="preserve">как </w:t>
            </w:r>
            <w:r>
              <w:tab/>
              <w:t xml:space="preserve">вида </w:t>
            </w:r>
            <w:r>
              <w:tab/>
              <w:t xml:space="preserve">искусства, принципиальных отличий художественного текста от текста научного, делового, публицистического </w:t>
            </w:r>
          </w:p>
        </w:tc>
      </w:tr>
      <w:tr w:rsidR="002340C7">
        <w:trPr>
          <w:trHeight w:val="408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отраженную в литературных произведениях, с учетом неоднозначности заложенных в них художественных смыслов: умением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воплощенные в нем реалии; характеризовать авторский пафос; выявлять особенности языка художественного произведения, поэтической и прозаической речи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Овладение теоретико-литературными понятиями и использование их в процессе анализа, интерпретации произведений и оформления собственных оценок и наблюдений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Умение рассматривать изученные произведения в рамках историко- литературного процесса (определять и учитывать при анализе принадлежность произведения к историческому времени, определенному литературному направлению); выявление связи между важнейшими фактами биографии писателей (в том числе А.С. Грибоедова, А.С. Пушкина, М.Ю. Лермонтова, Н.В. Гоголя) и особенностями исторической эпохи, авторского мировоззрения, проблематики произведений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сопоставлять произведения, их фрагменты (с учетом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приемы, эпизоды текста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Совершенствование умения выразительно (с учетом индивидуальных особенностей обучающихся) читать, в том числе наизусть, не менее 12 произведений и (или) фрагментов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w:t>
            </w:r>
          </w:p>
        </w:tc>
      </w:tr>
      <w:tr w:rsidR="002340C7">
        <w:trPr>
          <w:trHeight w:val="186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письменные тексты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lastRenderedPageBreak/>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Овладение умением использовать словари и справочники, в том числе информационно-справочные системы в электронной форме </w:t>
            </w:r>
          </w:p>
        </w:tc>
      </w:tr>
    </w:tbl>
    <w:p w:rsidR="002340C7" w:rsidRDefault="00A65DB9">
      <w:pPr>
        <w:spacing w:after="0" w:line="259" w:lineRule="auto"/>
        <w:ind w:left="0" w:right="0" w:firstLine="0"/>
        <w:jc w:val="left"/>
      </w:pPr>
      <w:r>
        <w:rPr>
          <w:b/>
        </w:rPr>
        <w:t xml:space="preserve"> </w:t>
      </w:r>
    </w:p>
    <w:p w:rsidR="002340C7" w:rsidRDefault="00A65DB9">
      <w:pPr>
        <w:spacing w:after="15"/>
        <w:ind w:left="4472" w:right="1811" w:hanging="2247"/>
      </w:pPr>
      <w:r>
        <w:rPr>
          <w:b/>
        </w:rPr>
        <w:t xml:space="preserve">Перечень элементов содержания, проверяемых на ОГЭ по литературе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"Слово о полку Игореве"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М.В. Ломоносов. Стихотворения (в том числе "Ода на день восшествия на </w:t>
            </w:r>
          </w:p>
          <w:p w:rsidR="002340C7" w:rsidRDefault="00A65DB9">
            <w:pPr>
              <w:spacing w:after="0" w:line="259" w:lineRule="auto"/>
              <w:ind w:left="0" w:right="0" w:firstLine="0"/>
            </w:pPr>
            <w:r>
              <w:t xml:space="preserve">Всероссийский престол Ее Величества государыни Императрицы Елисаветы Петровны, 1747 года")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 Фонвизин. Комедия "Недоросль"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 Державин. Стихотворения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Н.М. Карамзин. Повесть "Бедная Лиза"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И.А. Крылов. Басни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В.А. Жуковский. Стихотворения. Баллады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Грибоедов. Комедия "Горе от ума"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Стихотворения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Роман в стихах "Евгений Онегин"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"Повести Белкина" ("Станционный смотритель")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Поэма "Медный всадник"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А.С. Пушкин. Роман "Капитанская дочка"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М.Ю. Лермонтов. Стихотворения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М.Ю. Лермонтов. Поэма "Песня про царя Ивана Васильевича, молодого опричника и удалого купца Калашникова"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М.Ю. Лермонтов. Поэма "Мцыри"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М.Ю. Лермонтов. Роман "Герой нашего времени"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lastRenderedPageBreak/>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Н.В. Гоголь. Комедия "Ревизор"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Н.В. Гоголь. Повесть "Шинель"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Н.В. Гоголь. Поэма "Мертвые души"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Поэзия пушкинской эпохи: Е.А. Баратынский, К.Н. Батюшков, А.А. Дельвиг, Н.М. Языков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 Тургенев. Одно произведение (повесть или рассказ) по выбору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Н.С. Лесков. Одно произведение (повесть или рассказ) по выбору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Ф.И. Тютчев. Стихотворения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А.А. Фет. Стихотворения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 Некрасов. Стихотворения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М.Е. Салтыков-Щедрин. Сказки: "Повесть о том, как один мужик двух генералов прокормил", "Дикий помещик", "Премудрый пискарь"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Ф.М. Достоевский. Одно произведение (повесть или рассказ) по выбору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Л.Н. Толстой. Рассказ "После бала" и одно произведение (повесть или рассказ) по выбору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30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А.П. Чехов. Рассказы. "Лошадиная фамилия", "Мальчики", "Хирургия", "Смерть чиновника", "Хамелеон", "Тоска", "Толстый и тонкий", "Злоумышленник" и другие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А.К. Толстой. Стихотворения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И.А. Бунин. Стихотворения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А.А. Блок. Стихотворения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В.В. Маяковский. Стихотворения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С.А. Есенин. Стихотворения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Н.С. Гумилев. Стихотворения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М.И. Цветаева. Стихотворения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lastRenderedPageBreak/>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О.Э. Мандельштам. Стихотворения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Б.Л. Пастернак. Стихотворения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А.И. Куприн (одно произведение по выбору)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 Шолохов. Рассказ "Судьба человека"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А.Т. Твардовский. Поэма "Василий Теркин" (главы "Переправа", "Гармонь", "Два солдата", "Поединок" и другие)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В.М. Шукшин. Рассказы: "Чудик", "Стенька Разин", "Критики" и другие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А.И. Солженицын. Рассказ "Матренин двор"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Авторы прозаических произведений (эпос) XX - XXI вв.: Ф.А. Абрамов, А.Т. Аверченко, Ч.Т. Айтматов, В.П. Астафьев, В.И. Белов, Ю.В. Бондарев, М.А. Булгаков, Б.Л. Васильев, М. Горький, А.С. Грин, Б.П. Екимов, М.М. Зощенко, Ф.А. Искандер, Ю.П. Казаков, В.В. Набоков, Е.И. Носов, М.А. Осоргин, А.П. Платонов, В.Г. Распутин, А.Н. и Б.Н. Стругацкие, В.Ф. Тендряков, Н. Тэффи, И.С. Шмелев и другие </w:t>
            </w:r>
          </w:p>
        </w:tc>
      </w:tr>
      <w:tr w:rsidR="002340C7">
        <w:trPr>
          <w:trHeight w:val="242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Авторы стихотворных произведений (лирика) XX - XXI вв. (стихотворения указанных поэтов могут быть включены в часть 1 контрольных измерительных материалов): Б.А. Ахмадулина, А.А. Ахматова, О.Ф. Берггольц, И.А. Бродский, А.А. Вознесенский, В.С. Высоцкий, Е.А. Евтушенко, Н.А. Заболоцкий, М.В. Исаковский, Ю.П. Кузнецов, А.С. Кушнер, Ю.Д. Левитанский, Ю.П. Мориц, Б.Ш. Окуджава, Р.И. Рождественский, Н.М. Рубцов, Д.С. Самойлов, М.А. Светлов, К.М. Симонов и другие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Литература народов Российской Федерации. Авторы стихотворных произведений (лирика): Р.Г. Гамзатов, М. Карим, Г. Тукай, К. Кулиев и другие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Произведения зарубежной литературы: по выбору (в том числе Гомера, М. </w:t>
            </w:r>
          </w:p>
          <w:p w:rsidR="002340C7" w:rsidRDefault="00A65DB9">
            <w:pPr>
              <w:spacing w:after="0" w:line="259" w:lineRule="auto"/>
              <w:ind w:left="0" w:right="0" w:firstLine="0"/>
              <w:jc w:val="left"/>
            </w:pPr>
            <w:r>
              <w:t xml:space="preserve">Сервантеса, У. Шекспира, Ж.-Б. Мольера) </w:t>
            </w:r>
          </w:p>
        </w:tc>
      </w:tr>
    </w:tbl>
    <w:p w:rsidR="002340C7" w:rsidRDefault="00A65DB9">
      <w:pPr>
        <w:spacing w:after="0" w:line="259" w:lineRule="auto"/>
        <w:ind w:left="0" w:right="0" w:firstLine="0"/>
        <w:jc w:val="left"/>
      </w:pPr>
      <w:r>
        <w:rPr>
          <w:b/>
        </w:rPr>
        <w:t xml:space="preserve"> </w:t>
      </w:r>
    </w:p>
    <w:p w:rsidR="002340C7" w:rsidRDefault="00A65DB9">
      <w:pPr>
        <w:spacing w:after="13" w:line="249" w:lineRule="auto"/>
        <w:ind w:left="354" w:right="251" w:hanging="10"/>
        <w:jc w:val="center"/>
      </w:pPr>
      <w:r>
        <w:rPr>
          <w:b/>
        </w:rPr>
        <w:t>2.1.3.</w:t>
      </w:r>
      <w:r>
        <w:rPr>
          <w:rFonts w:ascii="Arial" w:eastAsia="Arial" w:hAnsi="Arial" w:cs="Arial"/>
          <w:b/>
        </w:rPr>
        <w:t xml:space="preserve"> </w:t>
      </w:r>
      <w:r>
        <w:rPr>
          <w:b/>
        </w:rPr>
        <w:t xml:space="preserve">Рабочая программа по учебному предмету «Иностранный (английский) язык» </w:t>
      </w:r>
    </w:p>
    <w:p w:rsidR="002340C7" w:rsidRDefault="00A65DB9">
      <w:pPr>
        <w:pStyle w:val="2"/>
        <w:spacing w:after="226"/>
        <w:ind w:left="354" w:right="211"/>
      </w:pPr>
      <w:r>
        <w:t xml:space="preserve">(базовый уровень) </w:t>
      </w:r>
    </w:p>
    <w:p w:rsidR="002340C7" w:rsidRDefault="00A65DB9">
      <w:pPr>
        <w:ind w:left="295" w:right="138" w:firstLine="360"/>
      </w:pPr>
      <w:r>
        <w:t xml:space="preserve">Рабочая программа по учебному предмету «Иностранный (английский) язык» (базовый уровень) (предметная область «Иностранные языки») (далее соответственно - программа по иностранному (английскому) языку, иностранный (английский) язык) включает пояснительную записку, содержание обучения, планируемые результаты освоения программы по иностранному (английскому) языку. </w:t>
      </w:r>
    </w:p>
    <w:p w:rsidR="002340C7" w:rsidRDefault="00A65DB9">
      <w:pPr>
        <w:spacing w:after="15"/>
        <w:ind w:left="294" w:right="3" w:hanging="10"/>
      </w:pPr>
      <w:r>
        <w:rPr>
          <w:b/>
        </w:rPr>
        <w:t xml:space="preserve">Пояснительная записка. </w:t>
      </w:r>
    </w:p>
    <w:p w:rsidR="002340C7" w:rsidRDefault="00A65DB9">
      <w:pPr>
        <w:spacing w:after="11" w:line="249" w:lineRule="auto"/>
        <w:ind w:left="180" w:right="151" w:hanging="10"/>
        <w:jc w:val="right"/>
      </w:pPr>
      <w:r>
        <w:lastRenderedPageBreak/>
        <w:t xml:space="preserve">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программе воспитания. </w:t>
      </w:r>
    </w:p>
    <w:p w:rsidR="002340C7" w:rsidRDefault="00A65DB9">
      <w:pPr>
        <w:ind w:left="295" w:right="138" w:firstLine="360"/>
      </w:pPr>
      <w:r>
        <w:t xml:space="preserve">Программа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 (разделов) программы, а также последовательность их изучения с учётом особенностей структуры английского языка и родного (русского) языка обучающихся, межпредметных связей английского языка с содержанием других общеобразовательных предметов, изучаемых в 5-9 классах, а также с учётом возрастных особенностей обучающихся. В программе для основного общего образования предусмотрено дальнейшее развитие всех речевых умений и овладение языковыми средствами, представленными в федеральных рабочих программах начального общего образования, что обеспечивает преемственность между уровнями школьного образования по иностранному (английскому) языку. </w:t>
      </w:r>
    </w:p>
    <w:p w:rsidR="002340C7" w:rsidRDefault="00A65DB9">
      <w:pPr>
        <w:ind w:left="295" w:right="138" w:firstLine="360"/>
      </w:pPr>
      <w:r>
        <w:t xml:space="preserve">Предмету «Иностранный (английский) язык» принадлежит важное место в системе общего образования и воспитания современного обучающегося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 </w:t>
      </w:r>
    </w:p>
    <w:p w:rsidR="002340C7" w:rsidRDefault="00A65DB9">
      <w:pPr>
        <w:ind w:left="295" w:right="138" w:firstLine="360"/>
      </w:pPr>
      <w:r>
        <w:t xml:space="preserve">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 </w:t>
      </w:r>
    </w:p>
    <w:p w:rsidR="002340C7" w:rsidRDefault="00A65DB9">
      <w:pPr>
        <w:ind w:left="295" w:right="138" w:firstLine="360"/>
      </w:pPr>
      <w:r>
        <w:t xml:space="preserve">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обучающиеся независимо от выбранных ими профильных предметов (математики, истории, химии, физики и других учебных предметов). Таким образом, владение иностранным языком становится одним из важнейших средств социализации и успешной профессиональной деятельности выпускника общеобразовательной организации. </w:t>
      </w:r>
    </w:p>
    <w:p w:rsidR="002340C7" w:rsidRDefault="00A65DB9">
      <w:pPr>
        <w:ind w:left="295" w:right="138" w:firstLine="360"/>
      </w:pPr>
      <w:r>
        <w:t xml:space="preserve">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 </w:t>
      </w:r>
    </w:p>
    <w:p w:rsidR="002340C7" w:rsidRDefault="00A65DB9">
      <w:pPr>
        <w:ind w:left="295" w:right="138" w:firstLine="360"/>
      </w:pPr>
      <w:r>
        <w:t xml:space="preserve">Естественно, возрастание значимости владения иностранными языками приводит к переосмыслению целей и содержания обучения предмету. </w:t>
      </w:r>
    </w:p>
    <w:p w:rsidR="002340C7" w:rsidRDefault="00A65DB9">
      <w:pPr>
        <w:ind w:left="295" w:right="138" w:firstLine="360"/>
      </w:pPr>
      <w:r>
        <w:lastRenderedPageBreak/>
        <w:t xml:space="preserve">В свете сказанного выше 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воплощаются в личностных, метапредметных (общеучебных, 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 </w:t>
      </w:r>
    </w:p>
    <w:p w:rsidR="002340C7" w:rsidRDefault="00A65DB9">
      <w:pPr>
        <w:ind w:left="295" w:right="138" w:firstLine="360"/>
      </w:pPr>
      <w:r>
        <w:t xml:space="preserve">На прагматическом уровне целью иноязычного образования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w:t>
      </w:r>
    </w:p>
    <w:p w:rsidR="002340C7" w:rsidRDefault="00A65DB9">
      <w:pPr>
        <w:ind w:left="652" w:right="138"/>
      </w:pPr>
      <w:r>
        <w:t xml:space="preserve">речевая компетенция - развитие коммуникативных умений в четырёх основных видах речевой </w:t>
      </w:r>
    </w:p>
    <w:p w:rsidR="002340C7" w:rsidRDefault="00A65DB9">
      <w:pPr>
        <w:ind w:left="303" w:right="138"/>
      </w:pPr>
      <w:r>
        <w:t xml:space="preserve">деятельности (говорении, аудировании, чтении, письме); языковая компетенция - овладение новыми языковыми средствами (фонетическими, орфографическими, лексическими, грамматическими) в соответствии с отобранными темами общения; освоение знаний о языковых явлениях изучаемого языка, разных способах выражения мысли в родном и иностранном языках; социокультурная (межкультурная) компетенция - приобщение к культуре, традициям реалиям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 компенсаторная компетенция - развитие умений выходить из положения в условиях дефицита </w:t>
      </w:r>
    </w:p>
    <w:p w:rsidR="002340C7" w:rsidRDefault="00A65DB9">
      <w:pPr>
        <w:ind w:left="303" w:right="138"/>
      </w:pPr>
      <w:r>
        <w:t xml:space="preserve">языковых средств при получении и передаче информации. </w:t>
      </w:r>
    </w:p>
    <w:p w:rsidR="002340C7" w:rsidRDefault="00A65DB9">
      <w:pPr>
        <w:ind w:left="295" w:right="138" w:firstLine="360"/>
      </w:pPr>
      <w:r>
        <w:t xml:space="preserve">Наряду с иноязычной коммуникативной компетенцией средствами иностранного языка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2340C7" w:rsidRDefault="00A65DB9">
      <w:pPr>
        <w:ind w:left="295" w:right="138" w:firstLine="360"/>
      </w:pPr>
      <w:r>
        <w:t xml:space="preserve">В соответствии с личностно ориентированной парадигмой образования основными подходами к обучению иностранным языкам признаются компетентностный, системно- 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проектная деятельность и другие технологии) и использования современных средств обучения. </w:t>
      </w:r>
    </w:p>
    <w:p w:rsidR="002340C7" w:rsidRDefault="00A65DB9">
      <w:pPr>
        <w:ind w:left="295" w:right="138" w:firstLine="360"/>
      </w:pPr>
      <w:r>
        <w:t xml:space="preserve">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 </w:t>
      </w:r>
    </w:p>
    <w:p w:rsidR="002340C7" w:rsidRDefault="00A65DB9">
      <w:pPr>
        <w:ind w:left="295" w:right="138" w:firstLine="360"/>
      </w:pPr>
      <w:r>
        <w:t xml:space="preserve">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 </w:t>
      </w:r>
    </w:p>
    <w:p w:rsidR="002340C7" w:rsidRDefault="00A65DB9">
      <w:pPr>
        <w:ind w:left="295" w:right="138" w:firstLine="360"/>
      </w:pPr>
      <w:r>
        <w:t xml:space="preserve">Требования к предметным результатам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 и письменно, непосредственно и </w:t>
      </w:r>
    </w:p>
    <w:p w:rsidR="002340C7" w:rsidRDefault="00A65DB9">
      <w:pPr>
        <w:ind w:left="303" w:right="138"/>
      </w:pPr>
      <w:r>
        <w:t>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Pr>
          <w:vertAlign w:val="superscript"/>
        </w:rPr>
        <w:t>12</w:t>
      </w:r>
      <w:r>
        <w:t xml:space="preserve">. </w:t>
      </w:r>
    </w:p>
    <w:p w:rsidR="002340C7" w:rsidRDefault="00A65DB9">
      <w:pPr>
        <w:ind w:left="295" w:right="138" w:firstLine="360"/>
      </w:pPr>
      <w:r>
        <w:lastRenderedPageBreak/>
        <w:t xml:space="preserve">Данный уровень позволит выпускникам 9 классов использовать иностранный язык для продолжения образования на уровне среднего общего образования и для дальнейшего самообразования. </w:t>
      </w:r>
    </w:p>
    <w:p w:rsidR="002340C7" w:rsidRDefault="00A65DB9">
      <w:pPr>
        <w:ind w:left="295" w:right="138" w:firstLine="360"/>
      </w:pPr>
      <w:r>
        <w:t xml:space="preserve">Программа состоит из следующих разделов: пояснительная записка, содержание образования по иностранному (английскому) языку для основного общего образования по годам  обучения  </w:t>
      </w:r>
    </w:p>
    <w:p w:rsidR="002340C7" w:rsidRDefault="00A65DB9">
      <w:pPr>
        <w:ind w:left="303" w:right="138"/>
      </w:pPr>
      <w:r>
        <w:t xml:space="preserve">(5-9  классы),  планируемые  результаты  (личностные,  метапредметные </w:t>
      </w:r>
    </w:p>
    <w:p w:rsidR="002340C7" w:rsidRDefault="00A65DB9">
      <w:pPr>
        <w:ind w:left="303" w:right="138"/>
      </w:pPr>
      <w:r>
        <w:t xml:space="preserve">результаты освоения иностранного (английского) языка на уровне основного общего образования), предметные результаты по иностранному (английскому) языку по годам обучения (5-9 классы). </w:t>
      </w:r>
    </w:p>
    <w:p w:rsidR="002340C7" w:rsidRDefault="00A65DB9">
      <w:pPr>
        <w:spacing w:after="15"/>
        <w:ind w:left="643" w:right="3" w:hanging="10"/>
      </w:pPr>
      <w:r>
        <w:rPr>
          <w:b/>
        </w:rPr>
        <w:t xml:space="preserve">Содержание обучения в 5 классе. </w:t>
      </w:r>
    </w:p>
    <w:p w:rsidR="002340C7" w:rsidRDefault="00A65DB9">
      <w:pPr>
        <w:spacing w:after="13" w:line="249" w:lineRule="auto"/>
        <w:ind w:left="639" w:right="0" w:hanging="10"/>
        <w:jc w:val="left"/>
      </w:pPr>
      <w:r>
        <w:rPr>
          <w:b/>
          <w:u w:val="single" w:color="000000"/>
        </w:rPr>
        <w:t>Коммуникативные умения.</w:t>
      </w:r>
      <w:r>
        <w:rPr>
          <w:b/>
        </w:rPr>
        <w:t xml:space="preserve"> </w:t>
      </w:r>
    </w:p>
    <w:p w:rsidR="002340C7" w:rsidRDefault="00A65DB9">
      <w:pPr>
        <w:ind w:left="295" w:right="138" w:firstLine="360"/>
      </w:pPr>
      <w: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340C7" w:rsidRDefault="00A65DB9">
      <w:pPr>
        <w:ind w:left="652" w:right="138"/>
      </w:pPr>
      <w:r>
        <w:t xml:space="preserve">Моя семья. Мои друзья. Семейные праздники: день рождения, Новый год. </w:t>
      </w:r>
    </w:p>
    <w:p w:rsidR="002340C7" w:rsidRDefault="00A65DB9">
      <w:pPr>
        <w:ind w:left="652" w:right="138"/>
      </w:pPr>
      <w:r>
        <w:t xml:space="preserve">Внешность и характер человека (литературного персонажа). </w:t>
      </w:r>
    </w:p>
    <w:p w:rsidR="002340C7" w:rsidRDefault="00A65DB9">
      <w:pPr>
        <w:ind w:left="652" w:right="138"/>
      </w:pPr>
      <w:r>
        <w:t xml:space="preserve">Досуг и увлечения (хобби) современного подростка (чтение, кино, спорт). </w:t>
      </w:r>
    </w:p>
    <w:p w:rsidR="002340C7" w:rsidRDefault="00A65DB9">
      <w:pPr>
        <w:ind w:left="652" w:right="138"/>
      </w:pPr>
      <w:r>
        <w:t xml:space="preserve">Здоровый образ жизни: режим труда и отдыха, здоровое питание. </w:t>
      </w:r>
    </w:p>
    <w:p w:rsidR="002340C7" w:rsidRDefault="00A65DB9">
      <w:pPr>
        <w:ind w:left="652" w:right="138"/>
      </w:pPr>
      <w:r>
        <w:t xml:space="preserve">Покупки: одежда, обувь и продукты питания. </w:t>
      </w:r>
    </w:p>
    <w:p w:rsidR="002340C7" w:rsidRDefault="00A65DB9">
      <w:pPr>
        <w:ind w:left="295" w:right="138" w:firstLine="360"/>
      </w:pPr>
      <w:r>
        <w:t xml:space="preserve">Школа, школьная жизнь, школьная форма, изучаемые предметы. Переписка с зарубежными сверстниками. </w:t>
      </w:r>
    </w:p>
    <w:p w:rsidR="002340C7" w:rsidRDefault="00A65DB9">
      <w:pPr>
        <w:ind w:left="652" w:right="138"/>
      </w:pPr>
      <w:r>
        <w:t xml:space="preserve">Каникулы в различное время года. Виды отдыха. </w:t>
      </w:r>
    </w:p>
    <w:p w:rsidR="002340C7" w:rsidRDefault="00A65DB9">
      <w:pPr>
        <w:ind w:left="652" w:right="138"/>
      </w:pPr>
      <w:r>
        <w:t xml:space="preserve">Природа: дикие и домашние животные. Погода. </w:t>
      </w:r>
    </w:p>
    <w:p w:rsidR="002340C7" w:rsidRDefault="00A65DB9">
      <w:pPr>
        <w:ind w:left="652" w:right="138"/>
      </w:pPr>
      <w:r>
        <w:t xml:space="preserve">Родной город (село). Транспорт. </w:t>
      </w:r>
    </w:p>
    <w:p w:rsidR="002340C7" w:rsidRDefault="00A65DB9">
      <w:pPr>
        <w:ind w:left="295" w:right="138" w:firstLine="360"/>
      </w:pPr>
      <w:r>
        <w:t xml:space="preserve">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 </w:t>
      </w:r>
    </w:p>
    <w:p w:rsidR="002340C7" w:rsidRDefault="00A65DB9">
      <w:pPr>
        <w:ind w:left="303" w:right="138"/>
      </w:pPr>
      <w:r>
        <w:t xml:space="preserve">Выдающиеся люди родной страны и страны (стран) изучаемого языка: писатели, поэты. </w:t>
      </w:r>
    </w:p>
    <w:p w:rsidR="002340C7" w:rsidRDefault="00A65DB9">
      <w:pPr>
        <w:spacing w:after="13" w:line="249" w:lineRule="auto"/>
        <w:ind w:left="639" w:right="0" w:hanging="10"/>
        <w:jc w:val="left"/>
      </w:pPr>
      <w:r>
        <w:rPr>
          <w:b/>
          <w:u w:val="single" w:color="000000"/>
        </w:rPr>
        <w:t>Говорение.</w:t>
      </w:r>
      <w:r>
        <w:rPr>
          <w:b/>
        </w:rPr>
        <w:t xml:space="preserve"> </w:t>
      </w:r>
    </w:p>
    <w:p w:rsidR="002340C7" w:rsidRDefault="00A65DB9">
      <w:pPr>
        <w:ind w:left="295" w:right="138" w:firstLine="360"/>
      </w:pPr>
      <w:r>
        <w:t xml:space="preserve">Развитие коммуникативных умений диалогической речи на базе умений, сформированных на уровне начального общего образования: </w:t>
      </w:r>
    </w:p>
    <w:p w:rsidR="002340C7" w:rsidRDefault="00A65DB9">
      <w:pPr>
        <w:ind w:left="303" w:right="138"/>
      </w:pPr>
      <w:r>
        <w:t xml:space="preserve">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w:t>
      </w:r>
    </w:p>
    <w:p w:rsidR="002340C7" w:rsidRDefault="00A65DB9">
      <w:pPr>
        <w:spacing w:after="0" w:line="263" w:lineRule="auto"/>
        <w:ind w:left="284" w:right="148" w:firstLine="360"/>
      </w:pPr>
      <w:r w:rsidRPr="00A65DB9">
        <w:rPr>
          <w:b/>
          <w:vertAlign w:val="superscript"/>
          <w:lang w:val="en-US"/>
        </w:rPr>
        <w:t xml:space="preserve">12 </w:t>
      </w:r>
      <w:r w:rsidRPr="00A65DB9">
        <w:rPr>
          <w:b/>
          <w:lang w:val="en-US"/>
        </w:rPr>
        <w:t xml:space="preserve">Common European Framework of Reference for Languages: Learning, teaching, assessment. </w:t>
      </w:r>
      <w:hyperlink r:id="rId22">
        <w:r>
          <w:rPr>
            <w:b/>
            <w:color w:val="0066CC"/>
            <w:u w:val="single" w:color="0066CC"/>
          </w:rPr>
          <w:t>https://www.coe.int/en/web/common</w:t>
        </w:r>
      </w:hyperlink>
      <w:hyperlink r:id="rId23">
        <w:r>
          <w:rPr>
            <w:b/>
            <w:color w:val="0066CC"/>
            <w:u w:val="single" w:color="0066CC"/>
          </w:rPr>
          <w:t>-</w:t>
        </w:r>
      </w:hyperlink>
      <w:hyperlink r:id="rId24">
        <w:r>
          <w:rPr>
            <w:b/>
            <w:color w:val="0066CC"/>
            <w:u w:val="single" w:color="0066CC"/>
          </w:rPr>
          <w:t>europea</w:t>
        </w:r>
      </w:hyperlink>
      <w:hyperlink r:id="rId25">
        <w:r>
          <w:rPr>
            <w:b/>
            <w:color w:val="0066CC"/>
            <w:u w:val="single" w:color="0066CC"/>
          </w:rPr>
          <w:t>n</w:t>
        </w:r>
      </w:hyperlink>
      <w:hyperlink r:id="rId26">
        <w:r>
          <w:rPr>
            <w:b/>
            <w:color w:val="0066CC"/>
            <w:u w:val="single" w:color="0066CC"/>
          </w:rPr>
          <w:t xml:space="preserve">- </w:t>
        </w:r>
      </w:hyperlink>
      <w:r>
        <w:rPr>
          <w:b/>
        </w:rPr>
        <w:t xml:space="preserve">framework-reference-languages </w:t>
      </w:r>
      <w:r>
        <w:t xml:space="preserve">поздравление, выражать благодарность, вежливо соглашаться на предложение и отказываться </w:t>
      </w:r>
    </w:p>
    <w:p w:rsidR="002340C7" w:rsidRDefault="00A65DB9">
      <w:pPr>
        <w:ind w:left="655" w:right="138" w:hanging="360"/>
      </w:pPr>
      <w:r>
        <w:t xml:space="preserve">от предложения собеседника; диалог-побуждение к действию: обращаться с просьбой, вежливо соглашаться (не </w:t>
      </w:r>
    </w:p>
    <w:p w:rsidR="002340C7" w:rsidRDefault="00A65DB9">
      <w:pPr>
        <w:ind w:left="303" w:right="138"/>
      </w:pPr>
      <w:r>
        <w:t xml:space="preserve">соглашаться) выполнить просьбу, приглашать собеседника к совместной деятельности, вежливо соглашаться (не соглашаться) на предложение собеседника; диалог-расспрос: сообщать фактическую информацию, отвечая на вопросы разных видов; </w:t>
      </w:r>
    </w:p>
    <w:p w:rsidR="002340C7" w:rsidRDefault="00A65DB9">
      <w:pPr>
        <w:ind w:left="303" w:right="138"/>
      </w:pPr>
      <w:r>
        <w:t xml:space="preserve">запрашивать интересующую информацию. </w:t>
      </w:r>
    </w:p>
    <w:p w:rsidR="002340C7" w:rsidRDefault="00A65DB9">
      <w:pPr>
        <w:ind w:left="295" w:right="138" w:firstLine="360"/>
      </w:pPr>
      <w: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 (или) иллюстрации, фотографии с соблюдением норм речевого этикета, принятых в стране (странах) изучаемого языка. </w:t>
      </w:r>
    </w:p>
    <w:p w:rsidR="002340C7" w:rsidRDefault="00A65DB9">
      <w:pPr>
        <w:ind w:left="652" w:right="138"/>
      </w:pPr>
      <w:r>
        <w:t xml:space="preserve">Объём диалога - до 5 реплик со стороны каждого собеседника. </w:t>
      </w:r>
    </w:p>
    <w:p w:rsidR="002340C7" w:rsidRDefault="00A65DB9">
      <w:pPr>
        <w:ind w:left="295" w:right="138" w:firstLine="360"/>
      </w:pPr>
      <w:r>
        <w:t xml:space="preserve">Развитие коммуникативных умений монологической речи на базе умений, сформированных на уровне начального общего образования: </w:t>
      </w:r>
    </w:p>
    <w:p w:rsidR="002340C7" w:rsidRDefault="00A65DB9">
      <w:pPr>
        <w:ind w:left="652" w:right="138"/>
      </w:pPr>
      <w:r>
        <w:t xml:space="preserve">создание устных связных монологических высказываний с использованием основных </w:t>
      </w:r>
    </w:p>
    <w:p w:rsidR="002340C7" w:rsidRDefault="00A65DB9">
      <w:pPr>
        <w:ind w:left="303" w:right="138"/>
      </w:pPr>
      <w:r>
        <w:t xml:space="preserve">коммуникативных типов речи: </w:t>
      </w:r>
    </w:p>
    <w:p w:rsidR="002340C7" w:rsidRDefault="00A65DB9">
      <w:pPr>
        <w:ind w:left="652" w:right="138"/>
      </w:pPr>
      <w:r>
        <w:t xml:space="preserve">описание (предмета, внешности и одежды человека), в том числе характеристика (черты </w:t>
      </w:r>
    </w:p>
    <w:p w:rsidR="002340C7" w:rsidRDefault="00A65DB9">
      <w:pPr>
        <w:ind w:left="303" w:right="138"/>
      </w:pPr>
      <w:r>
        <w:lastRenderedPageBreak/>
        <w:t xml:space="preserve">характера реального человека или литературного персонажа); повествование (сообщение); изложение (пересказ) основного содержания прочитанного текста; краткое изложение результатов выполненной проектной работы. </w:t>
      </w:r>
    </w:p>
    <w:p w:rsidR="002340C7" w:rsidRDefault="00A65DB9">
      <w:pPr>
        <w:ind w:left="295" w:right="138" w:firstLine="360"/>
      </w:pPr>
      <w: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 (или) иллюстрации, фотографии. </w:t>
      </w:r>
    </w:p>
    <w:p w:rsidR="002340C7" w:rsidRDefault="00A65DB9">
      <w:pPr>
        <w:ind w:left="652" w:right="138"/>
      </w:pPr>
      <w:r>
        <w:t xml:space="preserve">Объём монологического высказывания - 5-6 фраз. </w:t>
      </w:r>
    </w:p>
    <w:p w:rsidR="002340C7" w:rsidRDefault="00A65DB9">
      <w:pPr>
        <w:spacing w:after="13" w:line="249" w:lineRule="auto"/>
        <w:ind w:left="639" w:right="0" w:hanging="10"/>
        <w:jc w:val="left"/>
      </w:pPr>
      <w:r>
        <w:rPr>
          <w:b/>
          <w:u w:val="single" w:color="000000"/>
        </w:rPr>
        <w:t>Аудирование.</w:t>
      </w:r>
      <w:r>
        <w:rPr>
          <w:b/>
        </w:rPr>
        <w:t xml:space="preserve"> </w:t>
      </w:r>
    </w:p>
    <w:p w:rsidR="002340C7" w:rsidRDefault="00A65DB9">
      <w:pPr>
        <w:ind w:left="652" w:right="138"/>
      </w:pPr>
      <w:r>
        <w:t xml:space="preserve">Развитие коммуникативных умений аудирования на базе умений, сформированных на уровне начального общего образования: </w:t>
      </w:r>
    </w:p>
    <w:p w:rsidR="002340C7" w:rsidRDefault="00A65DB9">
      <w:pPr>
        <w:ind w:left="652" w:right="138"/>
      </w:pPr>
      <w:r>
        <w:t xml:space="preserve">при непосредственном общении: понимание на слух речи учителя и одноклассников и </w:t>
      </w:r>
    </w:p>
    <w:p w:rsidR="002340C7" w:rsidRDefault="00A65DB9">
      <w:pPr>
        <w:ind w:left="303" w:right="138"/>
      </w:pPr>
      <w:r>
        <w:t xml:space="preserve">вербальная (невербальная) реакция на услышанное; 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w:t>
      </w:r>
    </w:p>
    <w:p w:rsidR="002340C7" w:rsidRDefault="00A65DB9">
      <w:pPr>
        <w:ind w:left="303" w:right="286"/>
      </w:pPr>
      <w:r>
        <w:t xml:space="preserve">коммуникативной задачи: с пониманием основного содержания, с пониманием запрашиваемой информации с опорой и без опоры на иллюстрации. </w:t>
      </w:r>
    </w:p>
    <w:p w:rsidR="002340C7" w:rsidRDefault="00A65DB9">
      <w:pPr>
        <w:ind w:left="295" w:right="138" w:firstLine="360"/>
      </w:pPr>
      <w: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p w:rsidR="002340C7" w:rsidRDefault="00A65DB9">
      <w:pPr>
        <w:ind w:left="295" w:right="138" w:firstLine="360"/>
      </w:pPr>
      <w:r>
        <w:t xml:space="preserve">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 </w:t>
      </w:r>
    </w:p>
    <w:p w:rsidR="002340C7" w:rsidRDefault="00A65DB9">
      <w:pPr>
        <w:ind w:left="295" w:right="138" w:firstLine="360"/>
      </w:pPr>
      <w: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rsidR="002340C7" w:rsidRDefault="00A65DB9">
      <w:pPr>
        <w:ind w:left="652" w:right="138"/>
      </w:pPr>
      <w:r>
        <w:t xml:space="preserve">Время звучания текста (текстов) для аудирования - до 1 минуты. </w:t>
      </w:r>
    </w:p>
    <w:p w:rsidR="002340C7" w:rsidRDefault="00A65DB9">
      <w:pPr>
        <w:spacing w:after="15"/>
        <w:ind w:left="643" w:right="3" w:hanging="10"/>
      </w:pPr>
      <w:r>
        <w:rPr>
          <w:b/>
        </w:rPr>
        <w:t xml:space="preserve">Смысловое чтение. </w:t>
      </w:r>
    </w:p>
    <w:p w:rsidR="002340C7" w:rsidRDefault="00A65DB9">
      <w:pPr>
        <w:ind w:left="295" w:right="138" w:firstLine="360"/>
      </w:pPr>
      <w:r>
        <w:t xml:space="preserve">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2340C7" w:rsidRDefault="00A65DB9">
      <w:pPr>
        <w:ind w:left="295" w:right="138" w:firstLine="360"/>
      </w:pPr>
      <w:r>
        <w:t xml:space="preserve">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 </w:t>
      </w:r>
    </w:p>
    <w:p w:rsidR="002340C7" w:rsidRDefault="00A65DB9">
      <w:pPr>
        <w:ind w:left="295" w:right="138" w:firstLine="360"/>
      </w:pPr>
      <w:r>
        <w:t xml:space="preserve">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 </w:t>
      </w:r>
    </w:p>
    <w:p w:rsidR="002340C7" w:rsidRDefault="00A65DB9">
      <w:pPr>
        <w:ind w:left="652" w:right="138"/>
      </w:pPr>
      <w:r>
        <w:t xml:space="preserve">Чтение несплошных текстов (таблиц) и понимание представленной в них информации. </w:t>
      </w:r>
    </w:p>
    <w:p w:rsidR="002340C7" w:rsidRDefault="00A65DB9">
      <w:pPr>
        <w:ind w:left="295" w:right="138" w:firstLine="360"/>
      </w:pPr>
      <w:r>
        <w:t xml:space="preserve">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 </w:t>
      </w:r>
    </w:p>
    <w:p w:rsidR="002340C7" w:rsidRDefault="00A65DB9">
      <w:pPr>
        <w:ind w:left="652" w:right="138"/>
      </w:pPr>
      <w:r>
        <w:t xml:space="preserve">Объём текста (текстов) для чтения - 180-200 слов. </w:t>
      </w:r>
    </w:p>
    <w:p w:rsidR="002340C7" w:rsidRDefault="00A65DB9">
      <w:pPr>
        <w:spacing w:after="15"/>
        <w:ind w:left="643" w:right="3" w:hanging="10"/>
      </w:pPr>
      <w:r>
        <w:rPr>
          <w:b/>
        </w:rPr>
        <w:t xml:space="preserve">Письменная речь. </w:t>
      </w:r>
    </w:p>
    <w:p w:rsidR="002340C7" w:rsidRDefault="00A65DB9">
      <w:pPr>
        <w:ind w:left="295" w:right="138" w:firstLine="360"/>
      </w:pPr>
      <w:r>
        <w:t xml:space="preserve">Развитие умений письменной речи на базе умений, сформированных на уровне начального общего образования: </w:t>
      </w:r>
    </w:p>
    <w:p w:rsidR="002340C7" w:rsidRDefault="00A65DB9">
      <w:pPr>
        <w:ind w:left="652" w:right="138"/>
      </w:pPr>
      <w:r>
        <w:t xml:space="preserve">списывание текста и выписывание из него слов, словосочетаний, предложений в соответствии </w:t>
      </w:r>
    </w:p>
    <w:p w:rsidR="002340C7" w:rsidRDefault="00A65DB9">
      <w:pPr>
        <w:ind w:left="655" w:right="138" w:hanging="360"/>
      </w:pPr>
      <w:r>
        <w:t xml:space="preserve">с решаемой коммуникативной задачей; написание коротких поздравлений с праздниками (с Новым годом, Рождеством, днём </w:t>
      </w:r>
    </w:p>
    <w:p w:rsidR="002340C7" w:rsidRDefault="00A65DB9">
      <w:pPr>
        <w:ind w:left="655" w:right="2256" w:hanging="360"/>
      </w:pPr>
      <w:r>
        <w:t xml:space="preserve">рождения); заполнение анкет и формуляров: сообщение о себе основных сведений в </w:t>
      </w:r>
    </w:p>
    <w:p w:rsidR="002340C7" w:rsidRDefault="00A65DB9">
      <w:pPr>
        <w:ind w:left="303" w:right="138"/>
      </w:pPr>
      <w:r>
        <w:lastRenderedPageBreak/>
        <w:t xml:space="preserve">соответствии с нормами, принятыми в стране (странах) изучаемого языка; 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 (странах) изучаемого языка. Объём сообщения - до 60 слов. </w:t>
      </w:r>
    </w:p>
    <w:p w:rsidR="002340C7" w:rsidRDefault="00A65DB9">
      <w:pPr>
        <w:spacing w:after="15"/>
        <w:ind w:left="643" w:right="3" w:hanging="10"/>
      </w:pPr>
      <w:r>
        <w:rPr>
          <w:b/>
        </w:rPr>
        <w:t xml:space="preserve">Языковые знания и умения. </w:t>
      </w:r>
    </w:p>
    <w:p w:rsidR="002340C7" w:rsidRDefault="00A65DB9">
      <w:pPr>
        <w:spacing w:after="11" w:line="249" w:lineRule="auto"/>
        <w:ind w:left="639" w:right="132" w:hanging="10"/>
      </w:pPr>
      <w:r>
        <w:rPr>
          <w:i/>
        </w:rPr>
        <w:t xml:space="preserve">Фонетическая сторона речи. </w:t>
      </w:r>
    </w:p>
    <w:p w:rsidR="002340C7" w:rsidRDefault="00A65DB9">
      <w:pPr>
        <w:ind w:left="295" w:right="138" w:firstLine="360"/>
      </w:pPr>
      <w: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 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2340C7" w:rsidRDefault="00A65DB9">
      <w:pPr>
        <w:spacing w:line="249" w:lineRule="auto"/>
        <w:ind w:left="654" w:right="136" w:hanging="10"/>
        <w:jc w:val="left"/>
      </w:pPr>
      <w: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w:t>
      </w:r>
    </w:p>
    <w:p w:rsidR="002340C7" w:rsidRDefault="00A65DB9">
      <w:pPr>
        <w:ind w:left="295" w:right="427" w:firstLine="360"/>
      </w:pPr>
      <w:r>
        <w:t xml:space="preserve">Тексты для чтения вслух: беседа (диалог), рассказ, отрывок из статьи научно-популярного характера, сообщение информационного характера. </w:t>
      </w:r>
    </w:p>
    <w:p w:rsidR="002340C7" w:rsidRDefault="00A65DB9">
      <w:pPr>
        <w:ind w:left="652" w:right="138"/>
      </w:pPr>
      <w:r>
        <w:t xml:space="preserve">Объём текста для чтения вслух - до 90 слов. </w:t>
      </w:r>
    </w:p>
    <w:p w:rsidR="002340C7" w:rsidRDefault="00A65DB9">
      <w:pPr>
        <w:spacing w:after="11" w:line="249" w:lineRule="auto"/>
        <w:ind w:left="639" w:right="132" w:hanging="10"/>
      </w:pPr>
      <w:r>
        <w:rPr>
          <w:i/>
        </w:rPr>
        <w:t xml:space="preserve">Графика, орфография и пунктуация. </w:t>
      </w:r>
    </w:p>
    <w:p w:rsidR="002340C7" w:rsidRDefault="00A65DB9">
      <w:pPr>
        <w:ind w:left="652" w:right="138"/>
      </w:pPr>
      <w:r>
        <w:t xml:space="preserve">Правильное написание изученных слов. </w:t>
      </w:r>
    </w:p>
    <w:p w:rsidR="002340C7" w:rsidRDefault="00A65DB9">
      <w:pPr>
        <w:ind w:left="295" w:right="138" w:firstLine="36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rsidR="002340C7" w:rsidRDefault="00A65DB9">
      <w:pPr>
        <w:ind w:left="295" w:right="138" w:firstLine="36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p w:rsidR="002340C7" w:rsidRDefault="00A65DB9">
      <w:pPr>
        <w:spacing w:after="11" w:line="249" w:lineRule="auto"/>
        <w:ind w:left="639" w:right="132" w:hanging="10"/>
      </w:pPr>
      <w:r>
        <w:rPr>
          <w:i/>
        </w:rPr>
        <w:t xml:space="preserve">Лексическая сторона речи. </w:t>
      </w:r>
    </w:p>
    <w:p w:rsidR="002340C7" w:rsidRDefault="00A65DB9">
      <w:pPr>
        <w:ind w:left="295" w:right="231" w:firstLine="36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2340C7" w:rsidRDefault="00A65DB9">
      <w:pPr>
        <w:ind w:left="295" w:right="138" w:firstLine="360"/>
      </w:pPr>
      <w:r>
        <w:t xml:space="preserve">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 Основные способы словообразования: аффиксация: </w:t>
      </w:r>
    </w:p>
    <w:p w:rsidR="002340C7" w:rsidRDefault="00A65DB9">
      <w:pPr>
        <w:ind w:left="652" w:right="138"/>
      </w:pPr>
      <w:r>
        <w:t xml:space="preserve">образование имён существительных при помощи суффиксов -er/-or (teacher/visitor), -ist </w:t>
      </w:r>
    </w:p>
    <w:p w:rsidR="002340C7" w:rsidRPr="00A65DB9" w:rsidRDefault="00A65DB9">
      <w:pPr>
        <w:spacing w:after="12"/>
        <w:ind w:left="279" w:right="0" w:hanging="10"/>
        <w:jc w:val="left"/>
        <w:rPr>
          <w:lang w:val="en-US"/>
        </w:rPr>
      </w:pPr>
      <w:r w:rsidRPr="00A65DB9">
        <w:rPr>
          <w:lang w:val="en-US"/>
        </w:rPr>
        <w:t xml:space="preserve">(scientist, tourist), -sion/-tion (discussion/invitation); </w:t>
      </w:r>
    </w:p>
    <w:p w:rsidR="002340C7" w:rsidRDefault="00A65DB9">
      <w:pPr>
        <w:ind w:left="652" w:right="138"/>
      </w:pPr>
      <w:r>
        <w:t xml:space="preserve">образование имён прилагательных при помощи суффиксов -ful (wonderful), -ian/-an </w:t>
      </w:r>
    </w:p>
    <w:p w:rsidR="002340C7" w:rsidRDefault="00A65DB9">
      <w:pPr>
        <w:ind w:left="655" w:right="3811" w:hanging="360"/>
      </w:pPr>
      <w:r>
        <w:t xml:space="preserve">(Russian/American); образование наречий при помощи суффикса -ly (recently); </w:t>
      </w:r>
    </w:p>
    <w:p w:rsidR="002340C7" w:rsidRDefault="00A65DB9">
      <w:pPr>
        <w:ind w:left="295" w:right="138" w:firstLine="360"/>
      </w:pPr>
      <w:r>
        <w:t xml:space="preserve">образование имён прилагательных, имён существительных и наречий при помощи отрицательного префикса un (unhappy, unreality, unusually). </w:t>
      </w:r>
    </w:p>
    <w:p w:rsidR="002340C7" w:rsidRDefault="00A65DB9">
      <w:pPr>
        <w:spacing w:after="11" w:line="249" w:lineRule="auto"/>
        <w:ind w:left="639" w:right="132" w:hanging="10"/>
      </w:pPr>
      <w:r>
        <w:rPr>
          <w:i/>
        </w:rPr>
        <w:t xml:space="preserve">Грамматическая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2340C7" w:rsidRDefault="00A65DB9">
      <w:pPr>
        <w:ind w:left="652" w:right="138"/>
      </w:pPr>
      <w:r>
        <w:t xml:space="preserve">Предложения с несколькими обстоятельствами, следующими в определённом порядке. </w:t>
      </w:r>
    </w:p>
    <w:p w:rsidR="002340C7" w:rsidRDefault="00A65DB9">
      <w:pPr>
        <w:tabs>
          <w:tab w:val="center" w:pos="1490"/>
          <w:tab w:val="center" w:pos="3362"/>
          <w:tab w:val="center" w:pos="5239"/>
          <w:tab w:val="center" w:pos="6519"/>
          <w:tab w:val="center" w:pos="7728"/>
          <w:tab w:val="center" w:pos="9329"/>
          <w:tab w:val="right" w:pos="10356"/>
        </w:tabs>
        <w:ind w:left="0" w:right="0" w:firstLine="0"/>
        <w:jc w:val="left"/>
      </w:pPr>
      <w:r>
        <w:rPr>
          <w:rFonts w:ascii="Calibri" w:eastAsia="Calibri" w:hAnsi="Calibri" w:cs="Calibri"/>
          <w:sz w:val="22"/>
        </w:rPr>
        <w:tab/>
      </w:r>
      <w:r>
        <w:t xml:space="preserve">Вопросительные </w:t>
      </w:r>
      <w:r>
        <w:tab/>
        <w:t xml:space="preserve">предложения </w:t>
      </w:r>
      <w:r>
        <w:tab/>
        <w:t xml:space="preserve">(альтернативный </w:t>
      </w:r>
      <w:r>
        <w:tab/>
        <w:t xml:space="preserve">и </w:t>
      </w:r>
      <w:r>
        <w:tab/>
        <w:t xml:space="preserve">разделительный </w:t>
      </w:r>
      <w:r>
        <w:tab/>
        <w:t xml:space="preserve">вопросы </w:t>
      </w:r>
      <w:r>
        <w:tab/>
        <w:t xml:space="preserve">в </w:t>
      </w:r>
    </w:p>
    <w:p w:rsidR="002340C7" w:rsidRPr="00A65DB9" w:rsidRDefault="00A65DB9">
      <w:pPr>
        <w:spacing w:after="12"/>
        <w:ind w:left="279" w:right="0" w:hanging="10"/>
        <w:jc w:val="left"/>
        <w:rPr>
          <w:lang w:val="en-US"/>
        </w:rPr>
      </w:pPr>
      <w:r w:rsidRPr="00A65DB9">
        <w:rPr>
          <w:lang w:val="en-US"/>
        </w:rPr>
        <w:t xml:space="preserve">Present/Past/Future Simple Tense). </w:t>
      </w:r>
    </w:p>
    <w:p w:rsidR="002340C7" w:rsidRDefault="00A65DB9">
      <w:pPr>
        <w:ind w:left="295" w:right="138" w:firstLine="360"/>
      </w:pPr>
      <w:r>
        <w:t xml:space="preserve">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 </w:t>
      </w:r>
    </w:p>
    <w:p w:rsidR="002340C7" w:rsidRDefault="00A65DB9">
      <w:pPr>
        <w:ind w:left="295" w:right="138" w:firstLine="360"/>
      </w:pPr>
      <w:r>
        <w:t xml:space="preserve">Имена существительные во множественном числе, в том числе имена существительные, имеющие форму только множественного числа. </w:t>
      </w:r>
    </w:p>
    <w:p w:rsidR="002340C7" w:rsidRDefault="00A65DB9">
      <w:pPr>
        <w:ind w:left="652" w:right="138"/>
      </w:pPr>
      <w:r>
        <w:t xml:space="preserve">Имена существительные с причастиями настоящего и прошедшего времени. </w:t>
      </w:r>
    </w:p>
    <w:p w:rsidR="002340C7" w:rsidRDefault="00A65DB9">
      <w:pPr>
        <w:ind w:left="295" w:right="138" w:firstLine="360"/>
      </w:pPr>
      <w:r>
        <w:lastRenderedPageBreak/>
        <w:t xml:space="preserve">Наречия в положительной, сравнительной и превосходной степенях, образованные по правилу, и исключения. </w:t>
      </w:r>
    </w:p>
    <w:p w:rsidR="002340C7" w:rsidRDefault="00A65DB9">
      <w:pPr>
        <w:spacing w:after="11" w:line="249" w:lineRule="auto"/>
        <w:ind w:left="639" w:right="132" w:hanging="10"/>
      </w:pPr>
      <w:r>
        <w:rPr>
          <w:i/>
        </w:rPr>
        <w:t xml:space="preserve">Социокультурные знания и умения. </w:t>
      </w:r>
    </w:p>
    <w:p w:rsidR="002340C7" w:rsidRDefault="00A65DB9">
      <w:pPr>
        <w:ind w:left="295" w:right="138" w:firstLine="360"/>
      </w:pPr>
      <w:r>
        <w:t xml:space="preserve">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 </w:t>
      </w:r>
    </w:p>
    <w:p w:rsidR="002340C7" w:rsidRDefault="00A65DB9">
      <w:pPr>
        <w:ind w:left="295" w:right="138" w:firstLine="360"/>
      </w:pPr>
      <w:r>
        <w:t xml:space="preserve">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 </w:t>
      </w:r>
    </w:p>
    <w:p w:rsidR="002340C7" w:rsidRDefault="00A65DB9">
      <w:pPr>
        <w:ind w:left="295" w:right="138" w:firstLine="360"/>
      </w:pPr>
      <w: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 </w:t>
      </w:r>
    </w:p>
    <w:p w:rsidR="002340C7" w:rsidRDefault="00A65DB9">
      <w:pPr>
        <w:ind w:left="652" w:right="138"/>
      </w:pPr>
      <w:r>
        <w:t>Формирование умений:</w:t>
      </w:r>
    </w:p>
    <w:p w:rsidR="002340C7" w:rsidRDefault="00A65DB9">
      <w:pPr>
        <w:ind w:left="652" w:right="138"/>
      </w:pPr>
      <w:r>
        <w:t xml:space="preserve">писать свои имя и фамилию, а также имена и фамилии своих родственников и друзей на </w:t>
      </w:r>
    </w:p>
    <w:p w:rsidR="002340C7" w:rsidRDefault="00A65DB9">
      <w:pPr>
        <w:spacing w:line="249" w:lineRule="auto"/>
        <w:ind w:left="629" w:right="1729" w:hanging="360"/>
        <w:jc w:val="left"/>
      </w:pPr>
      <w:r>
        <w:t xml:space="preserve">английском языке; правильно оформлять свой адрес на английском языке (в анкете, формуляре); кратко представлять Россию и страну (страны) изучаемого языка; </w:t>
      </w:r>
    </w:p>
    <w:p w:rsidR="002340C7" w:rsidRDefault="00A65DB9">
      <w:pPr>
        <w:ind w:left="295" w:right="138" w:firstLine="360"/>
      </w:pPr>
      <w:r>
        <w:t xml:space="preserve">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w:t>
      </w:r>
    </w:p>
    <w:p w:rsidR="002340C7" w:rsidRDefault="00A65DB9">
      <w:pPr>
        <w:spacing w:after="11" w:line="249" w:lineRule="auto"/>
        <w:ind w:left="639" w:right="132" w:hanging="10"/>
      </w:pPr>
      <w:r>
        <w:rPr>
          <w:i/>
        </w:rPr>
        <w:t xml:space="preserve">Компенсаторные умения. </w:t>
      </w:r>
    </w:p>
    <w:p w:rsidR="002340C7" w:rsidRDefault="00A65DB9">
      <w:pPr>
        <w:ind w:left="652" w:right="138"/>
      </w:pPr>
      <w:r>
        <w:t xml:space="preserve">Использование при чтении и аудировании языковой, в том числе контекстуальной, догадки. </w:t>
      </w:r>
    </w:p>
    <w:p w:rsidR="002340C7" w:rsidRDefault="00A65DB9">
      <w:pPr>
        <w:ind w:left="295" w:right="138" w:firstLine="360"/>
      </w:pPr>
      <w:r>
        <w:t xml:space="preserve">Использование в качестве опоры при порождении собственных высказываний ключевых слов, плана. </w:t>
      </w:r>
    </w:p>
    <w:p w:rsidR="002340C7" w:rsidRDefault="00A65DB9">
      <w:pPr>
        <w:ind w:left="295" w:right="138" w:firstLine="36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pPr>
        <w:spacing w:after="15"/>
        <w:ind w:left="643" w:right="3" w:hanging="10"/>
      </w:pPr>
      <w:r>
        <w:rPr>
          <w:b/>
        </w:rPr>
        <w:t xml:space="preserve">Содержание обучения в 6 классе. </w:t>
      </w:r>
    </w:p>
    <w:p w:rsidR="002340C7" w:rsidRDefault="00A65DB9">
      <w:pPr>
        <w:spacing w:after="11" w:line="249" w:lineRule="auto"/>
        <w:ind w:left="639" w:right="132" w:hanging="10"/>
      </w:pPr>
      <w:r>
        <w:rPr>
          <w:i/>
        </w:rPr>
        <w:t xml:space="preserve">Коммуникативные умения. </w:t>
      </w:r>
    </w:p>
    <w:p w:rsidR="002340C7" w:rsidRDefault="00A65DB9">
      <w:pPr>
        <w:ind w:left="295" w:right="138" w:firstLine="360"/>
      </w:pPr>
      <w: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340C7" w:rsidRDefault="00A65DB9">
      <w:pPr>
        <w:ind w:left="652" w:right="138"/>
      </w:pPr>
      <w:r>
        <w:t xml:space="preserve">Взаимоотношения в семье и с друзьями. Семейные праздники. </w:t>
      </w:r>
    </w:p>
    <w:p w:rsidR="002340C7" w:rsidRDefault="00A65DB9">
      <w:pPr>
        <w:ind w:left="652" w:right="138"/>
      </w:pPr>
      <w:r>
        <w:t xml:space="preserve">Внешность и характер человека (литературного персонажа). </w:t>
      </w:r>
    </w:p>
    <w:p w:rsidR="002340C7" w:rsidRDefault="00A65DB9">
      <w:pPr>
        <w:ind w:left="652" w:right="138"/>
      </w:pPr>
      <w:r>
        <w:t xml:space="preserve">Досуг и увлечения (хобби) современного подростка (чтение, кино, театр, спорт). </w:t>
      </w:r>
    </w:p>
    <w:p w:rsidR="002340C7" w:rsidRDefault="00A65DB9">
      <w:pPr>
        <w:ind w:left="652" w:right="138"/>
      </w:pPr>
      <w:r>
        <w:t xml:space="preserve">Здоровый образ жизни: режим труда и отдыха, фитнес, сбалансированное питание. </w:t>
      </w:r>
    </w:p>
    <w:p w:rsidR="002340C7" w:rsidRDefault="00A65DB9">
      <w:pPr>
        <w:ind w:left="652" w:right="138"/>
      </w:pPr>
      <w:r>
        <w:t xml:space="preserve">Покупки: одежда, обувь и продукты питания. </w:t>
      </w:r>
    </w:p>
    <w:p w:rsidR="002340C7" w:rsidRDefault="00A65DB9">
      <w:pPr>
        <w:ind w:left="295" w:right="138" w:firstLine="360"/>
      </w:pPr>
      <w:r>
        <w:t xml:space="preserve">Школа, школьная жизнь, школьная форма, изучаемые предметы, любимый предмет, правила поведения в школе. Переписка с зарубежными сверстниками. </w:t>
      </w:r>
    </w:p>
    <w:p w:rsidR="002340C7" w:rsidRDefault="00A65DB9">
      <w:pPr>
        <w:ind w:left="652" w:right="138"/>
      </w:pPr>
      <w:r>
        <w:t xml:space="preserve">Переписка с зарубежными сверстниками. </w:t>
      </w:r>
    </w:p>
    <w:p w:rsidR="002340C7" w:rsidRDefault="00A65DB9">
      <w:pPr>
        <w:ind w:left="652" w:right="138"/>
      </w:pPr>
      <w:r>
        <w:t xml:space="preserve">Каникулы в различное время года. Виды отдыха. </w:t>
      </w:r>
    </w:p>
    <w:p w:rsidR="002340C7" w:rsidRDefault="00A65DB9">
      <w:pPr>
        <w:ind w:left="652" w:right="138"/>
      </w:pPr>
      <w:r>
        <w:t xml:space="preserve">Путешествия по России и зарубежным странам. </w:t>
      </w:r>
    </w:p>
    <w:p w:rsidR="002340C7" w:rsidRDefault="00A65DB9">
      <w:pPr>
        <w:ind w:left="652" w:right="138"/>
      </w:pPr>
      <w:r>
        <w:t xml:space="preserve">Природа: дикие и домашние животные. Климат, погода. </w:t>
      </w:r>
    </w:p>
    <w:p w:rsidR="002340C7" w:rsidRDefault="00A65DB9">
      <w:pPr>
        <w:ind w:left="652" w:right="138"/>
      </w:pPr>
      <w:r>
        <w:t xml:space="preserve">Жизнь в городе и сельской местности. Описание родного города (села). Транспорт. </w:t>
      </w:r>
    </w:p>
    <w:p w:rsidR="002340C7" w:rsidRDefault="00A65DB9">
      <w:pPr>
        <w:ind w:left="295" w:right="138" w:firstLine="360"/>
      </w:pPr>
      <w: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w:t>
      </w:r>
    </w:p>
    <w:p w:rsidR="002340C7" w:rsidRDefault="00A65DB9">
      <w:pPr>
        <w:ind w:left="295" w:right="138" w:firstLine="360"/>
      </w:pPr>
      <w:r>
        <w:t xml:space="preserve">Выдающиеся люди родной страны и страны (стран) изучаемого языка: писатели, поэты, учёные. </w:t>
      </w:r>
    </w:p>
    <w:p w:rsidR="002340C7" w:rsidRDefault="00A65DB9">
      <w:pPr>
        <w:spacing w:after="13" w:line="249" w:lineRule="auto"/>
        <w:ind w:left="639" w:right="0" w:hanging="10"/>
        <w:jc w:val="left"/>
      </w:pPr>
      <w:r>
        <w:rPr>
          <w:b/>
          <w:u w:val="single" w:color="000000"/>
        </w:rPr>
        <w:t>Говорение.</w:t>
      </w:r>
      <w:r>
        <w:rPr>
          <w:b/>
        </w:rPr>
        <w:t xml:space="preserve"> </w:t>
      </w:r>
    </w:p>
    <w:p w:rsidR="002340C7" w:rsidRDefault="00A65DB9">
      <w:pPr>
        <w:spacing w:after="11" w:line="249" w:lineRule="auto"/>
        <w:ind w:left="639" w:right="132" w:hanging="10"/>
      </w:pPr>
      <w:r>
        <w:rPr>
          <w:i/>
        </w:rPr>
        <w:lastRenderedPageBreak/>
        <w:t xml:space="preserve">Развитие коммуникативных умений диалогической речи, а именно умений вести: </w:t>
      </w:r>
    </w:p>
    <w:p w:rsidR="002340C7" w:rsidRDefault="00A65DB9">
      <w:pPr>
        <w:ind w:left="295" w:right="138" w:firstLine="36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диалог-побуждение к действию: обращаться с просьбой, вежливо соглашаться (не </w:t>
      </w:r>
    </w:p>
    <w:p w:rsidR="002340C7" w:rsidRDefault="00A65DB9">
      <w:pPr>
        <w:ind w:left="303" w:right="138"/>
      </w:pPr>
      <w:r>
        <w:t xml:space="preserve">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p w:rsidR="002340C7" w:rsidRDefault="00A65DB9">
      <w:pPr>
        <w:ind w:left="295" w:right="138" w:firstLine="360"/>
      </w:pPr>
      <w:r>
        <w:t xml:space="preserve">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 (или) иллюстрации, фотографии с соблюдением норм речевого этикета, принятых в стране (странах) изучаемого языка. </w:t>
      </w:r>
    </w:p>
    <w:p w:rsidR="002340C7" w:rsidRDefault="00A65DB9">
      <w:pPr>
        <w:spacing w:line="249" w:lineRule="auto"/>
        <w:ind w:left="654" w:right="2253" w:hanging="10"/>
        <w:jc w:val="left"/>
      </w:pPr>
      <w:r>
        <w:t xml:space="preserve">Объём диалога - до 5 реплик со стороны каждого собеседника. </w:t>
      </w:r>
      <w:r>
        <w:rPr>
          <w:i/>
        </w:rPr>
        <w:t xml:space="preserve">Развитие коммуникативных умений монологической речи: </w:t>
      </w:r>
      <w:r>
        <w:t xml:space="preserve">создание устных связных монологических высказываний с использованием основных </w:t>
      </w:r>
    </w:p>
    <w:p w:rsidR="002340C7" w:rsidRDefault="00A65DB9">
      <w:pPr>
        <w:ind w:left="303" w:right="138"/>
      </w:pPr>
      <w:r>
        <w:t xml:space="preserve">коммуникативных типов речи: </w:t>
      </w:r>
    </w:p>
    <w:p w:rsidR="002340C7" w:rsidRDefault="00A65DB9">
      <w:pPr>
        <w:ind w:left="652" w:right="138"/>
      </w:pPr>
      <w:r>
        <w:t xml:space="preserve">описание (предмета, внешности и одежды человека), в том числе характеристика (черты </w:t>
      </w:r>
    </w:p>
    <w:p w:rsidR="002340C7" w:rsidRDefault="00A65DB9">
      <w:pPr>
        <w:spacing w:line="249" w:lineRule="auto"/>
        <w:ind w:left="629" w:right="2893" w:hanging="360"/>
        <w:jc w:val="left"/>
      </w:pPr>
      <w:r>
        <w:t xml:space="preserve">характера реального человека или литературного персонажа); повествование (сообщение); изложение (пересказ) основного содержания прочитанного текста; краткое изложение результатов выполненной проектной работы. </w:t>
      </w:r>
    </w:p>
    <w:p w:rsidR="002340C7" w:rsidRDefault="00A65DB9">
      <w:pPr>
        <w:ind w:left="295" w:right="138" w:firstLine="360"/>
      </w:pPr>
      <w: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 (или) иллюстрации, фотографии. </w:t>
      </w:r>
    </w:p>
    <w:p w:rsidR="002340C7" w:rsidRDefault="00A65DB9">
      <w:pPr>
        <w:ind w:left="652" w:right="138"/>
      </w:pPr>
      <w:r>
        <w:t xml:space="preserve">Объём монологического высказывания - 7-8 фраз. </w:t>
      </w:r>
    </w:p>
    <w:p w:rsidR="002340C7" w:rsidRDefault="00A65DB9">
      <w:pPr>
        <w:spacing w:after="11" w:line="249" w:lineRule="auto"/>
        <w:ind w:left="639" w:right="132" w:hanging="10"/>
      </w:pPr>
      <w:r>
        <w:rPr>
          <w:i/>
        </w:rPr>
        <w:t xml:space="preserve">Аудирование. </w:t>
      </w:r>
    </w:p>
    <w:p w:rsidR="002340C7" w:rsidRDefault="00A65DB9">
      <w:pPr>
        <w:ind w:left="295" w:right="138" w:firstLine="360"/>
      </w:pPr>
      <w:r>
        <w:t xml:space="preserve">При непосредственном общении: понимание на слух речи учителя и одноклассников и вербальная (невербальная) реакция на услышанное. </w:t>
      </w:r>
    </w:p>
    <w:p w:rsidR="002340C7" w:rsidRDefault="00A65DB9">
      <w:pPr>
        <w:ind w:left="295" w:right="138" w:firstLine="360"/>
      </w:pPr>
      <w:r>
        <w:t xml:space="preserve">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2340C7" w:rsidRDefault="00A65DB9">
      <w:pPr>
        <w:ind w:left="295" w:right="138" w:firstLine="360"/>
      </w:pPr>
      <w:r>
        <w:t xml:space="preserve">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p w:rsidR="002340C7" w:rsidRDefault="00A65DB9">
      <w:pPr>
        <w:ind w:left="295" w:right="138" w:firstLine="360"/>
      </w:pPr>
      <w:r>
        <w:t xml:space="preserve">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 </w:t>
      </w:r>
    </w:p>
    <w:p w:rsidR="002340C7" w:rsidRDefault="00A65DB9">
      <w:pPr>
        <w:ind w:left="295" w:right="138" w:firstLine="360"/>
      </w:pPr>
      <w:r>
        <w:t xml:space="preserve">Тексты для аудирования: высказывания собеседников в ситуациях повседневного общения, диалог (беседа), рассказ, сообщение информационного характера. </w:t>
      </w:r>
    </w:p>
    <w:p w:rsidR="002340C7" w:rsidRDefault="00A65DB9">
      <w:pPr>
        <w:ind w:left="652" w:right="138"/>
      </w:pPr>
      <w:r>
        <w:t xml:space="preserve">Время звучания текста (текстов) для аудирования - до 1,5 минуты. </w:t>
      </w:r>
    </w:p>
    <w:p w:rsidR="002340C7" w:rsidRDefault="00A65DB9">
      <w:pPr>
        <w:spacing w:after="11" w:line="249" w:lineRule="auto"/>
        <w:ind w:left="639" w:right="132" w:hanging="10"/>
      </w:pPr>
      <w:r>
        <w:rPr>
          <w:i/>
        </w:rPr>
        <w:t xml:space="preserve">Смысловое чтение. </w:t>
      </w:r>
    </w:p>
    <w:p w:rsidR="002340C7" w:rsidRDefault="00A65DB9">
      <w:pPr>
        <w:ind w:left="295" w:right="138" w:firstLine="360"/>
      </w:pPr>
      <w:r>
        <w:t xml:space="preserve">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2340C7" w:rsidRDefault="00A65DB9">
      <w:pPr>
        <w:ind w:left="295" w:right="138" w:firstLine="360"/>
      </w:pPr>
      <w:r>
        <w:lastRenderedPageBreak/>
        <w:t xml:space="preserve">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 </w:t>
      </w:r>
    </w:p>
    <w:p w:rsidR="002340C7" w:rsidRDefault="00A65DB9">
      <w:pPr>
        <w:ind w:left="652" w:right="138"/>
      </w:pPr>
      <w:r>
        <w:t xml:space="preserve">Чтение несплошных текстов (таблиц) и понимание представленной в них информации. </w:t>
      </w:r>
    </w:p>
    <w:p w:rsidR="002340C7" w:rsidRDefault="00A65DB9">
      <w:pPr>
        <w:ind w:left="295" w:right="138" w:firstLine="360"/>
      </w:pPr>
      <w:r>
        <w:t xml:space="preserve">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 </w:t>
      </w:r>
    </w:p>
    <w:p w:rsidR="002340C7" w:rsidRDefault="00A65DB9">
      <w:pPr>
        <w:ind w:left="652" w:right="138"/>
      </w:pPr>
      <w:r>
        <w:t xml:space="preserve">Объём текста (текстов) для чтения - 250-300 слов. </w:t>
      </w:r>
    </w:p>
    <w:p w:rsidR="002340C7" w:rsidRDefault="00A65DB9">
      <w:pPr>
        <w:spacing w:after="11" w:line="249" w:lineRule="auto"/>
        <w:ind w:left="639" w:right="132" w:hanging="10"/>
      </w:pPr>
      <w:r>
        <w:rPr>
          <w:i/>
        </w:rPr>
        <w:t xml:space="preserve">Письменная речь. </w:t>
      </w:r>
    </w:p>
    <w:p w:rsidR="002340C7" w:rsidRDefault="00A65DB9">
      <w:pPr>
        <w:ind w:left="652" w:right="138"/>
      </w:pPr>
      <w:r>
        <w:t xml:space="preserve">Развитие умений письменной речи: </w:t>
      </w:r>
    </w:p>
    <w:p w:rsidR="002340C7" w:rsidRDefault="00A65DB9">
      <w:pPr>
        <w:ind w:left="652" w:right="138"/>
      </w:pPr>
      <w:r>
        <w:t xml:space="preserve">списывание текста и выписывание из него слов, словосочетаний, предложений в соответствии </w:t>
      </w:r>
    </w:p>
    <w:p w:rsidR="002340C7" w:rsidRDefault="00A65DB9">
      <w:pPr>
        <w:ind w:left="655" w:right="138" w:hanging="360"/>
      </w:pPr>
      <w:r>
        <w:t xml:space="preserve">с решаемой коммуникативной задачей; заполнение анкет и формуляров: сообщение о себе основных сведений в соответствии с </w:t>
      </w:r>
    </w:p>
    <w:p w:rsidR="002340C7" w:rsidRDefault="00A65DB9">
      <w:pPr>
        <w:ind w:left="303" w:right="138"/>
      </w:pPr>
      <w:r>
        <w:t xml:space="preserve">нормами, принятыми в англоговорящих странах; написание электронного сообщения личного характера: сообщать краткие сведения о себе, расспрашивать друга (подругу) по переписке о его (её)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w:t>
      </w:r>
    </w:p>
    <w:p w:rsidR="002340C7" w:rsidRDefault="00A65DB9">
      <w:pPr>
        <w:ind w:left="655" w:right="138" w:hanging="360"/>
      </w:pPr>
      <w:r>
        <w:t xml:space="preserve">70 слов; создание небольшого письменного высказывания с опорой на образец, план, иллюстрацию. </w:t>
      </w:r>
    </w:p>
    <w:p w:rsidR="002340C7" w:rsidRDefault="00A65DB9">
      <w:pPr>
        <w:ind w:left="303" w:right="138"/>
      </w:pPr>
      <w:r>
        <w:t xml:space="preserve">Объём письменного высказывания - до 70 слов. </w:t>
      </w:r>
    </w:p>
    <w:p w:rsidR="002340C7" w:rsidRDefault="00A65DB9">
      <w:pPr>
        <w:spacing w:after="13" w:line="249" w:lineRule="auto"/>
        <w:ind w:left="639" w:right="0" w:hanging="10"/>
        <w:jc w:val="left"/>
      </w:pPr>
      <w:r>
        <w:rPr>
          <w:b/>
          <w:u w:val="single" w:color="000000"/>
        </w:rPr>
        <w:t>Языковые знания и умения.</w:t>
      </w:r>
      <w:r>
        <w:rPr>
          <w:b/>
        </w:rPr>
        <w:t xml:space="preserve"> </w:t>
      </w:r>
    </w:p>
    <w:p w:rsidR="002340C7" w:rsidRDefault="00A65DB9">
      <w:pPr>
        <w:spacing w:after="11" w:line="249" w:lineRule="auto"/>
        <w:ind w:left="639" w:right="132" w:hanging="10"/>
      </w:pPr>
      <w:r>
        <w:rPr>
          <w:i/>
        </w:rPr>
        <w:t xml:space="preserve">Фонетическая сторона речи. </w:t>
      </w:r>
    </w:p>
    <w:p w:rsidR="002340C7" w:rsidRDefault="00A65DB9">
      <w:pPr>
        <w:ind w:left="295" w:right="138" w:firstLine="360"/>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2340C7" w:rsidRDefault="00A65DB9">
      <w:pPr>
        <w:ind w:left="295" w:right="138" w:firstLine="360"/>
      </w:pPr>
      <w: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w:t>
      </w:r>
    </w:p>
    <w:p w:rsidR="002340C7" w:rsidRDefault="00A65DB9">
      <w:pPr>
        <w:ind w:left="295" w:right="1678" w:firstLine="360"/>
      </w:pPr>
      <w:r>
        <w:t xml:space="preserve">Тексты для чтения вслух: сообщение информационного характера, отрывок из статьи научно-популярного характера, рассказ, диалог (беседа). </w:t>
      </w:r>
    </w:p>
    <w:p w:rsidR="002340C7" w:rsidRDefault="00A65DB9">
      <w:pPr>
        <w:ind w:left="652" w:right="138"/>
      </w:pPr>
      <w:r>
        <w:t xml:space="preserve">Объём текста для чтения вслух - до 95 слов. </w:t>
      </w:r>
    </w:p>
    <w:p w:rsidR="002340C7" w:rsidRDefault="00A65DB9">
      <w:pPr>
        <w:spacing w:after="11" w:line="249" w:lineRule="auto"/>
        <w:ind w:left="639" w:right="132" w:hanging="10"/>
      </w:pPr>
      <w:r>
        <w:rPr>
          <w:i/>
        </w:rPr>
        <w:t xml:space="preserve">Графика, орфография и пунктуация. </w:t>
      </w:r>
    </w:p>
    <w:p w:rsidR="002340C7" w:rsidRDefault="00A65DB9">
      <w:pPr>
        <w:ind w:left="652" w:right="138"/>
      </w:pPr>
      <w:r>
        <w:t xml:space="preserve">Правильное написание изученных слов. </w:t>
      </w:r>
    </w:p>
    <w:p w:rsidR="002340C7" w:rsidRDefault="00A65DB9">
      <w:pPr>
        <w:ind w:left="295" w:right="138" w:firstLine="36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rsidR="002340C7" w:rsidRDefault="00A65DB9">
      <w:pPr>
        <w:ind w:left="295" w:right="138" w:firstLine="36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p w:rsidR="002340C7" w:rsidRDefault="00A65DB9">
      <w:pPr>
        <w:spacing w:after="11" w:line="249" w:lineRule="auto"/>
        <w:ind w:left="639" w:right="132" w:hanging="10"/>
      </w:pPr>
      <w:r>
        <w:rPr>
          <w:i/>
        </w:rPr>
        <w:t xml:space="preserve">Лексическая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2340C7" w:rsidRDefault="00A65DB9">
      <w:pPr>
        <w:ind w:left="295" w:right="138" w:firstLine="360"/>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p w:rsidR="002340C7" w:rsidRDefault="00A65DB9">
      <w:pPr>
        <w:ind w:left="295" w:right="138" w:firstLine="360"/>
      </w:pPr>
      <w:r>
        <w:lastRenderedPageBreak/>
        <w:t xml:space="preserve">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 </w:t>
      </w:r>
    </w:p>
    <w:p w:rsidR="002340C7" w:rsidRDefault="00A65DB9">
      <w:pPr>
        <w:ind w:left="652" w:right="4461"/>
      </w:pPr>
      <w:r>
        <w:t xml:space="preserve">Основные способы словообразования: аффиксация: </w:t>
      </w:r>
    </w:p>
    <w:p w:rsidR="002340C7" w:rsidRDefault="00A65DB9">
      <w:pPr>
        <w:ind w:left="652" w:right="138"/>
      </w:pPr>
      <w:r>
        <w:t xml:space="preserve">образование имён существительных при помощи суффикса -ing (reading); </w:t>
      </w:r>
    </w:p>
    <w:p w:rsidR="002340C7" w:rsidRDefault="00A65DB9">
      <w:pPr>
        <w:spacing w:after="12"/>
        <w:ind w:left="269" w:right="0" w:firstLine="360"/>
        <w:jc w:val="left"/>
      </w:pPr>
      <w:r>
        <w:t xml:space="preserve">образование имён прилагательных при помощи суффиксов -al (typical), -ing (amazing), - less (useless), -ive (impressive). </w:t>
      </w:r>
    </w:p>
    <w:p w:rsidR="002340C7" w:rsidRDefault="00A65DB9">
      <w:pPr>
        <w:ind w:left="652" w:right="138"/>
      </w:pPr>
      <w:r>
        <w:t xml:space="preserve">Синонимы. Антонимы. Интернациональные слова. </w:t>
      </w:r>
    </w:p>
    <w:p w:rsidR="002340C7" w:rsidRDefault="00A65DB9">
      <w:pPr>
        <w:spacing w:after="11" w:line="249" w:lineRule="auto"/>
        <w:ind w:left="639" w:right="132" w:hanging="10"/>
      </w:pPr>
      <w:r>
        <w:rPr>
          <w:i/>
        </w:rPr>
        <w:t xml:space="preserve">Грамматическая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2340C7" w:rsidRDefault="00A65DB9">
      <w:pPr>
        <w:ind w:left="295" w:right="138" w:firstLine="360"/>
      </w:pPr>
      <w:r>
        <w:t xml:space="preserve">Сложноподчинённые предложения с придаточными определительными с союзными словами who, which, that. </w:t>
      </w:r>
    </w:p>
    <w:p w:rsidR="002340C7" w:rsidRDefault="00A65DB9">
      <w:pPr>
        <w:ind w:left="652" w:right="138"/>
      </w:pPr>
      <w:r>
        <w:t xml:space="preserve">Сложноподчинённые предложения с придаточными времени с союзами for, since. </w:t>
      </w:r>
    </w:p>
    <w:p w:rsidR="002340C7" w:rsidRDefault="00A65DB9">
      <w:pPr>
        <w:ind w:left="652" w:right="138"/>
      </w:pPr>
      <w:r>
        <w:t xml:space="preserve">Предложения с конструкциями as ... as, not so ... as. </w:t>
      </w:r>
    </w:p>
    <w:p w:rsidR="002340C7" w:rsidRDefault="00A65DB9">
      <w:pPr>
        <w:ind w:left="295" w:right="138" w:firstLine="360"/>
      </w:pPr>
      <w:r>
        <w:t xml:space="preserve">Все типы вопросительных предложений (общий, специальный, альтернативный, разделительный вопросы) в Present/Past Continuous Tense. </w:t>
      </w:r>
    </w:p>
    <w:p w:rsidR="002340C7" w:rsidRDefault="00A65DB9">
      <w:pPr>
        <w:ind w:left="295" w:right="138" w:firstLine="360"/>
      </w:pPr>
      <w:r>
        <w:t xml:space="preserve">Глаголы в видо-временных формах действительного залога в изъявительном наклонении в Present/Past Continuous Tense. </w:t>
      </w:r>
    </w:p>
    <w:p w:rsidR="002340C7" w:rsidRPr="00A65DB9" w:rsidRDefault="00A65DB9">
      <w:pPr>
        <w:spacing w:after="12"/>
        <w:ind w:left="654" w:right="0" w:hanging="10"/>
        <w:jc w:val="left"/>
        <w:rPr>
          <w:lang w:val="en-US"/>
        </w:rPr>
      </w:pPr>
      <w:r>
        <w:t>Модальные</w:t>
      </w:r>
      <w:r w:rsidRPr="00A65DB9">
        <w:rPr>
          <w:lang w:val="en-US"/>
        </w:rPr>
        <w:t xml:space="preserve"> </w:t>
      </w:r>
      <w:r>
        <w:t>глаголы</w:t>
      </w:r>
      <w:r w:rsidRPr="00A65DB9">
        <w:rPr>
          <w:lang w:val="en-US"/>
        </w:rPr>
        <w:t xml:space="preserve"> </w:t>
      </w:r>
      <w:r>
        <w:t>и</w:t>
      </w:r>
      <w:r w:rsidRPr="00A65DB9">
        <w:rPr>
          <w:lang w:val="en-US"/>
        </w:rPr>
        <w:t xml:space="preserve"> </w:t>
      </w:r>
      <w:r>
        <w:t>их</w:t>
      </w:r>
      <w:r w:rsidRPr="00A65DB9">
        <w:rPr>
          <w:lang w:val="en-US"/>
        </w:rPr>
        <w:t xml:space="preserve"> </w:t>
      </w:r>
      <w:r>
        <w:t>эквиваленты</w:t>
      </w:r>
      <w:r w:rsidRPr="00A65DB9">
        <w:rPr>
          <w:lang w:val="en-US"/>
        </w:rPr>
        <w:t xml:space="preserve"> (can/be able to, must/have to, may, should, need). </w:t>
      </w:r>
    </w:p>
    <w:p w:rsidR="002340C7" w:rsidRPr="00A65DB9" w:rsidRDefault="00A65DB9">
      <w:pPr>
        <w:spacing w:after="12"/>
        <w:ind w:left="654" w:right="0" w:hanging="10"/>
        <w:jc w:val="left"/>
        <w:rPr>
          <w:lang w:val="en-US"/>
        </w:rPr>
      </w:pPr>
      <w:r>
        <w:t>Слова</w:t>
      </w:r>
      <w:r w:rsidRPr="00A65DB9">
        <w:rPr>
          <w:lang w:val="en-US"/>
        </w:rPr>
        <w:t xml:space="preserve">, </w:t>
      </w:r>
      <w:r>
        <w:t>выражающие</w:t>
      </w:r>
      <w:r w:rsidRPr="00A65DB9">
        <w:rPr>
          <w:lang w:val="en-US"/>
        </w:rPr>
        <w:t xml:space="preserve"> </w:t>
      </w:r>
      <w:r>
        <w:t>количество</w:t>
      </w:r>
      <w:r w:rsidRPr="00A65DB9">
        <w:rPr>
          <w:lang w:val="en-US"/>
        </w:rPr>
        <w:t xml:space="preserve"> (little/a little, few/a few). </w:t>
      </w:r>
    </w:p>
    <w:p w:rsidR="002340C7" w:rsidRDefault="00A65DB9">
      <w:pPr>
        <w:ind w:left="295" w:right="138" w:firstLine="360"/>
      </w:pPr>
      <w:r>
        <w:t xml:space="preserve">Возвратные, неопределённые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предложениях. </w:t>
      </w:r>
    </w:p>
    <w:p w:rsidR="002340C7" w:rsidRDefault="00A65DB9">
      <w:pPr>
        <w:ind w:left="652" w:right="138"/>
      </w:pPr>
      <w:r>
        <w:t xml:space="preserve">Числительные для обозначения дат и больших чисел (100-1000). </w:t>
      </w:r>
    </w:p>
    <w:p w:rsidR="002340C7" w:rsidRDefault="00A65DB9">
      <w:pPr>
        <w:spacing w:after="13" w:line="249" w:lineRule="auto"/>
        <w:ind w:left="639" w:right="0" w:hanging="10"/>
        <w:jc w:val="left"/>
      </w:pPr>
      <w:r>
        <w:rPr>
          <w:b/>
          <w:u w:val="single" w:color="000000"/>
        </w:rPr>
        <w:t>Социокультурные знания и умения.</w:t>
      </w:r>
      <w:r>
        <w:rPr>
          <w:b/>
        </w:rPr>
        <w:t xml:space="preserve"> </w:t>
      </w:r>
    </w:p>
    <w:p w:rsidR="002340C7" w:rsidRDefault="00A65DB9">
      <w:pPr>
        <w:ind w:left="295" w:right="138" w:firstLine="360"/>
      </w:pPr>
      <w:r>
        <w:t xml:space="preserve">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 </w:t>
      </w:r>
    </w:p>
    <w:p w:rsidR="002340C7" w:rsidRDefault="00A65DB9">
      <w:pPr>
        <w:ind w:left="295" w:right="138" w:firstLine="360"/>
      </w:pPr>
      <w:r>
        <w:t xml:space="preserve">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 </w:t>
      </w:r>
    </w:p>
    <w:p w:rsidR="002340C7" w:rsidRDefault="00A65DB9">
      <w:pPr>
        <w:ind w:left="295" w:right="138" w:firstLine="360"/>
      </w:pPr>
      <w: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 </w:t>
      </w:r>
    </w:p>
    <w:p w:rsidR="002340C7" w:rsidRDefault="00A65DB9">
      <w:pPr>
        <w:ind w:left="652" w:right="138"/>
      </w:pPr>
      <w:r>
        <w:t xml:space="preserve">Развитие умений: </w:t>
      </w:r>
    </w:p>
    <w:p w:rsidR="002340C7" w:rsidRDefault="00A65DB9">
      <w:pPr>
        <w:ind w:left="652" w:right="138"/>
      </w:pPr>
      <w:r>
        <w:t xml:space="preserve">писать свои имя и фамилию, а также имена и фамилии своих родственников и друзей на </w:t>
      </w:r>
    </w:p>
    <w:p w:rsidR="002340C7" w:rsidRDefault="00A65DB9">
      <w:pPr>
        <w:spacing w:line="249" w:lineRule="auto"/>
        <w:ind w:left="629" w:right="1729" w:hanging="360"/>
        <w:jc w:val="left"/>
      </w:pPr>
      <w:r>
        <w:t xml:space="preserve">английском языке; правильно оформлять свой адрес на английском языке (в анкете, формуляре); кратко представлять Россию и страну (страны) изучаемого языка; </w:t>
      </w:r>
    </w:p>
    <w:p w:rsidR="002340C7" w:rsidRDefault="00A65DB9">
      <w:pPr>
        <w:ind w:left="295" w:right="138" w:firstLine="360"/>
      </w:pPr>
      <w:r>
        <w:t xml:space="preserve">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 кратко рассказывать о выдающихся людях родной страны и страны (стран) изучаемого языка (учёных, писателях, поэтах). </w:t>
      </w:r>
    </w:p>
    <w:p w:rsidR="002340C7" w:rsidRDefault="00A65DB9">
      <w:pPr>
        <w:spacing w:after="13" w:line="249" w:lineRule="auto"/>
        <w:ind w:left="639" w:right="0" w:hanging="10"/>
        <w:jc w:val="left"/>
      </w:pPr>
      <w:r>
        <w:rPr>
          <w:b/>
          <w:u w:val="single" w:color="000000"/>
        </w:rPr>
        <w:t>Компенсаторные умения.</w:t>
      </w:r>
      <w:r>
        <w:rPr>
          <w:b/>
        </w:rPr>
        <w:t xml:space="preserve"> </w:t>
      </w:r>
    </w:p>
    <w:p w:rsidR="002340C7" w:rsidRDefault="00A65DB9">
      <w:pPr>
        <w:ind w:left="652" w:right="138"/>
      </w:pPr>
      <w:r>
        <w:t xml:space="preserve">Использование при чтении и аудировании языковой догадки, в том числе контекстуальной. </w:t>
      </w:r>
    </w:p>
    <w:p w:rsidR="002340C7" w:rsidRDefault="00A65DB9">
      <w:pPr>
        <w:ind w:left="295" w:right="138" w:firstLine="360"/>
      </w:pPr>
      <w:r>
        <w:lastRenderedPageBreak/>
        <w:t xml:space="preserve">Использование в качестве опоры при порождении собственных высказываний ключевых слов, плана. </w:t>
      </w:r>
    </w:p>
    <w:p w:rsidR="002340C7" w:rsidRDefault="00A65DB9">
      <w:pPr>
        <w:ind w:left="295" w:right="138" w:firstLine="36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pPr>
        <w:ind w:left="295" w:right="138" w:firstLine="360"/>
      </w:pPr>
      <w: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rsidR="002340C7" w:rsidRDefault="00A65DB9">
      <w:pPr>
        <w:spacing w:after="15"/>
        <w:ind w:left="643" w:right="3" w:hanging="10"/>
      </w:pPr>
      <w:r>
        <w:rPr>
          <w:b/>
        </w:rPr>
        <w:t xml:space="preserve">Содержание обучения в 7 классе. </w:t>
      </w:r>
    </w:p>
    <w:p w:rsidR="002340C7" w:rsidRDefault="00A65DB9">
      <w:pPr>
        <w:spacing w:after="13" w:line="249" w:lineRule="auto"/>
        <w:ind w:left="639" w:right="0" w:hanging="10"/>
        <w:jc w:val="left"/>
      </w:pPr>
      <w:r>
        <w:rPr>
          <w:b/>
          <w:u w:val="single" w:color="000000"/>
        </w:rPr>
        <w:t>Коммуникативные умения.</w:t>
      </w:r>
      <w:r>
        <w:rPr>
          <w:b/>
        </w:rPr>
        <w:t xml:space="preserve"> </w:t>
      </w:r>
    </w:p>
    <w:p w:rsidR="002340C7" w:rsidRDefault="00A65DB9">
      <w:pPr>
        <w:ind w:left="295" w:right="138" w:firstLine="360"/>
      </w:pPr>
      <w: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340C7" w:rsidRDefault="00A65DB9">
      <w:pPr>
        <w:ind w:left="652" w:right="138"/>
      </w:pPr>
      <w:r>
        <w:t xml:space="preserve">Взаимоотношения в семье и с друзьями. Семейные праздники. Обязанности по дому. </w:t>
      </w:r>
    </w:p>
    <w:p w:rsidR="002340C7" w:rsidRDefault="00A65DB9">
      <w:pPr>
        <w:ind w:left="652" w:right="138"/>
      </w:pPr>
      <w:r>
        <w:t xml:space="preserve">Внешность и характер человека (литературного персонажа). </w:t>
      </w:r>
    </w:p>
    <w:p w:rsidR="002340C7" w:rsidRDefault="00A65DB9">
      <w:pPr>
        <w:ind w:left="295" w:right="138" w:firstLine="360"/>
      </w:pPr>
      <w:r>
        <w:t xml:space="preserve">Досуг и увлечения (хобби) современного подростка (чтение, кино, театр, музей, спорт, музыка). </w:t>
      </w:r>
    </w:p>
    <w:p w:rsidR="002340C7" w:rsidRDefault="00A65DB9">
      <w:pPr>
        <w:ind w:left="652" w:right="138"/>
      </w:pPr>
      <w:r>
        <w:t xml:space="preserve">Здоровый образ жизни: режим труда и отдыха, фитнес, сбалансированное питание. </w:t>
      </w:r>
    </w:p>
    <w:p w:rsidR="002340C7" w:rsidRDefault="00A65DB9">
      <w:pPr>
        <w:ind w:left="652" w:right="138"/>
      </w:pPr>
      <w:r>
        <w:t xml:space="preserve">Покупки: одежда, обувь и продукты питания. </w:t>
      </w:r>
    </w:p>
    <w:p w:rsidR="002340C7" w:rsidRDefault="00A65DB9">
      <w:pPr>
        <w:ind w:left="295" w:right="138" w:firstLine="360"/>
      </w:pPr>
      <w: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 </w:t>
      </w:r>
    </w:p>
    <w:p w:rsidR="002340C7" w:rsidRDefault="00A65DB9">
      <w:pPr>
        <w:ind w:left="295" w:right="138" w:firstLine="360"/>
      </w:pPr>
      <w:r>
        <w:t xml:space="preserve">Каникулы в различное время года. Виды отдыха. Путешествия по России и зарубежным странам. </w:t>
      </w:r>
    </w:p>
    <w:p w:rsidR="002340C7" w:rsidRDefault="00A65DB9">
      <w:pPr>
        <w:ind w:left="652" w:right="138"/>
      </w:pPr>
      <w:r>
        <w:t xml:space="preserve">Природа: дикие и домашние животные. Климат, погода. </w:t>
      </w:r>
    </w:p>
    <w:p w:rsidR="002340C7" w:rsidRDefault="00A65DB9">
      <w:pPr>
        <w:ind w:left="652" w:right="138"/>
      </w:pPr>
      <w:r>
        <w:t xml:space="preserve">Жизнь в городе и сельской местности. Описание родного города (села). Транспорт. </w:t>
      </w:r>
    </w:p>
    <w:p w:rsidR="002340C7" w:rsidRDefault="00A65DB9">
      <w:pPr>
        <w:ind w:left="652" w:right="138"/>
      </w:pPr>
      <w:r>
        <w:t xml:space="preserve">Средства массовой информации (телевидение, журналы, Интернет). </w:t>
      </w:r>
    </w:p>
    <w:p w:rsidR="002340C7" w:rsidRDefault="00A65DB9">
      <w:pPr>
        <w:ind w:left="295" w:right="138" w:firstLine="360"/>
      </w:pPr>
      <w: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w:t>
      </w:r>
    </w:p>
    <w:p w:rsidR="002340C7" w:rsidRDefault="00A65DB9">
      <w:pPr>
        <w:ind w:left="295" w:right="138" w:firstLine="360"/>
      </w:pPr>
      <w:r>
        <w:t xml:space="preserve">Выдающиеся люди родной страны и страны (стран) изучаемого языка: учёные, писатели, поэты, спортсмены. </w:t>
      </w:r>
    </w:p>
    <w:p w:rsidR="002340C7" w:rsidRDefault="00A65DB9">
      <w:pPr>
        <w:spacing w:after="13" w:line="249" w:lineRule="auto"/>
        <w:ind w:left="639" w:right="0" w:hanging="10"/>
        <w:jc w:val="left"/>
      </w:pPr>
      <w:r>
        <w:rPr>
          <w:b/>
          <w:u w:val="single" w:color="000000"/>
        </w:rPr>
        <w:t>Говорение.</w:t>
      </w:r>
      <w:r>
        <w:rPr>
          <w:b/>
        </w:rPr>
        <w:t xml:space="preserve"> </w:t>
      </w:r>
    </w:p>
    <w:p w:rsidR="002340C7" w:rsidRDefault="00A65DB9">
      <w:pPr>
        <w:ind w:left="295" w:right="138" w:firstLine="360"/>
      </w:pPr>
      <w:r>
        <w:rPr>
          <w:i/>
        </w:rPr>
        <w:t xml:space="preserve">Развитие коммуникативных умений диалогической речи, </w:t>
      </w:r>
      <w:r>
        <w:t xml:space="preserve">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 </w:t>
      </w:r>
    </w:p>
    <w:p w:rsidR="002340C7" w:rsidRDefault="00A65DB9">
      <w:pPr>
        <w:ind w:left="295" w:right="138" w:firstLine="36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диалог-побуждение к действию: обращаться с просьбой, вежливо соглашаться (не </w:t>
      </w:r>
    </w:p>
    <w:p w:rsidR="002340C7" w:rsidRDefault="00A65DB9">
      <w:pPr>
        <w:ind w:left="303" w:right="138"/>
      </w:pPr>
      <w:r>
        <w:t xml:space="preserve">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p w:rsidR="002340C7" w:rsidRDefault="00A65DB9">
      <w:pPr>
        <w:ind w:left="295" w:right="138" w:firstLine="360"/>
      </w:pPr>
      <w:r>
        <w:t xml:space="preserve">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w:t>
      </w:r>
    </w:p>
    <w:p w:rsidR="002340C7" w:rsidRDefault="00A65DB9">
      <w:pPr>
        <w:ind w:left="652" w:right="138"/>
      </w:pPr>
      <w:r>
        <w:t xml:space="preserve">Объём диалога - до 6 реплик со стороны каждого собеседника. </w:t>
      </w:r>
    </w:p>
    <w:p w:rsidR="002340C7" w:rsidRDefault="00A65DB9">
      <w:pPr>
        <w:ind w:left="652" w:right="138"/>
      </w:pPr>
      <w:r>
        <w:rPr>
          <w:i/>
        </w:rPr>
        <w:t xml:space="preserve">Развитие коммуникативных умений монологической речи: </w:t>
      </w:r>
      <w:r>
        <w:t xml:space="preserve">создание устных связных монологических высказываний с использованием основных </w:t>
      </w:r>
    </w:p>
    <w:p w:rsidR="002340C7" w:rsidRDefault="00A65DB9">
      <w:pPr>
        <w:ind w:left="303" w:right="138"/>
      </w:pPr>
      <w:r>
        <w:lastRenderedPageBreak/>
        <w:t xml:space="preserve">коммуникативных типов речи: </w:t>
      </w:r>
    </w:p>
    <w:p w:rsidR="002340C7" w:rsidRDefault="00A65DB9">
      <w:pPr>
        <w:ind w:left="652" w:right="138"/>
      </w:pPr>
      <w:r>
        <w:t xml:space="preserve">описание (предмета, местности, внешности и одежды человека), в том числе характеристика </w:t>
      </w:r>
    </w:p>
    <w:p w:rsidR="002340C7" w:rsidRDefault="00A65DB9">
      <w:pPr>
        <w:ind w:left="657" w:right="1406" w:hanging="362"/>
      </w:pPr>
      <w:r>
        <w:t xml:space="preserve">(черты характера реального человека или литературного персонажа); повествование (сообщение); </w:t>
      </w:r>
    </w:p>
    <w:p w:rsidR="002340C7" w:rsidRDefault="00A65DB9">
      <w:pPr>
        <w:ind w:left="652" w:right="138"/>
      </w:pPr>
      <w:r>
        <w:t xml:space="preserve">изложение (пересказ) основного содержания, прочитанного (прослушанного) текста; краткое изложение результатов выполненной проектной работы. </w:t>
      </w:r>
    </w:p>
    <w:p w:rsidR="002340C7" w:rsidRDefault="00A65DB9">
      <w:pPr>
        <w:ind w:left="295" w:right="138" w:firstLine="360"/>
      </w:pPr>
      <w: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 (или) иллюстрации, фотографии, таблицы. </w:t>
      </w:r>
    </w:p>
    <w:p w:rsidR="002340C7" w:rsidRDefault="00A65DB9">
      <w:pPr>
        <w:ind w:left="652" w:right="138"/>
      </w:pPr>
      <w:r>
        <w:t xml:space="preserve">Объём монологического высказывания - 8-9 фраз. </w:t>
      </w:r>
    </w:p>
    <w:p w:rsidR="002340C7" w:rsidRDefault="00A65DB9">
      <w:pPr>
        <w:spacing w:after="13" w:line="249" w:lineRule="auto"/>
        <w:ind w:left="639" w:right="0" w:hanging="10"/>
        <w:jc w:val="left"/>
      </w:pPr>
      <w:r>
        <w:rPr>
          <w:b/>
          <w:u w:val="single" w:color="000000"/>
        </w:rPr>
        <w:t>Аудирование.</w:t>
      </w:r>
      <w:r>
        <w:rPr>
          <w:b/>
        </w:rPr>
        <w:t xml:space="preserve"> </w:t>
      </w:r>
    </w:p>
    <w:p w:rsidR="002340C7" w:rsidRDefault="00A65DB9">
      <w:pPr>
        <w:ind w:left="295" w:right="138" w:firstLine="360"/>
      </w:pPr>
      <w:r>
        <w:t xml:space="preserve">При непосредственном общении: понимание на слух речи учителя и одноклассников и вербальная (невербальная) реакция на услышанное. </w:t>
      </w:r>
    </w:p>
    <w:p w:rsidR="002340C7" w:rsidRDefault="00A65DB9">
      <w:pPr>
        <w:ind w:left="295" w:right="138" w:firstLine="360"/>
      </w:pPr>
      <w:r>
        <w:t xml:space="preserve">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w:t>
      </w:r>
    </w:p>
    <w:p w:rsidR="002340C7" w:rsidRDefault="00A65DB9">
      <w:pPr>
        <w:ind w:left="295" w:right="138" w:firstLine="360"/>
      </w:pPr>
      <w: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 </w:t>
      </w:r>
    </w:p>
    <w:p w:rsidR="002340C7" w:rsidRDefault="00A65DB9">
      <w:pPr>
        <w:ind w:left="295" w:right="138" w:firstLine="360"/>
      </w:pPr>
      <w:r>
        <w:t xml:space="preserve">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 </w:t>
      </w:r>
    </w:p>
    <w:p w:rsidR="002340C7" w:rsidRDefault="00A65DB9">
      <w:pPr>
        <w:ind w:left="295" w:right="138" w:firstLine="360"/>
      </w:pPr>
      <w: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rsidR="002340C7" w:rsidRDefault="00A65DB9">
      <w:pPr>
        <w:ind w:left="652" w:right="138"/>
      </w:pPr>
      <w:r>
        <w:t xml:space="preserve">Время звучания текста (текстов) для аудирования - до 1,5 минуты. </w:t>
      </w:r>
    </w:p>
    <w:p w:rsidR="002340C7" w:rsidRDefault="00A65DB9">
      <w:pPr>
        <w:spacing w:after="13" w:line="249" w:lineRule="auto"/>
        <w:ind w:left="639" w:right="0" w:hanging="10"/>
        <w:jc w:val="left"/>
      </w:pPr>
      <w:r>
        <w:rPr>
          <w:b/>
          <w:u w:val="single" w:color="000000"/>
        </w:rPr>
        <w:t>Смысловое чтение.</w:t>
      </w:r>
      <w:r>
        <w:rPr>
          <w:b/>
        </w:rPr>
        <w:t xml:space="preserve"> </w:t>
      </w:r>
    </w:p>
    <w:p w:rsidR="002340C7" w:rsidRDefault="00A65DB9">
      <w:pPr>
        <w:ind w:left="295" w:right="138" w:firstLine="360"/>
      </w:pPr>
      <w: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содержания текста. </w:t>
      </w:r>
    </w:p>
    <w:p w:rsidR="002340C7" w:rsidRDefault="00A65DB9">
      <w:pPr>
        <w:ind w:left="295" w:right="138" w:firstLine="360"/>
      </w:pPr>
      <w:r>
        <w:t xml:space="preserve">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 </w:t>
      </w:r>
    </w:p>
    <w:p w:rsidR="002340C7" w:rsidRDefault="00A65DB9">
      <w:pPr>
        <w:ind w:left="295" w:right="138" w:firstLine="360"/>
      </w:pPr>
      <w:r>
        <w:t xml:space="preserve">Чтение с пониманием нужной (запрашиваемой) информации предполагает умение находить в прочитанном тексте и понимать запрашиваемую информацию. </w:t>
      </w:r>
    </w:p>
    <w:p w:rsidR="002340C7" w:rsidRDefault="00A65DB9">
      <w:pPr>
        <w:ind w:left="295" w:right="138" w:firstLine="360"/>
      </w:pPr>
      <w:r>
        <w:t xml:space="preserve">Чтение с полным пониманием предполагает полное и точное понимание информации, представленной в тексте, в эксплицитной (явной) форме. </w:t>
      </w:r>
    </w:p>
    <w:p w:rsidR="002340C7" w:rsidRDefault="00A65DB9">
      <w:pPr>
        <w:ind w:left="295" w:right="138" w:firstLine="360"/>
      </w:pPr>
      <w:r>
        <w:t xml:space="preserve">Чтение несплошных текстов (таблиц, диаграмм) и понимание представленной в них информации. </w:t>
      </w:r>
    </w:p>
    <w:p w:rsidR="002340C7" w:rsidRDefault="00A65DB9">
      <w:pPr>
        <w:ind w:left="295" w:right="138" w:firstLine="360"/>
      </w:pPr>
      <w:r>
        <w:t xml:space="preserve">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 </w:t>
      </w:r>
    </w:p>
    <w:p w:rsidR="002340C7" w:rsidRDefault="00A65DB9">
      <w:pPr>
        <w:ind w:left="652" w:right="138"/>
      </w:pPr>
      <w:r>
        <w:t xml:space="preserve">Объём текста (текстов) для чтения - до 350 слов. </w:t>
      </w:r>
    </w:p>
    <w:p w:rsidR="002340C7" w:rsidRDefault="00A65DB9">
      <w:pPr>
        <w:spacing w:after="13" w:line="249" w:lineRule="auto"/>
        <w:ind w:left="639" w:right="0" w:hanging="10"/>
        <w:jc w:val="left"/>
      </w:pPr>
      <w:r>
        <w:rPr>
          <w:b/>
          <w:u w:val="single" w:color="000000"/>
        </w:rPr>
        <w:t>Письменная речь.</w:t>
      </w:r>
      <w:r>
        <w:rPr>
          <w:b/>
        </w:rPr>
        <w:t xml:space="preserve"> </w:t>
      </w:r>
    </w:p>
    <w:p w:rsidR="002340C7" w:rsidRDefault="00A65DB9">
      <w:pPr>
        <w:ind w:left="652" w:right="138"/>
      </w:pPr>
      <w:r>
        <w:t xml:space="preserve">Развитие умений письменной речи: списывание текста и выписывание из него слов, словосочетаний, предложений в соответствии </w:t>
      </w:r>
    </w:p>
    <w:p w:rsidR="002340C7" w:rsidRDefault="00A65DB9">
      <w:pPr>
        <w:ind w:left="655" w:right="138" w:hanging="360"/>
      </w:pPr>
      <w:r>
        <w:lastRenderedPageBreak/>
        <w:t xml:space="preserve">с решаемой коммуникативной задачей, составление плана прочитанного текста; заполнение анкет и формуляров: сообщение о себе основных сведений в соответствии с </w:t>
      </w:r>
    </w:p>
    <w:p w:rsidR="002340C7" w:rsidRDefault="00A65DB9">
      <w:pPr>
        <w:ind w:left="303" w:right="138"/>
      </w:pPr>
      <w:r>
        <w:t xml:space="preserve">нормами, принятыми в стране (странах) изучаемого языка; написание электронного сообщения личного характера: сообщать краткие сведения о себе, расспрашивать друга (подругу) по переписке о его (её)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90 слов; создание небольшого письменного высказывания с опорой на образец, план, таблицу. </w:t>
      </w:r>
    </w:p>
    <w:p w:rsidR="002340C7" w:rsidRDefault="00A65DB9">
      <w:pPr>
        <w:ind w:left="303" w:right="138"/>
      </w:pPr>
      <w:r>
        <w:t xml:space="preserve">Объём письменного высказывания - до 90 слов. </w:t>
      </w:r>
    </w:p>
    <w:p w:rsidR="002340C7" w:rsidRDefault="00A65DB9">
      <w:pPr>
        <w:spacing w:after="13" w:line="249" w:lineRule="auto"/>
        <w:ind w:left="639" w:right="0" w:hanging="10"/>
        <w:jc w:val="left"/>
      </w:pPr>
      <w:r>
        <w:rPr>
          <w:b/>
          <w:u w:val="single" w:color="000000"/>
        </w:rPr>
        <w:t>Языковые знания и умения.</w:t>
      </w:r>
      <w:r>
        <w:rPr>
          <w:b/>
        </w:rPr>
        <w:t xml:space="preserve"> </w:t>
      </w:r>
    </w:p>
    <w:p w:rsidR="002340C7" w:rsidRDefault="00A65DB9">
      <w:pPr>
        <w:spacing w:after="11" w:line="249" w:lineRule="auto"/>
        <w:ind w:left="639" w:right="132" w:hanging="10"/>
      </w:pPr>
      <w:r>
        <w:rPr>
          <w:i/>
        </w:rPr>
        <w:t xml:space="preserve">Фонетическая сторона речи. </w:t>
      </w:r>
    </w:p>
    <w:p w:rsidR="002340C7" w:rsidRDefault="00A65DB9">
      <w:pPr>
        <w:ind w:left="295" w:right="138" w:firstLine="360"/>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2340C7" w:rsidRDefault="00A65DB9">
      <w:pPr>
        <w:ind w:left="295" w:right="138" w:firstLine="360"/>
      </w:pPr>
      <w:r>
        <w:t xml:space="preserve">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w:t>
      </w:r>
    </w:p>
    <w:p w:rsidR="002340C7" w:rsidRDefault="00A65DB9">
      <w:pPr>
        <w:ind w:left="295" w:right="138" w:firstLine="360"/>
      </w:pPr>
      <w:r>
        <w:t xml:space="preserve">Тексты для чтения вслух: диалог (беседа), рассказ, сообщение информационного характера, отрывок из статьи научно-популярного характера. </w:t>
      </w:r>
    </w:p>
    <w:p w:rsidR="002340C7" w:rsidRDefault="00A65DB9">
      <w:pPr>
        <w:ind w:left="652" w:right="138"/>
      </w:pPr>
      <w:r>
        <w:t xml:space="preserve">Объём текста для чтения вслух - до 100 слов. </w:t>
      </w:r>
    </w:p>
    <w:p w:rsidR="002340C7" w:rsidRDefault="00A65DB9">
      <w:pPr>
        <w:spacing w:after="11" w:line="249" w:lineRule="auto"/>
        <w:ind w:left="639" w:right="132" w:hanging="10"/>
      </w:pPr>
      <w:r>
        <w:rPr>
          <w:i/>
        </w:rPr>
        <w:t xml:space="preserve">Графика, орфография и пунктуация. </w:t>
      </w:r>
    </w:p>
    <w:p w:rsidR="002340C7" w:rsidRDefault="00A65DB9">
      <w:pPr>
        <w:ind w:left="652" w:right="138"/>
      </w:pPr>
      <w:r>
        <w:t xml:space="preserve">Правильное написание изученных слов. </w:t>
      </w:r>
    </w:p>
    <w:p w:rsidR="002340C7" w:rsidRDefault="00A65DB9">
      <w:pPr>
        <w:ind w:left="295" w:right="138" w:firstLine="36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p w:rsidR="002340C7" w:rsidRDefault="00A65DB9">
      <w:pPr>
        <w:ind w:left="295" w:right="138" w:firstLine="36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p w:rsidR="002340C7" w:rsidRDefault="00A65DB9">
      <w:pPr>
        <w:spacing w:after="11" w:line="249" w:lineRule="auto"/>
        <w:ind w:left="639" w:right="132" w:hanging="10"/>
      </w:pPr>
      <w:r>
        <w:rPr>
          <w:i/>
        </w:rPr>
        <w:t xml:space="preserve">Лексическая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2340C7" w:rsidRDefault="00A65DB9">
      <w:pPr>
        <w:ind w:left="295" w:right="138" w:firstLine="360"/>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p w:rsidR="002340C7" w:rsidRDefault="00A65DB9">
      <w:pPr>
        <w:spacing w:line="249" w:lineRule="auto"/>
        <w:ind w:left="269" w:right="136" w:firstLine="360"/>
        <w:jc w:val="left"/>
      </w:pPr>
      <w:r>
        <w:t xml:space="preserve">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 </w:t>
      </w:r>
    </w:p>
    <w:p w:rsidR="002340C7" w:rsidRDefault="00A65DB9">
      <w:pPr>
        <w:ind w:left="652" w:right="5564"/>
      </w:pPr>
      <w:r>
        <w:t xml:space="preserve">Основные способы словообразования: а) аффиксация: </w:t>
      </w:r>
    </w:p>
    <w:p w:rsidR="002340C7" w:rsidRDefault="00A65DB9">
      <w:pPr>
        <w:ind w:left="652" w:right="138"/>
      </w:pPr>
      <w:r>
        <w:t xml:space="preserve">образование имён существительных при помощи префикса un (unreality) и при помощи </w:t>
      </w:r>
    </w:p>
    <w:p w:rsidR="002340C7" w:rsidRDefault="00A65DB9">
      <w:pPr>
        <w:spacing w:after="12"/>
        <w:ind w:left="629" w:right="0" w:hanging="360"/>
        <w:jc w:val="left"/>
      </w:pPr>
      <w:r>
        <w:t xml:space="preserve">суффиксов: -ment (development), -ness (darkness); образование имён прилагательных при помощи суффиксов -ly (friendly), -ous (famous), -y </w:t>
      </w:r>
    </w:p>
    <w:p w:rsidR="002340C7" w:rsidRDefault="00A65DB9">
      <w:pPr>
        <w:ind w:left="655" w:right="462" w:hanging="360"/>
      </w:pPr>
      <w:r>
        <w:t xml:space="preserve">(busy); образование имён прилагательных и наречий при помощи префиксов in-/im- (informal, </w:t>
      </w:r>
    </w:p>
    <w:p w:rsidR="002340C7" w:rsidRDefault="00A65DB9">
      <w:pPr>
        <w:spacing w:after="12"/>
        <w:ind w:left="279" w:right="0" w:hanging="10"/>
        <w:jc w:val="left"/>
      </w:pPr>
      <w:r>
        <w:t xml:space="preserve">independently, impossible); </w:t>
      </w:r>
    </w:p>
    <w:p w:rsidR="002340C7" w:rsidRDefault="00A65DB9">
      <w:pPr>
        <w:ind w:left="652" w:right="138"/>
      </w:pPr>
      <w:r>
        <w:t xml:space="preserve">б) словосложение: </w:t>
      </w:r>
    </w:p>
    <w:p w:rsidR="002340C7" w:rsidRDefault="00A65DB9">
      <w:pPr>
        <w:ind w:left="652" w:right="138"/>
      </w:pPr>
      <w:r>
        <w:t xml:space="preserve">образование сложных прилагательных путём соединения основы прилагательного с основой </w:t>
      </w:r>
    </w:p>
    <w:p w:rsidR="002340C7" w:rsidRDefault="00A65DB9">
      <w:pPr>
        <w:ind w:left="303" w:right="138"/>
      </w:pPr>
      <w:r>
        <w:t xml:space="preserve">существительного с добавлением суффикса -ed (blue-eyed). </w:t>
      </w:r>
    </w:p>
    <w:p w:rsidR="002340C7" w:rsidRDefault="00A65DB9">
      <w:pPr>
        <w:ind w:left="652" w:right="138"/>
      </w:pPr>
      <w:r>
        <w:t xml:space="preserve">Многозначные лексические единицы. Синонимы. Антонимы. Интернациональные слова. </w:t>
      </w:r>
    </w:p>
    <w:p w:rsidR="002340C7" w:rsidRDefault="00A65DB9">
      <w:pPr>
        <w:ind w:left="303" w:right="138"/>
      </w:pPr>
      <w:r>
        <w:t xml:space="preserve">Наиболее частотные фразовые глаголы. </w:t>
      </w:r>
    </w:p>
    <w:p w:rsidR="002340C7" w:rsidRDefault="00A65DB9">
      <w:pPr>
        <w:spacing w:after="11" w:line="249" w:lineRule="auto"/>
        <w:ind w:left="639" w:right="132" w:hanging="10"/>
      </w:pPr>
      <w:r>
        <w:rPr>
          <w:i/>
        </w:rPr>
        <w:t xml:space="preserve">Грамматическая сторона речи. </w:t>
      </w:r>
    </w:p>
    <w:p w:rsidR="002340C7" w:rsidRDefault="00A65DB9">
      <w:pPr>
        <w:ind w:left="295" w:right="138" w:firstLine="360"/>
      </w:pPr>
      <w:r>
        <w:lastRenderedPageBreak/>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2340C7" w:rsidRDefault="00A65DB9">
      <w:pPr>
        <w:ind w:left="295" w:right="138" w:firstLine="360"/>
      </w:pPr>
      <w:r>
        <w:t xml:space="preserve">Предложения со сложным дополнением (Complex Object). Условные предложения реального (Conditional 0, Conditional I) характера. </w:t>
      </w:r>
    </w:p>
    <w:p w:rsidR="002340C7" w:rsidRDefault="00A65DB9">
      <w:pPr>
        <w:ind w:left="295" w:right="138" w:firstLine="360"/>
      </w:pPr>
      <w:r>
        <w:t xml:space="preserve">Предложения с конструкцией to be going to + инфинитив и формы Future Simple Tense и Present Continuous Tense для выражения будущего действия. </w:t>
      </w:r>
    </w:p>
    <w:p w:rsidR="002340C7" w:rsidRDefault="00A65DB9">
      <w:pPr>
        <w:ind w:left="652" w:right="138"/>
      </w:pPr>
      <w:r>
        <w:t xml:space="preserve">Конструкция used to + инфинитив глагола. </w:t>
      </w:r>
    </w:p>
    <w:p w:rsidR="002340C7" w:rsidRDefault="00A65DB9">
      <w:pPr>
        <w:ind w:left="295" w:right="138" w:firstLine="360"/>
      </w:pPr>
      <w:r>
        <w:t xml:space="preserve">Глаголы в наиболее употребительных формах страдательного залога (Present/Past Simple Passive). </w:t>
      </w:r>
    </w:p>
    <w:p w:rsidR="002340C7" w:rsidRDefault="00A65DB9">
      <w:pPr>
        <w:ind w:left="652" w:right="138"/>
      </w:pPr>
      <w:r>
        <w:t xml:space="preserve">Предлоги, употребляемые с глаголами в страдательном залоге. </w:t>
      </w:r>
    </w:p>
    <w:p w:rsidR="002340C7" w:rsidRDefault="00A65DB9">
      <w:pPr>
        <w:ind w:left="652" w:right="138"/>
      </w:pPr>
      <w:r>
        <w:t xml:space="preserve">Модальный глагол might. </w:t>
      </w:r>
    </w:p>
    <w:p w:rsidR="002340C7" w:rsidRDefault="00A65DB9">
      <w:pPr>
        <w:ind w:left="652" w:right="138"/>
      </w:pPr>
      <w:r>
        <w:t xml:space="preserve">Наречия, совпадающие по форме с прилагательными (fast, high; early). </w:t>
      </w:r>
    </w:p>
    <w:p w:rsidR="002340C7" w:rsidRPr="00A65DB9" w:rsidRDefault="00A65DB9">
      <w:pPr>
        <w:spacing w:after="12"/>
        <w:ind w:left="654" w:right="0" w:hanging="10"/>
        <w:jc w:val="left"/>
        <w:rPr>
          <w:lang w:val="en-US"/>
        </w:rPr>
      </w:pPr>
      <w:r>
        <w:t>Местоимения</w:t>
      </w:r>
      <w:r w:rsidRPr="00A65DB9">
        <w:rPr>
          <w:lang w:val="en-US"/>
        </w:rPr>
        <w:t xml:space="preserve"> other/another, both, all, one. </w:t>
      </w:r>
    </w:p>
    <w:p w:rsidR="002340C7" w:rsidRDefault="00A65DB9">
      <w:pPr>
        <w:ind w:left="652" w:right="138"/>
      </w:pPr>
      <w:r>
        <w:t xml:space="preserve">Количественные числительные для обозначения больших чисел (до 1 000 000). </w:t>
      </w:r>
    </w:p>
    <w:p w:rsidR="002340C7" w:rsidRDefault="00A65DB9">
      <w:pPr>
        <w:spacing w:after="13" w:line="249" w:lineRule="auto"/>
        <w:ind w:left="639" w:right="0" w:hanging="10"/>
        <w:jc w:val="left"/>
      </w:pPr>
      <w:r>
        <w:rPr>
          <w:b/>
          <w:u w:val="single" w:color="000000"/>
        </w:rPr>
        <w:t>Социокультурные знания и умения.</w:t>
      </w:r>
      <w:r>
        <w:rPr>
          <w:b/>
        </w:rPr>
        <w:t xml:space="preserve"> </w:t>
      </w:r>
    </w:p>
    <w:p w:rsidR="002340C7" w:rsidRDefault="00A65DB9">
      <w:pPr>
        <w:ind w:left="295" w:right="138" w:firstLine="360"/>
      </w:pPr>
      <w:r>
        <w:t xml:space="preserve">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 </w:t>
      </w:r>
    </w:p>
    <w:p w:rsidR="002340C7" w:rsidRDefault="00A65DB9">
      <w:pPr>
        <w:ind w:left="295" w:right="138" w:firstLine="360"/>
      </w:pPr>
      <w:r>
        <w:t xml:space="preserve">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 </w:t>
      </w:r>
    </w:p>
    <w:p w:rsidR="002340C7" w:rsidRDefault="00A65DB9">
      <w:pPr>
        <w:ind w:left="295" w:right="138" w:firstLine="360"/>
      </w:pPr>
      <w: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rsidR="002340C7" w:rsidRDefault="00A65DB9">
      <w:pPr>
        <w:ind w:left="652" w:right="138"/>
      </w:pPr>
      <w:r>
        <w:t xml:space="preserve">Развитие умений: </w:t>
      </w:r>
    </w:p>
    <w:p w:rsidR="002340C7" w:rsidRDefault="00A65DB9">
      <w:pPr>
        <w:ind w:left="652" w:right="138"/>
      </w:pPr>
      <w:r>
        <w:t xml:space="preserve">писать свои имя и фамилию, а также имена и фамилии своих родственников и друзей на </w:t>
      </w:r>
    </w:p>
    <w:p w:rsidR="002340C7" w:rsidRDefault="00A65DB9">
      <w:pPr>
        <w:ind w:left="655" w:right="3007" w:hanging="360"/>
      </w:pPr>
      <w:r>
        <w:t xml:space="preserve">английском языке; правильно оформлять свой адрес на английском языке (в анкете); </w:t>
      </w:r>
    </w:p>
    <w:p w:rsidR="002340C7" w:rsidRDefault="00A65DB9">
      <w:pPr>
        <w:ind w:left="652" w:right="138"/>
      </w:pPr>
      <w:r>
        <w:t xml:space="preserve">правильно оформлять электронное сообщение личного характера в соответствии с нормами </w:t>
      </w:r>
    </w:p>
    <w:p w:rsidR="002340C7" w:rsidRDefault="00A65DB9">
      <w:pPr>
        <w:ind w:left="655" w:right="1523" w:hanging="360"/>
      </w:pPr>
      <w:r>
        <w:t xml:space="preserve">неофициального общения, принятыми в стране (странах) изучаемого языка; кратко представлять Россию и страну (страны) изучаемого языка; </w:t>
      </w:r>
    </w:p>
    <w:p w:rsidR="002340C7" w:rsidRDefault="00A65DB9">
      <w:pPr>
        <w:ind w:left="295" w:right="138" w:firstLine="360"/>
      </w:pPr>
      <w:r>
        <w:t xml:space="preserve">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 кратко рассказывать о выдающихся людях родной страны и страны (стран) изучаемого языка (учёных, писателях, поэтах, спортсменах). </w:t>
      </w:r>
    </w:p>
    <w:p w:rsidR="002340C7" w:rsidRDefault="00A65DB9">
      <w:pPr>
        <w:ind w:left="652" w:right="138"/>
      </w:pPr>
      <w:r>
        <w:t xml:space="preserve">Компенсаторные умения. </w:t>
      </w:r>
    </w:p>
    <w:p w:rsidR="002340C7" w:rsidRDefault="00A65DB9">
      <w:pPr>
        <w:ind w:left="295" w:right="138" w:firstLine="360"/>
      </w:pPr>
      <w:r>
        <w:t xml:space="preserve">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 </w:t>
      </w:r>
    </w:p>
    <w:p w:rsidR="002340C7" w:rsidRDefault="00A65DB9">
      <w:pPr>
        <w:ind w:left="652" w:right="138"/>
      </w:pPr>
      <w:r>
        <w:t xml:space="preserve">Переспрашивать, просить повторить, уточняя значение незнакомых слов. </w:t>
      </w:r>
    </w:p>
    <w:p w:rsidR="002340C7" w:rsidRDefault="00A65DB9">
      <w:pPr>
        <w:ind w:left="295" w:right="138" w:firstLine="360"/>
      </w:pPr>
      <w:r>
        <w:t xml:space="preserve">Использование в качестве опоры при порождении собственных высказываний ключевых слов, плана. </w:t>
      </w:r>
    </w:p>
    <w:p w:rsidR="002340C7" w:rsidRDefault="00A65DB9">
      <w:pPr>
        <w:ind w:left="295" w:right="138" w:firstLine="36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pPr>
        <w:ind w:left="295" w:right="138" w:firstLine="360"/>
      </w:pPr>
      <w:r>
        <w:lastRenderedPageBreak/>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rsidR="002340C7" w:rsidRDefault="00A65DB9">
      <w:pPr>
        <w:spacing w:after="15"/>
        <w:ind w:left="643" w:right="3" w:hanging="10"/>
      </w:pPr>
      <w:r>
        <w:rPr>
          <w:b/>
        </w:rPr>
        <w:t xml:space="preserve">Содержание обучения в 8 классе. </w:t>
      </w:r>
    </w:p>
    <w:p w:rsidR="002340C7" w:rsidRDefault="00A65DB9">
      <w:pPr>
        <w:spacing w:after="13" w:line="249" w:lineRule="auto"/>
        <w:ind w:left="639" w:right="0" w:hanging="10"/>
        <w:jc w:val="left"/>
      </w:pPr>
      <w:r>
        <w:rPr>
          <w:b/>
          <w:u w:val="single" w:color="000000"/>
        </w:rPr>
        <w:t>Коммуникативные умения.</w:t>
      </w:r>
      <w:r>
        <w:rPr>
          <w:b/>
        </w:rPr>
        <w:t xml:space="preserve"> </w:t>
      </w:r>
    </w:p>
    <w:p w:rsidR="002340C7" w:rsidRDefault="00A65DB9">
      <w:pPr>
        <w:ind w:left="295" w:right="138" w:firstLine="360"/>
      </w:pPr>
      <w: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340C7" w:rsidRDefault="00A65DB9">
      <w:pPr>
        <w:ind w:left="652" w:right="138"/>
      </w:pPr>
      <w:r>
        <w:t xml:space="preserve">Взаимоотношения в семье и с друзьями. </w:t>
      </w:r>
    </w:p>
    <w:p w:rsidR="002340C7" w:rsidRDefault="00A65DB9">
      <w:pPr>
        <w:ind w:left="652" w:right="138"/>
      </w:pPr>
      <w:r>
        <w:t xml:space="preserve">Внешность и характер человека (литературного персонажа). </w:t>
      </w:r>
    </w:p>
    <w:p w:rsidR="002340C7" w:rsidRDefault="00A65DB9">
      <w:pPr>
        <w:ind w:left="295" w:right="138" w:firstLine="360"/>
      </w:pPr>
      <w:r>
        <w:t xml:space="preserve">Досуг и увлечения (хобби) современного подростка (чтение, кино, театр, музей, спорт, музыка). </w:t>
      </w:r>
    </w:p>
    <w:p w:rsidR="002340C7" w:rsidRDefault="00A65DB9">
      <w:pPr>
        <w:ind w:left="652" w:right="138"/>
      </w:pPr>
      <w:r>
        <w:t xml:space="preserve">Здоровый  образ  жизни:  режим  труда  и  отдыха,  фитнес,  сбалансированное  питание. </w:t>
      </w:r>
    </w:p>
    <w:p w:rsidR="002340C7" w:rsidRDefault="00A65DB9">
      <w:pPr>
        <w:ind w:left="303" w:right="138"/>
      </w:pPr>
      <w:r>
        <w:t xml:space="preserve">Посещение врача. </w:t>
      </w:r>
    </w:p>
    <w:p w:rsidR="002340C7" w:rsidRDefault="00A65DB9">
      <w:pPr>
        <w:ind w:left="652" w:right="138"/>
      </w:pPr>
      <w:r>
        <w:t xml:space="preserve">Покупки: одежда, обувь и продукты питания. Карманные деньги. </w:t>
      </w:r>
    </w:p>
    <w:p w:rsidR="002340C7" w:rsidRDefault="00A65DB9">
      <w:pPr>
        <w:ind w:left="652" w:right="138"/>
      </w:pPr>
      <w:r>
        <w:t xml:space="preserve">Школа, школьная жизнь, школьная форма, изучаемые предметы и отношение к ним. </w:t>
      </w:r>
    </w:p>
    <w:p w:rsidR="002340C7" w:rsidRDefault="00A65DB9">
      <w:pPr>
        <w:ind w:left="303" w:right="138"/>
      </w:pPr>
      <w:r>
        <w:t xml:space="preserve">Посещение школьной библиотеки (ресурсного центра). Переписка с зарубежными сверстниками. </w:t>
      </w:r>
    </w:p>
    <w:p w:rsidR="002340C7" w:rsidRDefault="00A65DB9">
      <w:pPr>
        <w:ind w:left="652" w:right="138"/>
      </w:pPr>
      <w:r>
        <w:t xml:space="preserve">Виды отдыха в различное время года. Путешествия по России и зарубежным странам. </w:t>
      </w:r>
    </w:p>
    <w:p w:rsidR="002340C7" w:rsidRDefault="00A65DB9">
      <w:pPr>
        <w:ind w:left="652" w:right="138"/>
      </w:pPr>
      <w:r>
        <w:t xml:space="preserve">Природа: флора и фауна. Проблемы экологии. Климат, погода. Стихийные бедствия. </w:t>
      </w:r>
    </w:p>
    <w:p w:rsidR="002340C7" w:rsidRDefault="00A65DB9">
      <w:pPr>
        <w:ind w:left="652" w:right="138"/>
      </w:pPr>
      <w:r>
        <w:t xml:space="preserve">Условия проживания в городской (сельской) местности. Транспорт. </w:t>
      </w:r>
    </w:p>
    <w:p w:rsidR="002340C7" w:rsidRDefault="00A65DB9">
      <w:pPr>
        <w:ind w:left="295" w:right="138" w:firstLine="360"/>
      </w:pPr>
      <w:r>
        <w:t xml:space="preserve">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w:t>
      </w:r>
    </w:p>
    <w:p w:rsidR="002340C7" w:rsidRDefault="00A65DB9">
      <w:pPr>
        <w:ind w:left="295" w:right="138" w:firstLine="360"/>
      </w:pPr>
      <w:r>
        <w:t xml:space="preserve">Выдающиеся люди родной страны и страны (стран) изучаемого языка: учёные, писатели, поэты, художники, музыканты, спортсмены. </w:t>
      </w:r>
    </w:p>
    <w:p w:rsidR="002340C7" w:rsidRDefault="00A65DB9">
      <w:pPr>
        <w:spacing w:after="13" w:line="249" w:lineRule="auto"/>
        <w:ind w:left="639" w:right="0" w:hanging="10"/>
        <w:jc w:val="left"/>
      </w:pPr>
      <w:r>
        <w:rPr>
          <w:b/>
          <w:u w:val="single" w:color="000000"/>
        </w:rPr>
        <w:t>Говорение.</w:t>
      </w:r>
      <w:r>
        <w:rPr>
          <w:b/>
        </w:rPr>
        <w:t xml:space="preserve"> </w:t>
      </w:r>
    </w:p>
    <w:p w:rsidR="002340C7" w:rsidRDefault="00A65DB9">
      <w:pPr>
        <w:spacing w:after="11" w:line="249" w:lineRule="auto"/>
        <w:ind w:left="284" w:right="132" w:firstLine="360"/>
      </w:pPr>
      <w:r>
        <w:rPr>
          <w:i/>
        </w:rPr>
        <w:t xml:space="preserve">Развитие коммуникативных умений диалогической речи, а именно умений вести разные виды диалогов (диалог этикетного характера, диалог-побуждение к действию, диалог- расспрос, комбинированный диалог, включающий различные виды диалогов): </w:t>
      </w:r>
    </w:p>
    <w:p w:rsidR="002340C7" w:rsidRDefault="00A65DB9">
      <w:pPr>
        <w:ind w:left="295" w:right="138" w:firstLine="36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диалог-побуждение к действию: обращаться с просьбой, вежливо соглашаться (не </w:t>
      </w:r>
    </w:p>
    <w:p w:rsidR="002340C7" w:rsidRDefault="00A65DB9">
      <w:pPr>
        <w:ind w:left="303" w:right="138"/>
      </w:pPr>
      <w:r>
        <w:t xml:space="preserve">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p w:rsidR="002340C7" w:rsidRDefault="00A65DB9">
      <w:pPr>
        <w:ind w:left="295" w:right="138" w:firstLine="360"/>
      </w:pPr>
      <w:r>
        <w:t xml:space="preserve">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нормы речевого этикета, принятых в стране (странах) изучаемого языка. </w:t>
      </w:r>
    </w:p>
    <w:p w:rsidR="002340C7" w:rsidRDefault="00A65DB9">
      <w:pPr>
        <w:ind w:left="652" w:right="138"/>
      </w:pPr>
      <w:r>
        <w:t xml:space="preserve">Объём диалога - до 7 реплик со стороны каждого собеседника. </w:t>
      </w:r>
    </w:p>
    <w:p w:rsidR="002340C7" w:rsidRDefault="00A65DB9">
      <w:pPr>
        <w:ind w:left="652" w:right="138"/>
      </w:pPr>
      <w:r>
        <w:rPr>
          <w:i/>
        </w:rPr>
        <w:t xml:space="preserve">Развитие коммуникативных умений монологической речи: </w:t>
      </w:r>
      <w:r>
        <w:t xml:space="preserve">создание устных связных монологических высказываний с использованием основных </w:t>
      </w:r>
    </w:p>
    <w:p w:rsidR="002340C7" w:rsidRDefault="00A65DB9">
      <w:pPr>
        <w:ind w:left="303" w:right="138"/>
      </w:pPr>
      <w:r>
        <w:t xml:space="preserve">коммуникативных типов речи: </w:t>
      </w:r>
    </w:p>
    <w:p w:rsidR="002340C7" w:rsidRDefault="00A65DB9">
      <w:pPr>
        <w:ind w:left="295" w:right="138" w:firstLine="360"/>
      </w:pPr>
      <w: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повествование </w:t>
      </w:r>
    </w:p>
    <w:p w:rsidR="002340C7" w:rsidRDefault="00A65DB9">
      <w:pPr>
        <w:ind w:left="655" w:right="138" w:hanging="360"/>
      </w:pPr>
      <w:r>
        <w:t xml:space="preserve">(сообщение); выражение  и  аргументирование  своего  мнения  по  отношению  к  услышанному </w:t>
      </w:r>
    </w:p>
    <w:p w:rsidR="002340C7" w:rsidRDefault="00A65DB9">
      <w:pPr>
        <w:spacing w:line="249" w:lineRule="auto"/>
        <w:ind w:left="629" w:right="1013" w:hanging="360"/>
        <w:jc w:val="left"/>
      </w:pPr>
      <w:r>
        <w:lastRenderedPageBreak/>
        <w:t xml:space="preserve">(прочитанному); изложение (пересказ) основного содержания, прочитанного (прослушанного) текста; составление рассказа по картинкам; изложение результатов выполненной проектной работы. </w:t>
      </w:r>
    </w:p>
    <w:p w:rsidR="002340C7" w:rsidRDefault="00A65DB9">
      <w:pPr>
        <w:ind w:left="295" w:right="138" w:firstLine="360"/>
      </w:pPr>
      <w: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 (или) иллюстрации, фотографии, таблицы. </w:t>
      </w:r>
    </w:p>
    <w:p w:rsidR="002340C7" w:rsidRDefault="00A65DB9">
      <w:pPr>
        <w:ind w:left="652" w:right="138"/>
      </w:pPr>
      <w:r>
        <w:t xml:space="preserve">Объём монологического высказывания - 9-10 фраз. </w:t>
      </w:r>
    </w:p>
    <w:p w:rsidR="002340C7" w:rsidRDefault="00A65DB9">
      <w:pPr>
        <w:spacing w:after="13" w:line="249" w:lineRule="auto"/>
        <w:ind w:left="639" w:right="0" w:hanging="10"/>
        <w:jc w:val="left"/>
      </w:pPr>
      <w:r>
        <w:rPr>
          <w:b/>
          <w:u w:val="single" w:color="000000"/>
        </w:rPr>
        <w:t>Аудирование.</w:t>
      </w:r>
      <w:r>
        <w:rPr>
          <w:b/>
        </w:rPr>
        <w:t xml:space="preserve"> </w:t>
      </w:r>
    </w:p>
    <w:p w:rsidR="002340C7" w:rsidRDefault="00A65DB9">
      <w:pPr>
        <w:ind w:left="295" w:right="138" w:firstLine="360"/>
      </w:pPr>
      <w: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 </w:t>
      </w:r>
    </w:p>
    <w:p w:rsidR="002340C7" w:rsidRDefault="00A65DB9">
      <w:pPr>
        <w:ind w:left="295" w:right="138" w:firstLine="360"/>
      </w:pPr>
      <w: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w:t>
      </w:r>
    </w:p>
    <w:p w:rsidR="002340C7" w:rsidRDefault="00A65DB9">
      <w:pPr>
        <w:ind w:left="295" w:right="138" w:firstLine="360"/>
      </w:pPr>
      <w: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 </w:t>
      </w:r>
    </w:p>
    <w:p w:rsidR="002340C7" w:rsidRDefault="00A65DB9">
      <w:pPr>
        <w:ind w:left="295" w:right="138" w:firstLine="360"/>
      </w:pPr>
      <w:r>
        <w:t xml:space="preserve">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 </w:t>
      </w:r>
    </w:p>
    <w:p w:rsidR="002340C7" w:rsidRDefault="00A65DB9">
      <w:pPr>
        <w:ind w:left="295" w:right="138" w:firstLine="360"/>
      </w:pPr>
      <w: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rsidR="002340C7" w:rsidRDefault="00A65DB9">
      <w:pPr>
        <w:ind w:left="652" w:right="138"/>
      </w:pPr>
      <w:r>
        <w:t xml:space="preserve">Время звучания текста (текстов) для аудирования - до 2 минут. </w:t>
      </w:r>
    </w:p>
    <w:p w:rsidR="002340C7" w:rsidRDefault="00A65DB9">
      <w:pPr>
        <w:spacing w:after="13" w:line="249" w:lineRule="auto"/>
        <w:ind w:left="639" w:right="0" w:hanging="10"/>
        <w:jc w:val="left"/>
      </w:pPr>
      <w:r>
        <w:rPr>
          <w:b/>
          <w:u w:val="single" w:color="000000"/>
        </w:rPr>
        <w:t>Смысловое чтение.</w:t>
      </w:r>
      <w:r>
        <w:rPr>
          <w:b/>
        </w:rPr>
        <w:t xml:space="preserve"> </w:t>
      </w:r>
    </w:p>
    <w:p w:rsidR="002340C7" w:rsidRDefault="00A65DB9">
      <w:pPr>
        <w:ind w:left="295" w:right="138" w:firstLine="360"/>
      </w:pPr>
      <w: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w:t>
      </w:r>
    </w:p>
    <w:p w:rsidR="002340C7" w:rsidRDefault="00A65DB9">
      <w:pPr>
        <w:ind w:left="295" w:right="138" w:firstLine="360"/>
      </w:pPr>
      <w:r>
        <w:t xml:space="preserve">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p w:rsidR="002340C7" w:rsidRDefault="00A65DB9">
      <w:pPr>
        <w:ind w:left="295" w:right="138" w:firstLine="360"/>
      </w:pPr>
      <w:r>
        <w:t xml:space="preserve">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w:t>
      </w:r>
    </w:p>
    <w:p w:rsidR="002340C7" w:rsidRDefault="00A65DB9">
      <w:pPr>
        <w:ind w:left="303" w:right="138"/>
      </w:pPr>
      <w:r>
        <w:t xml:space="preserve">зрения её значимости для решения коммуникативной задачи. </w:t>
      </w:r>
    </w:p>
    <w:p w:rsidR="002340C7" w:rsidRDefault="00A65DB9">
      <w:pPr>
        <w:ind w:left="295" w:right="138" w:firstLine="360"/>
      </w:pPr>
      <w:r>
        <w:t xml:space="preserve">Чтение несплошных текстов (таблиц, диаграмм, схем) и понимание представленной в них информации. </w:t>
      </w:r>
    </w:p>
    <w:p w:rsidR="002340C7" w:rsidRDefault="00A65DB9">
      <w:pPr>
        <w:ind w:left="295" w:right="138" w:firstLine="360"/>
      </w:pPr>
      <w: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w:t>
      </w:r>
    </w:p>
    <w:p w:rsidR="002340C7" w:rsidRDefault="00A65DB9">
      <w:pPr>
        <w:ind w:left="295" w:right="138" w:firstLine="360"/>
      </w:pPr>
      <w:r>
        <w:lastRenderedPageBreak/>
        <w:t xml:space="preserve">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 </w:t>
      </w:r>
    </w:p>
    <w:p w:rsidR="002340C7" w:rsidRDefault="00A65DB9">
      <w:pPr>
        <w:ind w:left="652" w:right="138"/>
      </w:pPr>
      <w:r>
        <w:t xml:space="preserve">Объём текста (текстов) для чтения - 350-500 слов. </w:t>
      </w:r>
    </w:p>
    <w:p w:rsidR="002340C7" w:rsidRDefault="00A65DB9">
      <w:pPr>
        <w:spacing w:after="11" w:line="249" w:lineRule="auto"/>
        <w:ind w:left="639" w:right="132" w:hanging="10"/>
      </w:pPr>
      <w:r>
        <w:rPr>
          <w:i/>
        </w:rPr>
        <w:t xml:space="preserve">Письменная речь. </w:t>
      </w:r>
    </w:p>
    <w:p w:rsidR="002340C7" w:rsidRDefault="00A65DB9">
      <w:pPr>
        <w:ind w:left="652" w:right="2918"/>
      </w:pPr>
      <w:r>
        <w:t xml:space="preserve">Развитие умений письменной речи: составление плана (тезисов) устного или письменного сообщения; </w:t>
      </w:r>
    </w:p>
    <w:p w:rsidR="002340C7" w:rsidRDefault="00A65DB9">
      <w:pPr>
        <w:ind w:left="652" w:right="138"/>
      </w:pPr>
      <w:r>
        <w:t xml:space="preserve">заполнение анкет и формуляров: сообщение о себе основных сведений в соответствии с </w:t>
      </w:r>
    </w:p>
    <w:p w:rsidR="002340C7" w:rsidRDefault="00A65DB9">
      <w:pPr>
        <w:ind w:left="303" w:right="138"/>
      </w:pPr>
      <w:r>
        <w:t xml:space="preserve">нормами, принятыми в стране (странах) изучаемого языка; 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110 слов; создание небольшого письменного высказывания с опорой на образец, план, таблицу и (или) </w:t>
      </w:r>
    </w:p>
    <w:p w:rsidR="002340C7" w:rsidRDefault="00A65DB9">
      <w:pPr>
        <w:ind w:left="303" w:right="138"/>
      </w:pPr>
      <w:r>
        <w:t xml:space="preserve">прочитанный (прослушанный) текст. Объём письменного высказывания - до 110 слов. </w:t>
      </w:r>
    </w:p>
    <w:p w:rsidR="002340C7" w:rsidRDefault="00A65DB9">
      <w:pPr>
        <w:spacing w:after="13" w:line="249" w:lineRule="auto"/>
        <w:ind w:left="639" w:right="0" w:hanging="10"/>
        <w:jc w:val="left"/>
      </w:pPr>
      <w:r>
        <w:rPr>
          <w:b/>
          <w:u w:val="single" w:color="000000"/>
        </w:rPr>
        <w:t>Языковые знания и умения.</w:t>
      </w:r>
      <w:r>
        <w:rPr>
          <w:b/>
        </w:rPr>
        <w:t xml:space="preserve"> </w:t>
      </w:r>
    </w:p>
    <w:p w:rsidR="002340C7" w:rsidRDefault="00A65DB9">
      <w:pPr>
        <w:spacing w:after="11" w:line="249" w:lineRule="auto"/>
        <w:ind w:left="639" w:right="132" w:hanging="10"/>
      </w:pPr>
      <w:r>
        <w:rPr>
          <w:i/>
        </w:rPr>
        <w:t xml:space="preserve">Фонетическая сторона речи. </w:t>
      </w:r>
    </w:p>
    <w:p w:rsidR="002340C7" w:rsidRDefault="00A65DB9">
      <w:pPr>
        <w:ind w:left="295" w:right="138" w:firstLine="360"/>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2340C7" w:rsidRDefault="00A65DB9">
      <w:pPr>
        <w:ind w:left="295" w:right="138" w:firstLine="360"/>
      </w:pPr>
      <w:r>
        <w:t xml:space="preserve">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w:t>
      </w:r>
    </w:p>
    <w:p w:rsidR="002340C7" w:rsidRDefault="00A65DB9">
      <w:pPr>
        <w:ind w:left="295" w:right="138" w:firstLine="360"/>
      </w:pPr>
      <w:r>
        <w:t xml:space="preserve">Тексты для чтения вслух: сообщение информационного характера, отрывок из статьи научнопопулярного характера, рассказ, диалог (беседа). </w:t>
      </w:r>
    </w:p>
    <w:p w:rsidR="002340C7" w:rsidRDefault="00A65DB9">
      <w:pPr>
        <w:ind w:left="652" w:right="138"/>
      </w:pPr>
      <w:r>
        <w:t xml:space="preserve">Объём текста для чтения вслух - до 110 слов. </w:t>
      </w:r>
    </w:p>
    <w:p w:rsidR="002340C7" w:rsidRDefault="00A65DB9">
      <w:pPr>
        <w:spacing w:after="11" w:line="249" w:lineRule="auto"/>
        <w:ind w:left="639" w:right="132" w:hanging="10"/>
      </w:pPr>
      <w:r>
        <w:rPr>
          <w:i/>
        </w:rPr>
        <w:t xml:space="preserve">Графика, орфография и пунктуация. </w:t>
      </w:r>
    </w:p>
    <w:p w:rsidR="002340C7" w:rsidRDefault="00A65DB9">
      <w:pPr>
        <w:ind w:left="652" w:right="138"/>
      </w:pPr>
      <w:r>
        <w:t xml:space="preserve">Правильное написание изученных слов. </w:t>
      </w:r>
    </w:p>
    <w:p w:rsidR="002340C7" w:rsidRDefault="00A65DB9">
      <w:pPr>
        <w:ind w:left="295" w:right="138" w:firstLine="36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hand,on the other hand), апострофа. </w:t>
      </w:r>
    </w:p>
    <w:p w:rsidR="002340C7" w:rsidRDefault="00A65DB9">
      <w:pPr>
        <w:ind w:left="295" w:right="138" w:firstLine="360"/>
      </w:pPr>
      <w:r>
        <w:t xml:space="preserve">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 </w:t>
      </w:r>
    </w:p>
    <w:p w:rsidR="002340C7" w:rsidRDefault="00A65DB9">
      <w:pPr>
        <w:spacing w:after="11" w:line="249" w:lineRule="auto"/>
        <w:ind w:left="639" w:right="132" w:hanging="10"/>
      </w:pPr>
      <w:r>
        <w:rPr>
          <w:i/>
        </w:rPr>
        <w:t xml:space="preserve">Лексическая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2340C7" w:rsidRDefault="00A65DB9">
      <w:pPr>
        <w:ind w:left="295" w:right="138" w:firstLine="360"/>
      </w:pPr>
      <w:r>
        <w:t xml:space="preserve">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 </w:t>
      </w:r>
    </w:p>
    <w:p w:rsidR="002340C7" w:rsidRDefault="00A65DB9">
      <w:pPr>
        <w:ind w:left="652" w:right="5564"/>
      </w:pPr>
      <w:r>
        <w:t xml:space="preserve">Основные способы словообразования: а) аффиксация: </w:t>
      </w:r>
    </w:p>
    <w:p w:rsidR="002340C7" w:rsidRDefault="00A65DB9">
      <w:pPr>
        <w:tabs>
          <w:tab w:val="center" w:pos="1267"/>
          <w:tab w:val="center" w:pos="2571"/>
          <w:tab w:val="center" w:pos="4141"/>
          <w:tab w:val="center" w:pos="5660"/>
          <w:tab w:val="center" w:pos="6674"/>
          <w:tab w:val="center" w:pos="8089"/>
          <w:tab w:val="right" w:pos="10356"/>
        </w:tabs>
        <w:ind w:left="0" w:right="0" w:firstLine="0"/>
        <w:jc w:val="left"/>
      </w:pPr>
      <w:r>
        <w:rPr>
          <w:rFonts w:ascii="Calibri" w:eastAsia="Calibri" w:hAnsi="Calibri" w:cs="Calibri"/>
          <w:sz w:val="22"/>
        </w:rPr>
        <w:tab/>
      </w:r>
      <w:r>
        <w:t xml:space="preserve">образование </w:t>
      </w:r>
      <w:r>
        <w:tab/>
        <w:t xml:space="preserve">имен </w:t>
      </w:r>
      <w:r>
        <w:tab/>
        <w:t xml:space="preserve">существительных </w:t>
      </w:r>
      <w:r>
        <w:tab/>
        <w:t xml:space="preserve">при </w:t>
      </w:r>
      <w:r>
        <w:tab/>
        <w:t xml:space="preserve">помощи </w:t>
      </w:r>
      <w:r>
        <w:tab/>
        <w:t xml:space="preserve">суффиксов: </w:t>
      </w:r>
      <w:r>
        <w:tab/>
        <w:t xml:space="preserve">-ance/-ence </w:t>
      </w:r>
    </w:p>
    <w:p w:rsidR="002340C7" w:rsidRDefault="00A65DB9">
      <w:pPr>
        <w:spacing w:after="12"/>
        <w:ind w:left="629" w:right="1569" w:hanging="360"/>
        <w:jc w:val="left"/>
      </w:pPr>
      <w:r>
        <w:t xml:space="preserve">(performance/residence), -ity (activity); -ship (friendship); образование имен прилагательных при помощи префикса inter- (international); образование имен прилагательных при помощи -ed и -ing (interested/interesting); б) конверсия: </w:t>
      </w:r>
    </w:p>
    <w:p w:rsidR="002340C7" w:rsidRDefault="00A65DB9">
      <w:pPr>
        <w:ind w:left="652" w:right="138"/>
      </w:pPr>
      <w:r>
        <w:lastRenderedPageBreak/>
        <w:t xml:space="preserve">образование имени существительного от неопределённой формы глагола (to walk - a </w:t>
      </w:r>
    </w:p>
    <w:p w:rsidR="002340C7" w:rsidRDefault="00A65DB9">
      <w:pPr>
        <w:spacing w:line="249" w:lineRule="auto"/>
        <w:ind w:left="629" w:right="2180" w:hanging="360"/>
        <w:jc w:val="left"/>
      </w:pPr>
      <w:r>
        <w:t xml:space="preserve">walk); образование глагола от имени существительного (a present - to present); образование имени существительного от прилагательного (rich - the rich); </w:t>
      </w:r>
    </w:p>
    <w:p w:rsidR="002340C7" w:rsidRDefault="00A65DB9">
      <w:pPr>
        <w:ind w:left="652" w:right="138"/>
      </w:pPr>
      <w:r>
        <w:t xml:space="preserve">Многозначные лексические единицы. Синонимы. Антонимы. Интернациональные слова. </w:t>
      </w:r>
    </w:p>
    <w:p w:rsidR="002340C7" w:rsidRDefault="00A65DB9">
      <w:pPr>
        <w:ind w:left="303" w:right="138"/>
      </w:pPr>
      <w:r>
        <w:t xml:space="preserve">Наиболее частотные фразовые глаголы. Сокращения и аббревиатуры. </w:t>
      </w:r>
    </w:p>
    <w:p w:rsidR="002340C7" w:rsidRDefault="00A65DB9">
      <w:pPr>
        <w:ind w:left="295" w:right="138" w:firstLine="360"/>
      </w:pPr>
      <w:r>
        <w:t xml:space="preserve">Различные средства связи в тексте для обеспечения его целостности (firstly, however, finally, at last, etc.). </w:t>
      </w:r>
    </w:p>
    <w:p w:rsidR="002340C7" w:rsidRDefault="00A65DB9">
      <w:pPr>
        <w:spacing w:after="11" w:line="249" w:lineRule="auto"/>
        <w:ind w:left="639" w:right="132" w:hanging="10"/>
      </w:pPr>
      <w:r>
        <w:rPr>
          <w:i/>
        </w:rPr>
        <w:t xml:space="preserve">Грамматическая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2340C7" w:rsidRPr="00A65DB9" w:rsidRDefault="00A65DB9">
      <w:pPr>
        <w:spacing w:after="12"/>
        <w:ind w:left="269" w:right="370" w:firstLine="360"/>
        <w:jc w:val="left"/>
        <w:rPr>
          <w:lang w:val="en-US"/>
        </w:rPr>
      </w:pPr>
      <w:r>
        <w:t>Предложения</w:t>
      </w:r>
      <w:r w:rsidRPr="00A65DB9">
        <w:rPr>
          <w:lang w:val="en-US"/>
        </w:rPr>
        <w:t xml:space="preserve"> </w:t>
      </w:r>
      <w:r>
        <w:t>со</w:t>
      </w:r>
      <w:r w:rsidRPr="00A65DB9">
        <w:rPr>
          <w:lang w:val="en-US"/>
        </w:rPr>
        <w:t xml:space="preserve"> </w:t>
      </w:r>
      <w:r>
        <w:t>сложным</w:t>
      </w:r>
      <w:r w:rsidRPr="00A65DB9">
        <w:rPr>
          <w:lang w:val="en-US"/>
        </w:rPr>
        <w:t xml:space="preserve"> </w:t>
      </w:r>
      <w:r>
        <w:t>дополнением</w:t>
      </w:r>
      <w:r w:rsidRPr="00A65DB9">
        <w:rPr>
          <w:lang w:val="en-US"/>
        </w:rPr>
        <w:t xml:space="preserve"> (Complex Object) (I saw her cross/crossing the road.). </w:t>
      </w:r>
    </w:p>
    <w:p w:rsidR="002340C7" w:rsidRDefault="00A65DB9">
      <w:pPr>
        <w:ind w:left="295" w:right="138" w:firstLine="360"/>
      </w:pPr>
      <w:r>
        <w:t xml:space="preserve">Повествовательные (утвердительные и отрицательные), вопросительные и побудительные предложения в косвенной речи в настоящем и прошедшем времени. </w:t>
      </w:r>
    </w:p>
    <w:p w:rsidR="002340C7" w:rsidRDefault="00A65DB9">
      <w:pPr>
        <w:ind w:left="295" w:right="138" w:firstLine="360"/>
      </w:pPr>
      <w:r>
        <w:t xml:space="preserve">Все типы вопросительных предложений в Past Perfect Tense. Согласование времен в рамках сложного предложения. </w:t>
      </w:r>
    </w:p>
    <w:p w:rsidR="002340C7" w:rsidRDefault="00A65DB9">
      <w:pPr>
        <w:ind w:left="295" w:right="138" w:firstLine="360"/>
      </w:pPr>
      <w:r>
        <w:t xml:space="preserve">Согласование подлежащего, выраженного собирательным существительным (family, police) со сказуемым. </w:t>
      </w:r>
    </w:p>
    <w:p w:rsidR="002340C7" w:rsidRPr="00A65DB9" w:rsidRDefault="00A65DB9">
      <w:pPr>
        <w:spacing w:after="12"/>
        <w:ind w:left="654" w:right="0" w:hanging="10"/>
        <w:jc w:val="left"/>
        <w:rPr>
          <w:lang w:val="en-US"/>
        </w:rPr>
      </w:pPr>
      <w:r>
        <w:t>Конструкции</w:t>
      </w:r>
      <w:r w:rsidRPr="00A65DB9">
        <w:rPr>
          <w:lang w:val="en-US"/>
        </w:rPr>
        <w:t xml:space="preserve"> </w:t>
      </w:r>
      <w:r>
        <w:t>с</w:t>
      </w:r>
      <w:r w:rsidRPr="00A65DB9">
        <w:rPr>
          <w:lang w:val="en-US"/>
        </w:rPr>
        <w:t xml:space="preserve"> </w:t>
      </w:r>
      <w:r>
        <w:t>глаголами</w:t>
      </w:r>
      <w:r w:rsidRPr="00A65DB9">
        <w:rPr>
          <w:lang w:val="en-US"/>
        </w:rPr>
        <w:t xml:space="preserve"> </w:t>
      </w:r>
      <w:r>
        <w:t>на</w:t>
      </w:r>
      <w:r w:rsidRPr="00A65DB9">
        <w:rPr>
          <w:lang w:val="en-US"/>
        </w:rPr>
        <w:t xml:space="preserve"> -ing: to love/hate doing something. </w:t>
      </w:r>
    </w:p>
    <w:p w:rsidR="002340C7" w:rsidRPr="00A65DB9" w:rsidRDefault="00A65DB9">
      <w:pPr>
        <w:ind w:left="652" w:right="138"/>
        <w:rPr>
          <w:lang w:val="en-US"/>
        </w:rPr>
      </w:pPr>
      <w:r>
        <w:t>Конструкции</w:t>
      </w:r>
      <w:r w:rsidRPr="00A65DB9">
        <w:rPr>
          <w:lang w:val="en-US"/>
        </w:rPr>
        <w:t xml:space="preserve">, </w:t>
      </w:r>
      <w:r>
        <w:t>содержащие</w:t>
      </w:r>
      <w:r w:rsidRPr="00A65DB9">
        <w:rPr>
          <w:lang w:val="en-US"/>
        </w:rPr>
        <w:t xml:space="preserve"> </w:t>
      </w:r>
      <w:r>
        <w:t>глаголы</w:t>
      </w:r>
      <w:r w:rsidRPr="00A65DB9">
        <w:rPr>
          <w:lang w:val="en-US"/>
        </w:rPr>
        <w:t>-</w:t>
      </w:r>
      <w:r>
        <w:t>связки</w:t>
      </w:r>
      <w:r w:rsidRPr="00A65DB9">
        <w:rPr>
          <w:lang w:val="en-US"/>
        </w:rPr>
        <w:t xml:space="preserve"> to be/to look/to feel/to seem. </w:t>
      </w:r>
    </w:p>
    <w:p w:rsidR="002340C7" w:rsidRPr="00A65DB9" w:rsidRDefault="00A65DB9">
      <w:pPr>
        <w:spacing w:after="12"/>
        <w:ind w:left="269" w:right="0" w:firstLine="360"/>
        <w:jc w:val="left"/>
        <w:rPr>
          <w:lang w:val="en-US"/>
        </w:rPr>
      </w:pPr>
      <w:r>
        <w:t>Конструкции</w:t>
      </w:r>
      <w:r w:rsidRPr="00A65DB9">
        <w:rPr>
          <w:lang w:val="en-US"/>
        </w:rPr>
        <w:t xml:space="preserve"> be/get used to + </w:t>
      </w:r>
      <w:r>
        <w:t>инфинитив</w:t>
      </w:r>
      <w:r w:rsidRPr="00A65DB9">
        <w:rPr>
          <w:lang w:val="en-US"/>
        </w:rPr>
        <w:t xml:space="preserve"> </w:t>
      </w:r>
      <w:r>
        <w:t>глагола</w:t>
      </w:r>
      <w:r w:rsidRPr="00A65DB9">
        <w:rPr>
          <w:lang w:val="en-US"/>
        </w:rPr>
        <w:t xml:space="preserve">, be/get used to + </w:t>
      </w:r>
      <w:r>
        <w:t>инфинитив</w:t>
      </w:r>
      <w:r w:rsidRPr="00A65DB9">
        <w:rPr>
          <w:lang w:val="en-US"/>
        </w:rPr>
        <w:t xml:space="preserve"> </w:t>
      </w:r>
      <w:r>
        <w:t>глагол</w:t>
      </w:r>
      <w:r w:rsidRPr="00A65DB9">
        <w:rPr>
          <w:lang w:val="en-US"/>
        </w:rPr>
        <w:t xml:space="preserve">, be/get used to doing something, be/get used to something. </w:t>
      </w:r>
    </w:p>
    <w:p w:rsidR="002340C7" w:rsidRPr="00A65DB9" w:rsidRDefault="00A65DB9">
      <w:pPr>
        <w:spacing w:after="12"/>
        <w:ind w:left="654" w:right="0" w:hanging="10"/>
        <w:jc w:val="left"/>
        <w:rPr>
          <w:lang w:val="en-US"/>
        </w:rPr>
      </w:pPr>
      <w:r>
        <w:t>Конструкция</w:t>
      </w:r>
      <w:r w:rsidRPr="00A65DB9">
        <w:rPr>
          <w:lang w:val="en-US"/>
        </w:rPr>
        <w:t xml:space="preserve"> both ... and . . . . </w:t>
      </w:r>
    </w:p>
    <w:p w:rsidR="002340C7" w:rsidRPr="00A65DB9" w:rsidRDefault="00A65DB9">
      <w:pPr>
        <w:spacing w:after="12"/>
        <w:ind w:left="269" w:right="0" w:firstLine="360"/>
        <w:jc w:val="left"/>
        <w:rPr>
          <w:lang w:val="en-US"/>
        </w:rPr>
      </w:pPr>
      <w:r>
        <w:t>Конструкции</w:t>
      </w:r>
      <w:r w:rsidRPr="00A65DB9">
        <w:rPr>
          <w:lang w:val="en-US"/>
        </w:rPr>
        <w:t xml:space="preserve"> c </w:t>
      </w:r>
      <w:r>
        <w:t>глаголами</w:t>
      </w:r>
      <w:r w:rsidRPr="00A65DB9">
        <w:rPr>
          <w:lang w:val="en-US"/>
        </w:rPr>
        <w:t xml:space="preserve"> to stop, to remember, to forget (</w:t>
      </w:r>
      <w:r>
        <w:t>разница</w:t>
      </w:r>
      <w:r w:rsidRPr="00A65DB9">
        <w:rPr>
          <w:lang w:val="en-US"/>
        </w:rPr>
        <w:t xml:space="preserve"> </w:t>
      </w:r>
      <w:r>
        <w:t>в</w:t>
      </w:r>
      <w:r w:rsidRPr="00A65DB9">
        <w:rPr>
          <w:lang w:val="en-US"/>
        </w:rPr>
        <w:t xml:space="preserve"> </w:t>
      </w:r>
      <w:r>
        <w:t>значении</w:t>
      </w:r>
      <w:r w:rsidRPr="00A65DB9">
        <w:rPr>
          <w:lang w:val="en-US"/>
        </w:rPr>
        <w:t xml:space="preserve"> to stop doing smth </w:t>
      </w:r>
      <w:r>
        <w:t>и</w:t>
      </w:r>
      <w:r w:rsidRPr="00A65DB9">
        <w:rPr>
          <w:lang w:val="en-US"/>
        </w:rPr>
        <w:t xml:space="preserve"> to stop to do smth). </w:t>
      </w:r>
    </w:p>
    <w:p w:rsidR="002340C7" w:rsidRPr="00A65DB9" w:rsidRDefault="00A65DB9">
      <w:pPr>
        <w:spacing w:after="12"/>
        <w:ind w:left="269" w:right="0" w:firstLine="360"/>
        <w:jc w:val="left"/>
        <w:rPr>
          <w:lang w:val="en-US"/>
        </w:rPr>
      </w:pPr>
      <w:r>
        <w:t>Глаголы</w:t>
      </w:r>
      <w:r w:rsidRPr="00A65DB9">
        <w:rPr>
          <w:lang w:val="en-US"/>
        </w:rPr>
        <w:t xml:space="preserve"> </w:t>
      </w:r>
      <w:r>
        <w:t>в</w:t>
      </w:r>
      <w:r w:rsidRPr="00A65DB9">
        <w:rPr>
          <w:lang w:val="en-US"/>
        </w:rPr>
        <w:t xml:space="preserve"> </w:t>
      </w:r>
      <w:r>
        <w:t>видо</w:t>
      </w:r>
      <w:r w:rsidRPr="00A65DB9">
        <w:rPr>
          <w:lang w:val="en-US"/>
        </w:rPr>
        <w:t>-</w:t>
      </w:r>
      <w:r>
        <w:t>временных</w:t>
      </w:r>
      <w:r w:rsidRPr="00A65DB9">
        <w:rPr>
          <w:lang w:val="en-US"/>
        </w:rPr>
        <w:t xml:space="preserve"> </w:t>
      </w:r>
      <w:r>
        <w:t>формах</w:t>
      </w:r>
      <w:r w:rsidRPr="00A65DB9">
        <w:rPr>
          <w:lang w:val="en-US"/>
        </w:rPr>
        <w:t xml:space="preserve"> </w:t>
      </w:r>
      <w:r>
        <w:t>действительного</w:t>
      </w:r>
      <w:r w:rsidRPr="00A65DB9">
        <w:rPr>
          <w:lang w:val="en-US"/>
        </w:rPr>
        <w:t xml:space="preserve"> </w:t>
      </w:r>
      <w:r>
        <w:t>залога</w:t>
      </w:r>
      <w:r w:rsidRPr="00A65DB9">
        <w:rPr>
          <w:lang w:val="en-US"/>
        </w:rPr>
        <w:t xml:space="preserve"> </w:t>
      </w:r>
      <w:r>
        <w:t>в</w:t>
      </w:r>
      <w:r w:rsidRPr="00A65DB9">
        <w:rPr>
          <w:lang w:val="en-US"/>
        </w:rPr>
        <w:t xml:space="preserve"> </w:t>
      </w:r>
      <w:r>
        <w:t>изъявительном</w:t>
      </w:r>
      <w:r w:rsidRPr="00A65DB9">
        <w:rPr>
          <w:lang w:val="en-US"/>
        </w:rPr>
        <w:t xml:space="preserve"> </w:t>
      </w:r>
      <w:r>
        <w:t>наклонении</w:t>
      </w:r>
      <w:r w:rsidRPr="00A65DB9">
        <w:rPr>
          <w:lang w:val="en-US"/>
        </w:rPr>
        <w:t xml:space="preserve"> (Past Perfect Tense, Present Perfect Continuous Tense, Future-in-the-Past). </w:t>
      </w:r>
    </w:p>
    <w:p w:rsidR="002340C7" w:rsidRDefault="00A65DB9">
      <w:pPr>
        <w:ind w:left="652" w:right="138"/>
      </w:pPr>
      <w:r>
        <w:t xml:space="preserve">Модальные глаголы в косвенной речи в настоящем и прошедшем времени. </w:t>
      </w:r>
    </w:p>
    <w:p w:rsidR="002340C7" w:rsidRDefault="00A65DB9">
      <w:pPr>
        <w:ind w:left="295" w:right="138" w:firstLine="360"/>
      </w:pPr>
      <w:r>
        <w:t xml:space="preserve">Неличные формы глагола (инфинитив, герундий, причастия настоящего и прошедшего времени). </w:t>
      </w:r>
    </w:p>
    <w:p w:rsidR="002340C7" w:rsidRDefault="00A65DB9">
      <w:pPr>
        <w:spacing w:after="12"/>
        <w:ind w:left="654" w:right="0" w:hanging="10"/>
        <w:jc w:val="left"/>
      </w:pPr>
      <w:r>
        <w:t xml:space="preserve">Наречия too - enough. </w:t>
      </w:r>
    </w:p>
    <w:p w:rsidR="002340C7" w:rsidRDefault="00A65DB9">
      <w:pPr>
        <w:ind w:left="652" w:right="138"/>
      </w:pPr>
      <w:r>
        <w:t xml:space="preserve">Отрицательные местоимения no (и его производные nobody, nothing и другие), none. </w:t>
      </w:r>
    </w:p>
    <w:p w:rsidR="002340C7" w:rsidRDefault="00A65DB9">
      <w:pPr>
        <w:spacing w:after="13" w:line="249" w:lineRule="auto"/>
        <w:ind w:left="639" w:right="0" w:hanging="10"/>
        <w:jc w:val="left"/>
      </w:pPr>
      <w:r>
        <w:rPr>
          <w:b/>
          <w:u w:val="single" w:color="000000"/>
        </w:rPr>
        <w:t>Социокультурные знания и умения.</w:t>
      </w:r>
      <w:r>
        <w:rPr>
          <w:b/>
        </w:rPr>
        <w:t xml:space="preserve"> </w:t>
      </w:r>
    </w:p>
    <w:p w:rsidR="002340C7" w:rsidRDefault="00A65DB9">
      <w:pPr>
        <w:ind w:left="295" w:right="138" w:firstLine="36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 </w:t>
      </w:r>
    </w:p>
    <w:p w:rsidR="002340C7" w:rsidRDefault="00A65DB9">
      <w:pPr>
        <w:ind w:left="295" w:right="138" w:firstLine="360"/>
      </w:pPr>
      <w:r>
        <w:t xml:space="preserve">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 </w:t>
      </w:r>
    </w:p>
    <w:p w:rsidR="002340C7" w:rsidRDefault="00A65DB9">
      <w:pPr>
        <w:ind w:left="295" w:right="138" w:firstLine="360"/>
      </w:pPr>
      <w:r>
        <w:t xml:space="preserve">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rsidR="002340C7" w:rsidRDefault="00A65DB9">
      <w:pPr>
        <w:ind w:left="295" w:right="138" w:firstLine="36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w:t>
      </w:r>
    </w:p>
    <w:p w:rsidR="002340C7" w:rsidRDefault="00A65DB9">
      <w:pPr>
        <w:ind w:left="652" w:right="138"/>
      </w:pPr>
      <w:r>
        <w:t xml:space="preserve">Соблюдение нормы вежливости в межкультурном общении. </w:t>
      </w:r>
    </w:p>
    <w:p w:rsidR="002340C7" w:rsidRDefault="00A65DB9">
      <w:pPr>
        <w:ind w:left="295" w:right="138" w:firstLine="360"/>
      </w:pPr>
      <w:r>
        <w:lastRenderedPageBreak/>
        <w:t xml:space="preserve">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 </w:t>
      </w:r>
    </w:p>
    <w:p w:rsidR="002340C7" w:rsidRDefault="00A65DB9">
      <w:pPr>
        <w:ind w:left="652" w:right="138"/>
      </w:pPr>
      <w:r>
        <w:t xml:space="preserve">Развитие умений: кратко представлять Россию и страну (страны) изучаемого языка (культурные явления, </w:t>
      </w:r>
    </w:p>
    <w:p w:rsidR="002340C7" w:rsidRDefault="00A65DB9">
      <w:pPr>
        <w:ind w:left="303" w:right="138"/>
      </w:pPr>
      <w:r>
        <w:t xml:space="preserve">события, достопримечательности); 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 оказывать помощь зарубежным гостям в ситуациях повседневного общения (объяснить </w:t>
      </w:r>
    </w:p>
    <w:p w:rsidR="002340C7" w:rsidRDefault="00A65DB9">
      <w:pPr>
        <w:ind w:left="303" w:right="138"/>
      </w:pPr>
      <w:r>
        <w:t xml:space="preserve">местонахождение объекта, сообщить возможный маршрут). </w:t>
      </w:r>
    </w:p>
    <w:p w:rsidR="002340C7" w:rsidRDefault="00A65DB9">
      <w:pPr>
        <w:spacing w:after="13" w:line="249" w:lineRule="auto"/>
        <w:ind w:left="639" w:right="0" w:hanging="10"/>
        <w:jc w:val="left"/>
      </w:pPr>
      <w:r>
        <w:rPr>
          <w:b/>
          <w:u w:val="single" w:color="000000"/>
        </w:rPr>
        <w:t>Компенсаторные умения.</w:t>
      </w:r>
      <w:r>
        <w:rPr>
          <w:b/>
        </w:rPr>
        <w:t xml:space="preserve"> </w:t>
      </w:r>
    </w:p>
    <w:p w:rsidR="002340C7" w:rsidRDefault="00A65DB9">
      <w:pPr>
        <w:ind w:left="295" w:right="138" w:firstLine="360"/>
      </w:pPr>
      <w:r>
        <w:t xml:space="preserve">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 </w:t>
      </w:r>
    </w:p>
    <w:p w:rsidR="002340C7" w:rsidRDefault="00A65DB9">
      <w:pPr>
        <w:ind w:left="652" w:right="138"/>
      </w:pPr>
      <w:r>
        <w:t xml:space="preserve">Переспрашивать, просить повторить, уточняя значение незнакомых слов. </w:t>
      </w:r>
    </w:p>
    <w:p w:rsidR="002340C7" w:rsidRDefault="00A65DB9">
      <w:pPr>
        <w:ind w:left="295" w:right="138" w:firstLine="360"/>
      </w:pPr>
      <w:r>
        <w:t xml:space="preserve">Использование в качестве опоры при порождении собственных высказываний ключевых слов, плана. </w:t>
      </w:r>
    </w:p>
    <w:p w:rsidR="002340C7" w:rsidRDefault="00A65DB9">
      <w:pPr>
        <w:ind w:left="295" w:right="138" w:firstLine="36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pPr>
        <w:ind w:left="295" w:right="138" w:firstLine="360"/>
      </w:pPr>
      <w: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rsidR="002340C7" w:rsidRDefault="00A65DB9">
      <w:pPr>
        <w:spacing w:after="15"/>
        <w:ind w:left="643" w:right="3" w:hanging="10"/>
      </w:pPr>
      <w:r>
        <w:rPr>
          <w:b/>
        </w:rPr>
        <w:t xml:space="preserve">Содержание обучения в 9 классе. </w:t>
      </w:r>
    </w:p>
    <w:p w:rsidR="002340C7" w:rsidRDefault="00A65DB9">
      <w:pPr>
        <w:spacing w:after="13" w:line="249" w:lineRule="auto"/>
        <w:ind w:left="639" w:right="0" w:hanging="10"/>
        <w:jc w:val="left"/>
      </w:pPr>
      <w:r>
        <w:rPr>
          <w:b/>
          <w:u w:val="single" w:color="000000"/>
        </w:rPr>
        <w:t>Коммуникативные умения.</w:t>
      </w:r>
      <w:r>
        <w:rPr>
          <w:b/>
        </w:rPr>
        <w:t xml:space="preserve"> </w:t>
      </w:r>
    </w:p>
    <w:p w:rsidR="002340C7" w:rsidRDefault="00A65DB9">
      <w:pPr>
        <w:ind w:left="295" w:right="138" w:firstLine="360"/>
      </w:pPr>
      <w: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w:t>
      </w:r>
    </w:p>
    <w:p w:rsidR="002340C7" w:rsidRDefault="00A65DB9">
      <w:pPr>
        <w:ind w:left="652" w:right="138"/>
      </w:pPr>
      <w:r>
        <w:t xml:space="preserve">Взаимоотношения в семье и с друзьями. Конфликты и их разрешение. </w:t>
      </w:r>
    </w:p>
    <w:p w:rsidR="002340C7" w:rsidRDefault="00A65DB9">
      <w:pPr>
        <w:ind w:left="652" w:right="138"/>
      </w:pPr>
      <w:r>
        <w:t xml:space="preserve">Внешность и характер человека (литературного персонажа). </w:t>
      </w:r>
    </w:p>
    <w:p w:rsidR="002340C7" w:rsidRDefault="00A65DB9">
      <w:pPr>
        <w:ind w:left="295" w:right="138" w:firstLine="360"/>
      </w:pPr>
      <w:r>
        <w:t xml:space="preserve">Досуг и увлечения (хобби) современного подростка (чтение, кино, театр, музыка, музей, спорт, живопись; компьютерные игры). Роль книги в жизни подростка. </w:t>
      </w:r>
    </w:p>
    <w:p w:rsidR="002340C7" w:rsidRDefault="00A65DB9">
      <w:pPr>
        <w:ind w:left="652" w:right="138"/>
      </w:pPr>
      <w:r>
        <w:t xml:space="preserve">Здоровый  образ  жизни:  режим  труда  и  отдыха,  фитнес,  сбалансированное  питание. </w:t>
      </w:r>
    </w:p>
    <w:p w:rsidR="002340C7" w:rsidRDefault="00A65DB9">
      <w:pPr>
        <w:ind w:left="303" w:right="138"/>
      </w:pPr>
      <w:r>
        <w:t xml:space="preserve">Посещение врача. </w:t>
      </w:r>
    </w:p>
    <w:p w:rsidR="002340C7" w:rsidRDefault="00A65DB9">
      <w:pPr>
        <w:ind w:left="652" w:right="138"/>
      </w:pPr>
      <w:r>
        <w:t xml:space="preserve">Покупки: одежда, обувь и продукты питания. Карманные деньги. Молодёжная мода. </w:t>
      </w:r>
    </w:p>
    <w:p w:rsidR="002340C7" w:rsidRDefault="00A65DB9">
      <w:pPr>
        <w:ind w:left="295" w:right="138" w:firstLine="360"/>
      </w:pPr>
      <w:r>
        <w:t xml:space="preserve">Школа, школьная жизнь, изучаемые предметы и отношение к ним. Взаимоотношения в школе: проблемы и их решение. Переписка с зарубежными сверстниками. </w:t>
      </w:r>
    </w:p>
    <w:p w:rsidR="002340C7" w:rsidRDefault="00A65DB9">
      <w:pPr>
        <w:ind w:left="295" w:right="138" w:firstLine="360"/>
      </w:pPr>
      <w:r>
        <w:t xml:space="preserve">Виды отдыха в различное время года. Путешествия по России и зарубежным странам. Транспорт. </w:t>
      </w:r>
    </w:p>
    <w:p w:rsidR="002340C7" w:rsidRDefault="00A65DB9">
      <w:pPr>
        <w:ind w:left="652" w:right="138"/>
      </w:pPr>
      <w:r>
        <w:t xml:space="preserve">Природа: флора и фауна. Проблемы экологии. Защита окружающей среды. Климат, погода. </w:t>
      </w:r>
    </w:p>
    <w:p w:rsidR="002340C7" w:rsidRDefault="00A65DB9">
      <w:pPr>
        <w:ind w:left="303" w:right="138"/>
      </w:pPr>
      <w:r>
        <w:t xml:space="preserve">Стихийные бедствия. </w:t>
      </w:r>
    </w:p>
    <w:p w:rsidR="002340C7" w:rsidRDefault="00A65DB9">
      <w:pPr>
        <w:ind w:left="652" w:right="138"/>
      </w:pPr>
      <w:r>
        <w:t xml:space="preserve">Средства массовой информации (телевидение, радио, пресса, Интернет). </w:t>
      </w:r>
    </w:p>
    <w:p w:rsidR="002340C7" w:rsidRDefault="00A65DB9">
      <w:pPr>
        <w:ind w:left="295" w:right="138" w:firstLine="360"/>
      </w:pPr>
      <w:r>
        <w:t xml:space="preserve">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w:t>
      </w:r>
    </w:p>
    <w:p w:rsidR="002340C7" w:rsidRDefault="00A65DB9">
      <w:pPr>
        <w:ind w:left="295" w:right="138" w:firstLine="360"/>
      </w:pPr>
      <w:r>
        <w:t xml:space="preserve">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 </w:t>
      </w:r>
    </w:p>
    <w:p w:rsidR="002340C7" w:rsidRDefault="00A65DB9">
      <w:pPr>
        <w:spacing w:after="13" w:line="249" w:lineRule="auto"/>
        <w:ind w:left="639" w:right="0" w:hanging="10"/>
        <w:jc w:val="left"/>
      </w:pPr>
      <w:r>
        <w:rPr>
          <w:b/>
          <w:u w:val="single" w:color="000000"/>
        </w:rPr>
        <w:t>Говорение.</w:t>
      </w:r>
      <w:r>
        <w:rPr>
          <w:b/>
        </w:rPr>
        <w:t xml:space="preserve"> </w:t>
      </w:r>
    </w:p>
    <w:p w:rsidR="002340C7" w:rsidRDefault="00A65DB9">
      <w:pPr>
        <w:spacing w:after="11" w:line="249" w:lineRule="auto"/>
        <w:ind w:left="284" w:right="132" w:firstLine="360"/>
      </w:pPr>
      <w:r>
        <w:rPr>
          <w:i/>
        </w:rPr>
        <w:lastRenderedPageBreak/>
        <w:t>Развитие коммуникативных умений диалогической речи, а именно умений вести комбинированный диалог, включающий различные виды диалогов (этикетный диалог, диалог- побуждение к действию, диалог-расспрос), диалог-обмен мнениями</w:t>
      </w:r>
      <w:r>
        <w:t xml:space="preserve">: </w:t>
      </w:r>
    </w:p>
    <w:p w:rsidR="002340C7" w:rsidRDefault="00A65DB9">
      <w:pPr>
        <w:ind w:left="295" w:right="138" w:firstLine="36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диалог-побуждение к действию: обращаться с просьбой, вежливо соглашаться (не </w:t>
      </w:r>
    </w:p>
    <w:p w:rsidR="002340C7" w:rsidRDefault="00A65DB9">
      <w:pPr>
        <w:ind w:left="303" w:right="138"/>
      </w:pPr>
      <w:r>
        <w:t xml:space="preserve">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диалог-обмен мнениями: выражать свою точку мнения и обосновывать её, высказывать своё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так далее. </w:t>
      </w:r>
    </w:p>
    <w:p w:rsidR="002340C7" w:rsidRDefault="00A65DB9">
      <w:pPr>
        <w:ind w:left="295" w:right="138" w:firstLine="360"/>
      </w:pPr>
      <w:r>
        <w:t xml:space="preserve">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w:t>
      </w:r>
    </w:p>
    <w:p w:rsidR="002340C7" w:rsidRDefault="00A65DB9">
      <w:pPr>
        <w:ind w:left="295" w:right="138" w:firstLine="360"/>
      </w:pPr>
      <w:r>
        <w:t xml:space="preserve">Объём диалога - до 8 реплик со стороны каждого собеседника в рамках комбинированного диалога, до 6 реплик со стороны каждого собеседника в рамках диалога- обмена мнениями. </w:t>
      </w:r>
    </w:p>
    <w:p w:rsidR="002340C7" w:rsidRDefault="00A65DB9">
      <w:pPr>
        <w:spacing w:after="11" w:line="249" w:lineRule="auto"/>
        <w:ind w:left="284" w:right="132" w:firstLine="360"/>
      </w:pPr>
      <w:r>
        <w:rPr>
          <w:i/>
        </w:rP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w:t>
      </w:r>
    </w:p>
    <w:p w:rsidR="002340C7" w:rsidRDefault="00A65DB9">
      <w:pPr>
        <w:ind w:left="295" w:right="138" w:firstLine="360"/>
      </w:pPr>
      <w: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повествование </w:t>
      </w:r>
    </w:p>
    <w:p w:rsidR="002340C7" w:rsidRDefault="00A65DB9">
      <w:pPr>
        <w:ind w:left="655" w:right="138" w:hanging="360"/>
      </w:pPr>
      <w:r>
        <w:t xml:space="preserve">(сообщение); рассуждение; выражение и краткое аргументирование своего мнения по отношению к услышанному </w:t>
      </w:r>
    </w:p>
    <w:p w:rsidR="002340C7" w:rsidRDefault="00A65DB9">
      <w:pPr>
        <w:ind w:left="303" w:right="138"/>
      </w:pPr>
      <w:r>
        <w:t xml:space="preserve">(прочитанному); изложение (пересказ) основного содержания прочитанного (прослушанного) текста с выражением своего отношения к событиям и фактам, изложенным в тексте; составление рассказа по картинкам; изложение результатов выполненной проектной работы. </w:t>
      </w:r>
    </w:p>
    <w:p w:rsidR="002340C7" w:rsidRDefault="00A65DB9">
      <w:pPr>
        <w:ind w:left="295" w:right="138" w:firstLine="360"/>
      </w:pPr>
      <w:r>
        <w:t xml:space="preserve">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 (или) иллюстрации, фотографии, таблицы или без опоры. </w:t>
      </w:r>
    </w:p>
    <w:p w:rsidR="002340C7" w:rsidRDefault="00A65DB9">
      <w:pPr>
        <w:ind w:left="652" w:right="138"/>
      </w:pPr>
      <w:r>
        <w:t xml:space="preserve">Объём монологического высказывания - 10-12 фраз. </w:t>
      </w:r>
    </w:p>
    <w:p w:rsidR="002340C7" w:rsidRDefault="00A65DB9">
      <w:pPr>
        <w:spacing w:after="13" w:line="249" w:lineRule="auto"/>
        <w:ind w:left="639" w:right="0" w:hanging="10"/>
        <w:jc w:val="left"/>
      </w:pPr>
      <w:r>
        <w:rPr>
          <w:b/>
          <w:u w:val="single" w:color="000000"/>
        </w:rPr>
        <w:t>Аудирование.</w:t>
      </w:r>
      <w:r>
        <w:rPr>
          <w:b/>
        </w:rPr>
        <w:t xml:space="preserve"> </w:t>
      </w:r>
    </w:p>
    <w:p w:rsidR="002340C7" w:rsidRDefault="00A65DB9">
      <w:pPr>
        <w:ind w:left="295" w:right="138" w:firstLine="360"/>
      </w:pPr>
      <w: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 </w:t>
      </w:r>
    </w:p>
    <w:p w:rsidR="002340C7" w:rsidRDefault="00A65DB9">
      <w:pPr>
        <w:ind w:left="295" w:right="138" w:firstLine="360"/>
      </w:pPr>
      <w: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w:t>
      </w:r>
    </w:p>
    <w:p w:rsidR="002340C7" w:rsidRDefault="00A65DB9">
      <w:pPr>
        <w:ind w:left="295" w:right="138" w:firstLine="360"/>
      </w:pPr>
      <w:r>
        <w:t xml:space="preserve">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w:t>
      </w:r>
    </w:p>
    <w:p w:rsidR="002340C7" w:rsidRDefault="00A65DB9">
      <w:pPr>
        <w:ind w:left="295" w:right="138" w:firstLine="360"/>
      </w:pPr>
      <w:r>
        <w:lastRenderedPageBreak/>
        <w:t xml:space="preserve">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 </w:t>
      </w:r>
    </w:p>
    <w:p w:rsidR="002340C7" w:rsidRDefault="00A65DB9">
      <w:pPr>
        <w:ind w:left="295" w:right="138" w:firstLine="360"/>
      </w:pPr>
      <w:r>
        <w:t xml:space="preserve">Тексты для аудирования: диалог (беседа), высказывания собеседников в ситуациях повседневного общения, рассказ, сообщение информационного характера. </w:t>
      </w:r>
    </w:p>
    <w:p w:rsidR="002340C7" w:rsidRDefault="00A65DB9">
      <w:pPr>
        <w:ind w:left="295" w:right="138" w:firstLine="360"/>
      </w:pPr>
      <w:r>
        <w:t xml:space="preserve">Языковая сложность текстов для аудирования должна соответствовать базовому уровню (А2 - допороговому уровню по общеевропейской шкале). </w:t>
      </w:r>
    </w:p>
    <w:p w:rsidR="002340C7" w:rsidRDefault="00A65DB9">
      <w:pPr>
        <w:ind w:left="652" w:right="138"/>
      </w:pPr>
      <w:r>
        <w:t xml:space="preserve">Время звучания текста (текстов) для аудирования - до 2 минут. </w:t>
      </w:r>
    </w:p>
    <w:p w:rsidR="002340C7" w:rsidRDefault="00A65DB9">
      <w:pPr>
        <w:spacing w:after="13" w:line="249" w:lineRule="auto"/>
        <w:ind w:left="294" w:right="0" w:hanging="10"/>
        <w:jc w:val="left"/>
      </w:pPr>
      <w:r>
        <w:rPr>
          <w:b/>
          <w:u w:val="single" w:color="000000"/>
        </w:rPr>
        <w:t>Смысловое чтение.</w:t>
      </w:r>
      <w:r>
        <w:rPr>
          <w:b/>
        </w:rPr>
        <w:t xml:space="preserve"> </w:t>
      </w:r>
    </w:p>
    <w:p w:rsidR="002340C7" w:rsidRDefault="00A65DB9">
      <w:pPr>
        <w:ind w:left="295" w:right="138" w:firstLine="360"/>
      </w:pPr>
      <w: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 </w:t>
      </w:r>
    </w:p>
    <w:p w:rsidR="002340C7" w:rsidRDefault="00A65DB9">
      <w:pPr>
        <w:ind w:left="295" w:right="138" w:firstLine="360"/>
      </w:pPr>
      <w:r>
        <w:t xml:space="preserve">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 </w:t>
      </w:r>
    </w:p>
    <w:p w:rsidR="002340C7" w:rsidRDefault="00A65DB9">
      <w:pPr>
        <w:ind w:left="295" w:right="138" w:firstLine="360"/>
      </w:pPr>
      <w:r>
        <w:t xml:space="preserve">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2340C7" w:rsidRDefault="00A65DB9">
      <w:pPr>
        <w:ind w:left="295" w:right="138" w:firstLine="360"/>
      </w:pPr>
      <w:r>
        <w:t xml:space="preserve">Чтение несплошных текстов (таблиц, диаграмм, схем) и понимание представленной в них информации. </w:t>
      </w:r>
    </w:p>
    <w:p w:rsidR="002340C7" w:rsidRDefault="00A65DB9">
      <w:pPr>
        <w:ind w:left="295" w:right="138" w:firstLine="360"/>
      </w:pPr>
      <w:r>
        <w:t xml:space="preserve">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 </w:t>
      </w:r>
    </w:p>
    <w:p w:rsidR="002340C7" w:rsidRDefault="00A65DB9">
      <w:pPr>
        <w:ind w:left="295" w:right="138" w:firstLine="360"/>
      </w:pPr>
      <w:r>
        <w:t xml:space="preserve">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 </w:t>
      </w:r>
    </w:p>
    <w:p w:rsidR="002340C7" w:rsidRDefault="00A65DB9">
      <w:pPr>
        <w:ind w:left="295" w:right="138" w:firstLine="362"/>
      </w:pPr>
      <w:r>
        <w:t xml:space="preserve">Языковая сложность текстов для чтения должна соответствовать базовому уровню (А2 - допороговому уровню по общеевропейской шкале). </w:t>
      </w:r>
    </w:p>
    <w:p w:rsidR="002340C7" w:rsidRDefault="00A65DB9">
      <w:pPr>
        <w:ind w:left="652" w:right="138"/>
      </w:pPr>
      <w:r>
        <w:t xml:space="preserve">Объём текста (текстов) для чтения - 500-600 слов. </w:t>
      </w:r>
    </w:p>
    <w:p w:rsidR="002340C7" w:rsidRDefault="00A65DB9">
      <w:pPr>
        <w:spacing w:after="13" w:line="249" w:lineRule="auto"/>
        <w:ind w:left="639" w:right="0" w:hanging="10"/>
        <w:jc w:val="left"/>
      </w:pPr>
      <w:r>
        <w:rPr>
          <w:b/>
          <w:u w:val="single" w:color="000000"/>
        </w:rPr>
        <w:t>Письменная речь.</w:t>
      </w:r>
      <w:r>
        <w:rPr>
          <w:b/>
        </w:rPr>
        <w:t xml:space="preserve"> </w:t>
      </w:r>
    </w:p>
    <w:p w:rsidR="002340C7" w:rsidRDefault="00A65DB9">
      <w:pPr>
        <w:ind w:left="652" w:right="2918"/>
      </w:pPr>
      <w:r>
        <w:t xml:space="preserve">Развитие умений письменной речи: составление плана (тезисов) устного или письменного сообщения; </w:t>
      </w:r>
    </w:p>
    <w:p w:rsidR="002340C7" w:rsidRDefault="00A65DB9">
      <w:pPr>
        <w:ind w:left="652" w:right="138"/>
      </w:pPr>
      <w:r>
        <w:t xml:space="preserve">заполнение анкет и формуляров: сообщение о себе основных сведений в соответствии с </w:t>
      </w:r>
    </w:p>
    <w:p w:rsidR="002340C7" w:rsidRDefault="00A65DB9">
      <w:pPr>
        <w:ind w:left="303" w:right="138"/>
      </w:pPr>
      <w:r>
        <w:t xml:space="preserve">нормами, принятыми в стране (странах) изучаемого языка; 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120 слов); создание небольшого письменного высказывания с опорой на образец, план, таблицу и (или) </w:t>
      </w:r>
    </w:p>
    <w:p w:rsidR="002340C7" w:rsidRDefault="00A65DB9">
      <w:pPr>
        <w:ind w:left="657" w:right="138" w:hanging="362"/>
      </w:pPr>
      <w:r>
        <w:lastRenderedPageBreak/>
        <w:t xml:space="preserve">прочитанный/прослушанный текст (объём письменного высказывания - до 120 слов); заполнение таблицы с краткой фиксацией содержания прочитанного (прослушанного) </w:t>
      </w:r>
    </w:p>
    <w:p w:rsidR="002340C7" w:rsidRDefault="00A65DB9">
      <w:pPr>
        <w:ind w:left="655" w:right="281" w:hanging="360"/>
      </w:pPr>
      <w:r>
        <w:t xml:space="preserve">текста; преобразование таблицы, схемы в текстовый вариант представления информации; письменное представление результатов выполненной проектной работы (объём - 100120 слов). </w:t>
      </w:r>
    </w:p>
    <w:p w:rsidR="002340C7" w:rsidRDefault="00A65DB9">
      <w:pPr>
        <w:spacing w:after="13" w:line="249" w:lineRule="auto"/>
        <w:ind w:left="639" w:right="0" w:hanging="10"/>
        <w:jc w:val="left"/>
      </w:pPr>
      <w:r>
        <w:rPr>
          <w:b/>
          <w:u w:val="single" w:color="000000"/>
        </w:rPr>
        <w:t>Языковые знания и умения.</w:t>
      </w:r>
      <w:r>
        <w:rPr>
          <w:b/>
        </w:rPr>
        <w:t xml:space="preserve"> </w:t>
      </w:r>
    </w:p>
    <w:p w:rsidR="002340C7" w:rsidRDefault="00A65DB9">
      <w:pPr>
        <w:spacing w:after="11" w:line="249" w:lineRule="auto"/>
        <w:ind w:left="639" w:right="132" w:hanging="10"/>
      </w:pPr>
      <w:r>
        <w:rPr>
          <w:i/>
        </w:rPr>
        <w:t xml:space="preserve">Фонетическая сторона речи. </w:t>
      </w:r>
    </w:p>
    <w:p w:rsidR="002340C7" w:rsidRDefault="00A65DB9">
      <w:pPr>
        <w:ind w:left="295" w:right="138" w:firstLine="360"/>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2340C7" w:rsidRDefault="00A65DB9">
      <w:pPr>
        <w:ind w:left="652" w:right="138"/>
      </w:pPr>
      <w:r>
        <w:t xml:space="preserve">Выражение модального значения, чувства и эмоции. </w:t>
      </w:r>
    </w:p>
    <w:p w:rsidR="002340C7" w:rsidRDefault="00A65DB9">
      <w:pPr>
        <w:ind w:left="295" w:right="138" w:firstLine="360"/>
      </w:pPr>
      <w:r>
        <w:t xml:space="preserve">Различение на слух британского и американского вариантов произношения в прослушанных текстах или услышанных высказываниях. </w:t>
      </w:r>
    </w:p>
    <w:p w:rsidR="002340C7" w:rsidRDefault="00A65DB9">
      <w:pPr>
        <w:ind w:left="295" w:right="138" w:firstLine="360"/>
      </w:pPr>
      <w:r>
        <w:t xml:space="preserve">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w:t>
      </w:r>
    </w:p>
    <w:p w:rsidR="002340C7" w:rsidRDefault="00A65DB9">
      <w:pPr>
        <w:ind w:left="295" w:right="1678" w:firstLine="360"/>
      </w:pPr>
      <w:r>
        <w:t xml:space="preserve">Тексты для чтения вслух: сообщение информационного характера, отрывок из статьи научно-популярного характера, рассказ, диалог (беседа). </w:t>
      </w:r>
    </w:p>
    <w:p w:rsidR="002340C7" w:rsidRDefault="00A65DB9">
      <w:pPr>
        <w:ind w:left="652" w:right="138"/>
      </w:pPr>
      <w:r>
        <w:t xml:space="preserve">Объём текста для чтения вслух - до 110 слов. </w:t>
      </w:r>
    </w:p>
    <w:p w:rsidR="002340C7" w:rsidRDefault="00A65DB9">
      <w:pPr>
        <w:spacing w:after="11" w:line="249" w:lineRule="auto"/>
        <w:ind w:left="639" w:right="132" w:hanging="10"/>
      </w:pPr>
      <w:r>
        <w:rPr>
          <w:i/>
        </w:rPr>
        <w:t xml:space="preserve">Графика, орфография и пунктуация. </w:t>
      </w:r>
    </w:p>
    <w:p w:rsidR="002340C7" w:rsidRDefault="00A65DB9">
      <w:pPr>
        <w:ind w:left="652" w:right="138"/>
      </w:pPr>
      <w:r>
        <w:t xml:space="preserve">Правильное написание изученных слов. </w:t>
      </w:r>
    </w:p>
    <w:p w:rsidR="002340C7" w:rsidRDefault="00A65DB9">
      <w:pPr>
        <w:ind w:left="295" w:right="138" w:firstLine="36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p w:rsidR="002340C7" w:rsidRDefault="00A65DB9">
      <w:pPr>
        <w:ind w:left="295" w:right="138" w:firstLine="36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p w:rsidR="002340C7" w:rsidRDefault="00A65DB9">
      <w:pPr>
        <w:spacing w:after="11" w:line="249" w:lineRule="auto"/>
        <w:ind w:left="639" w:right="132" w:hanging="10"/>
      </w:pPr>
      <w:r>
        <w:rPr>
          <w:i/>
        </w:rPr>
        <w:t xml:space="preserve">Лексическая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p w:rsidR="002340C7" w:rsidRDefault="00A65DB9">
      <w:pPr>
        <w:ind w:left="295" w:right="138" w:firstLine="360"/>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p w:rsidR="002340C7" w:rsidRDefault="00A65DB9">
      <w:pPr>
        <w:ind w:left="295" w:right="138" w:firstLine="360"/>
      </w:pPr>
      <w:r>
        <w:t xml:space="preserve">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 </w:t>
      </w:r>
    </w:p>
    <w:p w:rsidR="002340C7" w:rsidRDefault="00A65DB9">
      <w:pPr>
        <w:ind w:left="652" w:right="5564"/>
      </w:pPr>
      <w:r>
        <w:t xml:space="preserve">Основные способы словообразования: а) аффиксация: </w:t>
      </w:r>
    </w:p>
    <w:p w:rsidR="002340C7" w:rsidRDefault="00A65DB9">
      <w:pPr>
        <w:spacing w:line="249" w:lineRule="auto"/>
        <w:ind w:left="654" w:right="2543" w:hanging="10"/>
        <w:jc w:val="left"/>
      </w:pPr>
      <w:r>
        <w:t xml:space="preserve">глаголов с помощью префиксов under-, over-, dis-, mis-; имён прилагательных с помощью суффиксов -able/-ible; имён существительных с помощью отрицательных префиксов in-/im-; б) словосложение: </w:t>
      </w:r>
    </w:p>
    <w:p w:rsidR="002340C7" w:rsidRDefault="00A65DB9">
      <w:pPr>
        <w:ind w:left="652" w:right="138"/>
      </w:pPr>
      <w:r>
        <w:t xml:space="preserve">образование сложных существительных путём соединения основы числительного с основой </w:t>
      </w:r>
    </w:p>
    <w:p w:rsidR="002340C7" w:rsidRDefault="00A65DB9">
      <w:pPr>
        <w:spacing w:line="249" w:lineRule="auto"/>
        <w:ind w:left="279" w:right="136" w:hanging="10"/>
        <w:jc w:val="left"/>
      </w:pPr>
      <w:r>
        <w:t xml:space="preserve">существительного с добавлением суффикса -ed (eight-legged); образование сложных существительных путём соединения основ существительных с предлогом (father-in-law); образование сложных прилагательных путём соединения основы прилагательного с основой </w:t>
      </w:r>
    </w:p>
    <w:p w:rsidR="002340C7" w:rsidRDefault="00A65DB9">
      <w:pPr>
        <w:ind w:left="655" w:right="138" w:hanging="360"/>
      </w:pPr>
      <w:r>
        <w:t xml:space="preserve">причастия настоящего времени (nice-looking); образование сложных прилагательных путём соединения основы прилагательного с основой </w:t>
      </w:r>
    </w:p>
    <w:p w:rsidR="002340C7" w:rsidRDefault="00A65DB9">
      <w:pPr>
        <w:ind w:left="303" w:right="138"/>
      </w:pPr>
      <w:r>
        <w:t xml:space="preserve">причастия прошедшего времени (well-behaved); </w:t>
      </w:r>
    </w:p>
    <w:p w:rsidR="002340C7" w:rsidRDefault="00A65DB9">
      <w:pPr>
        <w:ind w:left="652" w:right="138"/>
      </w:pPr>
      <w:r>
        <w:lastRenderedPageBreak/>
        <w:t xml:space="preserve">в) конверсия: </w:t>
      </w:r>
    </w:p>
    <w:p w:rsidR="002340C7" w:rsidRDefault="00A65DB9">
      <w:pPr>
        <w:ind w:left="295" w:right="138" w:firstLine="360"/>
      </w:pPr>
      <w:r>
        <w:t xml:space="preserve">образование глагола от имени прилагательного (cool - to cool). Многозначность лексических единиц. Синонимы. Антонимы. Интернациональные слова. Наиболее частотные фразовые глаголы. Сокращения и аббревиатуры. </w:t>
      </w:r>
    </w:p>
    <w:p w:rsidR="002340C7" w:rsidRDefault="00A65DB9">
      <w:pPr>
        <w:ind w:left="295" w:right="138" w:firstLine="360"/>
      </w:pPr>
      <w:r>
        <w:t xml:space="preserve">Различные средства связи в тексте для обеспечения его целостности (firstly, however, finally, at last, etc.). </w:t>
      </w:r>
    </w:p>
    <w:p w:rsidR="002340C7" w:rsidRDefault="00A65DB9">
      <w:pPr>
        <w:spacing w:after="11" w:line="249" w:lineRule="auto"/>
        <w:ind w:left="639" w:right="132" w:hanging="10"/>
      </w:pPr>
      <w:r>
        <w:rPr>
          <w:i/>
        </w:rPr>
        <w:t xml:space="preserve">Грамматическая сторона речи. </w:t>
      </w:r>
    </w:p>
    <w:p w:rsidR="002340C7" w:rsidRDefault="00A65DB9">
      <w:pPr>
        <w:ind w:left="295" w:right="138" w:firstLine="36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p w:rsidR="002340C7" w:rsidRPr="00A65DB9" w:rsidRDefault="00A65DB9">
      <w:pPr>
        <w:spacing w:after="12"/>
        <w:ind w:left="654" w:right="0" w:hanging="10"/>
        <w:jc w:val="left"/>
        <w:rPr>
          <w:lang w:val="en-US"/>
        </w:rPr>
      </w:pPr>
      <w:r>
        <w:t>Предложения</w:t>
      </w:r>
      <w:r w:rsidRPr="00A65DB9">
        <w:rPr>
          <w:lang w:val="en-US"/>
        </w:rPr>
        <w:t xml:space="preserve"> </w:t>
      </w:r>
      <w:r>
        <w:t>со</w:t>
      </w:r>
      <w:r w:rsidRPr="00A65DB9">
        <w:rPr>
          <w:lang w:val="en-US"/>
        </w:rPr>
        <w:t xml:space="preserve"> </w:t>
      </w:r>
      <w:r>
        <w:t>сложным</w:t>
      </w:r>
      <w:r w:rsidRPr="00A65DB9">
        <w:rPr>
          <w:lang w:val="en-US"/>
        </w:rPr>
        <w:t xml:space="preserve"> </w:t>
      </w:r>
      <w:r>
        <w:t>дополнением</w:t>
      </w:r>
      <w:r w:rsidRPr="00A65DB9">
        <w:rPr>
          <w:lang w:val="en-US"/>
        </w:rPr>
        <w:t xml:space="preserve"> (Complex Object) (I want to have my hair cut.). </w:t>
      </w:r>
    </w:p>
    <w:p w:rsidR="002340C7" w:rsidRDefault="00A65DB9">
      <w:pPr>
        <w:ind w:left="652" w:right="138"/>
      </w:pPr>
      <w:r>
        <w:t xml:space="preserve">Условные предложения нереального характера (Conditional II). </w:t>
      </w:r>
    </w:p>
    <w:p w:rsidR="002340C7" w:rsidRDefault="00A65DB9">
      <w:pPr>
        <w:ind w:left="652" w:right="138"/>
      </w:pPr>
      <w:r>
        <w:t xml:space="preserve">Конструкции для выражения предпочтения I prefer .. ./I’d prefer .. ./I’d rather . . . . </w:t>
      </w:r>
    </w:p>
    <w:p w:rsidR="002340C7" w:rsidRDefault="00A65DB9">
      <w:pPr>
        <w:ind w:left="652" w:right="138"/>
      </w:pPr>
      <w:r>
        <w:t xml:space="preserve">Конструкция I wish . . . . </w:t>
      </w:r>
    </w:p>
    <w:p w:rsidR="002340C7" w:rsidRDefault="00A65DB9">
      <w:pPr>
        <w:ind w:left="652" w:right="138"/>
      </w:pPr>
      <w:r>
        <w:t xml:space="preserve">Предложения с конструкцией either ... or, neither ... nor. </w:t>
      </w:r>
    </w:p>
    <w:p w:rsidR="002340C7" w:rsidRDefault="00A65DB9">
      <w:pPr>
        <w:ind w:left="295" w:right="138" w:firstLine="360"/>
      </w:pPr>
      <w:r>
        <w:t xml:space="preserve">Глаголы в видовременных формах действительного залога в изъявительном наклонении (Present/Past/Future Simple Tense, Present/Past Perfect Tense, Present/Past Continuous Tense, Future- in-the-Past) и наиболее употребительных формах страдательного залога (Present/Past Simple Passive, Present Perfect Passive). </w:t>
      </w:r>
    </w:p>
    <w:p w:rsidR="002340C7" w:rsidRDefault="00A65DB9">
      <w:pPr>
        <w:ind w:left="652" w:right="138"/>
      </w:pPr>
      <w:r>
        <w:t xml:space="preserve">Порядок следования имён прилагательных (nice long blond hair). </w:t>
      </w:r>
    </w:p>
    <w:p w:rsidR="002340C7" w:rsidRDefault="00A65DB9">
      <w:pPr>
        <w:spacing w:after="13" w:line="249" w:lineRule="auto"/>
        <w:ind w:left="639" w:right="0" w:hanging="10"/>
        <w:jc w:val="left"/>
      </w:pPr>
      <w:r>
        <w:rPr>
          <w:b/>
          <w:u w:val="single" w:color="000000"/>
        </w:rPr>
        <w:t>Социокультурные знания и умения.</w:t>
      </w:r>
      <w:r>
        <w:rPr>
          <w:b/>
        </w:rPr>
        <w:t xml:space="preserve"> </w:t>
      </w:r>
    </w:p>
    <w:p w:rsidR="002340C7" w:rsidRDefault="00A65DB9">
      <w:pPr>
        <w:ind w:left="295" w:right="138" w:firstLine="36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 </w:t>
      </w:r>
    </w:p>
    <w:p w:rsidR="002340C7" w:rsidRDefault="00A65DB9">
      <w:pPr>
        <w:ind w:left="295" w:right="138" w:firstLine="360"/>
      </w:pPr>
      <w: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p w:rsidR="002340C7" w:rsidRDefault="00A65DB9">
      <w:pPr>
        <w:ind w:left="295" w:right="577" w:firstLine="360"/>
      </w:pPr>
      <w:r>
        <w:t xml:space="preserve">Формирование элементарного представление о различных вариантах английского языка. </w:t>
      </w:r>
    </w:p>
    <w:p w:rsidR="002340C7" w:rsidRDefault="00A65DB9">
      <w:pPr>
        <w:ind w:left="295" w:right="138" w:firstLine="36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Соблюдение нормы вежливости в межкультурном общении. Развитие умений: писать свои имя и фамилию, а также имена и фамилии своих родственников и друзей на английском языке; правильно оформлять свой адрес на английском языке (в анкете); </w:t>
      </w:r>
    </w:p>
    <w:p w:rsidR="002340C7" w:rsidRDefault="00A65DB9">
      <w:pPr>
        <w:ind w:left="652" w:right="138"/>
      </w:pPr>
      <w:r>
        <w:t xml:space="preserve">правильно оформлять электронное сообщение личного характера в соответствии с нормами </w:t>
      </w:r>
    </w:p>
    <w:p w:rsidR="002340C7" w:rsidRDefault="00A65DB9">
      <w:pPr>
        <w:ind w:left="303" w:right="138"/>
      </w:pPr>
      <w:r>
        <w:t xml:space="preserve">неофициального общения, принятыми в стране (странах) изучаемого языка; кратко представлять </w:t>
      </w:r>
    </w:p>
    <w:p w:rsidR="002340C7" w:rsidRDefault="00A65DB9">
      <w:pPr>
        <w:ind w:left="303" w:right="138"/>
      </w:pPr>
      <w:r>
        <w:t xml:space="preserve">Россию и страну (страны) изучаемого языка;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 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 оказывать помощь зарубежным гостям в ситуациях повседневного общения (объяснить </w:t>
      </w:r>
    </w:p>
    <w:p w:rsidR="002340C7" w:rsidRDefault="00A65DB9">
      <w:pPr>
        <w:ind w:left="303" w:right="138"/>
      </w:pPr>
      <w:r>
        <w:t xml:space="preserve">местонахождение объекта, сообщить возможный маршрут, уточнить часы работы). </w:t>
      </w:r>
    </w:p>
    <w:p w:rsidR="002340C7" w:rsidRDefault="00A65DB9">
      <w:pPr>
        <w:spacing w:after="13" w:line="249" w:lineRule="auto"/>
        <w:ind w:left="639" w:right="0" w:hanging="10"/>
        <w:jc w:val="left"/>
      </w:pPr>
      <w:r>
        <w:rPr>
          <w:b/>
          <w:u w:val="single" w:color="000000"/>
        </w:rPr>
        <w:t>Компенсаторные умения.</w:t>
      </w:r>
      <w:r>
        <w:rPr>
          <w:b/>
        </w:rPr>
        <w:t xml:space="preserve"> </w:t>
      </w:r>
    </w:p>
    <w:p w:rsidR="002340C7" w:rsidRDefault="00A65DB9">
      <w:pPr>
        <w:ind w:left="295" w:right="138" w:firstLine="360"/>
      </w:pPr>
      <w:r>
        <w:t xml:space="preserve">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w:t>
      </w:r>
      <w:r>
        <w:lastRenderedPageBreak/>
        <w:t xml:space="preserve">вместо его названия, при непосредственном общении догадываться о значении незнакомых слов с помощью используемых собеседником жестов и мимики. Переспрашивать, просить повторить, уточняя значение незнакомых слов. Использование в качестве опоры при порождении собственных высказываний ключевых слов, плана. </w:t>
      </w:r>
    </w:p>
    <w:p w:rsidR="002340C7" w:rsidRDefault="00A65DB9">
      <w:pPr>
        <w:ind w:left="295" w:right="138" w:firstLine="36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pPr>
        <w:ind w:left="295" w:right="138" w:firstLine="360"/>
      </w:pPr>
      <w:r>
        <w:t xml:space="preserve">Сравнение (в том числе установление основания для сравнения) объектов, явлений, процессов, их элементов и основных функций в рамках изученной тематики. </w:t>
      </w:r>
    </w:p>
    <w:p w:rsidR="002340C7" w:rsidRDefault="00A65DB9">
      <w:pPr>
        <w:spacing w:after="15"/>
        <w:ind w:left="284" w:right="3" w:firstLine="427"/>
      </w:pPr>
      <w:r>
        <w:rPr>
          <w:b/>
        </w:rPr>
        <w:t xml:space="preserve">Планируемые  результаты  освоения  программы  по  иностранному  (английскому) языку на уровне основного общего образования. </w:t>
      </w:r>
    </w:p>
    <w:p w:rsidR="002340C7" w:rsidRDefault="00A65DB9">
      <w:pPr>
        <w:ind w:left="295" w:right="138" w:firstLine="360"/>
      </w:pPr>
      <w:r>
        <w:t xml:space="preserve">В результате изучения иностранного (английского) языка на уровне основного общего образования у обучающегося будут сформированы личностные, метапредметные и предметные результаты, обеспечивающие выполнение ФГОС ООО и его успешное дальнейшее образование. </w:t>
      </w:r>
    </w:p>
    <w:p w:rsidR="002340C7" w:rsidRDefault="00A65DB9">
      <w:pPr>
        <w:ind w:left="295" w:right="138" w:firstLine="360"/>
      </w:pPr>
      <w:r>
        <w:rPr>
          <w:i/>
        </w:rPr>
        <w:t xml:space="preserve">Личностные результаты </w:t>
      </w:r>
      <w:r>
        <w:t xml:space="preserve">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 </w:t>
      </w:r>
    </w:p>
    <w:p w:rsidR="002340C7" w:rsidRDefault="00A65DB9">
      <w:pPr>
        <w:ind w:left="295" w:right="138" w:firstLine="360"/>
      </w:pPr>
      <w:r>
        <w:t xml:space="preserve">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 </w:t>
      </w:r>
    </w:p>
    <w:p w:rsidR="002340C7" w:rsidRDefault="00A65DB9">
      <w:pPr>
        <w:ind w:left="652" w:right="138"/>
      </w:pPr>
      <w:r>
        <w:rPr>
          <w:sz w:val="23"/>
        </w:rPr>
        <w:t>1)</w:t>
      </w:r>
      <w:r>
        <w:rPr>
          <w:rFonts w:ascii="Arial" w:eastAsia="Arial" w:hAnsi="Arial" w:cs="Arial"/>
          <w:sz w:val="23"/>
        </w:rPr>
        <w:t xml:space="preserve"> </w:t>
      </w:r>
      <w:r>
        <w:t xml:space="preserve">гражданского воспитания: готовность к выполнению обязанностей гражданина и реализации его прав, уважение прав, </w:t>
      </w:r>
    </w:p>
    <w:p w:rsidR="002340C7" w:rsidRDefault="00A65DB9">
      <w:pPr>
        <w:spacing w:line="249" w:lineRule="auto"/>
        <w:ind w:left="629" w:right="293" w:hanging="360"/>
        <w:jc w:val="left"/>
      </w:pPr>
      <w:r>
        <w:t xml:space="preserve">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w:t>
      </w:r>
    </w:p>
    <w:p w:rsidR="002340C7" w:rsidRDefault="00A65DB9">
      <w:pPr>
        <w:ind w:left="652" w:right="138"/>
      </w:pPr>
      <w:r>
        <w:t xml:space="preserve">понимание роли различных социальных институтов в жизни человека; </w:t>
      </w:r>
    </w:p>
    <w:p w:rsidR="002340C7" w:rsidRDefault="00A65DB9">
      <w:pPr>
        <w:ind w:left="295" w:right="138" w:firstLine="360"/>
      </w:pPr>
      <w: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w:t>
      </w:r>
    </w:p>
    <w:p w:rsidR="002340C7" w:rsidRDefault="00A65DB9">
      <w:pPr>
        <w:spacing w:after="11" w:line="249" w:lineRule="auto"/>
        <w:ind w:left="180" w:right="151" w:hanging="10"/>
        <w:jc w:val="right"/>
      </w:pPr>
      <w:r>
        <w:t xml:space="preserve">готовность к разнообразной совместной деятельности, стремление к взаимопониманию и </w:t>
      </w:r>
    </w:p>
    <w:p w:rsidR="002340C7" w:rsidRDefault="00A65DB9">
      <w:pPr>
        <w:ind w:left="655" w:right="138" w:hanging="360"/>
      </w:pPr>
      <w:r>
        <w:t xml:space="preserve">взаимопомощи, активное участие в школьном самоуправлении; готовность к участию в гуманитарной деятельности (волонтёрство, помощь людям, </w:t>
      </w:r>
    </w:p>
    <w:p w:rsidR="002340C7" w:rsidRDefault="00A65DB9">
      <w:pPr>
        <w:ind w:left="303" w:right="138"/>
      </w:pPr>
      <w:r>
        <w:t xml:space="preserve">нуждающимся в ней); </w:t>
      </w:r>
    </w:p>
    <w:p w:rsidR="002340C7" w:rsidRDefault="00A65DB9">
      <w:pPr>
        <w:ind w:left="652" w:right="138"/>
      </w:pPr>
      <w:r>
        <w:rPr>
          <w:sz w:val="23"/>
        </w:rPr>
        <w:t>2)</w:t>
      </w:r>
      <w:r>
        <w:rPr>
          <w:rFonts w:ascii="Arial" w:eastAsia="Arial" w:hAnsi="Arial" w:cs="Arial"/>
          <w:sz w:val="23"/>
        </w:rPr>
        <w:t xml:space="preserve"> </w:t>
      </w:r>
      <w:r>
        <w:t xml:space="preserve">патриотического воспитания: </w:t>
      </w:r>
    </w:p>
    <w:p w:rsidR="002340C7" w:rsidRDefault="00A65DB9">
      <w:pPr>
        <w:spacing w:line="249" w:lineRule="auto"/>
        <w:ind w:left="269" w:right="136" w:firstLine="360"/>
        <w:jc w:val="left"/>
      </w:pPr>
      <w:r>
        <w:t xml:space="preserve">осознание </w:t>
      </w:r>
      <w:r>
        <w:tab/>
        <w:t xml:space="preserve">российской </w:t>
      </w:r>
      <w:r>
        <w:tab/>
        <w:t xml:space="preserve">гражданской </w:t>
      </w:r>
      <w:r>
        <w:tab/>
        <w:t xml:space="preserve">идентичности </w:t>
      </w:r>
      <w:r>
        <w:tab/>
        <w:t xml:space="preserve">в </w:t>
      </w:r>
      <w:r>
        <w:tab/>
        <w:t xml:space="preserve">поликультурном </w:t>
      </w:r>
      <w:r>
        <w:tab/>
        <w:t xml:space="preserve">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w:t>
      </w:r>
    </w:p>
    <w:p w:rsidR="002340C7" w:rsidRDefault="00A65DB9">
      <w:pPr>
        <w:ind w:left="655" w:right="138" w:hanging="360"/>
      </w:pPr>
      <w:r>
        <w:t xml:space="preserve">технологиям, боевым подвигам и трудовым достижениям народа; уважение к символам России, государственным праздникам, историческому и природному </w:t>
      </w:r>
    </w:p>
    <w:p w:rsidR="002340C7" w:rsidRDefault="00A65DB9">
      <w:pPr>
        <w:ind w:left="655" w:right="1050" w:hanging="360"/>
      </w:pPr>
      <w:r>
        <w:t xml:space="preserve">наследию и памятникам, традициям разных народов, проживающих в родной стране; </w:t>
      </w:r>
      <w:r>
        <w:rPr>
          <w:sz w:val="23"/>
        </w:rPr>
        <w:t>3)</w:t>
      </w:r>
      <w:r>
        <w:rPr>
          <w:rFonts w:ascii="Arial" w:eastAsia="Arial" w:hAnsi="Arial" w:cs="Arial"/>
          <w:sz w:val="23"/>
        </w:rPr>
        <w:t xml:space="preserve"> </w:t>
      </w:r>
      <w:r>
        <w:t xml:space="preserve">духовно-нравственного воспитания: </w:t>
      </w:r>
    </w:p>
    <w:p w:rsidR="002340C7" w:rsidRDefault="00A65DB9">
      <w:pPr>
        <w:ind w:left="295" w:right="138" w:firstLine="360"/>
      </w:pPr>
      <w:r>
        <w:t xml:space="preserve">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w:t>
      </w:r>
    </w:p>
    <w:p w:rsidR="002340C7" w:rsidRDefault="00A65DB9">
      <w:pPr>
        <w:ind w:left="655" w:right="474" w:hanging="360"/>
      </w:pPr>
      <w:r>
        <w:t xml:space="preserve">индивидуального и общественного пространства; </w:t>
      </w:r>
      <w:r>
        <w:rPr>
          <w:sz w:val="23"/>
        </w:rPr>
        <w:t>4)</w:t>
      </w:r>
      <w:r>
        <w:rPr>
          <w:rFonts w:ascii="Arial" w:eastAsia="Arial" w:hAnsi="Arial" w:cs="Arial"/>
          <w:sz w:val="23"/>
        </w:rPr>
        <w:t xml:space="preserve"> </w:t>
      </w:r>
      <w:r>
        <w:t xml:space="preserve">эстетического воспитания: восприимчивость к разным видам искусства, традициям и творчеству своего и других </w:t>
      </w:r>
    </w:p>
    <w:p w:rsidR="002340C7" w:rsidRDefault="00A65DB9">
      <w:pPr>
        <w:ind w:left="655" w:right="138" w:hanging="360"/>
      </w:pPr>
      <w:r>
        <w:lastRenderedPageBreak/>
        <w:t xml:space="preserve">народов, понимание эмоционального воздействия искусства; осознание важности художественной культуры как средства коммуникации и </w:t>
      </w:r>
    </w:p>
    <w:p w:rsidR="002340C7" w:rsidRDefault="00A65DB9">
      <w:pPr>
        <w:ind w:left="655" w:right="202" w:hanging="360"/>
      </w:pPr>
      <w:r>
        <w:t xml:space="preserve">самовыражения; понимание ценности отечественного и мирового искусства, роли этнических культурных </w:t>
      </w:r>
    </w:p>
    <w:p w:rsidR="002340C7" w:rsidRDefault="00A65DB9">
      <w:pPr>
        <w:ind w:left="655" w:right="3887" w:hanging="360"/>
      </w:pPr>
      <w:r>
        <w:t xml:space="preserve">традиций и народного творчества; стремление к самовыражению в разных видах искусства; </w:t>
      </w:r>
    </w:p>
    <w:p w:rsidR="002340C7" w:rsidRDefault="00A65DB9">
      <w:pPr>
        <w:ind w:left="657" w:right="138" w:hanging="362"/>
      </w:pPr>
      <w:r>
        <w:rPr>
          <w:sz w:val="23"/>
        </w:rPr>
        <w:t>5)</w:t>
      </w:r>
      <w:r>
        <w:rPr>
          <w:rFonts w:ascii="Arial" w:eastAsia="Arial" w:hAnsi="Arial" w:cs="Arial"/>
          <w:sz w:val="23"/>
        </w:rPr>
        <w:t xml:space="preserve"> </w:t>
      </w:r>
      <w:r>
        <w:t xml:space="preserve">физического воспитания, формирования культуры здоровья и эмоционального благополучия: осознание ценности жизни; </w:t>
      </w:r>
    </w:p>
    <w:p w:rsidR="002340C7" w:rsidRDefault="00A65DB9">
      <w:pPr>
        <w:ind w:left="295" w:right="138" w:firstLine="360"/>
      </w:pPr>
      <w: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w:t>
      </w:r>
    </w:p>
    <w:p w:rsidR="002340C7" w:rsidRDefault="00A65DB9">
      <w:pPr>
        <w:ind w:left="655" w:right="138" w:hanging="360"/>
      </w:pPr>
      <w:r>
        <w:t xml:space="preserve">курение) и иных форм вреда для физического и психического здоровья; соблюдение правил безопасности, в том числе навыков безопасного поведения в Интернет- </w:t>
      </w:r>
    </w:p>
    <w:p w:rsidR="002340C7" w:rsidRDefault="00A65DB9">
      <w:pPr>
        <w:ind w:left="303" w:right="138"/>
      </w:pPr>
      <w:r>
        <w:t xml:space="preserve">среде; </w:t>
      </w:r>
    </w:p>
    <w:p w:rsidR="002340C7" w:rsidRDefault="00A65DB9">
      <w:pPr>
        <w:ind w:left="295" w:right="138" w:firstLine="360"/>
      </w:pPr>
      <w:r>
        <w:t xml:space="preserve">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w:t>
      </w:r>
    </w:p>
    <w:p w:rsidR="002340C7" w:rsidRDefault="00A65DB9">
      <w:pPr>
        <w:ind w:left="652" w:right="138"/>
      </w:pPr>
      <w:r>
        <w:t xml:space="preserve">умение осознавать эмоциональное состояние себя и других, умение управлять собственным </w:t>
      </w:r>
    </w:p>
    <w:p w:rsidR="002340C7" w:rsidRDefault="00A65DB9">
      <w:pPr>
        <w:ind w:left="655" w:right="138" w:hanging="360"/>
      </w:pPr>
      <w:r>
        <w:t xml:space="preserve">эмоциональным состоянием; сформированность навыка рефлексии, признание своего права на ошибку и такого же права </w:t>
      </w:r>
    </w:p>
    <w:p w:rsidR="002340C7" w:rsidRDefault="00A65DB9">
      <w:pPr>
        <w:ind w:left="303" w:right="138"/>
      </w:pPr>
      <w:r>
        <w:t xml:space="preserve">другого человека; </w:t>
      </w:r>
    </w:p>
    <w:p w:rsidR="002340C7" w:rsidRDefault="00A65DB9">
      <w:pPr>
        <w:ind w:left="652" w:right="138"/>
      </w:pPr>
      <w:r>
        <w:rPr>
          <w:sz w:val="23"/>
        </w:rPr>
        <w:t>6)</w:t>
      </w:r>
      <w:r>
        <w:rPr>
          <w:rFonts w:ascii="Arial" w:eastAsia="Arial" w:hAnsi="Arial" w:cs="Arial"/>
          <w:sz w:val="23"/>
        </w:rPr>
        <w:t xml:space="preserve"> </w:t>
      </w:r>
      <w:r>
        <w:t xml:space="preserve">трудового воспитания: </w:t>
      </w:r>
    </w:p>
    <w:p w:rsidR="002340C7" w:rsidRDefault="00A65DB9">
      <w:pPr>
        <w:ind w:left="652" w:right="138"/>
      </w:pPr>
      <w:r>
        <w:t xml:space="preserve">установка на активное участие в решении практических задач (в рамках семьи, организации, </w:t>
      </w:r>
    </w:p>
    <w:p w:rsidR="002340C7" w:rsidRDefault="00A65DB9">
      <w:pPr>
        <w:ind w:left="303" w:right="138"/>
      </w:pPr>
      <w:r>
        <w:t xml:space="preserve">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w:t>
      </w:r>
    </w:p>
    <w:p w:rsidR="002340C7" w:rsidRDefault="00A65DB9">
      <w:pPr>
        <w:ind w:left="303" w:right="138"/>
      </w:pPr>
      <w:r>
        <w:t xml:space="preserve">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w:t>
      </w:r>
    </w:p>
    <w:p w:rsidR="002340C7" w:rsidRDefault="00A65DB9">
      <w:pPr>
        <w:ind w:left="655" w:right="2696" w:hanging="360"/>
      </w:pPr>
      <w:r>
        <w:t xml:space="preserve">планов с учётом личных и общественных интересов, и потребностей; </w:t>
      </w:r>
      <w:r>
        <w:rPr>
          <w:sz w:val="23"/>
        </w:rPr>
        <w:t>7)</w:t>
      </w:r>
      <w:r>
        <w:rPr>
          <w:rFonts w:ascii="Arial" w:eastAsia="Arial" w:hAnsi="Arial" w:cs="Arial"/>
          <w:sz w:val="23"/>
        </w:rPr>
        <w:t xml:space="preserve"> </w:t>
      </w:r>
      <w:r>
        <w:t xml:space="preserve">экологического воспитания: </w:t>
      </w:r>
    </w:p>
    <w:p w:rsidR="002340C7" w:rsidRDefault="00A65DB9">
      <w:pPr>
        <w:ind w:left="295" w:right="138" w:firstLine="360"/>
      </w:pPr>
      <w: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w:t>
      </w:r>
    </w:p>
    <w:p w:rsidR="002340C7" w:rsidRDefault="00A65DB9">
      <w:pPr>
        <w:ind w:left="655" w:right="1156" w:hanging="360"/>
      </w:pPr>
      <w:r>
        <w:t xml:space="preserve">технологической и социальной сред; готовность к участию в практической деятельности экологической направленности; </w:t>
      </w:r>
      <w:r>
        <w:rPr>
          <w:sz w:val="23"/>
        </w:rPr>
        <w:t>8)</w:t>
      </w:r>
      <w:r>
        <w:rPr>
          <w:rFonts w:ascii="Arial" w:eastAsia="Arial" w:hAnsi="Arial" w:cs="Arial"/>
          <w:sz w:val="23"/>
        </w:rPr>
        <w:t xml:space="preserve"> </w:t>
      </w:r>
      <w:r>
        <w:t xml:space="preserve">ценности научного познания: </w:t>
      </w:r>
    </w:p>
    <w:p w:rsidR="002340C7" w:rsidRDefault="00A65DB9">
      <w:pPr>
        <w:ind w:left="652" w:right="138"/>
      </w:pPr>
      <w:r>
        <w:t xml:space="preserve">ориентация в деятельности на современную систему научных представлений об основных </w:t>
      </w:r>
    </w:p>
    <w:p w:rsidR="002340C7" w:rsidRDefault="00A65DB9">
      <w:pPr>
        <w:ind w:left="303" w:right="138"/>
      </w:pPr>
      <w:r>
        <w:t xml:space="preserve">закономерностях развития человека,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rsidR="002340C7" w:rsidRDefault="00A65DB9">
      <w:pPr>
        <w:ind w:left="303" w:right="138"/>
      </w:pPr>
      <w:r>
        <w:rPr>
          <w:sz w:val="23"/>
        </w:rPr>
        <w:t>9)</w:t>
      </w:r>
      <w:r>
        <w:rPr>
          <w:rFonts w:ascii="Arial" w:eastAsia="Arial" w:hAnsi="Arial" w:cs="Arial"/>
          <w:sz w:val="23"/>
        </w:rPr>
        <w:t xml:space="preserve"> </w:t>
      </w:r>
      <w:r>
        <w:t xml:space="preserve">адаптации обучающегося к изменяющимся условиям социальной и природной среды: </w:t>
      </w:r>
    </w:p>
    <w:p w:rsidR="002340C7" w:rsidRDefault="00A65DB9">
      <w:pPr>
        <w:ind w:left="652" w:right="138"/>
      </w:pPr>
      <w:r>
        <w:t xml:space="preserve">освоение   обучающимися   социального   опыта,   основных   социальных   ролей, </w:t>
      </w:r>
    </w:p>
    <w:p w:rsidR="002340C7" w:rsidRDefault="00A65DB9">
      <w:pPr>
        <w:ind w:left="303" w:right="138"/>
      </w:pPr>
      <w:r>
        <w:lastRenderedPageBreak/>
        <w:t xml:space="preserve">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способность обучающихся взаимодействовать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w:t>
      </w:r>
    </w:p>
    <w:p w:rsidR="002340C7" w:rsidRDefault="00A65DB9">
      <w:pPr>
        <w:ind w:left="303" w:right="138"/>
      </w:pPr>
      <w:r>
        <w:t xml:space="preserve">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 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умение анализировать и выявлять взаимосвязи природы, общества и экономики; умение оценивать свои действия с учётом влияния на окружающую среду, достижений целей и преодоления вызовов, возможных глобальных последствий; способность обучающихся осознавать стрессовую ситуацию, оценивать происходящие </w:t>
      </w:r>
    </w:p>
    <w:p w:rsidR="002340C7" w:rsidRDefault="00A65DB9">
      <w:pPr>
        <w:ind w:left="655" w:right="138" w:hanging="360"/>
      </w:pPr>
      <w:r>
        <w:t xml:space="preserve">изменения и их последствия; воспринимать стрессовую ситуацию как вызов, требующий контрмер; оценивать ситуацию </w:t>
      </w:r>
    </w:p>
    <w:p w:rsidR="002340C7" w:rsidRDefault="00A65DB9">
      <w:pPr>
        <w:ind w:left="303" w:right="138"/>
      </w:pPr>
      <w:r>
        <w:t xml:space="preserve">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 </w:t>
      </w:r>
    </w:p>
    <w:p w:rsidR="002340C7" w:rsidRDefault="00A65DB9">
      <w:pPr>
        <w:ind w:left="295" w:right="138" w:firstLine="360"/>
      </w:pPr>
      <w:r>
        <w:t xml:space="preserve">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w:t>
      </w:r>
    </w:p>
    <w:p w:rsidR="002340C7" w:rsidRDefault="00A65DB9">
      <w:pPr>
        <w:ind w:left="295" w:right="138" w:firstLine="360"/>
      </w:pPr>
      <w:r>
        <w:t xml:space="preserve">У обучающегося будут сформированы следующие базовые логические действия как часть познавательных универсальных учебных действий: </w:t>
      </w:r>
    </w:p>
    <w:p w:rsidR="002340C7" w:rsidRDefault="00A65DB9">
      <w:pPr>
        <w:ind w:left="295" w:right="138" w:firstLine="360"/>
      </w:pPr>
      <w:r>
        <w:t xml:space="preserve">выявлять и характеризовать существенные признаки объектов (явлений); устанавливать существенный признак классификации, основания для обобщения и сравнения, критерии проводимого анализа; с учётом предложенной задачи выявлять закономерности и противоречия в рассматриваемых </w:t>
      </w:r>
    </w:p>
    <w:p w:rsidR="002340C7" w:rsidRDefault="00A65DB9">
      <w:pPr>
        <w:ind w:left="655" w:right="138" w:hanging="360"/>
      </w:pPr>
      <w:r>
        <w:t xml:space="preserve">фактах, данных и наблюдениях; предлагать критерии для выявления закономерностей и противоречий; выявлять дефицит </w:t>
      </w:r>
    </w:p>
    <w:p w:rsidR="002340C7" w:rsidRDefault="00A65DB9">
      <w:pPr>
        <w:ind w:left="655" w:right="138" w:hanging="360"/>
      </w:pPr>
      <w:r>
        <w:t xml:space="preserve">информации, данных, необходимых для решения поставленной задачи; выявлять причинно-следственные связи при изучении явлений и процессов; делать выводы с </w:t>
      </w:r>
    </w:p>
    <w:p w:rsidR="002340C7" w:rsidRDefault="00A65DB9">
      <w:pPr>
        <w:ind w:left="303" w:right="138"/>
      </w:pPr>
      <w:r>
        <w:t xml:space="preserve">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w:t>
      </w:r>
    </w:p>
    <w:p w:rsidR="002340C7" w:rsidRDefault="00A65DB9">
      <w:pPr>
        <w:ind w:left="303" w:right="138"/>
      </w:pPr>
      <w:r>
        <w:t xml:space="preserve">решения, выбирать наиболее подходящий с учётом самостоятельно выделенных критериев). </w:t>
      </w:r>
    </w:p>
    <w:p w:rsidR="002340C7" w:rsidRDefault="00A65DB9">
      <w:pPr>
        <w:ind w:left="295" w:right="138" w:firstLine="360"/>
      </w:pPr>
      <w:r>
        <w:t xml:space="preserve">У обучающегося будут сформированы следующие базовые исследовательские действия как часть познавательных универсальных учебных действий: </w:t>
      </w:r>
    </w:p>
    <w:p w:rsidR="002340C7" w:rsidRDefault="00A65DB9">
      <w:pPr>
        <w:ind w:left="295" w:right="138" w:firstLine="360"/>
      </w:pPr>
      <w:r>
        <w:t xml:space="preserve">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 формулировать гипотезу об истинности собственных суждений и суждений других, </w:t>
      </w:r>
    </w:p>
    <w:p w:rsidR="002340C7" w:rsidRDefault="00A65DB9">
      <w:pPr>
        <w:ind w:left="303" w:right="138"/>
      </w:pPr>
      <w:r>
        <w:t xml:space="preserve">аргументировать свою позицию, мнение; проводить по самостоятельно составленному плану опыт, несложный эксперимент, небольшое исследование по установлению особенностей объекта </w:t>
      </w:r>
      <w:r>
        <w:lastRenderedPageBreak/>
        <w:t xml:space="preserve">изучения, причинно следственных связей и зависимости объектов между собой; оценивать на применимость и достоверность информацию, полученную в ходе исследования </w:t>
      </w:r>
    </w:p>
    <w:p w:rsidR="002340C7" w:rsidRDefault="00A65DB9">
      <w:pPr>
        <w:ind w:left="303" w:right="138"/>
      </w:pPr>
      <w:r>
        <w:t xml:space="preserve">(эксперимента); 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 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 </w:t>
      </w:r>
    </w:p>
    <w:p w:rsidR="002340C7" w:rsidRDefault="00A65DB9">
      <w:pPr>
        <w:ind w:left="295" w:right="138" w:firstLine="360"/>
      </w:pPr>
      <w:r>
        <w:t xml:space="preserve">У обучающегося будут сформированы следующие умения работать с информацией как часть познавательных универсальных учебных действий: </w:t>
      </w:r>
    </w:p>
    <w:p w:rsidR="002340C7" w:rsidRDefault="00A65DB9">
      <w:pPr>
        <w:spacing w:after="11" w:line="249" w:lineRule="auto"/>
        <w:ind w:left="180" w:right="151" w:hanging="10"/>
        <w:jc w:val="right"/>
      </w:pPr>
      <w:r>
        <w:t xml:space="preserve">применять различные методы, инструменты и запросы при поиске и отборе информации или </w:t>
      </w:r>
    </w:p>
    <w:p w:rsidR="002340C7" w:rsidRDefault="00A65DB9">
      <w:pPr>
        <w:ind w:left="655" w:right="138" w:hanging="360"/>
      </w:pPr>
      <w:r>
        <w:t xml:space="preserve">данных из источников с учётом предложенной учебной задачи и заданных критериев; выбирать, анализировать, систематизировать и интерпретировать информацию различных </w:t>
      </w:r>
    </w:p>
    <w:p w:rsidR="002340C7" w:rsidRDefault="00A65DB9">
      <w:pPr>
        <w:ind w:left="655" w:right="138" w:hanging="360"/>
      </w:pPr>
      <w:r>
        <w:t xml:space="preserve">видов и форм представления; находить сходные аргументы (подтверждающие или опровергающие одну и ту же идею, </w:t>
      </w:r>
    </w:p>
    <w:p w:rsidR="002340C7" w:rsidRDefault="00A65DB9">
      <w:pPr>
        <w:ind w:left="655" w:right="138" w:hanging="360"/>
      </w:pPr>
      <w:r>
        <w:t xml:space="preserve">версию) в различных информационных источниках; самостоятельно выбирать оптимальную форму представления информации и иллюстрировать </w:t>
      </w:r>
    </w:p>
    <w:p w:rsidR="002340C7" w:rsidRDefault="00A65DB9">
      <w:pPr>
        <w:ind w:left="655" w:right="138" w:hanging="360"/>
      </w:pPr>
      <w:r>
        <w:t xml:space="preserve">решаемые задачи несложными схемами, диаграммами, иной графикой и их комбинациями; оценивать надёжность информации по критериям, предложенным педагогическим </w:t>
      </w:r>
    </w:p>
    <w:p w:rsidR="002340C7" w:rsidRDefault="00A65DB9">
      <w:pPr>
        <w:ind w:left="655" w:right="3269" w:hanging="360"/>
      </w:pPr>
      <w:r>
        <w:t xml:space="preserve">работником или сформулированным самостоятельно; эффективно запоминать и систематизировать информацию. </w:t>
      </w:r>
    </w:p>
    <w:p w:rsidR="002340C7" w:rsidRDefault="00A65DB9">
      <w:pPr>
        <w:ind w:left="295" w:right="138" w:firstLine="360"/>
      </w:pPr>
      <w:r>
        <w:t xml:space="preserve">Овладение системой универсальных учебных познавательных действий обеспечивает сформированность когнитивных навыков у обучающихся. </w:t>
      </w:r>
    </w:p>
    <w:p w:rsidR="002340C7" w:rsidRDefault="00A65DB9">
      <w:pPr>
        <w:ind w:left="295" w:right="138" w:firstLine="360"/>
      </w:pPr>
      <w:r>
        <w:t xml:space="preserve">У обучающегося будут сформированы следующие умения общения как часть коммуникативных универсальных учебных действий: </w:t>
      </w:r>
    </w:p>
    <w:p w:rsidR="002340C7" w:rsidRDefault="00A65DB9">
      <w:pPr>
        <w:spacing w:after="11" w:line="249" w:lineRule="auto"/>
        <w:ind w:left="180" w:right="151" w:hanging="10"/>
        <w:jc w:val="right"/>
      </w:pPr>
      <w:r>
        <w:t xml:space="preserve">воспринимать и формулировать суждения, выражать эмоции в соответствии с целями и </w:t>
      </w:r>
    </w:p>
    <w:p w:rsidR="002340C7" w:rsidRDefault="00A65DB9">
      <w:pPr>
        <w:ind w:left="303" w:right="138"/>
      </w:pPr>
      <w:r>
        <w:t xml:space="preserve">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w:t>
      </w:r>
    </w:p>
    <w:p w:rsidR="002340C7" w:rsidRDefault="00A65DB9">
      <w:pPr>
        <w:ind w:left="655" w:right="138" w:hanging="360"/>
      </w:pPr>
      <w:r>
        <w:t xml:space="preserve">корректной форме формулировать свои возражения; в ходе диалога и (или) дискуссии задавать вопросы по существу обсуждаемой темы и </w:t>
      </w:r>
    </w:p>
    <w:p w:rsidR="002340C7" w:rsidRDefault="00A65DB9">
      <w:pPr>
        <w:ind w:left="655" w:right="138" w:hanging="360"/>
      </w:pPr>
      <w:r>
        <w:t xml:space="preserve">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w:t>
      </w:r>
    </w:p>
    <w:p w:rsidR="002340C7" w:rsidRDefault="00A65DB9">
      <w:pPr>
        <w:ind w:left="655" w:right="138" w:hanging="360"/>
      </w:pPr>
      <w:r>
        <w:t xml:space="preserve">различие и сходство позиций; публично представлять результаты выполненного опыта (эксперимента, исследования, </w:t>
      </w:r>
    </w:p>
    <w:p w:rsidR="002340C7" w:rsidRDefault="00A65DB9">
      <w:pPr>
        <w:ind w:left="303" w:right="138"/>
      </w:pPr>
      <w:r>
        <w:t xml:space="preserve">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rsidR="002340C7" w:rsidRDefault="00A65DB9">
      <w:pPr>
        <w:ind w:left="295" w:right="138" w:firstLine="360"/>
      </w:pPr>
      <w:r>
        <w:t xml:space="preserve">У обучающегося будут сформированы следующие умения совместной деятельности как часть коммуникативных универсальных учебных действий: </w:t>
      </w:r>
    </w:p>
    <w:p w:rsidR="002340C7" w:rsidRDefault="00A65DB9">
      <w:pPr>
        <w:ind w:left="295" w:right="138" w:firstLine="360"/>
      </w:pPr>
      <w: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w:t>
      </w:r>
    </w:p>
    <w:p w:rsidR="002340C7" w:rsidRDefault="00A65DB9">
      <w:pPr>
        <w:ind w:left="303" w:right="138"/>
      </w:pPr>
      <w:r>
        <w:t xml:space="preserve">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w:t>
      </w:r>
    </w:p>
    <w:p w:rsidR="002340C7" w:rsidRDefault="00A65DB9">
      <w:pPr>
        <w:spacing w:after="11" w:line="249" w:lineRule="auto"/>
        <w:ind w:left="180" w:right="151" w:hanging="10"/>
        <w:jc w:val="right"/>
      </w:pPr>
      <w:r>
        <w:lastRenderedPageBreak/>
        <w:t xml:space="preserve">оценивать качество своего вклада в общий продукт по критериям, самостоятельно </w:t>
      </w:r>
    </w:p>
    <w:p w:rsidR="002340C7" w:rsidRDefault="00A65DB9">
      <w:pPr>
        <w:ind w:left="303" w:right="138"/>
      </w:pPr>
      <w:r>
        <w:t xml:space="preserve">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w:t>
      </w:r>
    </w:p>
    <w:p w:rsidR="002340C7" w:rsidRDefault="00A65DB9">
      <w:pPr>
        <w:ind w:left="295" w:right="138" w:firstLine="360"/>
      </w:pPr>
      <w:r>
        <w:t xml:space="preserve">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 </w:t>
      </w:r>
    </w:p>
    <w:p w:rsidR="002340C7" w:rsidRDefault="00A65DB9">
      <w:pPr>
        <w:ind w:left="295" w:right="138" w:firstLine="360"/>
      </w:pPr>
      <w:r>
        <w:t xml:space="preserve">У обучающегося будут сформированы следующие умения самоорганизации как часть регулятивных универсальных учебных действий: </w:t>
      </w:r>
    </w:p>
    <w:p w:rsidR="002340C7" w:rsidRDefault="00A65DB9">
      <w:pPr>
        <w:ind w:left="295" w:right="138" w:firstLine="360"/>
      </w:pPr>
      <w:r>
        <w:t xml:space="preserve">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 </w:t>
      </w:r>
    </w:p>
    <w:p w:rsidR="002340C7" w:rsidRDefault="00A65DB9">
      <w:pPr>
        <w:ind w:left="295" w:right="138" w:firstLine="360"/>
      </w:pPr>
      <w:r>
        <w:t xml:space="preserve">У обучающегося будут сформированы следующие умения самоконтроля как часть регулятивных универсальных учебных действий: </w:t>
      </w:r>
    </w:p>
    <w:p w:rsidR="002340C7" w:rsidRDefault="00A65DB9">
      <w:pPr>
        <w:spacing w:after="11" w:line="249" w:lineRule="auto"/>
        <w:ind w:left="180" w:right="151" w:hanging="10"/>
        <w:jc w:val="right"/>
      </w:pPr>
      <w:r>
        <w:t xml:space="preserve">владеть способами самоконтроля, самомотивации и рефлексии; давать адекватную оценку </w:t>
      </w:r>
    </w:p>
    <w:p w:rsidR="002340C7" w:rsidRDefault="00A65DB9">
      <w:pPr>
        <w:ind w:left="303" w:right="138"/>
      </w:pPr>
      <w:r>
        <w:t xml:space="preserve">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w:t>
      </w:r>
    </w:p>
    <w:p w:rsidR="002340C7" w:rsidRDefault="00A65DB9">
      <w:pPr>
        <w:ind w:left="303" w:right="138"/>
      </w:pPr>
      <w:r>
        <w:t xml:space="preserve">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w:t>
      </w:r>
    </w:p>
    <w:p w:rsidR="002340C7" w:rsidRDefault="00A65DB9">
      <w:pPr>
        <w:ind w:left="295" w:right="138" w:firstLine="360"/>
      </w:pPr>
      <w:r>
        <w:t xml:space="preserve">У обучающегося будут сформированы следующие умения эмоционального интеллекта как часть регулятивных универсальных учебных действий: </w:t>
      </w:r>
    </w:p>
    <w:p w:rsidR="002340C7" w:rsidRDefault="00A65DB9">
      <w:pPr>
        <w:ind w:left="303" w:right="138"/>
      </w:pPr>
      <w:r>
        <w:t xml:space="preserve">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 </w:t>
      </w:r>
    </w:p>
    <w:p w:rsidR="002340C7" w:rsidRDefault="00A65DB9">
      <w:pPr>
        <w:ind w:left="295" w:right="138" w:firstLine="360"/>
      </w:pPr>
      <w:r>
        <w:t xml:space="preserve">У обучающегося будут сформированы следующие умения принимать себя и других как часть регулятивных универсальных учебных действий: </w:t>
      </w:r>
    </w:p>
    <w:p w:rsidR="002340C7" w:rsidRDefault="00A65DB9">
      <w:pPr>
        <w:ind w:left="303" w:right="138"/>
      </w:pPr>
      <w:r>
        <w:t xml:space="preserve">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осознавать невозможность контролировать всё вокруг. </w:t>
      </w:r>
    </w:p>
    <w:p w:rsidR="002340C7" w:rsidRDefault="00A65DB9">
      <w:pPr>
        <w:ind w:left="295" w:right="138" w:firstLine="360"/>
      </w:pPr>
      <w: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w:t>
      </w:r>
    </w:p>
    <w:p w:rsidR="002340C7" w:rsidRDefault="00A65DB9">
      <w:pPr>
        <w:ind w:left="295" w:right="138" w:firstLine="360"/>
      </w:pPr>
      <w:r>
        <w:t xml:space="preserve">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 </w:t>
      </w:r>
    </w:p>
    <w:p w:rsidR="002340C7" w:rsidRDefault="00A65DB9">
      <w:pPr>
        <w:spacing w:after="15"/>
        <w:ind w:left="284" w:right="3" w:firstLine="360"/>
      </w:pPr>
      <w:r>
        <w:rPr>
          <w:b/>
        </w:rPr>
        <w:t xml:space="preserve">Предметные результаты освоения программы по иностранному (английскому) языку к концу обучения в 5 классе: </w:t>
      </w:r>
    </w:p>
    <w:p w:rsidR="002340C7" w:rsidRDefault="00A65DB9">
      <w:pPr>
        <w:ind w:left="295" w:right="138" w:firstLine="360"/>
      </w:pPr>
      <w:r>
        <w:rPr>
          <w:sz w:val="23"/>
        </w:rPr>
        <w:t>1)</w:t>
      </w:r>
      <w:r>
        <w:rPr>
          <w:rFonts w:ascii="Arial" w:eastAsia="Arial" w:hAnsi="Arial" w:cs="Arial"/>
          <w:sz w:val="23"/>
        </w:rPr>
        <w:t xml:space="preserve"> </w:t>
      </w:r>
      <w:r>
        <w:t xml:space="preserve">владеть основными видами речевой деятельности: 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w:t>
      </w:r>
      <w:r>
        <w:lastRenderedPageBreak/>
        <w:t xml:space="preserve">стране (странах) изучаемого языка (до 5 реплик со стороны каждого собеседника); 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w:t>
      </w:r>
    </w:p>
    <w:p w:rsidR="002340C7" w:rsidRDefault="00A65DB9">
      <w:pPr>
        <w:ind w:left="655" w:right="1891" w:hanging="360"/>
      </w:pPr>
      <w:r>
        <w:t xml:space="preserve">- до 6 фраз); аудирование: воспринимать на слух и понимать несложные адаптированные </w:t>
      </w:r>
    </w:p>
    <w:p w:rsidR="002340C7" w:rsidRDefault="00A65DB9">
      <w:pPr>
        <w:ind w:left="303" w:right="138"/>
      </w:pPr>
      <w:r>
        <w:t xml:space="preserve">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w:t>
      </w:r>
    </w:p>
    <w:p w:rsidR="002340C7" w:rsidRDefault="00A65DB9">
      <w:pPr>
        <w:ind w:left="657" w:right="138" w:hanging="362"/>
      </w:pPr>
      <w:r>
        <w:t xml:space="preserve">запрашиваемой информации (время звучания текста (текстов) для аудирования - до 1 минуты); смысловое чтение: читать про себя и понимать несложные адаптированные </w:t>
      </w:r>
    </w:p>
    <w:p w:rsidR="002340C7" w:rsidRDefault="00A65DB9">
      <w:pPr>
        <w:ind w:left="303" w:right="138"/>
      </w:pPr>
      <w:r>
        <w:t xml:space="preserve">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 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 </w:t>
      </w:r>
    </w:p>
    <w:p w:rsidR="002340C7" w:rsidRDefault="00A65DB9" w:rsidP="00750083">
      <w:pPr>
        <w:numPr>
          <w:ilvl w:val="0"/>
          <w:numId w:val="28"/>
        </w:numPr>
        <w:ind w:right="138" w:firstLine="360"/>
      </w:pPr>
      <w:r>
        <w:t xml:space="preserve">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 </w:t>
      </w:r>
    </w:p>
    <w:p w:rsidR="002340C7" w:rsidRDefault="00A65DB9">
      <w:pPr>
        <w:ind w:left="303" w:right="138"/>
      </w:pPr>
      <w:r>
        <w:t xml:space="preserve">владеть орфографическими навыками: правильно писать изученные 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rsidR="002340C7" w:rsidRDefault="00A65DB9" w:rsidP="00750083">
      <w:pPr>
        <w:numPr>
          <w:ilvl w:val="0"/>
          <w:numId w:val="28"/>
        </w:numPr>
        <w:ind w:right="138" w:firstLine="360"/>
      </w:pPr>
      <w:r>
        <w:t xml:space="preserve">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 распознавать и употреблять в устной и письменной речи родственные слова, образованные с использованием аффиксации: имена существительные с суффиксами -er/-or, - ist, -sion/-tion, имена прилагательные с суффиксами -ful, -ian/-an, наречия с суффиксом -ly, имена прилагательные, имена существительные и наречия с отрицательным префиксом un-; распознавать и употреблять в устной и письменной речи изученные синонимы и </w:t>
      </w:r>
    </w:p>
    <w:p w:rsidR="002340C7" w:rsidRDefault="00A65DB9">
      <w:pPr>
        <w:ind w:left="303" w:right="138"/>
      </w:pPr>
      <w:r>
        <w:t xml:space="preserve">интернациональные слова; </w:t>
      </w:r>
    </w:p>
    <w:p w:rsidR="002340C7" w:rsidRDefault="00A65DB9" w:rsidP="00750083">
      <w:pPr>
        <w:numPr>
          <w:ilvl w:val="0"/>
          <w:numId w:val="28"/>
        </w:numPr>
        <w:ind w:right="138" w:firstLine="360"/>
      </w:pPr>
      <w: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 распознавать в письменном и звучащем тексте и употреблять в устной и письменной </w:t>
      </w:r>
    </w:p>
    <w:p w:rsidR="002340C7" w:rsidRDefault="00A65DB9">
      <w:pPr>
        <w:ind w:left="303" w:right="138"/>
      </w:pPr>
      <w:r>
        <w:t xml:space="preserve">речи: </w:t>
      </w:r>
    </w:p>
    <w:p w:rsidR="002340C7" w:rsidRDefault="00A65DB9">
      <w:pPr>
        <w:ind w:left="295" w:right="138" w:firstLine="360"/>
      </w:pPr>
      <w:r>
        <w:t xml:space="preserve">предложения с несколькими обстоятельствами, следующими в определённом порядке; вопросительные предложения (альтернативный и разделительный вопросы в Present/Past/Future </w:t>
      </w:r>
    </w:p>
    <w:p w:rsidR="002340C7" w:rsidRDefault="00A65DB9">
      <w:pPr>
        <w:ind w:left="655" w:right="138" w:hanging="360"/>
      </w:pPr>
      <w:r>
        <w:lastRenderedPageBreak/>
        <w:t xml:space="preserve">Simple Tense); 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 имена существительные во множественном числе, в том числе имена существительные, </w:t>
      </w:r>
    </w:p>
    <w:p w:rsidR="002340C7" w:rsidRDefault="00A65DB9">
      <w:pPr>
        <w:ind w:left="303" w:right="138"/>
      </w:pPr>
      <w:r>
        <w:t xml:space="preserve">имеющие форму только множественного числа; имена существительные с причастиями настоящего и прошедшего времени; наречия в положительной, сравнительной и превосходной степенях, образованные по правилу, и исключения; </w:t>
      </w:r>
    </w:p>
    <w:p w:rsidR="002340C7" w:rsidRDefault="00A65DB9" w:rsidP="00750083">
      <w:pPr>
        <w:numPr>
          <w:ilvl w:val="0"/>
          <w:numId w:val="29"/>
        </w:numPr>
        <w:ind w:right="138" w:firstLine="360"/>
      </w:pPr>
      <w:r>
        <w:t xml:space="preserve">владеть социокультурными знаниями и умениями: использовать отдельные социокультурные элементы речевого поведенческого этикета в </w:t>
      </w:r>
    </w:p>
    <w:p w:rsidR="002340C7" w:rsidRDefault="00A65DB9">
      <w:pPr>
        <w:ind w:left="303" w:right="138"/>
      </w:pPr>
      <w:r>
        <w:t xml:space="preserve">стране (странах) изучаемого языка в рамках тематического содержания; знать (понимать) и использовать в устной и письменной речи наиболее употребительную лексику, обозначающую фоновую лексику и реалии страны (стран) изучаемого языка в рамках тематического содержания речи; правильно оформлять адрес, писать фамилии и имена (свои, родственников и друзей) на </w:t>
      </w:r>
    </w:p>
    <w:p w:rsidR="002340C7" w:rsidRDefault="00A65DB9">
      <w:pPr>
        <w:ind w:left="655" w:right="138" w:hanging="360"/>
      </w:pPr>
      <w:r>
        <w:t xml:space="preserve">английском языке (в анкете, формуляре); обладать базовыми знаниями о социокультурном портрете родной страны и страны (стран) </w:t>
      </w:r>
    </w:p>
    <w:p w:rsidR="002340C7" w:rsidRDefault="00A65DB9">
      <w:pPr>
        <w:ind w:left="655" w:right="3112" w:hanging="360"/>
      </w:pPr>
      <w:r>
        <w:t xml:space="preserve">изучаемого языка; кратко представлять Россию и страны (стран) изучаемого языка; </w:t>
      </w:r>
    </w:p>
    <w:p w:rsidR="002340C7" w:rsidRDefault="00A65DB9" w:rsidP="00750083">
      <w:pPr>
        <w:numPr>
          <w:ilvl w:val="0"/>
          <w:numId w:val="29"/>
        </w:numPr>
        <w:ind w:right="138" w:firstLine="360"/>
      </w:pPr>
      <w: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rsidP="00750083">
      <w:pPr>
        <w:numPr>
          <w:ilvl w:val="0"/>
          <w:numId w:val="29"/>
        </w:numPr>
        <w:ind w:right="138" w:firstLine="360"/>
      </w:pPr>
      <w: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 </w:t>
      </w:r>
    </w:p>
    <w:p w:rsidR="002340C7" w:rsidRDefault="00A65DB9" w:rsidP="00750083">
      <w:pPr>
        <w:numPr>
          <w:ilvl w:val="0"/>
          <w:numId w:val="29"/>
        </w:numPr>
        <w:ind w:right="138" w:firstLine="360"/>
      </w:pPr>
      <w:r>
        <w:t xml:space="preserve">использовать иноязычные словари и справочники, в том числе информационно- справочные системы в электронной форме. </w:t>
      </w:r>
    </w:p>
    <w:p w:rsidR="002340C7" w:rsidRDefault="00A65DB9">
      <w:pPr>
        <w:spacing w:after="15"/>
        <w:ind w:left="284" w:right="3" w:firstLine="360"/>
      </w:pPr>
      <w:r>
        <w:rPr>
          <w:b/>
        </w:rPr>
        <w:t xml:space="preserve">Предметные результаты освоения программы по иностранному (английскому) языку к концу обучения в 6 классе: </w:t>
      </w:r>
    </w:p>
    <w:p w:rsidR="002340C7" w:rsidRDefault="00A65DB9">
      <w:pPr>
        <w:ind w:left="652" w:right="138"/>
      </w:pPr>
      <w:r>
        <w:rPr>
          <w:sz w:val="23"/>
        </w:rPr>
        <w:t>1)</w:t>
      </w:r>
      <w:r>
        <w:rPr>
          <w:rFonts w:ascii="Arial" w:eastAsia="Arial" w:hAnsi="Arial" w:cs="Arial"/>
          <w:sz w:val="23"/>
        </w:rPr>
        <w:t xml:space="preserve"> </w:t>
      </w:r>
      <w:r>
        <w:t xml:space="preserve">владеть основными видами речевой деятельности: </w:t>
      </w:r>
    </w:p>
    <w:p w:rsidR="002340C7" w:rsidRDefault="00A65DB9">
      <w:pPr>
        <w:ind w:left="295" w:right="138" w:firstLine="360"/>
      </w:pPr>
      <w:r>
        <w:t xml:space="preserve">говорение: вести разные виды диалогов (диалог этикетного характера, диалог-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w:t>
      </w:r>
    </w:p>
    <w:p w:rsidR="002340C7" w:rsidRDefault="00A65DB9">
      <w:pPr>
        <w:ind w:left="303" w:right="138"/>
      </w:pPr>
      <w:r>
        <w:t xml:space="preserve">(до 5 реплик со стороны каждого собеседника); 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w:t>
      </w:r>
    </w:p>
    <w:p w:rsidR="002340C7" w:rsidRDefault="00A65DB9">
      <w:pPr>
        <w:ind w:left="655" w:right="1891" w:hanging="360"/>
      </w:pPr>
      <w:r>
        <w:t xml:space="preserve">- 7-8 фраз); аудирование: воспринимать на слух и понимать несложные адаптированные </w:t>
      </w:r>
    </w:p>
    <w:p w:rsidR="002340C7" w:rsidRDefault="00A65DB9">
      <w:pPr>
        <w:ind w:left="303" w:right="138"/>
      </w:pPr>
      <w:r>
        <w:t xml:space="preserve">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 смысловое чтение: читать про себя и понимать несложные адаптированные </w:t>
      </w:r>
    </w:p>
    <w:p w:rsidR="002340C7" w:rsidRDefault="00A65DB9">
      <w:pPr>
        <w:ind w:left="303" w:right="138"/>
      </w:pPr>
      <w:r>
        <w:t xml:space="preserve">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 письменная речь: </w:t>
      </w:r>
      <w:r>
        <w:lastRenderedPageBreak/>
        <w:t xml:space="preserve">заполнять анкеты и формуляры в соответствии с нормами речевого этикета, принятыми в стране (странах) изучаемого языка, с указанием личной информации, </w:t>
      </w:r>
    </w:p>
    <w:p w:rsidR="002340C7" w:rsidRDefault="00A65DB9">
      <w:pPr>
        <w:ind w:left="303" w:right="138"/>
      </w:pPr>
      <w:r>
        <w:t xml:space="preserve">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опорой на образец, план, ключевые слова, картинку (объём высказывания - до 70 слов); </w:t>
      </w:r>
    </w:p>
    <w:p w:rsidR="002340C7" w:rsidRDefault="00A65DB9" w:rsidP="00750083">
      <w:pPr>
        <w:numPr>
          <w:ilvl w:val="0"/>
          <w:numId w:val="30"/>
        </w:numPr>
        <w:ind w:right="138" w:firstLine="360"/>
      </w:pPr>
      <w:r>
        <w:t xml:space="preserve">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w:t>
      </w:r>
    </w:p>
    <w:p w:rsidR="002340C7" w:rsidRDefault="00A65DB9">
      <w:pPr>
        <w:ind w:left="655" w:right="1282" w:hanging="360"/>
      </w:pPr>
      <w:r>
        <w:t xml:space="preserve">содержания текста, читать новые слова согласно основным правилам чтения; владеть орфографическими навыками: правильно писать изученные слова; </w:t>
      </w:r>
    </w:p>
    <w:p w:rsidR="002340C7" w:rsidRDefault="00A65DB9">
      <w:pPr>
        <w:ind w:left="295" w:right="138" w:firstLine="360"/>
      </w:pPr>
      <w: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rsidR="002340C7" w:rsidRDefault="00A65DB9" w:rsidP="00750083">
      <w:pPr>
        <w:numPr>
          <w:ilvl w:val="0"/>
          <w:numId w:val="30"/>
        </w:numPr>
        <w:ind w:right="138" w:firstLine="360"/>
      </w:pPr>
      <w:r>
        <w:t xml:space="preserve">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 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 ing, имена прилагательные с помощью суффиксов -ing, -less, -ive, -al; распознавать и употреблять в устной и письменной речи изученные синонимы, антонимы и </w:t>
      </w:r>
    </w:p>
    <w:p w:rsidR="002340C7" w:rsidRDefault="00A65DB9">
      <w:pPr>
        <w:ind w:left="655" w:right="138" w:hanging="360"/>
      </w:pPr>
      <w:r>
        <w:t xml:space="preserve">интернациональные слова; распознавать и употреблять в устной и письменной речи различные средства связи для </w:t>
      </w:r>
    </w:p>
    <w:p w:rsidR="002340C7" w:rsidRDefault="00A65DB9">
      <w:pPr>
        <w:ind w:left="303" w:right="138"/>
      </w:pPr>
      <w:r>
        <w:t xml:space="preserve">обеспечения целостности высказывания; </w:t>
      </w:r>
    </w:p>
    <w:p w:rsidR="002340C7" w:rsidRDefault="00A65DB9" w:rsidP="00750083">
      <w:pPr>
        <w:numPr>
          <w:ilvl w:val="0"/>
          <w:numId w:val="30"/>
        </w:numPr>
        <w:ind w:right="138" w:firstLine="360"/>
      </w:pPr>
      <w: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 распознавать в письменном и звучащем тексте и употреблять в устной и письменной </w:t>
      </w:r>
    </w:p>
    <w:p w:rsidR="002340C7" w:rsidRDefault="00A65DB9">
      <w:pPr>
        <w:ind w:left="303" w:right="138"/>
      </w:pPr>
      <w:r>
        <w:t xml:space="preserve">речи: </w:t>
      </w:r>
    </w:p>
    <w:p w:rsidR="002340C7" w:rsidRDefault="00A65DB9">
      <w:pPr>
        <w:spacing w:line="249" w:lineRule="auto"/>
        <w:ind w:left="269" w:right="136" w:firstLine="360"/>
        <w:jc w:val="left"/>
      </w:pPr>
      <w:r>
        <w:t xml:space="preserve">сложноподчинённые предложения с придаточными определительными с союзными словами who, which, that; сложноподчинённые предложения с придаточными времени с союзами for, since; предложения с конструкциями as ... as, not so ... as; </w:t>
      </w:r>
    </w:p>
    <w:p w:rsidR="002340C7" w:rsidRDefault="00A65DB9">
      <w:pPr>
        <w:spacing w:after="11" w:line="249" w:lineRule="auto"/>
        <w:ind w:left="180" w:right="151" w:hanging="10"/>
        <w:jc w:val="right"/>
      </w:pPr>
      <w:r>
        <w:t xml:space="preserve">глаголы в видовременных формах действительного залога в изъявительном наклонении в </w:t>
      </w:r>
    </w:p>
    <w:p w:rsidR="002340C7" w:rsidRDefault="00A65DB9">
      <w:pPr>
        <w:spacing w:after="12"/>
        <w:ind w:left="279" w:right="0" w:hanging="10"/>
        <w:jc w:val="left"/>
      </w:pPr>
      <w:r>
        <w:t xml:space="preserve">Present/Past Continuous Tense; </w:t>
      </w:r>
    </w:p>
    <w:p w:rsidR="002340C7" w:rsidRDefault="00A65DB9">
      <w:pPr>
        <w:ind w:left="295" w:right="138" w:firstLine="360"/>
      </w:pPr>
      <w:r>
        <w:t xml:space="preserve">все типы вопросительных предложений (общий, специальный, альтернативный, разделительный вопросы) в Present/ Past Continuous Tense; модальные глаголы и их эквиваленты (can/be able to, must/ have to, may, should, need); слова, выражающие количество (little/a little, few/a few); возвратные, неопределённые местоимения some, any и их производные (somebody, anybody; something, anything, etc.) every и производные (everybody, everything и другие) в повествовательных (утвердительных и отрицательных) и вопросительных предложениях; числительные для обозначения дат и больших чисел (100-1000); </w:t>
      </w:r>
      <w:r>
        <w:rPr>
          <w:sz w:val="23"/>
        </w:rPr>
        <w:t>5)</w:t>
      </w:r>
      <w:r>
        <w:rPr>
          <w:rFonts w:ascii="Arial" w:eastAsia="Arial" w:hAnsi="Arial" w:cs="Arial"/>
          <w:sz w:val="23"/>
        </w:rPr>
        <w:t xml:space="preserve"> </w:t>
      </w:r>
      <w:r>
        <w:t xml:space="preserve">владеть социокультурными знаниями и умениями: использовать отдельные социокультурные элементы речевого поведенческого этикета в </w:t>
      </w:r>
    </w:p>
    <w:p w:rsidR="002340C7" w:rsidRDefault="00A65DB9">
      <w:pPr>
        <w:ind w:left="303" w:right="138"/>
      </w:pPr>
      <w:r>
        <w:t xml:space="preserve">стране (странах) изучаемого языка в рамках тематического содержания речи; знать (понимать) и использовать в устной и письменной речи наиболее употребительную лексику, обозначающую реалии страны (стран) изучаемого языка в рамках тематического содержания речи; обладать базовыми знаниями о социокультурном портрете родной страны и страны (стран) </w:t>
      </w:r>
    </w:p>
    <w:p w:rsidR="002340C7" w:rsidRDefault="00A65DB9">
      <w:pPr>
        <w:ind w:left="655" w:right="2987" w:hanging="360"/>
      </w:pPr>
      <w:r>
        <w:lastRenderedPageBreak/>
        <w:t xml:space="preserve">изучаемого языка; кратко представлять Россию и страну (страны) изучаемого языка; </w:t>
      </w:r>
    </w:p>
    <w:p w:rsidR="002340C7" w:rsidRDefault="00A65DB9" w:rsidP="00750083">
      <w:pPr>
        <w:numPr>
          <w:ilvl w:val="0"/>
          <w:numId w:val="31"/>
        </w:numPr>
        <w:ind w:right="138" w:firstLine="360"/>
      </w:pPr>
      <w: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rsidP="00750083">
      <w:pPr>
        <w:numPr>
          <w:ilvl w:val="0"/>
          <w:numId w:val="31"/>
        </w:numPr>
        <w:ind w:right="138" w:firstLine="360"/>
      </w:pPr>
      <w: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 </w:t>
      </w:r>
    </w:p>
    <w:p w:rsidR="002340C7" w:rsidRDefault="00A65DB9" w:rsidP="00750083">
      <w:pPr>
        <w:numPr>
          <w:ilvl w:val="0"/>
          <w:numId w:val="31"/>
        </w:numPr>
        <w:ind w:right="138" w:firstLine="360"/>
      </w:pPr>
      <w:r>
        <w:t xml:space="preserve">использовать иноязычные словари и справочники, в том числе информационно- справочные системы в электронной форме; </w:t>
      </w:r>
    </w:p>
    <w:p w:rsidR="002340C7" w:rsidRDefault="00A65DB9" w:rsidP="00750083">
      <w:pPr>
        <w:numPr>
          <w:ilvl w:val="0"/>
          <w:numId w:val="31"/>
        </w:numPr>
        <w:ind w:right="138" w:firstLine="360"/>
      </w:pPr>
      <w:r>
        <w:t xml:space="preserve">достигать взаимопонимания в процессе устного и письменного общения с носителями иностранного языка, с людьми другой культуры; </w:t>
      </w:r>
    </w:p>
    <w:p w:rsidR="002340C7" w:rsidRDefault="00A65DB9" w:rsidP="00750083">
      <w:pPr>
        <w:numPr>
          <w:ilvl w:val="0"/>
          <w:numId w:val="31"/>
        </w:numPr>
        <w:ind w:right="138" w:firstLine="360"/>
      </w:pPr>
      <w: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 </w:t>
      </w:r>
    </w:p>
    <w:p w:rsidR="002340C7" w:rsidRDefault="00A65DB9">
      <w:pPr>
        <w:spacing w:after="15"/>
        <w:ind w:left="284" w:right="3" w:firstLine="360"/>
      </w:pPr>
      <w:r>
        <w:rPr>
          <w:b/>
        </w:rPr>
        <w:t xml:space="preserve">Предметные результаты освоения программы по иностранному (английскому) языку к концу обучения в 7 классе: </w:t>
      </w:r>
    </w:p>
    <w:p w:rsidR="002340C7" w:rsidRDefault="00A65DB9" w:rsidP="00750083">
      <w:pPr>
        <w:numPr>
          <w:ilvl w:val="0"/>
          <w:numId w:val="32"/>
        </w:numPr>
        <w:ind w:right="138" w:firstLine="360"/>
      </w:pPr>
      <w:r>
        <w:t xml:space="preserve">владеть основными видами речевой деятельности: говорение: вести разные виды диалогов (диалог этикетного характера, </w:t>
      </w:r>
    </w:p>
    <w:p w:rsidR="002340C7" w:rsidRDefault="00A65DB9">
      <w:pPr>
        <w:ind w:left="303" w:right="138"/>
      </w:pPr>
      <w:r>
        <w:t xml:space="preserve">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 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 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 смысловое чтение: читать про себя и понимать несложные аутентичные тексты, содержащие </w:t>
      </w:r>
    </w:p>
    <w:p w:rsidR="002340C7" w:rsidRDefault="00A65DB9">
      <w:pPr>
        <w:ind w:left="303" w:right="138"/>
      </w:pPr>
      <w:r>
        <w:t xml:space="preserve">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 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опорой на образец, план, ключевые слова, таблицу (объём высказывания - до 90 слов); </w:t>
      </w:r>
    </w:p>
    <w:p w:rsidR="002340C7" w:rsidRDefault="00A65DB9" w:rsidP="00750083">
      <w:pPr>
        <w:numPr>
          <w:ilvl w:val="0"/>
          <w:numId w:val="32"/>
        </w:numPr>
        <w:ind w:right="138" w:firstLine="360"/>
      </w:pPr>
      <w:r>
        <w:t xml:space="preserve">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w:t>
      </w:r>
      <w:r>
        <w:lastRenderedPageBreak/>
        <w:t xml:space="preserve">основным правилам чтения; владеть орфографическими навыками: правильно писать изученные слова; </w:t>
      </w:r>
    </w:p>
    <w:p w:rsidR="002340C7" w:rsidRDefault="00A65DB9">
      <w:pPr>
        <w:spacing w:after="11" w:line="249" w:lineRule="auto"/>
        <w:ind w:left="180" w:right="151" w:hanging="10"/>
        <w:jc w:val="right"/>
      </w:pPr>
      <w: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rsidR="002340C7" w:rsidRDefault="00A65DB9" w:rsidP="00750083">
      <w:pPr>
        <w:numPr>
          <w:ilvl w:val="0"/>
          <w:numId w:val="32"/>
        </w:numPr>
        <w:ind w:right="138" w:firstLine="360"/>
      </w:pPr>
      <w:r>
        <w:t xml:space="preserve">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 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-ness, -ment, имена прилагательные с помощью суффиксов -ous, -ly, -y, имена прилагательные и наречия с помощью отрицательных префиксов in-/im-, сложные имена прилагательные путем соединения основы прилагательного с основой существительного с добавлением суффикса -ed (blue-eyed); распознавать и употреблять в устной и письменной речи изученные синонимы, антонимы, </w:t>
      </w:r>
    </w:p>
    <w:p w:rsidR="002340C7" w:rsidRDefault="00A65DB9">
      <w:pPr>
        <w:ind w:left="655" w:right="138" w:hanging="360"/>
      </w:pPr>
      <w:r>
        <w:t xml:space="preserve">многозначные слова, интернациональные слова, наиболее частотные фразовые глаголы; распознавать и употреблять в устной и письменной речи различные средства связи в тексте </w:t>
      </w:r>
    </w:p>
    <w:p w:rsidR="002340C7" w:rsidRDefault="00A65DB9">
      <w:pPr>
        <w:ind w:left="303" w:right="138"/>
      </w:pPr>
      <w:r>
        <w:t xml:space="preserve">для обеспечения логичности и целостности высказывания; </w:t>
      </w:r>
    </w:p>
    <w:p w:rsidR="002340C7" w:rsidRDefault="00A65DB9" w:rsidP="00750083">
      <w:pPr>
        <w:numPr>
          <w:ilvl w:val="0"/>
          <w:numId w:val="32"/>
        </w:numPr>
        <w:ind w:right="138" w:firstLine="360"/>
      </w:pPr>
      <w:r>
        <w:t xml:space="preserve">знать и понимать особенности структуры простых и сложных предложений и различных коммуникативных типов предложений английского языка; распознавать в письменном и звучащем тексте и употреблять в устной и письменной </w:t>
      </w:r>
    </w:p>
    <w:p w:rsidR="002340C7" w:rsidRDefault="00A65DB9">
      <w:pPr>
        <w:ind w:left="303" w:right="138"/>
      </w:pPr>
      <w:r>
        <w:t xml:space="preserve">речи: </w:t>
      </w:r>
    </w:p>
    <w:p w:rsidR="002340C7" w:rsidRDefault="00A65DB9">
      <w:pPr>
        <w:ind w:left="652" w:right="138"/>
      </w:pPr>
      <w:r>
        <w:t xml:space="preserve">предложения со сложным дополнением (Complex Object); </w:t>
      </w:r>
    </w:p>
    <w:p w:rsidR="002340C7" w:rsidRDefault="00A65DB9">
      <w:pPr>
        <w:ind w:left="652" w:right="138"/>
      </w:pPr>
      <w:r>
        <w:t xml:space="preserve">условные предложения реального (Conditional 0, Conditional I) характера; </w:t>
      </w:r>
    </w:p>
    <w:p w:rsidR="002340C7" w:rsidRDefault="00A65DB9">
      <w:pPr>
        <w:ind w:left="652" w:right="138"/>
      </w:pPr>
      <w:r>
        <w:t xml:space="preserve">предложения с конструкцией to be going to + инфинитив и формы Future Simple Tense и </w:t>
      </w:r>
    </w:p>
    <w:p w:rsidR="002340C7" w:rsidRDefault="00A65DB9">
      <w:pPr>
        <w:ind w:left="657" w:right="2461" w:hanging="362"/>
      </w:pPr>
      <w:r>
        <w:t xml:space="preserve">Present Continuous Tense для выражения будущего действия; конструкцию used to + инфинитив глагола; </w:t>
      </w:r>
    </w:p>
    <w:p w:rsidR="002340C7" w:rsidRDefault="00A65DB9">
      <w:pPr>
        <w:ind w:left="652" w:right="138"/>
      </w:pPr>
      <w:r>
        <w:t xml:space="preserve">глаголы в наиболее употребительных формах страдательного залога (Present/Past Simple </w:t>
      </w:r>
    </w:p>
    <w:p w:rsidR="002340C7" w:rsidRDefault="00A65DB9">
      <w:pPr>
        <w:ind w:left="655" w:right="138" w:hanging="360"/>
      </w:pPr>
      <w:r>
        <w:t xml:space="preserve">Passive); предлоги, употребляемые с глаголами в страдательном залоге; модальный глагол might; наречия, совпадающие по форме с прилагательными (fast, high; early); местоимения other/another, both, all, one; количественные числительные для обозначения больших чисел (до 1 000 000); </w:t>
      </w:r>
      <w:r>
        <w:rPr>
          <w:sz w:val="23"/>
        </w:rPr>
        <w:t>5)</w:t>
      </w:r>
      <w:r>
        <w:rPr>
          <w:rFonts w:ascii="Arial" w:eastAsia="Arial" w:hAnsi="Arial" w:cs="Arial"/>
          <w:sz w:val="23"/>
        </w:rPr>
        <w:t xml:space="preserve"> </w:t>
      </w:r>
      <w:r>
        <w:t xml:space="preserve">владеть социокультурными знаниями и умениями: использовать отдельные социокультурные элементы речевого поведенческого этикета, </w:t>
      </w:r>
    </w:p>
    <w:p w:rsidR="002340C7" w:rsidRDefault="00A65DB9">
      <w:pPr>
        <w:ind w:left="303" w:right="138"/>
      </w:pPr>
      <w:r>
        <w:t xml:space="preserve">принятые в стране (странах) изучаемого языка в рамках тематического содержания; знать (понимать) и использовать в устной и письменной речи наиболее употребительную тематическую фоновую лексику и реалии страны (стран) изучаемого языка в рамках тематического содержания речи; обладать базовыми знаниями о социокультурном портрете и культурном наследии родной </w:t>
      </w:r>
    </w:p>
    <w:p w:rsidR="002340C7" w:rsidRDefault="00A65DB9">
      <w:pPr>
        <w:ind w:left="655" w:right="2987" w:hanging="360"/>
      </w:pPr>
      <w:r>
        <w:t xml:space="preserve">страны и страны (стран) изучаемого языка; кратко представлять Россию и страну (страны) изучаемого языка; </w:t>
      </w:r>
    </w:p>
    <w:p w:rsidR="002340C7" w:rsidRDefault="00A65DB9" w:rsidP="00750083">
      <w:pPr>
        <w:numPr>
          <w:ilvl w:val="0"/>
          <w:numId w:val="33"/>
        </w:numPr>
        <w:ind w:right="138" w:firstLine="360"/>
      </w:pPr>
      <w:r>
        <w:t xml:space="preserve">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rsidP="00750083">
      <w:pPr>
        <w:numPr>
          <w:ilvl w:val="0"/>
          <w:numId w:val="33"/>
        </w:numPr>
        <w:ind w:right="138" w:firstLine="360"/>
      </w:pPr>
      <w: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 </w:t>
      </w:r>
    </w:p>
    <w:p w:rsidR="002340C7" w:rsidRDefault="00A65DB9" w:rsidP="00750083">
      <w:pPr>
        <w:numPr>
          <w:ilvl w:val="0"/>
          <w:numId w:val="33"/>
        </w:numPr>
        <w:ind w:right="138" w:firstLine="360"/>
      </w:pPr>
      <w:r>
        <w:t xml:space="preserve">использовать иноязычные словари и справочники, в том числе информационно- справочные системы в электронной форме; </w:t>
      </w:r>
    </w:p>
    <w:p w:rsidR="002340C7" w:rsidRDefault="00A65DB9" w:rsidP="00750083">
      <w:pPr>
        <w:numPr>
          <w:ilvl w:val="0"/>
          <w:numId w:val="33"/>
        </w:numPr>
        <w:ind w:right="138" w:firstLine="360"/>
      </w:pPr>
      <w:r>
        <w:lastRenderedPageBreak/>
        <w:t xml:space="preserve">достигать взаимопонимания в процессе устного и письменного общения с носителями иностранного языка, с людьми другой культуры; </w:t>
      </w:r>
    </w:p>
    <w:p w:rsidR="002340C7" w:rsidRDefault="00A65DB9" w:rsidP="00750083">
      <w:pPr>
        <w:numPr>
          <w:ilvl w:val="0"/>
          <w:numId w:val="33"/>
        </w:numPr>
        <w:ind w:right="138" w:firstLine="360"/>
      </w:pPr>
      <w: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 </w:t>
      </w:r>
    </w:p>
    <w:p w:rsidR="002340C7" w:rsidRDefault="00A65DB9">
      <w:pPr>
        <w:spacing w:after="15"/>
        <w:ind w:left="284" w:right="3" w:firstLine="360"/>
      </w:pPr>
      <w:r>
        <w:rPr>
          <w:b/>
        </w:rPr>
        <w:t xml:space="preserve">Предметные результаты освоения программы по иностранному (английскому) языку к концу обучения в 8 классе: </w:t>
      </w:r>
    </w:p>
    <w:p w:rsidR="002340C7" w:rsidRDefault="00A65DB9">
      <w:pPr>
        <w:tabs>
          <w:tab w:val="center" w:pos="740"/>
          <w:tab w:val="center" w:pos="3903"/>
        </w:tabs>
        <w:ind w:left="0" w:right="0" w:firstLine="0"/>
        <w:jc w:val="left"/>
      </w:pPr>
      <w:r>
        <w:rPr>
          <w:rFonts w:ascii="Calibri" w:eastAsia="Calibri" w:hAnsi="Calibri" w:cs="Calibri"/>
          <w:sz w:val="22"/>
        </w:rPr>
        <w:tab/>
      </w:r>
      <w:r>
        <w:rPr>
          <w:sz w:val="23"/>
        </w:rPr>
        <w:t>1)</w:t>
      </w:r>
      <w:r>
        <w:rPr>
          <w:rFonts w:ascii="Arial" w:eastAsia="Arial" w:hAnsi="Arial" w:cs="Arial"/>
          <w:sz w:val="23"/>
        </w:rPr>
        <w:t xml:space="preserve"> </w:t>
      </w:r>
      <w:r>
        <w:rPr>
          <w:rFonts w:ascii="Arial" w:eastAsia="Arial" w:hAnsi="Arial" w:cs="Arial"/>
          <w:sz w:val="23"/>
        </w:rPr>
        <w:tab/>
      </w:r>
      <w:r>
        <w:t xml:space="preserve">владеть основными видами речевой деятельности: </w:t>
      </w:r>
    </w:p>
    <w:p w:rsidR="002340C7" w:rsidRDefault="00A65DB9">
      <w:pPr>
        <w:ind w:left="295" w:right="138" w:firstLine="360"/>
      </w:pPr>
      <w:r>
        <w:t xml:space="preserve">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 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 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прогнозировать содержание звучащего текста по началу сообщения; 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w:t>
      </w:r>
    </w:p>
    <w:p w:rsidR="002340C7" w:rsidRDefault="00A65DB9">
      <w:pPr>
        <w:ind w:left="378" w:right="138"/>
      </w:pPr>
      <w:r>
        <w:t xml:space="preserve">содержание в зависимости от поставленной коммуникативной задачи: с пониманием основного </w:t>
      </w:r>
    </w:p>
    <w:p w:rsidR="002340C7" w:rsidRDefault="00A65DB9">
      <w:pPr>
        <w:ind w:left="303" w:right="138"/>
      </w:pPr>
      <w:r>
        <w:t xml:space="preserve">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w:t>
      </w:r>
    </w:p>
    <w:p w:rsidR="002340C7" w:rsidRDefault="00A65DB9">
      <w:pPr>
        <w:ind w:left="303" w:right="138"/>
      </w:pPr>
      <w:r>
        <w:t xml:space="preserve">определять последовательность главных фактов (событий) в тексте; 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опорой на образец, план, таблицу и (или) прочитанный (прослушанный) текст (объём высказывания - до </w:t>
      </w:r>
    </w:p>
    <w:p w:rsidR="002340C7" w:rsidRDefault="00A65DB9">
      <w:pPr>
        <w:ind w:left="303" w:right="138"/>
      </w:pPr>
      <w:r>
        <w:t xml:space="preserve">110 слов); </w:t>
      </w:r>
    </w:p>
    <w:p w:rsidR="002340C7" w:rsidRDefault="00A65DB9" w:rsidP="00750083">
      <w:pPr>
        <w:numPr>
          <w:ilvl w:val="0"/>
          <w:numId w:val="34"/>
        </w:numPr>
        <w:ind w:right="138" w:firstLine="360"/>
      </w:pPr>
      <w:r>
        <w:t xml:space="preserve">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 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rsidR="002340C7" w:rsidRDefault="00A65DB9" w:rsidP="00750083">
      <w:pPr>
        <w:numPr>
          <w:ilvl w:val="0"/>
          <w:numId w:val="34"/>
        </w:numPr>
        <w:ind w:right="138" w:firstLine="360"/>
      </w:pPr>
      <w:r>
        <w:t xml:space="preserve">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 распознавать и употреблять в </w:t>
      </w:r>
      <w:r>
        <w:lastRenderedPageBreak/>
        <w:t xml:space="preserve">устной и письменной речи родственные слова, образованные с использованием аффиксации: имена существительные с помощью суффиксов -ity, -ship, -ance/- ence, имена прилагательные с помощью префикса inter-; 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(to walk - a walk), глагол  от  имени  существительного  (a  present  -  to  present),  имя  существительное  от прилагательного (rich - the rich); распознавать и употреблять в устной и письменной речи изученные многозначные слова, </w:t>
      </w:r>
    </w:p>
    <w:p w:rsidR="002340C7" w:rsidRDefault="00A65DB9">
      <w:pPr>
        <w:ind w:left="655" w:right="138" w:hanging="360"/>
      </w:pPr>
      <w:r>
        <w:t xml:space="preserve">синонимы, антонимы; наиболее частотные фразовые глаголы, сокращения и аббревиатуры; распознавать и употреблять в устной и письменной речи различные средства связи в тексте </w:t>
      </w:r>
    </w:p>
    <w:p w:rsidR="002340C7" w:rsidRDefault="00A65DB9">
      <w:pPr>
        <w:ind w:left="303" w:right="138"/>
      </w:pPr>
      <w:r>
        <w:t xml:space="preserve">для обеспечения логичности и целостности высказывания; </w:t>
      </w:r>
    </w:p>
    <w:p w:rsidR="002340C7" w:rsidRDefault="00A65DB9" w:rsidP="00750083">
      <w:pPr>
        <w:numPr>
          <w:ilvl w:val="0"/>
          <w:numId w:val="34"/>
        </w:numPr>
        <w:ind w:right="138" w:firstLine="360"/>
      </w:pPr>
      <w:r>
        <w:t xml:space="preserve">знать и понимать особенностей структуры простых и сложных предложений английского языка, различных коммуникативных типов предложений английского языка; распознавать в письменном и звучащем тексте и употреблять в устной и письменной </w:t>
      </w:r>
    </w:p>
    <w:p w:rsidR="002340C7" w:rsidRDefault="00A65DB9">
      <w:pPr>
        <w:ind w:left="303" w:right="138"/>
      </w:pPr>
      <w:r>
        <w:t xml:space="preserve">речи: </w:t>
      </w:r>
    </w:p>
    <w:p w:rsidR="002340C7" w:rsidRDefault="00A65DB9">
      <w:pPr>
        <w:ind w:left="303" w:right="138"/>
      </w:pPr>
      <w:r>
        <w:t xml:space="preserve">предложения со сложным дополнением (Complex Object); все типы вопросительных предложений в Past Perfect Tense; повествовательные (утвердительные и отрицательные),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согласование подлежащего, выраженного собирательным существительным (family, police), </w:t>
      </w:r>
    </w:p>
    <w:p w:rsidR="002340C7" w:rsidRPr="00A65DB9" w:rsidRDefault="00A65DB9">
      <w:pPr>
        <w:spacing w:after="0" w:line="238" w:lineRule="auto"/>
        <w:ind w:left="284" w:right="136" w:firstLine="0"/>
        <w:rPr>
          <w:lang w:val="en-US"/>
        </w:rPr>
      </w:pPr>
      <w:r>
        <w:t>со</w:t>
      </w:r>
      <w:r w:rsidRPr="00A65DB9">
        <w:rPr>
          <w:lang w:val="en-US"/>
        </w:rPr>
        <w:t xml:space="preserve"> </w:t>
      </w:r>
      <w:r>
        <w:t>сказуемым</w:t>
      </w:r>
      <w:r w:rsidRPr="00A65DB9">
        <w:rPr>
          <w:lang w:val="en-US"/>
        </w:rPr>
        <w:t xml:space="preserve">; </w:t>
      </w:r>
      <w:r>
        <w:t>конструкции</w:t>
      </w:r>
      <w:r w:rsidRPr="00A65DB9">
        <w:rPr>
          <w:lang w:val="en-US"/>
        </w:rPr>
        <w:t xml:space="preserve"> </w:t>
      </w:r>
      <w:r>
        <w:t>с</w:t>
      </w:r>
      <w:r w:rsidRPr="00A65DB9">
        <w:rPr>
          <w:lang w:val="en-US"/>
        </w:rPr>
        <w:t xml:space="preserve"> </w:t>
      </w:r>
      <w:r>
        <w:t>глаголами</w:t>
      </w:r>
      <w:r w:rsidRPr="00A65DB9">
        <w:rPr>
          <w:lang w:val="en-US"/>
        </w:rPr>
        <w:t xml:space="preserve"> </w:t>
      </w:r>
      <w:r>
        <w:t>на</w:t>
      </w:r>
      <w:r w:rsidRPr="00A65DB9">
        <w:rPr>
          <w:lang w:val="en-US"/>
        </w:rPr>
        <w:t xml:space="preserve"> -ing: to love/hate doing something; </w:t>
      </w:r>
      <w:r>
        <w:t>конструкции</w:t>
      </w:r>
      <w:r w:rsidRPr="00A65DB9">
        <w:rPr>
          <w:lang w:val="en-US"/>
        </w:rPr>
        <w:t xml:space="preserve">, </w:t>
      </w:r>
      <w:r>
        <w:t>содержащие</w:t>
      </w:r>
      <w:r w:rsidRPr="00A65DB9">
        <w:rPr>
          <w:lang w:val="en-US"/>
        </w:rPr>
        <w:t xml:space="preserve"> </w:t>
      </w:r>
      <w:r>
        <w:t>глаголысвязки</w:t>
      </w:r>
      <w:r w:rsidRPr="00A65DB9">
        <w:rPr>
          <w:lang w:val="en-US"/>
        </w:rPr>
        <w:t xml:space="preserve"> to be/to look/to feel/to seem; </w:t>
      </w:r>
      <w:r>
        <w:t>конструкции</w:t>
      </w:r>
      <w:r w:rsidRPr="00A65DB9">
        <w:rPr>
          <w:lang w:val="en-US"/>
        </w:rPr>
        <w:t xml:space="preserve"> be/get used to do something; be/get used doing something; </w:t>
      </w:r>
      <w:r>
        <w:t>конструкцию</w:t>
      </w:r>
      <w:r w:rsidRPr="00A65DB9">
        <w:rPr>
          <w:lang w:val="en-US"/>
        </w:rPr>
        <w:t xml:space="preserve"> both . and .; </w:t>
      </w:r>
      <w:r>
        <w:t>конструкции</w:t>
      </w:r>
      <w:r w:rsidRPr="00A65DB9">
        <w:rPr>
          <w:lang w:val="en-US"/>
        </w:rPr>
        <w:t xml:space="preserve"> c </w:t>
      </w:r>
      <w:r>
        <w:t>глаголами</w:t>
      </w:r>
      <w:r w:rsidRPr="00A65DB9">
        <w:rPr>
          <w:lang w:val="en-US"/>
        </w:rPr>
        <w:t xml:space="preserve"> to stop, to remember, to forget (</w:t>
      </w:r>
      <w:r>
        <w:t>разница</w:t>
      </w:r>
      <w:r w:rsidRPr="00A65DB9">
        <w:rPr>
          <w:lang w:val="en-US"/>
        </w:rPr>
        <w:t xml:space="preserve"> </w:t>
      </w:r>
      <w:r>
        <w:t>в</w:t>
      </w:r>
      <w:r w:rsidRPr="00A65DB9">
        <w:rPr>
          <w:lang w:val="en-US"/>
        </w:rPr>
        <w:t xml:space="preserve"> </w:t>
      </w:r>
      <w:r>
        <w:t>значении</w:t>
      </w:r>
      <w:r w:rsidRPr="00A65DB9">
        <w:rPr>
          <w:lang w:val="en-US"/>
        </w:rPr>
        <w:t xml:space="preserve"> to stop doing smth </w:t>
      </w:r>
    </w:p>
    <w:p w:rsidR="002340C7" w:rsidRPr="00A65DB9" w:rsidRDefault="00A65DB9">
      <w:pPr>
        <w:spacing w:after="12"/>
        <w:ind w:left="279" w:right="0" w:hanging="10"/>
        <w:jc w:val="left"/>
        <w:rPr>
          <w:lang w:val="en-US"/>
        </w:rPr>
      </w:pPr>
      <w:r>
        <w:t>и</w:t>
      </w:r>
      <w:r w:rsidRPr="00A65DB9">
        <w:rPr>
          <w:lang w:val="en-US"/>
        </w:rPr>
        <w:t xml:space="preserve"> to stop to do smth); </w:t>
      </w:r>
    </w:p>
    <w:p w:rsidR="002340C7" w:rsidRDefault="00A65DB9">
      <w:pPr>
        <w:spacing w:after="11" w:line="249" w:lineRule="auto"/>
        <w:ind w:left="180" w:right="151" w:hanging="10"/>
        <w:jc w:val="right"/>
      </w:pPr>
      <w:r>
        <w:t xml:space="preserve">глаголы в видовременных формах действительного залога в изъявительном наклонении </w:t>
      </w:r>
    </w:p>
    <w:p w:rsidR="002340C7" w:rsidRPr="00A65DB9" w:rsidRDefault="00A65DB9">
      <w:pPr>
        <w:spacing w:after="12"/>
        <w:ind w:left="629" w:right="1668" w:hanging="360"/>
        <w:jc w:val="left"/>
        <w:rPr>
          <w:lang w:val="en-US"/>
        </w:rPr>
      </w:pPr>
      <w:r w:rsidRPr="00A65DB9">
        <w:rPr>
          <w:lang w:val="en-US"/>
        </w:rPr>
        <w:t xml:space="preserve">(Past Perfect Tense, Present Perfect Continuous Tense, Future-in-the-Past); </w:t>
      </w:r>
      <w:r>
        <w:t>модальные</w:t>
      </w:r>
      <w:r w:rsidRPr="00A65DB9">
        <w:rPr>
          <w:lang w:val="en-US"/>
        </w:rPr>
        <w:t xml:space="preserve"> </w:t>
      </w:r>
      <w:r>
        <w:t>глаголы</w:t>
      </w:r>
      <w:r w:rsidRPr="00A65DB9">
        <w:rPr>
          <w:lang w:val="en-US"/>
        </w:rPr>
        <w:t xml:space="preserve"> </w:t>
      </w:r>
      <w:r>
        <w:t>в</w:t>
      </w:r>
      <w:r w:rsidRPr="00A65DB9">
        <w:rPr>
          <w:lang w:val="en-US"/>
        </w:rPr>
        <w:t xml:space="preserve"> </w:t>
      </w:r>
      <w:r>
        <w:t>косвенной</w:t>
      </w:r>
      <w:r w:rsidRPr="00A65DB9">
        <w:rPr>
          <w:lang w:val="en-US"/>
        </w:rPr>
        <w:t xml:space="preserve"> </w:t>
      </w:r>
      <w:r>
        <w:t>речи</w:t>
      </w:r>
      <w:r w:rsidRPr="00A65DB9">
        <w:rPr>
          <w:lang w:val="en-US"/>
        </w:rPr>
        <w:t xml:space="preserve"> </w:t>
      </w:r>
      <w:r>
        <w:t>в</w:t>
      </w:r>
      <w:r w:rsidRPr="00A65DB9">
        <w:rPr>
          <w:lang w:val="en-US"/>
        </w:rPr>
        <w:t xml:space="preserve"> </w:t>
      </w:r>
      <w:r>
        <w:t>настоящем</w:t>
      </w:r>
      <w:r w:rsidRPr="00A65DB9">
        <w:rPr>
          <w:lang w:val="en-US"/>
        </w:rPr>
        <w:t xml:space="preserve"> </w:t>
      </w:r>
      <w:r>
        <w:t>и</w:t>
      </w:r>
      <w:r w:rsidRPr="00A65DB9">
        <w:rPr>
          <w:lang w:val="en-US"/>
        </w:rPr>
        <w:t xml:space="preserve"> </w:t>
      </w:r>
      <w:r>
        <w:t>прошедшем</w:t>
      </w:r>
      <w:r w:rsidRPr="00A65DB9">
        <w:rPr>
          <w:lang w:val="en-US"/>
        </w:rPr>
        <w:t xml:space="preserve"> </w:t>
      </w:r>
      <w:r>
        <w:t>времени</w:t>
      </w:r>
      <w:r w:rsidRPr="00A65DB9">
        <w:rPr>
          <w:lang w:val="en-US"/>
        </w:rPr>
        <w:t xml:space="preserve">; </w:t>
      </w:r>
    </w:p>
    <w:p w:rsidR="002340C7" w:rsidRDefault="00A65DB9">
      <w:pPr>
        <w:spacing w:after="3" w:line="259" w:lineRule="auto"/>
        <w:ind w:left="329" w:right="147" w:hanging="10"/>
        <w:jc w:val="center"/>
      </w:pPr>
      <w:r>
        <w:t xml:space="preserve">неличные формы глагола (инфинитив, герундий, причастия настоящего и прошедшего </w:t>
      </w:r>
    </w:p>
    <w:p w:rsidR="002340C7" w:rsidRDefault="00A65DB9">
      <w:pPr>
        <w:spacing w:line="249" w:lineRule="auto"/>
        <w:ind w:left="629" w:right="1595" w:hanging="360"/>
        <w:jc w:val="left"/>
      </w:pPr>
      <w:r>
        <w:t xml:space="preserve">времени); наречия too - enough; отрицательные местоимения no (и его производные nobody, nothing, etc.), none; </w:t>
      </w:r>
      <w:r>
        <w:rPr>
          <w:sz w:val="23"/>
        </w:rPr>
        <w:t>5)</w:t>
      </w:r>
      <w:r>
        <w:rPr>
          <w:rFonts w:ascii="Arial" w:eastAsia="Arial" w:hAnsi="Arial" w:cs="Arial"/>
          <w:sz w:val="23"/>
        </w:rPr>
        <w:t xml:space="preserve"> </w:t>
      </w:r>
      <w:r>
        <w:t xml:space="preserve">владеть социокультурными знаниями и умениями: </w:t>
      </w:r>
    </w:p>
    <w:p w:rsidR="002340C7" w:rsidRDefault="00A65DB9">
      <w:pPr>
        <w:spacing w:after="11" w:line="249" w:lineRule="auto"/>
        <w:ind w:left="180" w:right="151" w:hanging="10"/>
        <w:jc w:val="right"/>
      </w:pPr>
      <w:r>
        <w:t xml:space="preserve">осуществлять межличностное и межкультурное общение, используя знания о национально- </w:t>
      </w:r>
    </w:p>
    <w:p w:rsidR="002340C7" w:rsidRDefault="00A65DB9">
      <w:pPr>
        <w:ind w:left="303" w:right="138"/>
      </w:pPr>
      <w:r>
        <w:t xml:space="preserve">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 кратко представлять родную страну/малую родину и страну (страны) изучаемого языка </w:t>
      </w:r>
    </w:p>
    <w:p w:rsidR="002340C7" w:rsidRDefault="00A65DB9">
      <w:pPr>
        <w:ind w:left="655" w:right="138" w:hanging="360"/>
      </w:pPr>
      <w:r>
        <w:t xml:space="preserve">(культурные явления и события; достопримечательности, выдающиеся люди); оказывать помощь зарубежным гостям в ситуациях повседневного общения (объяснить </w:t>
      </w:r>
    </w:p>
    <w:p w:rsidR="002340C7" w:rsidRDefault="00A65DB9">
      <w:pPr>
        <w:ind w:left="303" w:right="138"/>
      </w:pPr>
      <w:r>
        <w:t xml:space="preserve">местонахождение объекта, сообщить возможный маршрут); </w:t>
      </w:r>
    </w:p>
    <w:p w:rsidR="002340C7" w:rsidRDefault="00A65DB9" w:rsidP="00750083">
      <w:pPr>
        <w:numPr>
          <w:ilvl w:val="0"/>
          <w:numId w:val="35"/>
        </w:numPr>
        <w:ind w:right="138" w:firstLine="360"/>
      </w:pPr>
      <w:r>
        <w:t xml:space="preserve">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rsidP="00750083">
      <w:pPr>
        <w:numPr>
          <w:ilvl w:val="0"/>
          <w:numId w:val="35"/>
        </w:numPr>
        <w:ind w:right="138" w:firstLine="360"/>
      </w:pPr>
      <w:r>
        <w:t xml:space="preserve">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 </w:t>
      </w:r>
    </w:p>
    <w:p w:rsidR="002340C7" w:rsidRDefault="00A65DB9" w:rsidP="00750083">
      <w:pPr>
        <w:numPr>
          <w:ilvl w:val="0"/>
          <w:numId w:val="35"/>
        </w:numPr>
        <w:ind w:right="138" w:firstLine="360"/>
      </w:pPr>
      <w:r>
        <w:t xml:space="preserve">уметь рассматривать несколько вариантов решения коммуникативной задачи в продуктивных видах речевой деятельности (говорении и письменной речи); </w:t>
      </w:r>
    </w:p>
    <w:p w:rsidR="002340C7" w:rsidRDefault="00A65DB9" w:rsidP="00750083">
      <w:pPr>
        <w:numPr>
          <w:ilvl w:val="0"/>
          <w:numId w:val="35"/>
        </w:numPr>
        <w:ind w:right="138" w:firstLine="360"/>
      </w:pPr>
      <w:r>
        <w:lastRenderedPageBreak/>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 </w:t>
      </w:r>
    </w:p>
    <w:p w:rsidR="002340C7" w:rsidRDefault="00A65DB9" w:rsidP="00750083">
      <w:pPr>
        <w:numPr>
          <w:ilvl w:val="0"/>
          <w:numId w:val="35"/>
        </w:numPr>
        <w:ind w:right="138" w:firstLine="360"/>
      </w:pPr>
      <w:r>
        <w:t xml:space="preserve">использовать иноязычные словари и справочники, в том числе информационно- справочные системы в электронной форме; </w:t>
      </w:r>
    </w:p>
    <w:p w:rsidR="002340C7" w:rsidRDefault="00A65DB9" w:rsidP="00750083">
      <w:pPr>
        <w:numPr>
          <w:ilvl w:val="0"/>
          <w:numId w:val="35"/>
        </w:numPr>
        <w:spacing w:after="11" w:line="249" w:lineRule="auto"/>
        <w:ind w:right="138" w:firstLine="360"/>
      </w:pPr>
      <w:r>
        <w:t xml:space="preserve">достигать взаимопонимания в процессе устного и письменного общения с носителями иностранного языка, людьми другой культуры; </w:t>
      </w:r>
    </w:p>
    <w:p w:rsidR="002340C7" w:rsidRDefault="00A65DB9" w:rsidP="00750083">
      <w:pPr>
        <w:numPr>
          <w:ilvl w:val="0"/>
          <w:numId w:val="35"/>
        </w:numPr>
        <w:ind w:right="138" w:firstLine="360"/>
      </w:pPr>
      <w: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 </w:t>
      </w:r>
    </w:p>
    <w:p w:rsidR="002340C7" w:rsidRDefault="00A65DB9">
      <w:pPr>
        <w:spacing w:after="15"/>
        <w:ind w:left="284" w:right="3" w:firstLine="360"/>
      </w:pPr>
      <w:r>
        <w:rPr>
          <w:b/>
        </w:rPr>
        <w:t xml:space="preserve">Предметные результаты освоения программы по иностранному (английскому) языку к концу обучения в 9 классе: </w:t>
      </w:r>
    </w:p>
    <w:p w:rsidR="002340C7" w:rsidRDefault="00A65DB9" w:rsidP="00750083">
      <w:pPr>
        <w:numPr>
          <w:ilvl w:val="0"/>
          <w:numId w:val="36"/>
        </w:numPr>
        <w:ind w:right="138" w:firstLine="360"/>
      </w:pPr>
      <w:r>
        <w:t xml:space="preserve">владеть основными видами речевой деятельности: </w:t>
      </w:r>
    </w:p>
    <w:p w:rsidR="002340C7" w:rsidRDefault="00A65DB9">
      <w:pPr>
        <w:spacing w:after="11" w:line="249" w:lineRule="auto"/>
        <w:ind w:left="180" w:right="151" w:hanging="10"/>
        <w:jc w:val="right"/>
      </w:pPr>
      <w:r>
        <w:t xml:space="preserve">говорение: вести комбинированный диалог, включающий различные виды диалогов (диалог </w:t>
      </w:r>
    </w:p>
    <w:p w:rsidR="002340C7" w:rsidRDefault="00A65DB9">
      <w:pPr>
        <w:ind w:left="303" w:right="138"/>
      </w:pPr>
      <w:r>
        <w:t xml:space="preserve">этикетного характера, диалог-побуждение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 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-9-12 фраз), излагать результаты выполненной проектной работы (объём - 10-12 фраз); 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смысловое чтение: читать про себя и понимать несложные аутентичные тексты, содержащие </w:t>
      </w:r>
    </w:p>
    <w:p w:rsidR="002340C7" w:rsidRDefault="00A65DB9">
      <w:pPr>
        <w:ind w:left="303" w:right="138"/>
      </w:pPr>
      <w:r>
        <w:t xml:space="preserve">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 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опорой на образец, план, таблицу, прочитанный (прослушанный) текст (объём высказывания - до 120 слов), заполнять таблицу, кратко фиксируя содержание прочитанного (прослушанного) текста, письменно представлять результаты выполненной проектной работы (объём - 100-120 слов); </w:t>
      </w:r>
    </w:p>
    <w:p w:rsidR="002340C7" w:rsidRDefault="00A65DB9" w:rsidP="00750083">
      <w:pPr>
        <w:numPr>
          <w:ilvl w:val="0"/>
          <w:numId w:val="36"/>
        </w:numPr>
        <w:ind w:right="138" w:firstLine="360"/>
      </w:pPr>
      <w:r>
        <w:t xml:space="preserve">владеть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 владеть орфографическими навыками: правильно писать изученные слова; </w:t>
      </w:r>
    </w:p>
    <w:p w:rsidR="002340C7" w:rsidRDefault="00A65DB9">
      <w:pPr>
        <w:ind w:left="295" w:right="138" w:firstLine="360"/>
      </w:pPr>
      <w:r>
        <w:lastRenderedPageBreak/>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p w:rsidR="002340C7" w:rsidRDefault="00A65DB9" w:rsidP="00750083">
      <w:pPr>
        <w:numPr>
          <w:ilvl w:val="0"/>
          <w:numId w:val="36"/>
        </w:numPr>
        <w:ind w:right="138" w:firstLine="360"/>
      </w:pPr>
      <w:r>
        <w:t xml:space="preserve">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 распознавать и употреблять в устной и письменной речи родственные слова, образованные с использованием аффиксации: глаголы с помощью префиксов under-, over-, dis-, mis-, имена прилагательные с помощью суффиксов -able/-ible, имена существительные с помощью отрицательных префиксов in-/im-, сложное прилагательное путём соединения основы числительного с основой существительного с добавлением суффикса -ed (eight-legged), сложное существительное путём соединения основ существительного с предлогом (mother-in- law), сложное прилагательное путём соединения основы прилагательного с основой причастия I (nicelooking), сложное прилагательное путём соединения наречия с основой причастия II (well- behaved), глагол от прилагательного (cool - to cool); 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 распознавать и употреблять в устной и письменной речи различные средства связи в тексте </w:t>
      </w:r>
    </w:p>
    <w:p w:rsidR="002340C7" w:rsidRDefault="00A65DB9">
      <w:pPr>
        <w:ind w:left="303" w:right="138"/>
      </w:pPr>
      <w:r>
        <w:t xml:space="preserve">для обеспечения логичности и целостности высказывания; </w:t>
      </w:r>
    </w:p>
    <w:p w:rsidR="002340C7" w:rsidRDefault="00A65DB9" w:rsidP="00750083">
      <w:pPr>
        <w:numPr>
          <w:ilvl w:val="0"/>
          <w:numId w:val="36"/>
        </w:numPr>
        <w:ind w:right="138" w:firstLine="360"/>
      </w:pPr>
      <w:r>
        <w:t xml:space="preserve">знать и понимать особенности структуры простых и сложных предложений и различных коммуникативных типов предложений английского языка; распознавать в письменном и звучащем тексте и употреблять в устной и письменной речи: </w:t>
      </w:r>
    </w:p>
    <w:p w:rsidR="002340C7" w:rsidRDefault="00A65DB9">
      <w:pPr>
        <w:ind w:left="652" w:right="138"/>
      </w:pPr>
      <w:r>
        <w:t xml:space="preserve">предложения со сложным дополнением (Complex Object) (I want to have my hair cut.); предложения с I wish; </w:t>
      </w:r>
    </w:p>
    <w:p w:rsidR="002340C7" w:rsidRDefault="00A65DB9">
      <w:pPr>
        <w:spacing w:line="249" w:lineRule="auto"/>
        <w:ind w:left="654" w:right="1837" w:hanging="10"/>
        <w:jc w:val="left"/>
      </w:pPr>
      <w:r>
        <w:t xml:space="preserve">условные предложения нереального характера (Conditional II); конструкцию для выражения предпочтения I prefer .../I’d prefer .../I’d rather...; предложения с конструкцией either ... or, neither ... nor; формы страдательного залога Present Perfect Passive; порядок следования имён прилагательных (nice long blond hair); </w:t>
      </w:r>
      <w:r>
        <w:rPr>
          <w:sz w:val="23"/>
        </w:rPr>
        <w:t>5)</w:t>
      </w:r>
      <w:r>
        <w:rPr>
          <w:rFonts w:ascii="Arial" w:eastAsia="Arial" w:hAnsi="Arial" w:cs="Arial"/>
          <w:sz w:val="23"/>
        </w:rPr>
        <w:t xml:space="preserve"> </w:t>
      </w:r>
      <w:r>
        <w:t xml:space="preserve">владеть социокультурными знаниями и умениями: </w:t>
      </w:r>
    </w:p>
    <w:p w:rsidR="002340C7" w:rsidRDefault="00A65DB9">
      <w:pPr>
        <w:ind w:left="295" w:right="138" w:firstLine="360"/>
      </w:pPr>
      <w:r>
        <w:t xml:space="preserve">знать (понимать) и использовать в устной и письменной речи наиболее употребительную тематическую фоновую лексику и реалии страны (стран) изучаемого языка в рамках тематического содержания речи (основные национальные праздники, обычаи, традиции); выражать модальные значения, чувства и эмоции; </w:t>
      </w:r>
    </w:p>
    <w:p w:rsidR="002340C7" w:rsidRDefault="00A65DB9">
      <w:pPr>
        <w:ind w:left="295" w:right="138" w:firstLine="360"/>
      </w:pPr>
      <w:r>
        <w:t xml:space="preserve">иметь элементарные представления о различных вариантах английского языка; обладать базовыми знаниями о социокультурном портрете и культурном наследии родной страны и страны (стран) изучаемого языка, уметь представлять Россию и страну (страны) изучаемого языка, оказывать помощь зарубежным гостям в ситуациях повседневного общения; </w:t>
      </w:r>
    </w:p>
    <w:p w:rsidR="002340C7" w:rsidRDefault="00A65DB9" w:rsidP="00750083">
      <w:pPr>
        <w:numPr>
          <w:ilvl w:val="0"/>
          <w:numId w:val="37"/>
        </w:numPr>
        <w:ind w:right="138" w:firstLine="360"/>
      </w:pPr>
      <w:r>
        <w:t xml:space="preserve">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p w:rsidR="002340C7" w:rsidRDefault="00A65DB9" w:rsidP="00750083">
      <w:pPr>
        <w:numPr>
          <w:ilvl w:val="0"/>
          <w:numId w:val="37"/>
        </w:numPr>
        <w:ind w:right="138" w:firstLine="360"/>
      </w:pPr>
      <w:r>
        <w:t xml:space="preserve">уметь рассматривать несколько вариантов решения коммуникативной задачи в продуктивных видах речевой деятельности (говорении и письменной речи); </w:t>
      </w:r>
    </w:p>
    <w:p w:rsidR="002340C7" w:rsidRDefault="00A65DB9" w:rsidP="00750083">
      <w:pPr>
        <w:numPr>
          <w:ilvl w:val="0"/>
          <w:numId w:val="37"/>
        </w:numPr>
        <w:ind w:right="138" w:firstLine="360"/>
      </w:pPr>
      <w:r>
        <w:t xml:space="preserve">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 </w:t>
      </w:r>
    </w:p>
    <w:p w:rsidR="002340C7" w:rsidRDefault="00A65DB9" w:rsidP="00750083">
      <w:pPr>
        <w:numPr>
          <w:ilvl w:val="0"/>
          <w:numId w:val="37"/>
        </w:numPr>
        <w:ind w:right="138" w:firstLine="360"/>
      </w:pPr>
      <w:r>
        <w:t xml:space="preserve">использовать иноязычные словари и справочники, в том числе информационно- справочные системы в электронной форме; </w:t>
      </w:r>
    </w:p>
    <w:p w:rsidR="002340C7" w:rsidRDefault="00A65DB9" w:rsidP="00750083">
      <w:pPr>
        <w:numPr>
          <w:ilvl w:val="0"/>
          <w:numId w:val="37"/>
        </w:numPr>
        <w:ind w:right="138" w:firstLine="360"/>
      </w:pPr>
      <w:r>
        <w:lastRenderedPageBreak/>
        <w:t xml:space="preserve">достигать взаимопонимания в процессе устного и письменного общения с носителями иностранного языка, людьми другой культуры; </w:t>
      </w:r>
    </w:p>
    <w:p w:rsidR="002340C7" w:rsidRDefault="00A65DB9" w:rsidP="00750083">
      <w:pPr>
        <w:numPr>
          <w:ilvl w:val="0"/>
          <w:numId w:val="37"/>
        </w:numPr>
        <w:spacing w:after="175"/>
        <w:ind w:right="138" w:firstLine="360"/>
      </w:pPr>
      <w:r>
        <w:t xml:space="preserve">сравнивать (в том числе устанавливать основания для сравнения) объекты, явления, процессы, их элементы и основные функции в рамках изученной тематики. </w:t>
      </w:r>
    </w:p>
    <w:p w:rsidR="002340C7" w:rsidRDefault="00A65DB9">
      <w:pPr>
        <w:spacing w:after="255"/>
        <w:ind w:left="295" w:right="138" w:firstLine="36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иностранному (английскому) языку. </w:t>
      </w:r>
    </w:p>
    <w:p w:rsidR="002340C7" w:rsidRDefault="00A65DB9">
      <w:pPr>
        <w:pStyle w:val="2"/>
        <w:ind w:left="354" w:right="206"/>
      </w:pPr>
      <w:r>
        <w:t xml:space="preserve">Проверяемые требования к результатам освоения основной </w:t>
      </w:r>
    </w:p>
    <w:p w:rsidR="002340C7" w:rsidRDefault="00A65DB9">
      <w:pPr>
        <w:spacing w:after="15"/>
        <w:ind w:left="3179" w:right="3" w:hanging="10"/>
      </w:pPr>
      <w:r>
        <w:rPr>
          <w:b/>
        </w:rPr>
        <w:t xml:space="preserve">образовательной программы (5 класс) </w:t>
      </w:r>
    </w:p>
    <w:tbl>
      <w:tblPr>
        <w:tblStyle w:val="TableGrid"/>
        <w:tblW w:w="9076" w:type="dxa"/>
        <w:tblInd w:w="231" w:type="dxa"/>
        <w:tblCellMar>
          <w:top w:w="160" w:type="dxa"/>
          <w:left w:w="67" w:type="dxa"/>
          <w:right w:w="64" w:type="dxa"/>
        </w:tblCellMar>
        <w:tblLook w:val="04A0" w:firstRow="1" w:lastRow="0" w:firstColumn="1" w:lastColumn="0" w:noHBand="0" w:noVBand="1"/>
      </w:tblPr>
      <w:tblGrid>
        <w:gridCol w:w="1702"/>
        <w:gridCol w:w="7374"/>
      </w:tblGrid>
      <w:tr w:rsidR="002340C7">
        <w:trPr>
          <w:trHeight w:val="104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- 5 - 6 фраз)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Излагать основное содержание прочитанного текста с вербальными и </w:t>
            </w:r>
          </w:p>
          <w:p w:rsidR="002340C7" w:rsidRDefault="00A65DB9">
            <w:pPr>
              <w:spacing w:after="0" w:line="259" w:lineRule="auto"/>
              <w:ind w:left="0" w:right="0" w:firstLine="0"/>
              <w:jc w:val="left"/>
            </w:pPr>
            <w:r>
              <w:t xml:space="preserve">(или) зрительными опорами (объем - 5 - 6 фраз)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Кратко излагать результаты выполненной проектной работы (объем - до 6 фраз)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49" w:firstLine="0"/>
            </w:pPr>
            <w: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 минуты)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62" w:firstLine="0"/>
            </w:pPr>
            <w: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 минуты)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7" w:firstLine="0"/>
            </w:pPr>
            <w:r>
              <w:t xml:space="preserve">Читать про себя и понимать несложные адаптированные аутентичные тексты, содержащие отдельные незнакомые слова, с пониманием основного содержания (объем текста (текстов) для чтения - 180 - 200 слов)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7" w:firstLine="0"/>
            </w:pPr>
            <w:r>
              <w:t xml:space="preserve">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(объем текста (текстов) для чтения - 180 - 200 слов)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Читать про себя несплошные тексты (таблицы) и понимать представленную в них информацию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Письменная речь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70"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Писать короткие поздравления с праздниками в соответствии с нормами, принятыми в стране (странах) изучаемого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5" w:firstLine="0"/>
            </w:pPr>
            <w:r>
              <w:t xml:space="preserve">Заполнять анкеты и формуляры, сообщая о себе основные сведения, в соответствии с нормами, принятыми в стране (странах) изучаемого языка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9" w:firstLine="0"/>
            </w:pPr>
            <w:r>
              <w:t xml:space="preserve">Писать электронное сообщение личного характера, соблюдая речевой этикет, принятый в стране (странах) изучаемого языка (объем сообщения - до 60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Языковые знания и навыки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Фонетическая сторона речи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6"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3" w:firstLine="0"/>
            </w:pPr>
            <w:r>
              <w:t xml:space="preserve">Выразительно читать вслух небольшие адаптированные аутентичные тексты объемом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новые слова согласно основным правилам чтения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Орфография и пунктуация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Владеть орфографическими навыками: правильно писать изученные слова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27" w:firstLine="0"/>
            </w:pPr>
            <w: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21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в звучащем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существительные с суффиксами -er/-or, -ist, -sion/-tion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прилагательные с суффиксами -ful, -ian/-an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и употреблять в устной и письменной речи родственные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42"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слова, образованные с использованием аффиксации: наречия с суффиксом -ly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87" w:firstLine="0"/>
            </w:pPr>
            <w:r>
              <w:t xml:space="preserve">Распознавать и употреблять в устной и письменной речи родственные слова, образованные с использованием аффиксации: имена существительные и наречия с отрицательным префиксом un-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и употреблять в устной и письменной речи изученные синонимы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2.3.7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интернациональные слова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Грамматическая сторона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09" w:firstLine="0"/>
            </w:pPr>
            <w: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805" w:firstLine="0"/>
            </w:pPr>
            <w:r>
              <w:t xml:space="preserve">Распознавать в письменном и звучащем тексте и употреблять в устной и письменной речи предложения с несколькими обстоятельствами, следующими в определенном порядке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3" w:firstLine="0"/>
              <w:jc w:val="left"/>
            </w:pPr>
            <w:r>
              <w:t xml:space="preserve">Распознавать в письменном и звучащем тексте и употреблять в устной и письменной речи вопросительные предложения </w:t>
            </w:r>
          </w:p>
          <w:p w:rsidR="002340C7" w:rsidRDefault="00A65DB9">
            <w:pPr>
              <w:spacing w:after="0" w:line="259" w:lineRule="auto"/>
              <w:ind w:left="62" w:right="0" w:firstLine="0"/>
            </w:pPr>
            <w:r>
              <w:t xml:space="preserve">(альтернативный и разделительный вопросы в Present/Past/Future Simple Tense)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64" w:firstLine="0"/>
            </w:pPr>
            <w:r>
              <w:t xml:space="preserve">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в письменном и звучащем тексте и употреблять в устной и письменной речи имена существительные во множественном числе, в том числе имена существительные, имеющие форму только множественного числа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64" w:firstLine="0"/>
            </w:pPr>
            <w:r>
              <w:t xml:space="preserve">Распознавать в письменном и звучащем тексте и употреблять в устной и письменной речи имена существительные с причастиями настоящего и прошедшего времени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17" w:firstLine="0"/>
            </w:pPr>
            <w:r>
              <w:t xml:space="preserve">Распознавать в письменном и звучащем тексте и употреблять в устной и письменной речи наречия в положительной, сравнительной и превосходной степенях, образованные по правилу, и исключения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Социокультурные знания и умения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12" w:firstLine="0"/>
            </w:pPr>
            <w:r>
              <w:t xml:space="preserve">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960" w:firstLine="0"/>
            </w:pPr>
            <w:r>
              <w:t xml:space="preserve">Знать (понимать) и использовать в устной и письменной речи наиболее употребительную фоновую лексику страны (стран) изучаемого языка в рамках тематического содержания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 оформлять адрес, писать фамилии и имена (свои, родственников и друзей) на английском языке (в анкете, формуляре)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Обладать базовыми знаниями о социокультурном портрете родной страны и страны (стран) изучаемого языка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Кратко представлять Россию и страну (страны) изучаемого языка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Компенсаторные умения </w:t>
            </w:r>
          </w:p>
          <w:p w:rsidR="002340C7" w:rsidRDefault="00A65DB9">
            <w:pPr>
              <w:spacing w:after="0" w:line="259" w:lineRule="auto"/>
              <w:ind w:left="0" w:right="297" w:firstLine="0"/>
            </w:pPr>
            <w: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9" w:firstLine="0"/>
            </w:pPr>
            <w:r>
              <w:t xml:space="preserve">Участвовать в несложных учебных проектах с использованием материалов на английском языке с применением информационно- коммуникативных технологий, соблюдая правила информационной безопасности при работе в сети Интернет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иноязычные словари и справочники, в том числе информационно-справочные системы в электронной форме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(5 класс) </w:t>
      </w:r>
    </w:p>
    <w:tbl>
      <w:tblPr>
        <w:tblStyle w:val="TableGrid"/>
        <w:tblW w:w="9076" w:type="dxa"/>
        <w:tblInd w:w="231" w:type="dxa"/>
        <w:tblCellMar>
          <w:top w:w="160" w:type="dxa"/>
          <w:left w:w="67" w:type="dxa"/>
          <w:right w:w="7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Проверяемый элемент содержания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Диалогическая речь </w:t>
            </w:r>
          </w:p>
          <w:p w:rsidR="002340C7" w:rsidRDefault="00A65DB9">
            <w:pPr>
              <w:spacing w:after="0" w:line="259" w:lineRule="auto"/>
              <w:ind w:left="0" w:right="0" w:firstLine="0"/>
              <w:jc w:val="left"/>
            </w:pPr>
            <w:r>
              <w:t xml:space="preserve">Развитие коммуникативных умений диалогической речи на базе умений, сформированных на уровне начального общего образования, в стандартных ситуациях неофициального общения в рамках тематического содержания речи класса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(объем диалога - до 5 реплик со стороны каждого собеседника)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71" w:firstLine="0"/>
            </w:pPr>
            <w:r>
              <w:t xml:space="preserve">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08" w:firstLine="0"/>
            </w:pPr>
            <w:r>
              <w:t xml:space="preserve">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Диалог-расспрос: сообщать фактическую информацию, отвечая на вопросы разных видов, запрашивать интересующую информацию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Монологическая речь </w:t>
            </w:r>
          </w:p>
          <w:p w:rsidR="002340C7" w:rsidRDefault="00A65DB9">
            <w:pPr>
              <w:spacing w:after="0" w:line="259" w:lineRule="auto"/>
              <w:ind w:left="0" w:right="0" w:firstLine="0"/>
            </w:pPr>
            <w:r>
              <w:t xml:space="preserve">Развитие коммуникативных умений монологической речи на базе умений, сформированных на уровне начального общего образования: создание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54" w:type="dxa"/>
        </w:tblCellMar>
        <w:tblLook w:val="04A0" w:firstRow="1" w:lastRow="0" w:firstColumn="1" w:lastColumn="0" w:noHBand="0" w:noVBand="1"/>
      </w:tblPr>
      <w:tblGrid>
        <w:gridCol w:w="1078"/>
        <w:gridCol w:w="7998"/>
      </w:tblGrid>
      <w:tr w:rsidR="002340C7">
        <w:trPr>
          <w:trHeight w:val="159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7" w:firstLine="0"/>
            </w:pPr>
            <w:r>
              <w:t xml:space="preserve">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w:t>
            </w:r>
          </w:p>
          <w:p w:rsidR="002340C7" w:rsidRDefault="00A65DB9">
            <w:pPr>
              <w:spacing w:after="0" w:line="259" w:lineRule="auto"/>
              <w:ind w:left="62" w:right="0" w:firstLine="0"/>
              <w:jc w:val="left"/>
            </w:pPr>
            <w:r>
              <w:t xml:space="preserve">(объем монологического высказывания - 5 - 6 фраз)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49" w:firstLine="0"/>
            </w:pPr>
            <w:r>
              <w:t xml:space="preserve">Описание (предмета, внешности и одежды человека), в том числе характеристика (черты характера реального человека или литературного персонажа)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Повествование (сообщение)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Изложение (пересказ) основного содержания прочитанного текста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Краткое изложение результатов выполненной проектной работы </w:t>
            </w:r>
          </w:p>
        </w:tc>
      </w:tr>
      <w:tr w:rsidR="002340C7">
        <w:trPr>
          <w:trHeight w:val="352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Аудирование </w:t>
            </w:r>
          </w:p>
          <w:p w:rsidR="002340C7" w:rsidRDefault="00A65DB9">
            <w:pPr>
              <w:spacing w:after="0" w:line="238" w:lineRule="auto"/>
              <w:ind w:left="62" w:right="217" w:firstLine="0"/>
              <w:jc w:val="left"/>
            </w:pPr>
            <w:r>
              <w:t xml:space="preserve">Развитие коммуникативных умений аудирования на базе умений, сформированных на уровне начального общего образования. 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w:t>
            </w:r>
          </w:p>
          <w:p w:rsidR="002340C7" w:rsidRDefault="00A65DB9">
            <w:pPr>
              <w:spacing w:after="0" w:line="259" w:lineRule="auto"/>
              <w:ind w:left="62" w:right="0" w:firstLine="0"/>
              <w:jc w:val="left"/>
            </w:pPr>
            <w:r>
              <w:t xml:space="preserve">пониманием запрашиваемой информации - с использованием иллюстрации </w:t>
            </w:r>
          </w:p>
          <w:p w:rsidR="002340C7" w:rsidRDefault="00A65DB9">
            <w:pPr>
              <w:spacing w:after="0" w:line="259" w:lineRule="auto"/>
              <w:ind w:left="62" w:right="0" w:firstLine="0"/>
              <w:jc w:val="left"/>
            </w:pPr>
            <w:r>
              <w:t xml:space="preserve">(время звучания текста (текстов) для аудирования - до 1 минуты)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95" w:firstLine="0"/>
            </w:pPr>
            <w:r>
              <w:t xml:space="preserve">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85" w:firstLine="0"/>
            </w:pPr>
            <w:r>
              <w:t xml:space="preserve">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 </w:t>
            </w:r>
          </w:p>
        </w:tc>
      </w:tr>
      <w:tr w:rsidR="002340C7">
        <w:trPr>
          <w:trHeight w:val="242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Смысловое чтение </w:t>
            </w:r>
          </w:p>
          <w:p w:rsidR="002340C7" w:rsidRDefault="00A65DB9">
            <w:pPr>
              <w:spacing w:after="0" w:line="259" w:lineRule="auto"/>
              <w:ind w:left="62" w:right="0" w:firstLine="0"/>
              <w:jc w:val="left"/>
            </w:pPr>
            <w:r>
              <w:t xml:space="preserve">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(текстов) для чтения - 180 - 200 слов)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Чтение с пониманием основного содержания текста -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1" w:firstLine="0"/>
            </w:pPr>
            <w:r>
              <w:t xml:space="preserve">Чтение с пониманием запрашиваемой информации - умение находить в прочитанном тексте и понимать запрашиваемую информацию, представленную в эксплицитной (явной) форме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44"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Чтение несплошных текстов (таблиц) и понимание представленной в них информации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Письменная речь </w:t>
            </w:r>
          </w:p>
          <w:p w:rsidR="002340C7" w:rsidRDefault="00A65DB9">
            <w:pPr>
              <w:spacing w:after="0" w:line="259" w:lineRule="auto"/>
              <w:ind w:left="0" w:right="0" w:firstLine="0"/>
            </w:pPr>
            <w:r>
              <w:t xml:space="preserve">Развитие умений письменной речи на базе умений, сформированных на уровне начального общего образования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Списывание текста и выписывание из него слов, словосочетаний, предложений в соответствии с решаемой коммуникативной задачей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Написание коротких поздравлений с праздниками (с Новым годом, Рождеством, днем рождения)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Заполнение анкет и формуляров: сообщение о себе основных сведений в соответствии с нормами, принятыми в стране (странах) изучаемого языка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Написание электронного сообщения личного характера в соответствии с нормами неофициального общения, принятыми в стране (странах) </w:t>
            </w:r>
          </w:p>
          <w:p w:rsidR="002340C7" w:rsidRDefault="00A65DB9">
            <w:pPr>
              <w:spacing w:after="0" w:line="259" w:lineRule="auto"/>
              <w:ind w:left="0" w:right="0" w:firstLine="0"/>
              <w:jc w:val="left"/>
            </w:pPr>
            <w:r>
              <w:t xml:space="preserve">изучаемого языка (объем письма - до 60 слов)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Языковые знания и навыки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Фонетическая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79" w:firstLine="0"/>
            </w:pPr>
            <w: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90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Графика, орфография и пунктуация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Правильное написание изученных слов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4"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1" w:firstLine="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аффиксация: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75" w:type="dxa"/>
        </w:tblCellMar>
        <w:tblLook w:val="04A0" w:firstRow="1" w:lastRow="0" w:firstColumn="1" w:lastColumn="0" w:noHBand="0" w:noVBand="1"/>
      </w:tblPr>
      <w:tblGrid>
        <w:gridCol w:w="1078"/>
        <w:gridCol w:w="7998"/>
      </w:tblGrid>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существительных при помощи суффиксов -er/-or </w:t>
            </w:r>
          </w:p>
          <w:p w:rsidR="002340C7" w:rsidRPr="00A65DB9" w:rsidRDefault="00A65DB9">
            <w:pPr>
              <w:spacing w:after="0" w:line="259" w:lineRule="auto"/>
              <w:ind w:left="0" w:right="0" w:firstLine="0"/>
              <w:jc w:val="left"/>
              <w:rPr>
                <w:lang w:val="en-US"/>
              </w:rPr>
            </w:pPr>
            <w:r w:rsidRPr="00A65DB9">
              <w:rPr>
                <w:lang w:val="en-US"/>
              </w:rPr>
              <w:t xml:space="preserve">(teacher/visitor), -ist (scientist, tourist), -sion/-tion (discussion/invitation)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прилагательных при помощи суффиксов -ful (wonderful), -ian/-an (Russian/American)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наречий при помощи суффикса -ly (recently)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имен прилагательных, имен существительных и наречий при помощи отрицательного префикса un- (unhappy, unreality, unusually)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сторона речи </w:t>
            </w:r>
          </w:p>
          <w:p w:rsidR="002340C7" w:rsidRDefault="00A65DB9">
            <w:pPr>
              <w:spacing w:after="0" w:line="259" w:lineRule="auto"/>
              <w:ind w:left="0" w:right="150" w:firstLine="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Предложения с несколькими обстоятельствами, следующими в определенном порядке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Вопросительные предложения (альтернативный и разделительный вопросы в Present/Past/Future Simple Tense)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2" w:firstLine="0"/>
            </w:pPr>
            <w:r>
              <w:t xml:space="preserve">Глаголы в видовременных формах действительного залога в изъявительном наклонении в Present Perfect Tense в повествовательных (утвердительных и отрицательных) и вопросительных предложениях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Имена существительные во множественном числе, в том числе имена существительные, имеющие форму только множественного числа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Имена существительные с причастиями настоящего и прошедшего времени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Наречия в положительной, сравнительной и превосходной степенях, образованные по правилу, и исключения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 </w:t>
            </w:r>
          </w:p>
        </w:tc>
      </w:tr>
      <w:tr w:rsidR="002340C7">
        <w:trPr>
          <w:trHeight w:val="132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5" w:firstLine="0"/>
            </w:pPr>
            <w:r>
              <w:t xml:space="preserve">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с доступными в языковом отношении образцами детской поэзии и прозы на английском языке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писать свои имя и фамилию, а также имена и фамилии своих родственников и друзей на английском языке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правильно оформлять свой адрес на английском языке (в анкете, формуляре)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кратко представлять Россию и страну (страны) изучаемого языка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Компенсаторные умения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при чтении и аудировании языковой, в том числе контекстуальной, догадки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при формулировании собственных высказываний ключевых слов, плана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16" w:firstLine="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490"/>
        </w:trPr>
        <w:tc>
          <w:tcPr>
            <w:tcW w:w="907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Тематическое содержание речи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Моя семья. Мои друзья. Семейные праздники: день рождения, Новый год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Внешность и характер человека (литературного персонажа)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Досуг и увлечения (хобби) современного подростка (чтение, кино, спорт)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Здоровый образ жизни: режим труда и отдыха, здоровое питание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Покупки: одежда, обувь и продукты питания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Е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Школа, школьная жизнь, школьная форма, изучаемые предметы. Переписка с зарубежными сверстниками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Каникулы в различное время года. Виды отдыха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Природа: дикие и домашние животные. Погода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Родной населенный пункт. Транспорт </w:t>
            </w:r>
          </w:p>
        </w:tc>
      </w:tr>
      <w:tr w:rsidR="002340C7">
        <w:trPr>
          <w:trHeight w:val="104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К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8" w:firstLine="0"/>
            </w:pPr>
            <w:r>
              <w:t xml:space="preserve">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Л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Выдающиеся люди родной страны и страны (стран) изучаемого языка: </w:t>
            </w:r>
          </w:p>
          <w:p w:rsidR="002340C7" w:rsidRDefault="00A65DB9">
            <w:pPr>
              <w:spacing w:after="0" w:line="259" w:lineRule="auto"/>
              <w:ind w:left="0" w:right="0" w:firstLine="0"/>
              <w:jc w:val="left"/>
            </w:pPr>
            <w:r>
              <w:t xml:space="preserve">писатели, поэты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(6 класс) </w:t>
      </w:r>
    </w:p>
    <w:tbl>
      <w:tblPr>
        <w:tblStyle w:val="TableGrid"/>
        <w:tblW w:w="9076" w:type="dxa"/>
        <w:tblInd w:w="231" w:type="dxa"/>
        <w:tblCellMar>
          <w:top w:w="160" w:type="dxa"/>
          <w:left w:w="67" w:type="dxa"/>
          <w:right w:w="18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64"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Вести разные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- 7 - 8 фраз) </w:t>
            </w:r>
          </w:p>
        </w:tc>
      </w:tr>
      <w:tr w:rsidR="002340C7">
        <w:trPr>
          <w:trHeight w:val="76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Излагать основное содержание прочитанного текста с вербальными и (или) зрительными опорами (объем - 7 - 8 фраз)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Кратко излагать результаты выполненной проектной работы (объем - 7 - 8 фраз)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tc>
      </w:tr>
      <w:tr w:rsidR="002340C7">
        <w:trPr>
          <w:trHeight w:val="159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9" w:firstLine="0"/>
            </w:pPr>
            <w: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основного содержания (время звучания текста (текстов) для аудирования - до 1,5 минут)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46" w:firstLine="0"/>
            </w:pPr>
            <w:r>
              <w:t xml:space="preserve">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пониманием запрашиваемой информации (время звучания текста (текстов) для аудирования - до 1,5 минут)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7" w:firstLine="0"/>
            </w:pPr>
            <w:r>
              <w:t xml:space="preserve">Читать про себя и понимать несложные адаптированные аутентичные тексты, содержащие отдельные незнакомые слова, с пониманием основного содержания (объем текста (текстов) для чтения - 180 - 200 слов)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7" w:firstLine="0"/>
            </w:pPr>
            <w:r>
              <w:t xml:space="preserve">Читать про себя и понимать несложные адаптированные аутентичные тексты, содержащие отдельные незнакомые слова, с пониманием запрашиваемой информации (объем текста (текстов) для чтения - 250 - 300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Читать про себя несплошные тексты (таблицы) и понимать представленную в них информацию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Определять тему текста по заголовку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Письменная речь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93" w:firstLine="0"/>
            </w:pPr>
            <w:r>
              <w:t xml:space="preserve">Заполнять анкеты и формуляры в соответствии с нормами речевого этикета, принятыми в стране (странах) изучаемого языка, с указанием личной информации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70"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9" w:firstLine="0"/>
            </w:pPr>
            <w:r>
              <w:t xml:space="preserve">Писать электронное сообщение личного характера, соблюдая речевой этикет, принятый в стране (странах) изучаемого языка (объем сообщения - до 70 слов)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9" w:firstLine="0"/>
              <w:jc w:val="left"/>
            </w:pPr>
            <w:r>
              <w:t xml:space="preserve">Создавать небольшое письменное высказывание с использованием образца, плана, ключевых слов, картинки (объем высказывания - до 70 слов)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Языковые знания и навыки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Фонетическая сторона речи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6"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3" w:firstLine="0"/>
            </w:pPr>
            <w:r>
              <w:t xml:space="preserve">Выразительно читать вслух небольшие адаптированные аутентичные тексты объемом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новые слова согласно основным правилам чтения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Орфография и пунктуация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Владеть орфографическими навыками: правильно писать изученные слова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27" w:firstLine="0"/>
            </w:pPr>
            <w: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214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 w:line="238" w:lineRule="auto"/>
              <w:ind w:left="0" w:right="0" w:firstLine="0"/>
              <w:jc w:val="left"/>
            </w:pPr>
            <w:r>
              <w:t xml:space="preserve">Распознавать в звучащем и письменном тексте 800 лексических единиц (слов, словосочетаний, речевых клише) и правильно употреблять в устной и письменной речи 750 лексических единиц </w:t>
            </w:r>
          </w:p>
          <w:p w:rsidR="002340C7" w:rsidRDefault="00A65DB9">
            <w:pPr>
              <w:spacing w:after="0" w:line="259" w:lineRule="auto"/>
              <w:ind w:left="0" w:right="465" w:firstLine="0"/>
            </w:pPr>
            <w:r>
              <w:t xml:space="preserve">(включая 650 лексических единиц, освоенных ранее), обслуживающих ситуации общения в рамках отобранного тематического содержания, с соблюдением существующей нормы лексической сочетаемости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суффикса -ing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прилагательные с помощью суффиксов -ing, -less, -ive, -al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наречия с суффиксом -ly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90"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и употреблять в устной и письменной речи изученные синонимы и антонимы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и употреблять в устной и письменной речи интернациональные слова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и употреблять в устной и письменной речи различные средства связи в тексте для обеспечения целостности высказывания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сторона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75" w:firstLine="0"/>
            </w:pPr>
            <w:r>
              <w:t xml:space="preserve">Распознавать в письменном и звучащем тексте и употреблять в устной и письменной речи сложноподчиненные предложения с придаточными определительными с союзными словами who, which, that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75" w:firstLine="0"/>
            </w:pPr>
            <w:r>
              <w:t xml:space="preserve">Распознавать в письменном и звучащем тексте и употреблять в устной и письменной речи предложения с конструкциями as... as, not so... as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72" w:firstLine="0"/>
            </w:pPr>
            <w:r>
              <w:t xml:space="preserve">Распознавать в письменном и звучащем тексте и употреблять в устной и письменной речи все типы вопросительных предложений (общий, специальный, альтернативный, разделительный вопросы) в Present/Past Continuous Tense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6" w:firstLine="0"/>
            </w:pPr>
            <w:r>
              <w:t xml:space="preserve">Распознавать в письменном и звучащем тексте и употреблять в устной и письменной речи имена глаголы в видо-временных формах действительного залога в изъявительном наклонении в Present/Past Continuous Tense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3" w:firstLine="0"/>
            </w:pPr>
            <w:r>
              <w:t xml:space="preserve">Распознавать в письменном и звучащем тексте и употреблять в устной и письменной речи модальные глаголы и их эквиваленты (can/be able to, must/have to, may, should, need)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35" w:firstLine="0"/>
            </w:pPr>
            <w:r>
              <w:t xml:space="preserve">Распознавать в письменном и звучащем тексте и употреблять в устной и письменной речи слова, выражающие количество (little/a little, few/a few)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в письменном и звучащем тексте и употреблять в устной и письменной речи возвратные, неопределенные местоимения (some, any) и их производные (somebody, anybody; something, anything и другие), every и производные (everybody, everything и другие) в повествовательных (утвердительных и отрицательных) и вопросительных предложениях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79" w:firstLine="0"/>
            </w:pPr>
            <w:r>
              <w:t xml:space="preserve">Распознавать в письменном и звучащем тексте и употреблять в устной и письменной речи числительные для обозначения дат и больших чисел (100 - 1000)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отдельные социокультурные элементы речевого поведенческого этикета в стране (странах) изучаемого языка в рамках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тематического содержания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Знать (понимать)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Обладать базовыми знаниями о социокультурном портрете родной страны и страны (стран) изучаемого языка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Кратко представлять Россию и страны (стран) изучаемого языка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Компенсаторные умения </w:t>
            </w:r>
          </w:p>
          <w:p w:rsidR="002340C7" w:rsidRDefault="00A65DB9">
            <w:pPr>
              <w:spacing w:after="0" w:line="259" w:lineRule="auto"/>
              <w:ind w:left="62" w:right="374" w:firstLine="0"/>
            </w:pPr>
            <w:r>
              <w:t xml:space="preserve">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26" w:firstLine="0"/>
            </w:pPr>
            <w:r>
              <w:t xml:space="preserve">Участвовать в несложных учебных проектах с использованием материалов на английском языке с применением информационно- коммуникативных технологий, соблюдая правила информационной безопасности при работе в сети Интернет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иноязычные словари и справочники, в том числе информационно-справочные системы в электронной форме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(6 класс) </w:t>
      </w:r>
    </w:p>
    <w:tbl>
      <w:tblPr>
        <w:tblStyle w:val="TableGrid"/>
        <w:tblW w:w="9076" w:type="dxa"/>
        <w:tblInd w:w="231" w:type="dxa"/>
        <w:tblCellMar>
          <w:top w:w="160" w:type="dxa"/>
          <w:left w:w="67" w:type="dxa"/>
          <w:right w:w="120" w:type="dxa"/>
        </w:tblCellMar>
        <w:tblLook w:val="04A0" w:firstRow="1" w:lastRow="0" w:firstColumn="1" w:lastColumn="0" w:noHBand="0" w:noVBand="1"/>
      </w:tblPr>
      <w:tblGrid>
        <w:gridCol w:w="1078"/>
        <w:gridCol w:w="7998"/>
      </w:tblGrid>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Диалогическая речь </w:t>
            </w:r>
          </w:p>
          <w:p w:rsidR="002340C7" w:rsidRDefault="00A65DB9">
            <w:pPr>
              <w:spacing w:after="0" w:line="259" w:lineRule="auto"/>
              <w:ind w:left="0" w:right="0" w:firstLine="0"/>
              <w:jc w:val="left"/>
            </w:pPr>
            <w: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 (объем диалога - до 5 реплик со стороны каждого собеседника)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16" w:firstLine="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5" w:firstLine="0"/>
            </w:pPr>
            <w:r>
              <w:t xml:space="preserve">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Диалог-расспрос: сообщать фактическую информацию, отвечая на вопросы разных видов, выражать свое отношение к обсуждаемым фактам 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62"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событиям, запрашивать интересующую информацию, переходить с позиции спрашивающего на позицию отвечающего и наоборот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Монологическая речь </w:t>
            </w:r>
          </w:p>
          <w:p w:rsidR="002340C7" w:rsidRDefault="00A65DB9">
            <w:pPr>
              <w:spacing w:after="0" w:line="238" w:lineRule="auto"/>
              <w:ind w:left="62" w:right="90" w:firstLine="0"/>
            </w:pPr>
            <w: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w:t>
            </w:r>
          </w:p>
          <w:p w:rsidR="002340C7" w:rsidRDefault="00A65DB9">
            <w:pPr>
              <w:spacing w:after="0" w:line="259" w:lineRule="auto"/>
              <w:ind w:left="62" w:right="0" w:firstLine="0"/>
              <w:jc w:val="left"/>
            </w:pPr>
            <w:r>
              <w:t xml:space="preserve">(объем монологического высказывания - 7 - 8 фраз)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41" w:firstLine="0"/>
            </w:pPr>
            <w:r>
              <w:t xml:space="preserve">Описание (предмета, внешности и одежды человека), в том числе характеристика (черты характера реального человека или литературного персонажа)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lastRenderedPageBreak/>
              <w:t xml:space="preserve">1.1.2.2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Повествование (сообщение)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Изложение (пересказ) основного содержания прочитанного текста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Краткое изложение результатов выполненной проектной работы </w:t>
            </w:r>
          </w:p>
        </w:tc>
      </w:tr>
      <w:tr w:rsidR="002340C7">
        <w:trPr>
          <w:trHeight w:val="297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Аудирование </w:t>
            </w:r>
          </w:p>
          <w:p w:rsidR="002340C7" w:rsidRDefault="00A65DB9">
            <w:pPr>
              <w:spacing w:after="0" w:line="259" w:lineRule="auto"/>
              <w:ind w:left="62" w:right="0" w:firstLine="0"/>
              <w:jc w:val="left"/>
            </w:pPr>
            <w:r>
              <w:t xml:space="preserve">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интересующей информации (время звучания текста (текстов) для аудирования - до 1,5 минут)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87" w:firstLine="0"/>
            </w:pPr>
            <w:r>
              <w:t xml:space="preserve">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77" w:firstLine="0"/>
            </w:pPr>
            <w:r>
              <w:t xml:space="preserve">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Смысловое чтение </w:t>
            </w:r>
          </w:p>
          <w:p w:rsidR="002340C7" w:rsidRDefault="00A65DB9">
            <w:pPr>
              <w:spacing w:after="0" w:line="259" w:lineRule="auto"/>
              <w:ind w:left="62" w:right="3" w:firstLine="0"/>
              <w:jc w:val="left"/>
            </w:pPr>
            <w:r>
              <w:t xml:space="preserve">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(объем текста (текстов) для чтения - 250 - 300 слов) </w:t>
            </w:r>
          </w:p>
        </w:tc>
      </w:tr>
      <w:tr w:rsidR="002340C7">
        <w:trPr>
          <w:trHeight w:val="159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88" w:firstLine="0"/>
            </w:pPr>
            <w:r>
              <w:t xml:space="preserve">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Чтение с пониманием запрашиваемой информации - умение находить в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44"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прочитанном тексте и понимать запрашиваемую информацию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Чтение несплошных текстов (таблиц) и понимание представленной в них информации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Письменная речь </w:t>
            </w:r>
          </w:p>
          <w:p w:rsidR="002340C7" w:rsidRDefault="00A65DB9">
            <w:pPr>
              <w:spacing w:after="0" w:line="259" w:lineRule="auto"/>
              <w:ind w:left="62" w:right="0" w:firstLine="0"/>
              <w:jc w:val="left"/>
            </w:pPr>
            <w:r>
              <w:t xml:space="preserve">Развитие умений письменной речи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Списывание текста и выписывание из него слов, словосочетаний, предложений в соответствии с решаемой коммуникативной задачей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Заполнение анкет и формуляров: сообщение о себе основных сведений в соответствии с нормами, принятыми в стране (странах) изучаемого языка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0" w:firstLine="0"/>
            </w:pPr>
            <w:r>
              <w:t xml:space="preserve">Написание электронного сообщения личного характера в соответствии с нормами неофициального общения, принятыми в стране (странах) </w:t>
            </w:r>
          </w:p>
          <w:p w:rsidR="002340C7" w:rsidRDefault="00A65DB9">
            <w:pPr>
              <w:spacing w:after="0" w:line="259" w:lineRule="auto"/>
              <w:ind w:left="62" w:right="0" w:firstLine="0"/>
              <w:jc w:val="left"/>
            </w:pPr>
            <w:r>
              <w:t xml:space="preserve">изучаемого языка (объем письма - до 70 слов)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8" w:firstLine="0"/>
            </w:pPr>
            <w:r>
              <w:t xml:space="preserve">Создание небольшого письменного высказывания с использованием образца, плана, иллюстраций (объем письменного высказывания - до 70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Языковые знания и навыки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Фонетическая сторона речи </w:t>
            </w:r>
          </w:p>
        </w:tc>
      </w:tr>
      <w:tr w:rsidR="002340C7">
        <w:trPr>
          <w:trHeight w:val="159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79" w:firstLine="0"/>
            </w:pPr>
            <w:r>
              <w:t xml:space="preserve">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95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Графика, орфография и пунктуация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Правильное написание изученных слов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44"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Лексическая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81" w:firstLine="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101"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Синонимы. Антонимы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Интернациональные слова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24" w:firstLine="0"/>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аффиксация: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существительных при помощи суффикса -ing- (reading)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имен прилагательных при помощи суффиксов -al (typical), -ing (amazing), -less (useless), -ive (impressive)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сторона речи </w:t>
            </w:r>
          </w:p>
          <w:p w:rsidR="002340C7" w:rsidRDefault="00A65DB9">
            <w:pPr>
              <w:spacing w:after="0" w:line="259" w:lineRule="auto"/>
              <w:ind w:left="0" w:right="124" w:firstLine="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Сложноподчиненные предложения с придаточными определительными с союзными словами who, which, that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конструкциями as ... as, not so ... as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Все типы вопросительных предложений (общий, специальный, альтернативный, разделительный вопросы) в Present/Past Continuous Tense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Глаголы в видо-временных формах действительного залога в изъявительном наклонении в Present/Past Continuous Tense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Модальные</w:t>
            </w:r>
            <w:r w:rsidRPr="00A65DB9">
              <w:rPr>
                <w:lang w:val="en-US"/>
              </w:rPr>
              <w:t xml:space="preserve"> </w:t>
            </w:r>
            <w:r>
              <w:t>глаголы</w:t>
            </w:r>
            <w:r w:rsidRPr="00A65DB9">
              <w:rPr>
                <w:lang w:val="en-US"/>
              </w:rPr>
              <w:t xml:space="preserve"> </w:t>
            </w:r>
            <w:r>
              <w:t>и</w:t>
            </w:r>
            <w:r w:rsidRPr="00A65DB9">
              <w:rPr>
                <w:lang w:val="en-US"/>
              </w:rPr>
              <w:t xml:space="preserve"> </w:t>
            </w:r>
            <w:r>
              <w:t>их</w:t>
            </w:r>
            <w:r w:rsidRPr="00A65DB9">
              <w:rPr>
                <w:lang w:val="en-US"/>
              </w:rPr>
              <w:t xml:space="preserve"> </w:t>
            </w:r>
            <w:r>
              <w:t>эквиваленты</w:t>
            </w:r>
            <w:r w:rsidRPr="00A65DB9">
              <w:rPr>
                <w:lang w:val="en-US"/>
              </w:rPr>
              <w:t xml:space="preserve"> (can/be able to, must/have to, may, should, need) </w:t>
            </w:r>
          </w:p>
        </w:tc>
      </w:tr>
      <w:tr w:rsidR="002340C7" w:rsidRPr="005A0D4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Слова</w:t>
            </w:r>
            <w:r w:rsidRPr="00A65DB9">
              <w:rPr>
                <w:lang w:val="en-US"/>
              </w:rPr>
              <w:t xml:space="preserve">, </w:t>
            </w:r>
            <w:r>
              <w:t>выражающие</w:t>
            </w:r>
            <w:r w:rsidRPr="00A65DB9">
              <w:rPr>
                <w:lang w:val="en-US"/>
              </w:rPr>
              <w:t xml:space="preserve"> </w:t>
            </w:r>
            <w:r>
              <w:t>количество</w:t>
            </w:r>
            <w:r w:rsidRPr="00A65DB9">
              <w:rPr>
                <w:lang w:val="en-US"/>
              </w:rPr>
              <w:t xml:space="preserve"> (little/a little, few/a few)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Возвратные, неопределенные местоимения (some, any) и их производные </w:t>
            </w:r>
          </w:p>
          <w:p w:rsidR="002340C7" w:rsidRDefault="00A65DB9">
            <w:pPr>
              <w:spacing w:after="0" w:line="259" w:lineRule="auto"/>
              <w:ind w:left="0" w:right="0" w:firstLine="0"/>
              <w:jc w:val="left"/>
            </w:pPr>
            <w:r>
              <w:t xml:space="preserve">(somebody, anybody, something, anything и другие), every и производные (everybody, everything и другие) в повествовательных (утвердительных и отрицательных) и вопросительных предложениях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Числительные для обозначения дат и больших чисел (100 - 1000)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"Дома", "В магазине")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19" w:firstLine="0"/>
            </w:pPr>
            <w:r>
              <w:t xml:space="preserve">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питании и проведении досуга, этикетные особенности посещения гостей)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87" w:type="dxa"/>
        </w:tblCellMar>
        <w:tblLook w:val="04A0" w:firstRow="1" w:lastRow="0" w:firstColumn="1" w:lastColumn="0" w:noHBand="0" w:noVBand="1"/>
      </w:tblPr>
      <w:tblGrid>
        <w:gridCol w:w="1078"/>
        <w:gridCol w:w="7998"/>
      </w:tblGrid>
      <w:tr w:rsidR="002340C7">
        <w:trPr>
          <w:trHeight w:val="159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08" w:firstLine="0"/>
            </w:pPr>
            <w:r>
              <w:t xml:space="preserve">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писать свои имя и фамилию, а также имена и фамилии своих родственников и друзей на английском языке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правильно оформлять свой адрес на английском языке (в анкете, формуляре)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кратко представлять Россию и страну (страны) изучаемого языка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кратко рассказывать о выдающихся людях родной страны и страны (стран) изучаемого языка (ученых, писателей, поэтов)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Компенсаторные умения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Использование при чтении и аудировании языковой догадки, в том числе контекстуальной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Использование при формулировании собственных высказываний ключевых слов, плана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15" w:firstLine="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490"/>
        </w:trPr>
        <w:tc>
          <w:tcPr>
            <w:tcW w:w="907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Тематическое содержание речи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lastRenderedPageBreak/>
              <w:t xml:space="preserve">А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Взаимоотношения в семье и с друзьями. Семейные праздники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Внешность и характер человека (литературного персонажа)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В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Досуг и увлечения (хобби) современного подростка (чтение, кино, театр, спорт)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Г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Здоровый образ жизни: режим труда и отдыха, фитнес, сбалансированное питание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Покупки: одежда, обувь и продукты питания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Е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57" w:firstLine="0"/>
            </w:pPr>
            <w:r>
              <w:t xml:space="preserve">Школа, школьная жизнь, школьная форма, изучаемые предметы, любимый предмет, правила поведения в школе. Переписка с зарубежными сверстниками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Ж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Каникулы в различное время года. Виды отдыха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Путешествия по России и зарубежным странам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Природа: дикие и домашние животные. Климат, погода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К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Жизнь в городе и сельской местности. Описание родного населенного пункта. Транспорт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Л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Выдающиеся люди родной страны и страны (стран) изучаемого языка: </w:t>
            </w:r>
          </w:p>
          <w:p w:rsidR="002340C7" w:rsidRDefault="00A65DB9">
            <w:pPr>
              <w:spacing w:after="0" w:line="259" w:lineRule="auto"/>
              <w:ind w:left="0" w:right="0" w:firstLine="0"/>
              <w:jc w:val="left"/>
            </w:pPr>
            <w:r>
              <w:t xml:space="preserve">писатели, поэты, ученые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p w:rsidR="002340C7" w:rsidRDefault="00A65DB9">
      <w:pPr>
        <w:spacing w:after="0" w:line="259" w:lineRule="auto"/>
        <w:ind w:left="0" w:right="0" w:firstLine="0"/>
        <w:jc w:val="left"/>
      </w:pPr>
      <w:r>
        <w:rPr>
          <w:b/>
          <w:sz w:val="20"/>
        </w:rPr>
        <w:t xml:space="preserve"> </w:t>
      </w:r>
    </w:p>
    <w:tbl>
      <w:tblPr>
        <w:tblStyle w:val="TableGrid"/>
        <w:tblW w:w="9076" w:type="dxa"/>
        <w:tblInd w:w="231" w:type="dxa"/>
        <w:tblCellMar>
          <w:top w:w="160" w:type="dxa"/>
          <w:left w:w="67" w:type="dxa"/>
          <w:right w:w="64"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- 8 - 9 фраз)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Излагать основное содержание прочитанного текста с вербальными и (или) зрительными опорами (объем - 8 - 9 фраз)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Кратко излагать результаты выполненной проектной работы (объем - 8 - 9 фраз)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9" w:firstLine="0"/>
            </w:pPr>
            <w:r>
              <w:t xml:space="preserve">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1,5 минут)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5" w:firstLine="0"/>
            </w:pPr>
            <w:r>
              <w:t xml:space="preserve">Воспринимать на слух и понимать несложные аутентичные тексты, содержащие отдельные незнакомые слова, с пониманием запрашиваемой информации (время звучания текста (текстов) для аудирования - до 1,5 минут)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про себя и понимать несложные аутентичные тексты,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99"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содержащие отдельные незнакомые слова, с пониманием основного содержания (объем текста (текстов) для чтения - до 350 слов)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jc w:val="left"/>
            </w:pPr>
            <w:r>
              <w:t xml:space="preserve">Читать про себя и понимать несложные аутентичные тексты, содержащие отдельные незнакомые слова, с пониманием </w:t>
            </w:r>
          </w:p>
          <w:p w:rsidR="002340C7" w:rsidRDefault="00A65DB9">
            <w:pPr>
              <w:spacing w:after="0" w:line="259" w:lineRule="auto"/>
              <w:ind w:left="62" w:right="0" w:firstLine="0"/>
            </w:pPr>
            <w:r>
              <w:t xml:space="preserve">запрашиваемой информации (объем текста (текстов) для чтения - до 350 слов)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Читать про себя несплошные тексты (таблицы) и понимать представленную в них информацию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Письменная речь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89" w:firstLine="0"/>
            </w:pPr>
            <w:r>
              <w:t xml:space="preserve">Заполнять анкеты и формуляры с указанием личной информации, соблюдая речевой этикет, принятый в стране (странах) изучаемого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Писать электронное сообщение личного характера, соблюдая речевой этикет, принятый в стране (странах) изучаемого языка (объем сообщения - до 90 слов)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Создавать небольшое письменное высказывание с использованием образца, плана, ключевых слов (объем высказывания - до 90 слов)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Языковые знания и навыки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Фонетическая сторона речи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58"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04" w:firstLine="0"/>
            </w:pPr>
            <w:r>
              <w:t xml:space="preserve">Выразительно читать вслух небольшие адаптированные аутентичные тексты объемом до 100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Читать новые слова согласно основным правилам чтения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Орфография и пунктуация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Владеть орфографическими навыками: правильно писать изученные слова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99" w:firstLine="0"/>
            </w:pPr>
            <w: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Лексическая сторона речи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94" w:firstLine="0"/>
            </w:pPr>
            <w:r>
              <w:t xml:space="preserve">Распознавать в звучащем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70"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тематического содержания, с соблюдением существующей нормы лексической сочетаемости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-ness, -ment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2.3.3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-ous, -ly, -y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Распознавать и употреблять в устной и письменной речи родственные слова, образованные с использованием аффиксации: имена </w:t>
            </w:r>
          </w:p>
          <w:p w:rsidR="002340C7" w:rsidRDefault="00A65DB9">
            <w:pPr>
              <w:spacing w:after="0" w:line="259" w:lineRule="auto"/>
              <w:ind w:left="62" w:right="0" w:firstLine="0"/>
            </w:pPr>
            <w:r>
              <w:t xml:space="preserve">прилагательные и наречия - с помощью отрицательных префиксов in- </w:t>
            </w:r>
          </w:p>
          <w:p w:rsidR="002340C7" w:rsidRDefault="00A65DB9">
            <w:pPr>
              <w:spacing w:after="0" w:line="259" w:lineRule="auto"/>
              <w:ind w:left="62" w:right="0" w:firstLine="0"/>
              <w:jc w:val="left"/>
            </w:pPr>
            <w:r>
              <w:t xml:space="preserve">/im-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и употреблять в устной и письменной речи имена прилагательные, образованные путем соединения основы прилагательного с основой существительного с добавлением суффикса -ed (blue-eyed)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наиболее частотные фразовые глаголы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изученные синонимы и антонимы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интернациональные слова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89" w:firstLine="0"/>
            </w:pPr>
            <w:r>
              <w:t xml:space="preserve">Распознавать и употреблять в устной и письменной речи различные средства связи в тексте для обеспечения логичности и целостности высказывания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Грамматическая сторона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81" w:firstLine="0"/>
            </w:pPr>
            <w: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10" w:firstLine="0"/>
            </w:pPr>
            <w:r>
              <w:t xml:space="preserve">Распознавать в письменном и звучащем тексте и употреблять в устной и письменной речи предложения со сложным дополнением (Complex Object)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777" w:firstLine="0"/>
            </w:pPr>
            <w:r>
              <w:t xml:space="preserve">Распознавать в письменном и звучащем тексте и употреблять в устной и письменной речи условные предложения реального характера (Conditional 0, Conditional 1)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в письменном и звучащем тексте и употреблять в устной и письменной речи предложения с конструкцией to be going to + инфинитив и формы Future Simple Tense и Present Continuous Tense для выражения будущего действия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в письменном и звучащем тексте и употреблять в устной и письменной речи конструкцию used to + инфинитив глагола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в письменном и звучащем тексте и употреблять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устной и письменной речи глаголы в наиболее употребительных формах страдательного залога (Present/Past Simple Passive)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в письменном и звучащем тексте и употреблять в устной и письменной речи модальный глагол might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753" w:firstLine="0"/>
            </w:pPr>
            <w:r>
              <w:t xml:space="preserve">Распознавать в письменном и звучащем тексте и употреблять в устной и письменной речи наречия, совпадающие по форме с прилагательными (fast, high, early)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в письменном и звучащем тексте и употреблять в устной и письменной речи местоимения other/another, both, all, one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Количественные числительные для обозначения больших чисел (до 1 000 000)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Социокультурные знания и умения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72" w:firstLine="0"/>
            </w:pPr>
            <w:r>
              <w:t xml:space="preserve">Знать (понимать) и использовать в устной и письменной речи наиболее употребительную тематическую лексику страны (стран) изучаемого языка в рамках тематического содержания речи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Обладать базовыми знаниями о социокультурном портрете родной страны и страны (стран) изучаемого языка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Кратко представлять Россию и страну (страны) изучаемого языка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Компенсаторные умения </w:t>
            </w:r>
          </w:p>
          <w:p w:rsidR="002340C7" w:rsidRDefault="00A65DB9">
            <w:pPr>
              <w:spacing w:after="0" w:line="259" w:lineRule="auto"/>
              <w:ind w:left="62" w:right="0" w:firstLine="0"/>
              <w:jc w:val="left"/>
            </w:pPr>
            <w:r>
              <w:t xml:space="preserve">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76" w:firstLine="0"/>
            </w:pPr>
            <w:r>
              <w:t xml:space="preserve">Участвовать в несложных учебных проектах с использованием материалов на английском языке с применением информационно- коммуникативных технологий, соблюдая правила информационной безопасности при работе в сети Интернет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иноязычные словари и справочники, в том числе информационно-справочные системы в электронной форме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076" w:type="dxa"/>
        <w:tblInd w:w="231" w:type="dxa"/>
        <w:tblCellMar>
          <w:left w:w="67" w:type="dxa"/>
          <w:right w:w="115"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Диалогическая речь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62" w:type="dxa"/>
        </w:tblCellMar>
        <w:tblLook w:val="04A0" w:firstRow="1" w:lastRow="0" w:firstColumn="1" w:lastColumn="0" w:noHBand="0" w:noVBand="1"/>
      </w:tblPr>
      <w:tblGrid>
        <w:gridCol w:w="1078"/>
        <w:gridCol w:w="7998"/>
      </w:tblGrid>
      <w:tr w:rsidR="002340C7">
        <w:trPr>
          <w:trHeight w:val="21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 (объем диалога - до 7 реплик со стороны каждого собеседника)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75" w:firstLine="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24" w:firstLine="0"/>
            </w:pPr>
            <w:r>
              <w:t xml:space="preserve">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Монологическая речь </w:t>
            </w:r>
          </w:p>
          <w:p w:rsidR="002340C7" w:rsidRDefault="00A65DB9">
            <w:pPr>
              <w:spacing w:after="0" w:line="238" w:lineRule="auto"/>
              <w:ind w:left="62" w:right="90" w:firstLine="0"/>
            </w:pPr>
            <w: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 </w:t>
            </w:r>
          </w:p>
          <w:p w:rsidR="002340C7" w:rsidRDefault="00A65DB9">
            <w:pPr>
              <w:spacing w:after="0" w:line="259" w:lineRule="auto"/>
              <w:ind w:left="62" w:right="0" w:firstLine="0"/>
              <w:jc w:val="left"/>
            </w:pPr>
            <w:r>
              <w:t xml:space="preserve">(объем монологического высказывания - 8 - 9 фраз)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4" w:firstLine="0"/>
            </w:pPr>
            <w: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Повествование (сообщение) </w:t>
            </w:r>
          </w:p>
        </w:tc>
      </w:tr>
      <w:tr w:rsidR="002340C7">
        <w:trPr>
          <w:trHeight w:val="76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Изложение (пересказ) основного содержания прочитанного </w:t>
            </w:r>
          </w:p>
          <w:p w:rsidR="002340C7" w:rsidRDefault="00A65DB9">
            <w:pPr>
              <w:spacing w:after="0" w:line="259" w:lineRule="auto"/>
              <w:ind w:left="62" w:right="0" w:firstLine="0"/>
              <w:jc w:val="left"/>
            </w:pPr>
            <w:r>
              <w:t xml:space="preserve">(прослушанного) текста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Краткое изложение результатов выполненной проектной работы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Аудирование </w:t>
            </w:r>
          </w:p>
          <w:p w:rsidR="002340C7" w:rsidRDefault="00A65DB9">
            <w:pPr>
              <w:spacing w:after="0" w:line="238" w:lineRule="auto"/>
              <w:ind w:left="62" w:right="209" w:firstLine="0"/>
              <w:jc w:val="left"/>
            </w:pPr>
            <w:r>
              <w:t xml:space="preserve">При непосредственном общении: понимание на слух речи учителя и одноклассников и вербальная (невербальная) реакция на услышанное. 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w:t>
            </w:r>
          </w:p>
          <w:p w:rsidR="002340C7" w:rsidRDefault="00A65DB9">
            <w:pPr>
              <w:spacing w:after="0" w:line="259" w:lineRule="auto"/>
              <w:ind w:left="62" w:right="0" w:firstLine="0"/>
              <w:jc w:val="left"/>
            </w:pPr>
            <w:r>
              <w:t xml:space="preserve">(время звучания текста (текстов) для аудирования - до 1,5 минут)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87" w:firstLine="0"/>
            </w:pPr>
            <w:r>
              <w:t xml:space="preserve">Аудирование с пониманием основного содержания текста -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63"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76" w:firstLine="0"/>
            </w:pPr>
            <w:r>
              <w:t xml:space="preserve">Аудирование с пониманием запрашиваемой информации - умение выделять запрашиваемую информацию, представленную в эксплицитной (явной) форме, в воспринимаемом на слух тексте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p w:rsidR="002340C7" w:rsidRDefault="00A65DB9">
            <w:pPr>
              <w:spacing w:after="0" w:line="259" w:lineRule="auto"/>
              <w:ind w:left="0" w:right="0" w:firstLine="0"/>
              <w:jc w:val="left"/>
            </w:pPr>
            <w: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(объем текста (текстов) для чтения - до 350 слов)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Чтение с пониманием основного содержания текста - умения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Чтение с пониманием запрашиваемой информации - умение находить в прочитанном тексте и понимать запрашиваемую информацию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Чтение несплошных текстов (таблиц) и понимание представленной в них информации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Письменная речь </w:t>
            </w:r>
          </w:p>
          <w:p w:rsidR="002340C7" w:rsidRDefault="00A65DB9">
            <w:pPr>
              <w:spacing w:after="0" w:line="259" w:lineRule="auto"/>
              <w:ind w:left="0" w:right="0" w:firstLine="0"/>
              <w:jc w:val="left"/>
            </w:pPr>
            <w:r>
              <w:t xml:space="preserve">Развитие умений письменной речи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60" w:firstLine="0"/>
            </w:pPr>
            <w:r>
              <w:t xml:space="preserve">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Заполнение анкет и формуляров: сообщение о себе основных сведений в соответствии с нормами, принятыми в стране (странах) изучаемого языка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Написание электронного сообщения личного характера в соответствии с нормами неофициального общения, принятыми в стране (странах) </w:t>
            </w:r>
          </w:p>
          <w:p w:rsidR="002340C7" w:rsidRDefault="00A65DB9">
            <w:pPr>
              <w:spacing w:after="0" w:line="259" w:lineRule="auto"/>
              <w:ind w:left="0" w:right="0" w:firstLine="0"/>
              <w:jc w:val="left"/>
            </w:pPr>
            <w:r>
              <w:t xml:space="preserve">изучаемого языка (объем письма - до 70 слов)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Создание небольшого письменного высказывания с использованием образца, плана, таблицы (объем письменного высказывания - до 90 слов)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Языковые знания и навыки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Фонетическая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2" w:firstLine="0"/>
            </w:pPr>
            <w:r>
              <w:t xml:space="preserve">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100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Графика, орфография и пунктуация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44"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Правильное написание изученных слов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4"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1" w:firstLine="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Многозначные лексические единицы. Синонимы. Антонимы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Интернациональные слова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Наиболее частотные фразовые глаголы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1" w:firstLine="0"/>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аффиксация: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существительных при помощи префикса un- (unreality)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998" w:firstLine="0"/>
              <w:jc w:val="left"/>
            </w:pPr>
            <w:r>
              <w:t xml:space="preserve">образование имен существительных при помощи суффиксов: -ment (development), -ness (darkness)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5" w:firstLine="0"/>
              <w:jc w:val="left"/>
            </w:pPr>
            <w:r>
              <w:t xml:space="preserve">образование имен прилагательных при помощи суффиксов -ly (friendly), -ous (famous), -y (busy)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прилагательных и наречий при помощи префиксов in- /im- (informal, independently, impossible)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словосложение: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сложных прилагательных путем соединения основы </w:t>
            </w:r>
          </w:p>
          <w:p w:rsidR="002340C7" w:rsidRDefault="00A65DB9">
            <w:pPr>
              <w:spacing w:after="0" w:line="259" w:lineRule="auto"/>
              <w:ind w:left="0" w:right="0" w:firstLine="0"/>
              <w:jc w:val="left"/>
            </w:pPr>
            <w:r>
              <w:t xml:space="preserve">прилагательного с основой существительного с добавлением суффикса -ed (blue-eyed)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сторона речи </w:t>
            </w:r>
          </w:p>
          <w:p w:rsidR="002340C7" w:rsidRDefault="00A65DB9">
            <w:pPr>
              <w:spacing w:after="0" w:line="259" w:lineRule="auto"/>
              <w:ind w:left="0" w:right="181" w:firstLine="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со сложным дополнением (Complex Object)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Условные предложения реального характера (Conditional 0, Conditional 1)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конструкцией to be going to + инфинитив и формы Future </w:t>
            </w:r>
          </w:p>
          <w:p w:rsidR="002340C7" w:rsidRDefault="00A65DB9">
            <w:pPr>
              <w:spacing w:after="0" w:line="259" w:lineRule="auto"/>
              <w:ind w:left="0" w:right="0" w:firstLine="0"/>
              <w:jc w:val="left"/>
            </w:pPr>
            <w:r>
              <w:t xml:space="preserve">Simple Tense и Present Continuous Tense для выражения будущего действия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76"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Конструкция used to + инфинитив глагола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Глаголы в наиболее употребительных формах страдательного залога (Present/Past Simple Passive)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Модальный глагол might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Наречия, совпадающие по форме с прилагательными (fast, high, early) </w:t>
            </w:r>
          </w:p>
        </w:tc>
      </w:tr>
      <w:tr w:rsidR="002340C7" w:rsidRPr="005A0D4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Местоимения</w:t>
            </w:r>
            <w:r w:rsidRPr="00A65DB9">
              <w:rPr>
                <w:lang w:val="en-US"/>
              </w:rPr>
              <w:t xml:space="preserve"> other/another, both, all, one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Количественные числительные для обозначения больших чисел (до 1 000 000)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писать свои имя и фамилию, а также имена и фамилии своих родственников и друзей на английском языке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правильно оформлять свой адрес на английском языке (в анкете)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4" w:firstLine="0"/>
            </w:pPr>
            <w:r>
              <w:t xml:space="preserve">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кратко представлять Россию и страну (страны) изучаемого языка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кратко рассказывать о выдающихся людях родной страны и страны (стран) изучаемого языка (ученых, писателях, поэтах, спортсменах)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Компенсаторные умения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при чтении и аудировании языковой, в том числе контекстуальной, догадки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 непосредственном общении умение догадываться о значении незнакомых слов с помощью используемых собеседником жестов и мимики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переспрашивать, просить повторить, уточняя значение незнакомых слов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при формулировании собственных высказываний ключевых слов, плана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26" w:firstLine="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490"/>
        </w:trPr>
        <w:tc>
          <w:tcPr>
            <w:tcW w:w="907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Тематическое содержание речи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А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Взаимоотношения в семье и с друзьями. Семейные праздники. Обязанности по дому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Внешность и характер человека (литературного персонажа)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В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Досуг и увлечения (хобби) современного подростка (чтение, кино, театр, музей, спорт, музыка)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Г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Здоровый образ жизни: режим труда и отдыха, фитнес, сбалансированное питание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Покупки: одежда, обувь и продукты питания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Е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68" w:firstLine="0"/>
            </w:pPr>
            <w: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зарубежными сверстниками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Каникулы в различное время года. Виды отдыха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Путешествия по России и зарубежным странам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Природа: дикие и домашние животные. Климат, погода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К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Жизнь в городе и сельской местности. Описание родного населенного пункта. Транспорт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Средства массовой информации (телевидение, журналы, Интернет)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М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Н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Выдающиеся люди родной страны и страны (стран) изучаемого языка: </w:t>
            </w:r>
          </w:p>
          <w:p w:rsidR="002340C7" w:rsidRDefault="00A65DB9">
            <w:pPr>
              <w:spacing w:after="0" w:line="259" w:lineRule="auto"/>
              <w:ind w:left="0" w:right="0" w:firstLine="0"/>
              <w:jc w:val="left"/>
            </w:pPr>
            <w:r>
              <w:t xml:space="preserve">ученые, писатели, поэты, спортсмены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(8 класс) </w:t>
      </w:r>
    </w:p>
    <w:tbl>
      <w:tblPr>
        <w:tblStyle w:val="TableGrid"/>
        <w:tblW w:w="9076" w:type="dxa"/>
        <w:tblInd w:w="231" w:type="dxa"/>
        <w:tblCellMar>
          <w:top w:w="163" w:type="dxa"/>
          <w:left w:w="67" w:type="dxa"/>
          <w:right w:w="185" w:type="dxa"/>
        </w:tblCellMar>
        <w:tblLook w:val="04A0" w:firstRow="1" w:lastRow="0" w:firstColumn="1" w:lastColumn="0" w:noHBand="0" w:noVBand="1"/>
      </w:tblPr>
      <w:tblGrid>
        <w:gridCol w:w="1702"/>
        <w:gridCol w:w="7374"/>
      </w:tblGrid>
      <w:tr w:rsidR="002340C7">
        <w:trPr>
          <w:trHeight w:val="104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Проверяемые предметные результаты освоения основной образовательной программы основного общего образования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64"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214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Вести разные виды диалогов (диалог этикетного характера, диалог - побуждение к действию, диалог-расспрос, комбинированный диалог, включающий разные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(объем монологического высказывания - 9 - 10 фраз)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Выражать и кратко аргументировать свое мнение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Излагать основное содержание прочитанного текста с вербальными и </w:t>
            </w:r>
          </w:p>
          <w:p w:rsidR="002340C7" w:rsidRDefault="00A65DB9">
            <w:pPr>
              <w:spacing w:after="0" w:line="259" w:lineRule="auto"/>
              <w:ind w:left="0" w:right="0" w:firstLine="0"/>
              <w:jc w:val="left"/>
            </w:pPr>
            <w:r>
              <w:t xml:space="preserve">(или) зрительными опорами (объем - 9 - 10 фраз)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Кратко излагать результаты выполненной проектной работы (объем - 9 - 10 фраз)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03" w:firstLine="0"/>
            </w:pPr>
            <w:r>
              <w:t xml:space="preserve">Воспринимать на слух и понимать несложные аутентичные тексты, содержащие отдельные незнакомые слова, с пониманием основного содержания (время звучания текста (текстов) для аудирования - до 2 минут)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jc w:val="left"/>
            </w:pPr>
            <w:r>
              <w:t xml:space="preserve">Воспринимать на слух и понимать несложные аутентичные тексты, содержащие отдельные незнакомые слова, с пониманием нужной </w:t>
            </w:r>
          </w:p>
          <w:p w:rsidR="002340C7" w:rsidRDefault="00A65DB9">
            <w:pPr>
              <w:spacing w:after="0" w:line="259" w:lineRule="auto"/>
              <w:ind w:left="0" w:right="0" w:firstLine="0"/>
            </w:pPr>
            <w:r>
              <w:t xml:space="preserve">(интересующей, запрашиваемой) информации (время звучания текста (текстов) для аудирования - до 2 минут)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Прогнозировать содержание звучащего текста по началу сообщения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80" w:firstLine="0"/>
            </w:pPr>
            <w:r>
              <w:t xml:space="preserve">Читать про себя и понимать несложные аутентичные тексты, содержащие отдельные незнакомые слова, с пониманием основного содержания (объем текста (текстов) для чтения - 350 - 500 слов)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jc w:val="left"/>
            </w:pPr>
            <w:r>
              <w:t xml:space="preserve">Читать про себя и понимать несложные аутентичные тексты, содержащие отдельные незнакомые слова, с пониманием </w:t>
            </w:r>
          </w:p>
          <w:p w:rsidR="002340C7" w:rsidRDefault="00A65DB9">
            <w:pPr>
              <w:spacing w:after="0" w:line="259" w:lineRule="auto"/>
              <w:ind w:left="0" w:right="0" w:firstLine="0"/>
            </w:pPr>
            <w:r>
              <w:t xml:space="preserve">запрашиваемой информации (объем текста (текстов) для чтения - до 350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Определять последовательность главных фактов (событий) в тексте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Читать про себя несплошные тексты (таблицы) и понимать представленную в них информацию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Письменная речь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70"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18" w:firstLine="0"/>
            </w:pPr>
            <w:r>
              <w:t xml:space="preserve">Заполнять анкеты и формуляры с указанием личной информации, соблюдая речевой этикет, принятый в стране (странах) изучаемого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9" w:firstLine="0"/>
            </w:pPr>
            <w:r>
              <w:t xml:space="preserve">Писать электронное сообщение личного характера, соблюдая речевой этикет, принятый в стране (странах) изучаемого языка (объем сообщения - до 110 слов)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89" w:firstLine="0"/>
            </w:pPr>
            <w:r>
              <w:t xml:space="preserve">Создавать небольшое письменное высказывание с использованием образца, плана, таблицы и (или) прочитанного (прослушанного) текста (объем высказывания - до 110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Языковые знания и навыки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Фонетическая сторона речи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6"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3" w:firstLine="0"/>
            </w:pPr>
            <w:r>
              <w:t xml:space="preserve">Выразительно читать вслух небольшие адаптированные аутентичные тексты объемом до 110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новые слова согласно основным правилам чтения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Орфография и пунктуация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Владеть орфографическими навыками: правильно писать изученные слова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27" w:firstLine="0"/>
            </w:pPr>
            <w: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в звучащем и письменном тексте 1250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отобранного тематического содержания, с соблюдением существующих норм лексической сочетаемости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суффиксов -ance/-ence, -ity, -ship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-ed и -ing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и употреблять в устной и письменной речи родственные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78"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слова, образованные с использованием аффиксации: имена прилагательные - с помощью префикса inter-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и употреблять в устной и письменной речи имена прилагательные, образованные с помощью конверсии: имя существительное от неопределенной формы глагола (to walk - a walk), глагол от имени существительного (water - to water), имя существительное от прилагательного (rich - the rich)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изученные многозначные слова, синонимы и антонимы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2.3.7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наиболее частотные фразовые глаголы, сокращения и аббревиатуры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82" w:firstLine="0"/>
            </w:pPr>
            <w:r>
              <w:t xml:space="preserve">Распознавать и употреблять в устной и письменной речи различные средства связи в тексте для обеспечения логичности и целостности высказывания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Грамматическая сторона речи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74" w:firstLine="0"/>
            </w:pPr>
            <w: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03" w:firstLine="0"/>
            </w:pPr>
            <w:r>
              <w:t xml:space="preserve">Распознавать в письменном и звучащем тексте и употреблять в устной и письменной речи предложения со сложным дополнением (Complex Object)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08" w:firstLine="0"/>
            </w:pPr>
            <w:r>
              <w:t xml:space="preserve">Распознавать в письменном и звучащем тексте и употреблять в устной и письменной речи все типы вопросительных предложений в Past Perfect Tense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31" w:firstLine="0"/>
            </w:pPr>
            <w:r>
              <w:t xml:space="preserve">Распознавать в письменном и звучащем тексте и употреблять в устной и письменной речи повествовательные (утвердительные и отрицательные), вопросительные и побудительные предложения в косвенной речи в настоящем и прошедшем времени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36" w:firstLine="0"/>
            </w:pPr>
            <w:r>
              <w:t xml:space="preserve">Распознавать в письменном и звучащем тексте и употреблять в устной и письменной речи согласование времен в рамках сложного предложения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92" w:firstLine="0"/>
            </w:pPr>
            <w:r>
              <w:t xml:space="preserve">Распознавать в письменном и звучащем тексте и употреблять в устной и письменной речи согласование подлежащего, выраженного собирательным существительным (family, police), со сказуемым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726" w:firstLine="0"/>
            </w:pPr>
            <w:r>
              <w:t xml:space="preserve">Распознавать в письменном и звучащем тексте и употреблять в устной и письменной речи конструкции с глаголами на -ing: to love/hate doing something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в письменном и звучащем тексте и употреблять в </w:t>
            </w:r>
          </w:p>
          <w:p w:rsidR="002340C7" w:rsidRDefault="00A65DB9">
            <w:pPr>
              <w:spacing w:after="0" w:line="259" w:lineRule="auto"/>
              <w:ind w:left="62" w:right="0" w:firstLine="0"/>
            </w:pPr>
            <w:r>
              <w:t xml:space="preserve">устной и письменной речи конструкции, содержащие глаголы-связки to be/to look/to feel/to seem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67" w:firstLine="0"/>
            </w:pPr>
            <w:r>
              <w:t xml:space="preserve">Распознавать в письменном и звучащем тексте и употреблять в устной и письменной речи конструкции be/get used to + инфинитив глагола: be/get used to doing something, be/get used to something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56"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3" w:firstLine="0"/>
            </w:pPr>
            <w:r>
              <w:t xml:space="preserve">Распознавать в письменном и звучащем тексте и употреблять в устной и письменной речи конструкцию both... and...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в письменном и звучащем тексте и употреблять в устной и письменной речи конструкции с глаголами to stop, to remember, to forget (разница в значении to stop doing smth и to stop to do smth) </w:t>
            </w:r>
          </w:p>
        </w:tc>
      </w:tr>
      <w:tr w:rsidR="002340C7" w:rsidRPr="005A0D4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43" w:firstLine="0"/>
            </w:pPr>
            <w:r>
              <w:t xml:space="preserve">Распознавать в письменном и звучащем тексте и употреблять в устной и письменной речи глаголы в видо-временных формах действительного залога в изъявительном наклонении (Past Perfect </w:t>
            </w:r>
          </w:p>
          <w:p w:rsidR="002340C7" w:rsidRPr="00A65DB9" w:rsidRDefault="00A65DB9">
            <w:pPr>
              <w:spacing w:after="0" w:line="259" w:lineRule="auto"/>
              <w:ind w:left="0" w:right="0" w:firstLine="0"/>
              <w:jc w:val="left"/>
              <w:rPr>
                <w:lang w:val="en-US"/>
              </w:rPr>
            </w:pPr>
            <w:r w:rsidRPr="00A65DB9">
              <w:rPr>
                <w:lang w:val="en-US"/>
              </w:rPr>
              <w:t xml:space="preserve">Tense, Present Perfect Continuous Tense, Future-in-the-Past)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2" w:firstLine="0"/>
            </w:pPr>
            <w:r>
              <w:t xml:space="preserve">Распознавать в письменном и звучащем тексте и употреблять в устной и письменной речи модальные глаголы в косвенной речи в настоящем и прошедшем времени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2" w:firstLine="0"/>
            </w:pPr>
            <w:r>
              <w:t xml:space="preserve">Распознавать в письменном и звучащем тексте и употреблять в устной и письменной речи неличные формы глагола (инфинитив, герундий, причастия настоящего и прошедшего времени)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5" w:firstLine="0"/>
            </w:pPr>
            <w:r>
              <w:t xml:space="preserve">Распознавать в письменном и звучащем тексте и употреблять в устной и письменной речи отрицательные местоимения no (и его производные nobody, nothing и другие), none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Кратко представлять родную страну (малую родину) и страну (страны) изучаемого языка (культурные явления и события; </w:t>
            </w:r>
          </w:p>
          <w:p w:rsidR="002340C7" w:rsidRDefault="00A65DB9">
            <w:pPr>
              <w:spacing w:after="0" w:line="259" w:lineRule="auto"/>
              <w:ind w:left="0" w:right="0" w:firstLine="0"/>
              <w:jc w:val="left"/>
            </w:pPr>
            <w:r>
              <w:t xml:space="preserve">достопримечательности, выдающиеся люди)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7" w:firstLine="0"/>
            </w:pPr>
            <w:r>
              <w:t xml:space="preserve">Оказывать помощь иностранным гостям в ситуациях повседневного общения (объяснить местонахождение объекта, сообщить возможный маршрут) </w:t>
            </w:r>
          </w:p>
        </w:tc>
      </w:tr>
      <w:tr w:rsidR="002340C7">
        <w:trPr>
          <w:trHeight w:val="241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Компенсаторные умения </w:t>
            </w:r>
          </w:p>
          <w:p w:rsidR="002340C7" w:rsidRDefault="00A65DB9">
            <w:pPr>
              <w:spacing w:after="0" w:line="259" w:lineRule="auto"/>
              <w:ind w:left="0" w:right="0" w:firstLine="0"/>
              <w:jc w:val="left"/>
            </w:pPr>
            <w:r>
              <w:t xml:space="preserve">Владеть компенсаторными умениями: использовать при чтении и аудировании языковую,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37" w:firstLine="0"/>
            </w:pPr>
            <w:r>
              <w:t xml:space="preserve">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учетом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Участвовать в несложных учебных проектах с использованием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материалов на английском языке с применением информационно- коммуникативных технологий, соблюдая правила информационной безопасности при работе в сети Интернет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иноязычные словари и справочники, в том числе информационно-справочные системы в электронной форме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9074" w:type="dxa"/>
        <w:tblInd w:w="231" w:type="dxa"/>
        <w:tblCellMar>
          <w:top w:w="160" w:type="dxa"/>
          <w:left w:w="67" w:type="dxa"/>
          <w:right w:w="59" w:type="dxa"/>
        </w:tblCellMar>
        <w:tblLook w:val="04A0" w:firstRow="1" w:lastRow="0" w:firstColumn="1" w:lastColumn="0" w:noHBand="0" w:noVBand="1"/>
      </w:tblPr>
      <w:tblGrid>
        <w:gridCol w:w="1078"/>
        <w:gridCol w:w="7996"/>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242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Диалогическая речь </w:t>
            </w:r>
          </w:p>
          <w:p w:rsidR="002340C7" w:rsidRDefault="00A65DB9">
            <w:pPr>
              <w:spacing w:after="0" w:line="259" w:lineRule="auto"/>
              <w:ind w:left="0" w:right="0" w:firstLine="0"/>
              <w:jc w:val="left"/>
            </w:pPr>
            <w: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опор, с соблюдением норм речевого этикета, принятых в стране (странах) изучаемого языка (объем диалога - до 7 реплик со стороны каждого собеседника)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75" w:firstLine="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24" w:firstLine="0"/>
            </w:pPr>
            <w:r>
              <w:t xml:space="preserve">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1.1.1.4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Комбинированный диалог, включающий различные виды диалогов </w:t>
            </w:r>
          </w:p>
        </w:tc>
      </w:tr>
      <w:tr w:rsidR="002340C7">
        <w:trPr>
          <w:trHeight w:val="214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1.1.2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Монологическая речь </w:t>
            </w:r>
          </w:p>
          <w:p w:rsidR="002340C7" w:rsidRDefault="00A65DB9">
            <w:pPr>
              <w:spacing w:after="0" w:line="238" w:lineRule="auto"/>
              <w:ind w:left="0" w:right="90" w:firstLine="0"/>
            </w:pPr>
            <w: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w:t>
            </w:r>
          </w:p>
          <w:p w:rsidR="002340C7" w:rsidRDefault="00A65DB9">
            <w:pPr>
              <w:spacing w:after="0" w:line="259" w:lineRule="auto"/>
              <w:ind w:left="0" w:right="0" w:firstLine="0"/>
              <w:jc w:val="left"/>
            </w:pPr>
            <w:r>
              <w:t xml:space="preserve">(объем монологического высказывания - 9 - 10 фраз)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4" w:firstLine="0"/>
            </w:pPr>
            <w: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tc>
      </w:tr>
      <w:tr w:rsidR="002340C7">
        <w:trPr>
          <w:trHeight w:val="494"/>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Повествование (сообщение) </w:t>
            </w:r>
          </w:p>
        </w:tc>
      </w:tr>
    </w:tbl>
    <w:p w:rsidR="002340C7" w:rsidRDefault="002340C7">
      <w:pPr>
        <w:spacing w:after="0" w:line="259" w:lineRule="auto"/>
        <w:ind w:left="-850" w:right="1051" w:firstLine="0"/>
        <w:jc w:val="left"/>
      </w:pPr>
    </w:p>
    <w:tbl>
      <w:tblPr>
        <w:tblStyle w:val="TableGrid"/>
        <w:tblW w:w="9074" w:type="dxa"/>
        <w:tblInd w:w="231" w:type="dxa"/>
        <w:tblCellMar>
          <w:top w:w="160" w:type="dxa"/>
          <w:left w:w="67" w:type="dxa"/>
          <w:right w:w="51" w:type="dxa"/>
        </w:tblCellMar>
        <w:tblLook w:val="04A0" w:firstRow="1" w:lastRow="0" w:firstColumn="1" w:lastColumn="0" w:noHBand="0" w:noVBand="1"/>
      </w:tblPr>
      <w:tblGrid>
        <w:gridCol w:w="1078"/>
        <w:gridCol w:w="7996"/>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Рассуждение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Выражение и аргументирование своего мнения по отношению к услышанному (прочитанному)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1.1.2.5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Изложение (пересказ) основного содержания прочитанного </w:t>
            </w:r>
          </w:p>
          <w:p w:rsidR="002340C7" w:rsidRDefault="00A65DB9">
            <w:pPr>
              <w:spacing w:after="0" w:line="259" w:lineRule="auto"/>
              <w:ind w:left="0" w:right="0" w:firstLine="0"/>
              <w:jc w:val="left"/>
            </w:pPr>
            <w:r>
              <w:t xml:space="preserve">(прослушанного) текста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1.1.2.6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Составление рассказа по картинкам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1.1.2.7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Изложение результатов выполненной проектной работы </w:t>
            </w:r>
          </w:p>
        </w:tc>
      </w:tr>
      <w:tr w:rsidR="002340C7">
        <w:trPr>
          <w:trHeight w:val="352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p w:rsidR="002340C7" w:rsidRDefault="00A65DB9">
            <w:pPr>
              <w:spacing w:after="0" w:line="238" w:lineRule="auto"/>
              <w:ind w:left="0" w:right="698" w:firstLine="0"/>
            </w:pPr>
            <w: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w:t>
            </w:r>
          </w:p>
          <w:p w:rsidR="002340C7" w:rsidRDefault="00A65DB9">
            <w:pPr>
              <w:spacing w:after="0" w:line="259" w:lineRule="auto"/>
              <w:ind w:left="0" w:right="0" w:firstLine="0"/>
              <w:jc w:val="left"/>
            </w:pPr>
            <w: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с пониманием основного содержания текста - умения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1.2.2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7" w:firstLine="0"/>
            </w:pPr>
            <w:r>
              <w:t xml:space="preserve">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 </w:t>
            </w:r>
          </w:p>
        </w:tc>
      </w:tr>
      <w:tr w:rsidR="002340C7">
        <w:trPr>
          <w:trHeight w:val="242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p w:rsidR="002340C7" w:rsidRDefault="00A65DB9">
            <w:pPr>
              <w:spacing w:after="0" w:line="238" w:lineRule="auto"/>
              <w:ind w:left="0" w:right="112" w:firstLine="0"/>
            </w:pPr>
            <w: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w:t>
            </w:r>
          </w:p>
          <w:p w:rsidR="002340C7" w:rsidRDefault="00A65DB9">
            <w:pPr>
              <w:spacing w:after="0" w:line="259" w:lineRule="auto"/>
              <w:ind w:left="0" w:right="0" w:firstLine="0"/>
              <w:jc w:val="left"/>
            </w:pPr>
            <w:r>
              <w:t xml:space="preserve">запрашиваемой) информации, с полным пониманием содержания текста </w:t>
            </w:r>
          </w:p>
          <w:p w:rsidR="002340C7" w:rsidRDefault="00A65DB9">
            <w:pPr>
              <w:spacing w:after="0" w:line="259" w:lineRule="auto"/>
              <w:ind w:left="0" w:right="0" w:firstLine="0"/>
              <w:jc w:val="left"/>
            </w:pPr>
            <w:r>
              <w:t xml:space="preserve">(объем текста (текстов) для чтения - 350 - 500 слов)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6" w:firstLine="0"/>
            </w:pPr>
            <w:r>
              <w:t xml:space="preserve">Чтение с пониманием нужной (интересующей, запрашиваемой) информации - умение находить в прочитанном тексте и понимать запрашиваемую информацию, представленную в эксплицитной (явной) </w:t>
            </w:r>
          </w:p>
        </w:tc>
      </w:tr>
    </w:tbl>
    <w:p w:rsidR="002340C7" w:rsidRDefault="002340C7">
      <w:pPr>
        <w:spacing w:after="0" w:line="259" w:lineRule="auto"/>
        <w:ind w:left="-850" w:right="1051" w:firstLine="0"/>
        <w:jc w:val="left"/>
      </w:pPr>
    </w:p>
    <w:tbl>
      <w:tblPr>
        <w:tblStyle w:val="TableGrid"/>
        <w:tblW w:w="9074" w:type="dxa"/>
        <w:tblInd w:w="231" w:type="dxa"/>
        <w:tblCellMar>
          <w:top w:w="62" w:type="dxa"/>
          <w:left w:w="5" w:type="dxa"/>
          <w:right w:w="41" w:type="dxa"/>
        </w:tblCellMar>
        <w:tblLook w:val="04A0" w:firstRow="1" w:lastRow="0" w:firstColumn="1" w:lastColumn="0" w:noHBand="0" w:noVBand="1"/>
      </w:tblPr>
      <w:tblGrid>
        <w:gridCol w:w="1078"/>
        <w:gridCol w:w="7996"/>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форме, оценивать найденную информацию с точки зрения ее значимости для решения коммуникативной задачи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Чтение несплошных текстов (таблиц, диаграмм, схем) и понимание представленной в них информации </w:t>
            </w:r>
          </w:p>
        </w:tc>
      </w:tr>
      <w:tr w:rsidR="002340C7">
        <w:trPr>
          <w:trHeight w:val="186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8" w:firstLine="0"/>
              <w:jc w:val="left"/>
            </w:pPr>
            <w: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w:t>
            </w:r>
          </w:p>
        </w:tc>
      </w:tr>
      <w:tr w:rsidR="002340C7">
        <w:trPr>
          <w:trHeight w:val="76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Письменная речь </w:t>
            </w:r>
          </w:p>
          <w:p w:rsidR="002340C7" w:rsidRDefault="00A65DB9">
            <w:pPr>
              <w:spacing w:after="0" w:line="259" w:lineRule="auto"/>
              <w:ind w:left="62" w:right="0" w:firstLine="0"/>
              <w:jc w:val="left"/>
            </w:pPr>
            <w:r>
              <w:t xml:space="preserve">Развитие умений письменной речи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1.4.1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Составление плана (тезисов) устного или письменного сообщения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Заполнение анкет и формуляров: сообщение о себе основных сведений в соответствии с нормами, принятыми в стране (странах) изучаемого языка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60" w:firstLine="0"/>
            </w:pPr>
            <w: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(объем письма - до 110 слов) </w:t>
            </w:r>
          </w:p>
        </w:tc>
      </w:tr>
      <w:tr w:rsidR="002340C7">
        <w:trPr>
          <w:trHeight w:val="104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1.4.4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3" w:firstLine="0"/>
            </w:pPr>
            <w:r>
              <w:t xml:space="preserve">Создание небольшого письменного высказывания с использованием образца, плана, таблицы и (или) прочитанного (прослушанного) текста (объем письменного высказывания - до 110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Языковые знания и навыки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Фонетическая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66" w:firstLine="0"/>
            </w:pPr>
            <w:r>
              <w:t xml:space="preserve">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110 слов)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Графика, орфография и пунктуация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2.2.1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Правильное написание изученных слов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44"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tc>
      </w:tr>
    </w:tbl>
    <w:p w:rsidR="002340C7" w:rsidRDefault="002340C7">
      <w:pPr>
        <w:spacing w:after="0" w:line="259" w:lineRule="auto"/>
        <w:ind w:left="-850" w:right="1051" w:firstLine="0"/>
        <w:jc w:val="left"/>
      </w:pPr>
    </w:p>
    <w:tbl>
      <w:tblPr>
        <w:tblStyle w:val="TableGrid"/>
        <w:tblW w:w="9074" w:type="dxa"/>
        <w:tblInd w:w="231" w:type="dxa"/>
        <w:tblCellMar>
          <w:top w:w="160" w:type="dxa"/>
          <w:left w:w="67" w:type="dxa"/>
          <w:right w:w="60" w:type="dxa"/>
        </w:tblCellMar>
        <w:tblLook w:val="04A0" w:firstRow="1" w:lastRow="0" w:firstColumn="1" w:lastColumn="0" w:noHBand="0" w:noVBand="1"/>
      </w:tblPr>
      <w:tblGrid>
        <w:gridCol w:w="1078"/>
        <w:gridCol w:w="7996"/>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62" w:firstLine="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(firstly, however, finally, at last, etc.)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Многозначные лексические единицы. Синонимы. Антонимы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Интернациональные слова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2.3.5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Наиболее частотные фразовые глаголы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2.3.6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Сокращения и аббревиатуры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аффиксация: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существительных при помощи суффиксов: </w:t>
            </w:r>
          </w:p>
          <w:p w:rsidR="002340C7" w:rsidRPr="00A65DB9" w:rsidRDefault="00A65DB9">
            <w:pPr>
              <w:spacing w:after="0" w:line="259" w:lineRule="auto"/>
              <w:ind w:left="0" w:right="0" w:firstLine="0"/>
              <w:jc w:val="left"/>
              <w:rPr>
                <w:lang w:val="en-US"/>
              </w:rPr>
            </w:pPr>
            <w:r w:rsidRPr="00A65DB9">
              <w:rPr>
                <w:lang w:val="en-US"/>
              </w:rPr>
              <w:t xml:space="preserve">-ance/-ence (performance/residence), -ity (activity), -ship (friendship)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прилагательных при помощи префикса inter- </w:t>
            </w:r>
          </w:p>
          <w:p w:rsidR="002340C7" w:rsidRDefault="00A65DB9">
            <w:pPr>
              <w:spacing w:after="0" w:line="259" w:lineRule="auto"/>
              <w:ind w:left="0" w:right="0" w:firstLine="0"/>
              <w:jc w:val="left"/>
            </w:pPr>
            <w:r>
              <w:t xml:space="preserve">(international)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прилагательных при помощи суффиксов -ed и -ing </w:t>
            </w:r>
          </w:p>
          <w:p w:rsidR="002340C7" w:rsidRDefault="00A65DB9">
            <w:pPr>
              <w:spacing w:after="0" w:line="259" w:lineRule="auto"/>
              <w:ind w:left="0" w:right="0" w:firstLine="0"/>
              <w:jc w:val="left"/>
            </w:pPr>
            <w:r>
              <w:t xml:space="preserve">(interested/interesting)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2.3.8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конверсия: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2.3.8.1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имени существительного от неопределенной формы глагола (to walk - a walk)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2.3.8.2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имени существительного от прилагательного (rich - the rich)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2.3.8.3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глагола от имени существительного (water - to water)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сторона речи </w:t>
            </w:r>
          </w:p>
          <w:p w:rsidR="002340C7" w:rsidRDefault="00A65DB9">
            <w:pPr>
              <w:spacing w:after="0" w:line="259" w:lineRule="auto"/>
              <w:ind w:left="0" w:right="162" w:firstLine="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tc>
      </w:tr>
      <w:tr w:rsidR="002340C7" w:rsidRPr="005A0D4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Предложения</w:t>
            </w:r>
            <w:r w:rsidRPr="00A65DB9">
              <w:rPr>
                <w:lang w:val="en-US"/>
              </w:rPr>
              <w:t xml:space="preserve"> </w:t>
            </w:r>
            <w:r>
              <w:t>со</w:t>
            </w:r>
            <w:r w:rsidRPr="00A65DB9">
              <w:rPr>
                <w:lang w:val="en-US"/>
              </w:rPr>
              <w:t xml:space="preserve"> </w:t>
            </w:r>
            <w:r>
              <w:t>сложным</w:t>
            </w:r>
            <w:r w:rsidRPr="00A65DB9">
              <w:rPr>
                <w:lang w:val="en-US"/>
              </w:rPr>
              <w:t xml:space="preserve"> </w:t>
            </w:r>
            <w:r>
              <w:t>дополнением</w:t>
            </w:r>
            <w:r w:rsidRPr="00A65DB9">
              <w:rPr>
                <w:lang w:val="en-US"/>
              </w:rPr>
              <w:t xml:space="preserve"> (Complex Object) (I saw her cross/crossing the road.)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Повествовательные (утвердительные и отрицательные), вопросительные и побудительные предложения в косвенной речи в настоящем и прошедшем времени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Все типы вопросительных предложений в Past Perfect Tense. Согласование времен в рамках сложного предложения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 w:firstLine="0"/>
            </w:pPr>
            <w:r>
              <w:t xml:space="preserve">Согласование подлежащего, выраженного собирательным существительным (family, police) со сказуемым </w:t>
            </w:r>
          </w:p>
        </w:tc>
      </w:tr>
    </w:tbl>
    <w:p w:rsidR="002340C7" w:rsidRDefault="002340C7">
      <w:pPr>
        <w:spacing w:after="0" w:line="259" w:lineRule="auto"/>
        <w:ind w:left="-850" w:right="1051" w:firstLine="0"/>
        <w:jc w:val="left"/>
      </w:pPr>
    </w:p>
    <w:tbl>
      <w:tblPr>
        <w:tblStyle w:val="TableGrid"/>
        <w:tblW w:w="9074" w:type="dxa"/>
        <w:tblInd w:w="231" w:type="dxa"/>
        <w:tblCellMar>
          <w:top w:w="160" w:type="dxa"/>
          <w:left w:w="67" w:type="dxa"/>
          <w:right w:w="23" w:type="dxa"/>
        </w:tblCellMar>
        <w:tblLook w:val="04A0" w:firstRow="1" w:lastRow="0" w:firstColumn="1" w:lastColumn="0" w:noHBand="0" w:noVBand="1"/>
      </w:tblPr>
      <w:tblGrid>
        <w:gridCol w:w="1078"/>
        <w:gridCol w:w="7996"/>
      </w:tblGrid>
      <w:tr w:rsidR="002340C7" w:rsidRPr="005A0D4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2.4.5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Конструкции</w:t>
            </w:r>
            <w:r w:rsidRPr="00A65DB9">
              <w:rPr>
                <w:lang w:val="en-US"/>
              </w:rPr>
              <w:t xml:space="preserve"> </w:t>
            </w:r>
            <w:r>
              <w:t>с</w:t>
            </w:r>
            <w:r w:rsidRPr="00A65DB9">
              <w:rPr>
                <w:lang w:val="en-US"/>
              </w:rPr>
              <w:t xml:space="preserve"> </w:t>
            </w:r>
            <w:r>
              <w:t>глаголами</w:t>
            </w:r>
            <w:r w:rsidRPr="00A65DB9">
              <w:rPr>
                <w:lang w:val="en-US"/>
              </w:rPr>
              <w:t xml:space="preserve"> </w:t>
            </w:r>
            <w:r>
              <w:t>на</w:t>
            </w:r>
            <w:r w:rsidRPr="00A65DB9">
              <w:rPr>
                <w:lang w:val="en-US"/>
              </w:rPr>
              <w:t xml:space="preserve"> -ing: to love/hate doing something </w:t>
            </w:r>
          </w:p>
        </w:tc>
      </w:tr>
      <w:tr w:rsidR="002340C7" w:rsidRPr="005A0D4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2.4.6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Конструкции</w:t>
            </w:r>
            <w:r w:rsidRPr="00A65DB9">
              <w:rPr>
                <w:lang w:val="en-US"/>
              </w:rPr>
              <w:t xml:space="preserve">, </w:t>
            </w:r>
            <w:r>
              <w:t>содержащие</w:t>
            </w:r>
            <w:r w:rsidRPr="00A65DB9">
              <w:rPr>
                <w:lang w:val="en-US"/>
              </w:rPr>
              <w:t xml:space="preserve"> </w:t>
            </w:r>
            <w:r>
              <w:t>глаголы</w:t>
            </w:r>
            <w:r w:rsidRPr="00A65DB9">
              <w:rPr>
                <w:lang w:val="en-US"/>
              </w:rPr>
              <w:t>-</w:t>
            </w:r>
            <w:r>
              <w:t>связки</w:t>
            </w:r>
            <w:r w:rsidRPr="00A65DB9">
              <w:rPr>
                <w:lang w:val="en-US"/>
              </w:rPr>
              <w:t xml:space="preserve"> to be/to look/to feel/to seem </w:t>
            </w:r>
          </w:p>
        </w:tc>
      </w:tr>
      <w:tr w:rsidR="002340C7" w:rsidRPr="005A0D4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2.4.7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Конструкции</w:t>
            </w:r>
            <w:r w:rsidRPr="00A65DB9">
              <w:rPr>
                <w:lang w:val="en-US"/>
              </w:rPr>
              <w:t xml:space="preserve"> be/get used to + </w:t>
            </w:r>
            <w:r>
              <w:t>инфинитив</w:t>
            </w:r>
            <w:r w:rsidRPr="00A65DB9">
              <w:rPr>
                <w:lang w:val="en-US"/>
              </w:rPr>
              <w:t xml:space="preserve"> </w:t>
            </w:r>
            <w:r>
              <w:t>глагола</w:t>
            </w:r>
            <w:r w:rsidRPr="00A65DB9">
              <w:rPr>
                <w:lang w:val="en-US"/>
              </w:rPr>
              <w:t xml:space="preserve">, be/get used to doing something, be/get used to something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2.4.8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Конструкция both... and...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2.4.9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Конструкции</w:t>
            </w:r>
            <w:r w:rsidRPr="00A65DB9">
              <w:rPr>
                <w:lang w:val="en-US"/>
              </w:rPr>
              <w:t xml:space="preserve"> </w:t>
            </w:r>
            <w:r>
              <w:t>с</w:t>
            </w:r>
            <w:r w:rsidRPr="00A65DB9">
              <w:rPr>
                <w:lang w:val="en-US"/>
              </w:rPr>
              <w:t xml:space="preserve"> </w:t>
            </w:r>
            <w:r>
              <w:t>глаголами</w:t>
            </w:r>
            <w:r w:rsidRPr="00A65DB9">
              <w:rPr>
                <w:lang w:val="en-US"/>
              </w:rPr>
              <w:t xml:space="preserve"> to stop, to remember, to forget (</w:t>
            </w:r>
            <w:r>
              <w:t>разница</w:t>
            </w:r>
            <w:r w:rsidRPr="00A65DB9">
              <w:rPr>
                <w:lang w:val="en-US"/>
              </w:rPr>
              <w:t xml:space="preserve"> </w:t>
            </w:r>
            <w:r>
              <w:t>в</w:t>
            </w:r>
            <w:r w:rsidRPr="00A65DB9">
              <w:rPr>
                <w:lang w:val="en-US"/>
              </w:rPr>
              <w:t xml:space="preserve"> </w:t>
            </w:r>
            <w:r>
              <w:t>значении</w:t>
            </w:r>
            <w:r w:rsidRPr="00A65DB9">
              <w:rPr>
                <w:lang w:val="en-US"/>
              </w:rPr>
              <w:t xml:space="preserve"> to stop doing smth </w:t>
            </w:r>
            <w:r>
              <w:t>и</w:t>
            </w:r>
            <w:r w:rsidRPr="00A65DB9">
              <w:rPr>
                <w:lang w:val="en-US"/>
              </w:rPr>
              <w:t xml:space="preserve"> to stop to do smth) </w:t>
            </w:r>
          </w:p>
        </w:tc>
      </w:tr>
      <w:tr w:rsidR="002340C7" w:rsidRPr="005A0D4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2.4.10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Глаголы в видо-временных формах действительного залога в </w:t>
            </w:r>
          </w:p>
          <w:p w:rsidR="002340C7" w:rsidRPr="00A65DB9" w:rsidRDefault="00A65DB9">
            <w:pPr>
              <w:spacing w:after="0" w:line="259" w:lineRule="auto"/>
              <w:ind w:left="0" w:right="0" w:firstLine="0"/>
              <w:rPr>
                <w:lang w:val="en-US"/>
              </w:rPr>
            </w:pPr>
            <w:r>
              <w:t>изъявительном</w:t>
            </w:r>
            <w:r w:rsidRPr="00A65DB9">
              <w:rPr>
                <w:lang w:val="en-US"/>
              </w:rPr>
              <w:t xml:space="preserve"> </w:t>
            </w:r>
            <w:r>
              <w:t>наклонении</w:t>
            </w:r>
            <w:r w:rsidRPr="00A65DB9">
              <w:rPr>
                <w:lang w:val="en-US"/>
              </w:rPr>
              <w:t xml:space="preserve"> (Past Perfect Tense, Present Perfect Continuous Tense, Future-in-the-Past)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Модальные глаголы в косвенной речи в настоящем и прошедшем времени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Неличные формы глагола (инфинитив, герундий, причастия настоящего и прошедшего времени)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Наречия too - enough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Отрицательные местоимения no (и его производные nobody, nothing и другие), none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58" w:firstLine="0"/>
            </w:pPr>
            <w:r>
              <w:t xml:space="preserve">Знание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учетом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1" w:firstLine="0"/>
            </w:pPr>
            <w:r>
              <w:t xml:space="preserve">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Соблюдение норм вежливости в межкультурном общении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3.5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кратко представлять Россию и страну (страны) изучаемого языка (культурные явления, события, достопримечательности)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3.6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66" w:firstLine="0"/>
            </w:pPr>
            <w:r>
              <w:t xml:space="preserve">Умение кратко рассказывать о некоторых выдающихся людях родной страны и страны (стран) изучаемого языка (ученых, писателях, поэтах, художниках, музыкантах, спортсменах и других) </w:t>
            </w:r>
          </w:p>
        </w:tc>
      </w:tr>
      <w:tr w:rsidR="002340C7">
        <w:trPr>
          <w:trHeight w:val="104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3.7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76" w:firstLine="0"/>
            </w:pPr>
            <w:r>
              <w:t xml:space="preserve">Уметь 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Компенсаторные умения </w:t>
            </w:r>
          </w:p>
        </w:tc>
      </w:tr>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4.1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6" w:firstLine="0"/>
            </w:pPr>
            <w:r>
              <w:t xml:space="preserve">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4.2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 непосредственном общении умение догадываться о значении незнакомых слов с помощью используемых собеседником жестов и мимики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4.3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переспрашивать, просить повторить, уточняя значение незнакомых слов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4.4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при формулировании собственных высказываний ключевых слов, плана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4.5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15" w:firstLine="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490"/>
        </w:trPr>
        <w:tc>
          <w:tcPr>
            <w:tcW w:w="907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Тематическое содержание речи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Взаимоотношения в семье и с друзьями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Внешность и характер человека (литературного персонажа)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В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Досуг и увлечения (хобби) современного подростка (чтение, кино, театр, музыка, музей, спорт, музыка)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Г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Здоровый образ жизни: режим труда и отдыха, фитнес, сбалансированное питание. Посещение врача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Покупки: одежда, обувь и продукты питания. Карманные деньги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Е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877" w:firstLine="0"/>
            </w:pPr>
            <w:r>
              <w:t xml:space="preserve">Школа, школьная жизнь, изучаемые предметы и отношение к ним. Посещение школьной библиотеки (ресурсного центра). Переписка с зарубежными сверстниками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Ж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Мир современных профессий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З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отдыха в различное время года. Путешествия по России и зарубежным странам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И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Природа: флора и фауна. Проблемы экологии. Климат, погода. Стихийные бедствия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Условия проживания в городской (сельской) местности. Транспорт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Средства массовой информации (телевидение, радио, пресса, Интернет)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Н </w:t>
            </w:r>
          </w:p>
        </w:tc>
        <w:tc>
          <w:tcPr>
            <w:tcW w:w="79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Выдающиеся люди родной страны и страны (стран) изучаемого языка: </w:t>
            </w:r>
          </w:p>
          <w:p w:rsidR="002340C7" w:rsidRDefault="00A65DB9">
            <w:pPr>
              <w:spacing w:after="0" w:line="259" w:lineRule="auto"/>
              <w:ind w:left="0" w:right="0" w:firstLine="0"/>
              <w:jc w:val="left"/>
            </w:pPr>
            <w:r>
              <w:t xml:space="preserve">ученые, писатели, поэты, художники, музыканты, спортсмены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72"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214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jc w:val="left"/>
            </w:pPr>
            <w:r>
              <w:t xml:space="preserve">Вести комбинированный диалог, включающий различные виды диалогов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w:t>
            </w:r>
          </w:p>
          <w:p w:rsidR="002340C7" w:rsidRDefault="00A65DB9">
            <w:pPr>
              <w:spacing w:after="0" w:line="259" w:lineRule="auto"/>
              <w:ind w:left="0" w:right="0" w:firstLine="0"/>
              <w:jc w:val="left"/>
            </w:pPr>
            <w:r>
              <w:t xml:space="preserve">6 - 8 реплик со стороны каждого собеседника) </w:t>
            </w:r>
          </w:p>
        </w:tc>
      </w:tr>
      <w:tr w:rsidR="002340C7">
        <w:trPr>
          <w:trHeight w:val="159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0" w:firstLine="0"/>
            </w:pPr>
            <w:r>
              <w:t xml:space="preserve">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(объем монологического высказывания - 10 - 12 фраз)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Излагать основное содержание прочитанного (прослушанного) текста со зрительными и (или) вербальными опорами (объем - 10 - 12 фраз)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Излагать результаты выполненной проектной работы (объем -10 - 12 фраз)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0" w:firstLine="0"/>
            </w:pPr>
            <w:r>
              <w:t xml:space="preserve">Воспринимать на слух и понимать несложные аутентичные тексты, содержащие отдельные неизученные языковые явления, с пониманием основного содержания (время звучания текста (текстов) для аудирования - до 2 минут)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jc w:val="left"/>
            </w:pPr>
            <w:r>
              <w:t xml:space="preserve">Воспринимать на слух и понимать несложные аутентичные тексты, содержащие отдельные незнакомые слова, с пониманием нужной </w:t>
            </w:r>
          </w:p>
          <w:p w:rsidR="002340C7" w:rsidRDefault="00A65DB9">
            <w:pPr>
              <w:spacing w:after="0" w:line="259" w:lineRule="auto"/>
              <w:ind w:left="0" w:right="0" w:firstLine="0"/>
            </w:pPr>
            <w:r>
              <w:t xml:space="preserve">(интересующей, запрашиваемой) информации (время звучания текста (текстов) для аудирования - до 2 минут)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735" w:firstLine="0"/>
            </w:pPr>
            <w:r>
              <w:t xml:space="preserve">Читать про себя и понимать несложные аутентичные тексты, содержащие отдельные неизученные языковые явления, с пониманием основного содержания (объем текста (текстов) для чтения - 450 - 500 слов)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Читать про себя и понимать несложные аутентичные тексты, содержащие отдельные незнакомые слова, с пониманием нужной (интересующей, запрашиваемой) информации (объем текста (текстов) для чтения - 450 - 500 слов)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про себя с полным пониманием содержания несложные аутентичные тексты, содержащие отдельные незнакомые слова (объем текста (текстов) для чтения - 450 - 500 слов)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про себя несплошные тексты (таблицы) и понимать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96"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представленную в них информацию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Письменная речь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Заполнять анкеты и формуляры, сообщая о себе основные сведения, в соответствии с нормами, принятыми в стране (странах) изучаемого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Писать электронное сообщение личного характера, соблюдая речевой этикет, принятый в стране (странах) изучаемого языка (объем сообщения - до 120 слов)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63" w:firstLine="0"/>
            </w:pPr>
            <w:r>
              <w:t xml:space="preserve">Создавать небольшое письменное высказывание с использованием образца, плана, таблицы, прочитанного (прослушанного) текста (объем высказывания - до 120 слов)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Заполнять таблицу, кратко фиксируя содержание прочитанного </w:t>
            </w:r>
          </w:p>
          <w:p w:rsidR="002340C7" w:rsidRDefault="00A65DB9">
            <w:pPr>
              <w:spacing w:after="0" w:line="259" w:lineRule="auto"/>
              <w:ind w:left="62" w:right="0" w:firstLine="0"/>
              <w:jc w:val="left"/>
            </w:pPr>
            <w:r>
              <w:t xml:space="preserve">(прослушанного) текста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Письменно представлять результаты выполненной проектной работы (объем - 100 - 120 слов)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Языковые знания и навыки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Фонетическая сторона речи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61" w:firstLine="0"/>
            </w:pPr>
            <w:r>
              <w:t xml:space="preserve">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76" w:firstLine="0"/>
            </w:pPr>
            <w:r>
              <w:t xml:space="preserve">Владеть правилами чтения и выразительно читать вслух небольшие адаптированные аутентичные тексты объемом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Читать новые слова согласно основным правилам чтения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Орфография и пунктуация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Владеть орфографическими навыками: правильно писать изученные слова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01" w:firstLine="0"/>
            </w:pPr>
            <w:r>
              <w:t xml:space="preserve">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Лексическая сторона речи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в звучащем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отобранного тематического содержания, с соблюдением существующих норм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53"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лексической сочетаемости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и употреблять в устной и письменной речи родственные слова, образованные с использованием аффиксации: глаголы - с помощью префиксов under-, over-, dis-, mis-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2.3.3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и употреблять в устной и письменной речи родственные слова, образованные с использованием аффиксации: имена прилагательные - с помощью суффиксов -able/-ible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и употреблять в устной и письменной речи родственные слова, образованные с использованием аффиксации: имена существительные - с помощью отрицательных префиксов in-/im-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и употреблять в устной и письменной речи сложные прилагательные, образованные путем соединения основы числительного с основой существительного с добавлением суффикса -ed (eight-legged), сложные существительные, образованные путем соединения основ существительного с предлогом (mother-in-law), сложные прилагательные, образованные путем соединения основы прилагательного с основой причастия I (nice-looking), сложные прилагательные, образованные путем соединения наречия с основой причастия II (well-behaved)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и употреблять в устной и письменной речи родственные слова, образованные с использованием конверсии: образование глагола от прилагательного (cool - to cool)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изученные синонимы и антонимы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и употреблять в устной и письменной речи наиболее частотные фразовые глаголы, сокращения и аббревиатуры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289" w:firstLine="0"/>
            </w:pPr>
            <w:r>
              <w:t xml:space="preserve">Распознавать и употреблять в устной и письменной речи различные средства связи в тексте для обеспечения логичности и целостности высказывания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Грамматическая сторона речи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81" w:firstLine="0"/>
            </w:pPr>
            <w:r>
              <w:t xml:space="preserve">Знать и понимать особенности структуры простых и сложных предложений английского языка, различных коммуникативных типов предложений английского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10" w:firstLine="0"/>
            </w:pPr>
            <w:r>
              <w:t xml:space="preserve">Распознавать в письменном и звучащем тексте и употреблять в устной и письменной речи предложения со сложным дополнением (Complex Object) (I want to have my hair cut.)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8" w:firstLine="0"/>
            </w:pPr>
            <w:r>
              <w:t xml:space="preserve">Распознавать в письменном и звучащем тексте и употреблять в устной и письменной речи предложения с I wish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Распознавать в письменном и звучащем тексте и употреблять в устной и письменной речи условные предложения нереального характера (Conditional II)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в письменном и звучащем тексте и употреблять в устной и письменной речи предложения с конструкцией either... or,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neither... nor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794" w:firstLine="0"/>
            </w:pPr>
            <w:r>
              <w:t xml:space="preserve">Распознавать в письменном и звучащем тексте и употреблять в устной и письменной речи конструкцию для выражения предпочтения I prefer.../I'd prefer.../I'd rather...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94" w:firstLine="0"/>
            </w:pPr>
            <w:r>
              <w:t xml:space="preserve">Распознавать в письменном и звучащем тексте и употреблять в устной и письменной речи формы страдательного залога Present Perfect Passive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52" w:firstLine="0"/>
            </w:pPr>
            <w:r>
              <w:t xml:space="preserve">Распознавать в письменном и звучащем тексте и употреблять в устной и письменной речи порядок следования имен прилагательных (nice long blond hair)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Социокультурные знания и умения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Знать (понимать) и использовать в устной и письменной речи наиболее употребительную тематическую фоновую лексику страны </w:t>
            </w:r>
          </w:p>
          <w:p w:rsidR="002340C7" w:rsidRDefault="00A65DB9">
            <w:pPr>
              <w:spacing w:after="0" w:line="259" w:lineRule="auto"/>
              <w:ind w:left="62" w:right="0" w:firstLine="0"/>
              <w:jc w:val="left"/>
            </w:pPr>
            <w:r>
              <w:t xml:space="preserve">(стран) изучаемого языка в рамках тематического содержания речи </w:t>
            </w:r>
          </w:p>
          <w:p w:rsidR="002340C7" w:rsidRDefault="00A65DB9">
            <w:pPr>
              <w:spacing w:after="0" w:line="259" w:lineRule="auto"/>
              <w:ind w:left="62" w:right="0" w:firstLine="0"/>
              <w:jc w:val="left"/>
            </w:pPr>
            <w:r>
              <w:t xml:space="preserve">(основные национальные праздники, обычаи, традиции)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Выражать модальные значения, чувства и эмоции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Иметь элементарные представления о различных вариантах английского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4" w:firstLine="0"/>
            </w:pPr>
            <w:r>
              <w:t xml:space="preserve">Обладать базовыми знаниями о социокультурном портрете и культурном наследии родной страны и страны (стран) изучаемого языка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Уметь представлять родную страну (малую родину) и страну (страны) изучаемого языка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Оказывать помощь зарубежным гостям в ситуациях повседневного общения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Компенсаторные умения </w:t>
            </w:r>
          </w:p>
          <w:p w:rsidR="002340C7" w:rsidRDefault="00A65DB9">
            <w:pPr>
              <w:spacing w:after="0" w:line="238" w:lineRule="auto"/>
              <w:ind w:left="62" w:right="0" w:firstLine="0"/>
              <w:jc w:val="left"/>
            </w:pPr>
            <w:r>
              <w:t xml:space="preserve">Владеть компенсаторными умениями: использовать при говорении переспрос, использовать при говорении и письме перифраз </w:t>
            </w:r>
          </w:p>
          <w:p w:rsidR="002340C7" w:rsidRDefault="00A65DB9">
            <w:pPr>
              <w:spacing w:after="0" w:line="259" w:lineRule="auto"/>
              <w:ind w:left="62" w:right="0" w:firstLine="0"/>
              <w:jc w:val="left"/>
            </w:pPr>
            <w:r>
              <w:t xml:space="preserve">(толкование),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17" w:firstLine="0"/>
            </w:pPr>
            <w:r>
              <w:t xml:space="preserve">Участвовать в несложных учебных проектах с использованием материалов на английском языке с применением информационно- коммуникативных технологий, соблюдая правила информационной безопасности при работе в сети Интернет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иноязычные словари и справочники, в том числе информационно-справочные системы в электронной форме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9076" w:type="dxa"/>
        <w:tblInd w:w="231" w:type="dxa"/>
        <w:tblCellMar>
          <w:left w:w="67" w:type="dxa"/>
          <w:right w:w="115"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Проверяемый элемент содержания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62"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241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Диалогическая речь </w:t>
            </w:r>
          </w:p>
          <w:p w:rsidR="002340C7" w:rsidRDefault="00A65DB9">
            <w:pPr>
              <w:spacing w:after="0" w:line="259" w:lineRule="auto"/>
              <w:ind w:left="0" w:right="0" w:firstLine="0"/>
              <w:jc w:val="left"/>
            </w:pPr>
            <w:r>
              <w:t xml:space="preserve">Развитие коммуникативных умений диалогической речи, а именно умений вести различные виды диалогов,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(объем диалога - до 8 реплик со стороны каждого собеседника)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75" w:firstLine="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24" w:firstLine="0"/>
            </w:pPr>
            <w:r>
              <w:t xml:space="preserve">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Комбинированный диалог, включающий различные виды диалогов </w:t>
            </w:r>
          </w:p>
          <w:p w:rsidR="002340C7" w:rsidRDefault="00A65DB9">
            <w:pPr>
              <w:spacing w:after="0" w:line="259" w:lineRule="auto"/>
              <w:ind w:left="0" w:right="0" w:firstLine="0"/>
              <w:jc w:val="left"/>
            </w:pPr>
            <w:r>
              <w:t xml:space="preserve">(этикетный диалог, диалог - побуждение к действию, диалог-расспрос)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 - обмен мнениями: выражать свою точку мнения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Монологическая речь </w:t>
            </w:r>
          </w:p>
          <w:p w:rsidR="002340C7" w:rsidRDefault="00A65DB9">
            <w:pPr>
              <w:spacing w:after="0" w:line="259" w:lineRule="auto"/>
              <w:ind w:left="0" w:right="0" w:firstLine="0"/>
              <w:jc w:val="left"/>
            </w:pPr>
            <w: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 (объем монологического высказывания - 10 - 12 фраз)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4" w:firstLine="0"/>
            </w:pPr>
            <w: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Повествование (сообщение)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Рассуждение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Выражение и краткое аргументирование своего мнения по отношению к услышанному (прочитанному)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54"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Изложение (пересказ) основного содержания прочитанного </w:t>
            </w:r>
          </w:p>
          <w:p w:rsidR="002340C7" w:rsidRDefault="00A65DB9">
            <w:pPr>
              <w:spacing w:after="0" w:line="259" w:lineRule="auto"/>
              <w:ind w:left="0" w:right="0" w:firstLine="0"/>
            </w:pPr>
            <w:r>
              <w:t xml:space="preserve">(прослушанного) текста с выражением своего отношения к событиям и фактам, изложенным в тексте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Составление рассказа по картинкам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Изложение результатов выполненной проектной работы </w:t>
            </w:r>
          </w:p>
        </w:tc>
      </w:tr>
      <w:tr w:rsidR="002340C7">
        <w:trPr>
          <w:trHeight w:val="352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p w:rsidR="002340C7" w:rsidRDefault="00A65DB9">
            <w:pPr>
              <w:spacing w:after="0" w:line="238" w:lineRule="auto"/>
              <w:ind w:left="0" w:right="698" w:firstLine="0"/>
            </w:pPr>
            <w: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w:t>
            </w:r>
          </w:p>
          <w:p w:rsidR="002340C7" w:rsidRDefault="00A65DB9">
            <w:pPr>
              <w:spacing w:after="0" w:line="259" w:lineRule="auto"/>
              <w:ind w:left="0" w:right="0" w:firstLine="0"/>
              <w:jc w:val="left"/>
            </w:pPr>
            <w: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7" w:firstLine="0"/>
            </w:pPr>
            <w:r>
              <w:t xml:space="preserve">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 </w:t>
            </w:r>
          </w:p>
        </w:tc>
      </w:tr>
      <w:tr w:rsidR="002340C7">
        <w:trPr>
          <w:trHeight w:val="242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p w:rsidR="002340C7" w:rsidRDefault="00A65DB9">
            <w:pPr>
              <w:spacing w:after="1" w:line="238" w:lineRule="auto"/>
              <w:ind w:left="0" w:right="112" w:firstLine="0"/>
            </w:pPr>
            <w: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w:t>
            </w:r>
          </w:p>
          <w:p w:rsidR="002340C7" w:rsidRDefault="00A65DB9">
            <w:pPr>
              <w:spacing w:after="0" w:line="259" w:lineRule="auto"/>
              <w:ind w:left="0" w:right="0" w:firstLine="0"/>
              <w:jc w:val="left"/>
            </w:pPr>
            <w:r>
              <w:t xml:space="preserve">запрашиваемой) информации, с полным пониманием содержания текста </w:t>
            </w:r>
          </w:p>
          <w:p w:rsidR="002340C7" w:rsidRDefault="00A65DB9">
            <w:pPr>
              <w:spacing w:after="0" w:line="259" w:lineRule="auto"/>
              <w:ind w:left="0" w:right="0" w:firstLine="0"/>
              <w:jc w:val="left"/>
            </w:pPr>
            <w:r>
              <w:t xml:space="preserve">(объем текста (текстов) для чтения - 450 - 500 слов) </w:t>
            </w:r>
          </w:p>
        </w:tc>
      </w:tr>
      <w:tr w:rsidR="002340C7">
        <w:trPr>
          <w:trHeight w:val="242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52" w:firstLine="0"/>
            </w:pPr>
            <w:r>
              <w:t xml:space="preserve">Чтение с пониманием нужной (интересующей, запрашиваемой) информации - умение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7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зрения ее значимости для решения коммуникативной задачи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Чтение несплошных текстов (таблиц, диаграмм, схем) и понимание представленной в них информации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путем добавления пропущенных фрагментов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Письменная речь </w:t>
            </w:r>
          </w:p>
          <w:p w:rsidR="002340C7" w:rsidRDefault="00A65DB9">
            <w:pPr>
              <w:spacing w:after="0" w:line="259" w:lineRule="auto"/>
              <w:ind w:left="62" w:right="0" w:firstLine="0"/>
              <w:jc w:val="left"/>
            </w:pPr>
            <w:r>
              <w:t xml:space="preserve">Развитие умений письменной речи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Составление плана (тезисов) устного или письменного сообщения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Заполнение анкет и формуляров: сообщение о себе основных сведений в соответствии с нормами, принятыми в стране (странах) изучаемого языка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28" w:firstLine="0"/>
            </w:pPr>
            <w:r>
              <w:t xml:space="preserve">Написание электронного сообщения личного характера в соответствии с нормами неофициального общения, принятыми в стране (странах) изучаемого языка (объем письма - до 120 слов)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1" w:firstLine="0"/>
            </w:pPr>
            <w:r>
              <w:t xml:space="preserve">Создание небольшого письменного высказывания с использованием образца, плана, таблицы и (или) прочитанного (прослушанного) текста (объем письменного высказывания - до 120 слов)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Заполнение таблицы с краткой фиксацией содержания прочитанного (прослушанного) текста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Преобразование таблицы, схемы в текстовый вариант представления информации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Письменное представление результатов выполненной проектной работы (объем - 100 - 120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Языковые знания и навыки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Фонетическая сторона речи </w:t>
            </w:r>
          </w:p>
        </w:tc>
      </w:tr>
      <w:tr w:rsidR="002340C7">
        <w:trPr>
          <w:trHeight w:val="15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Выражение модального значения, чувства и эмоции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Различение на слух британского и американского вариантов произношения в прослушанных текстах или услышанных высказываниях </w:t>
            </w:r>
          </w:p>
        </w:tc>
      </w:tr>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35" w:firstLine="0"/>
            </w:pPr>
            <w:r>
              <w:t xml:space="preserve">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110 слов)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44"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Графика, орфография и пунктуация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Правильное написание изученных слов </w:t>
            </w:r>
          </w:p>
        </w:tc>
      </w:tr>
      <w:tr w:rsidR="002340C7">
        <w:trPr>
          <w:trHeight w:val="159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4"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1" w:firstLine="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(firstly, however, finally, at last, etc.)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Многозначность лексических единиц. Синонимы. Антонимы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Интернациональные слова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Наиболее частотные фразовые глаголы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Сокращения и аббревиатуры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аффиксация: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глаголов с помощью префиксов under-, over-, dis-, mis-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прилагательных с помощью суффиксов -able-/-ible-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существительных с помощью отрицательных префиксов in-/im-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словосложение: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2.3.8.1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57" w:firstLine="0"/>
            </w:pPr>
            <w:r>
              <w:t xml:space="preserve">образование сложных существительных путем соединения основы числительного с основой существительного с добавлением суффикса -ed- (eight-legged)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2.3.8.2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сложных существительных путем соединения основ существительных с предлогом (father-in-law)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2.3.8.3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сложных прилагательных путем соединения основы прилагательного с основой причастия настоящего времени (nice-looking)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2.3.8.4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сложных прилагательных путем соединения основы прилагательного с основой причастия прошедшего времени (well-behaved)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121"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конверсия: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2.3.9.1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глагола от имени прилагательного (cool - to cool)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сторона речи </w:t>
            </w:r>
          </w:p>
          <w:p w:rsidR="002340C7" w:rsidRDefault="00A65DB9">
            <w:pPr>
              <w:spacing w:after="0" w:line="259" w:lineRule="auto"/>
              <w:ind w:left="0" w:right="104" w:firstLine="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Предложения</w:t>
            </w:r>
            <w:r w:rsidRPr="00A65DB9">
              <w:rPr>
                <w:lang w:val="en-US"/>
              </w:rPr>
              <w:t xml:space="preserve"> </w:t>
            </w:r>
            <w:r>
              <w:t>со</w:t>
            </w:r>
            <w:r w:rsidRPr="00A65DB9">
              <w:rPr>
                <w:lang w:val="en-US"/>
              </w:rPr>
              <w:t xml:space="preserve"> </w:t>
            </w:r>
            <w:r>
              <w:t>сложным</w:t>
            </w:r>
            <w:r w:rsidRPr="00A65DB9">
              <w:rPr>
                <w:lang w:val="en-US"/>
              </w:rPr>
              <w:t xml:space="preserve"> </w:t>
            </w:r>
            <w:r>
              <w:t>дополнением</w:t>
            </w:r>
            <w:r w:rsidRPr="00A65DB9">
              <w:rPr>
                <w:lang w:val="en-US"/>
              </w:rPr>
              <w:t xml:space="preserve"> (Complex Object) (I want to have my hair cut.)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Условные предложения нереального характера (Conditional II)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Конструкции для выражения предпочтения I prefer.../I'd prefer.../I'd rather...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Конструкция I wish...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конструкцией either... or, neither... nor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Порядок следования имен прилагательных (nice long blond hair) </w:t>
            </w:r>
          </w:p>
        </w:tc>
      </w:tr>
      <w:tr w:rsidR="002340C7" w:rsidRPr="005A0D4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Глаголы в видо-временных формах действительного залога в </w:t>
            </w:r>
          </w:p>
          <w:p w:rsidR="002340C7" w:rsidRPr="00A65DB9" w:rsidRDefault="00A65DB9">
            <w:pPr>
              <w:spacing w:after="0" w:line="259" w:lineRule="auto"/>
              <w:ind w:left="0" w:right="0" w:firstLine="0"/>
              <w:rPr>
                <w:lang w:val="en-US"/>
              </w:rPr>
            </w:pPr>
            <w:r>
              <w:t>изъявительном</w:t>
            </w:r>
            <w:r w:rsidRPr="00A65DB9">
              <w:rPr>
                <w:lang w:val="en-US"/>
              </w:rPr>
              <w:t xml:space="preserve"> </w:t>
            </w:r>
            <w:r>
              <w:t>наклонении</w:t>
            </w:r>
            <w:r w:rsidRPr="00A65DB9">
              <w:rPr>
                <w:lang w:val="en-US"/>
              </w:rPr>
              <w:t xml:space="preserve"> (Present/Past/Future Simple Tense, Present/Past Perfect Tense, Present/Past Continuous Tense, Future-in-the-Past)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Глаголы в наиболее употребительных формах страдательного залога </w:t>
            </w:r>
          </w:p>
          <w:p w:rsidR="002340C7" w:rsidRPr="00A65DB9" w:rsidRDefault="00A65DB9">
            <w:pPr>
              <w:spacing w:after="0" w:line="259" w:lineRule="auto"/>
              <w:ind w:left="0" w:right="0" w:firstLine="0"/>
              <w:jc w:val="left"/>
              <w:rPr>
                <w:lang w:val="en-US"/>
              </w:rPr>
            </w:pPr>
            <w:r w:rsidRPr="00A65DB9">
              <w:rPr>
                <w:lang w:val="en-US"/>
              </w:rPr>
              <w:t xml:space="preserve">(Present/Past Simple Passive, Present Perfect Passive)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214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Знания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55" w:firstLine="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Соблюдение норм вежливости в межкультурном общении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71" w:firstLine="0"/>
            </w:pPr>
            <w:r>
              <w:t xml:space="preserve">Умение писать свои имя и фамилию, а также имена и фамилии своих родственников и друзей на английском языке; правильно оформлять свой адрес на английском языке (в анкете)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87"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4" w:firstLine="0"/>
            </w:pPr>
            <w:r>
              <w:t xml:space="preserve">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кратко представлять Россию и страну (страны) изучаемого языка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кратко представлять некоторых выдающихся людей родной страны </w:t>
            </w:r>
          </w:p>
          <w:p w:rsidR="002340C7" w:rsidRDefault="00A65DB9">
            <w:pPr>
              <w:spacing w:after="0" w:line="259" w:lineRule="auto"/>
              <w:ind w:left="0" w:right="0" w:firstLine="0"/>
              <w:jc w:val="left"/>
            </w:pPr>
            <w:r>
              <w:t xml:space="preserve">и страны (стран) изучаемого языка (ученых, писателей, поэтов, художников, композиторов, музыкантов, спортсменов и других)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Формирование элементарного представления о различных вариантах английского языка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Компенсаторные умения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6" w:firstLine="0"/>
            </w:pPr>
            <w:r>
              <w:t xml:space="preserve">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 непосредственном общении умение догадываться о значении незнакомых слов с помощью используемых собеседником жестов и мимики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переспрашивать, просить повторить, уточняя значение незнакомых слов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при формулировании собственных высказываний ключевых слов, плана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15" w:firstLine="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490"/>
        </w:trPr>
        <w:tc>
          <w:tcPr>
            <w:tcW w:w="907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Тематическое содержание речи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Взаимоотношения в семье и с друзьями. Конфликты и их разрешение </w:t>
            </w:r>
          </w:p>
        </w:tc>
      </w:tr>
      <w:tr w:rsidR="002340C7">
        <w:trPr>
          <w:trHeight w:val="49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Внешность и характер человека (литературного персонажа)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В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4" w:firstLine="0"/>
            </w:pPr>
            <w:r>
              <w:t xml:space="preserve">Досуг и увлечения (хобби) современного подростка (чтение, кино, театр, музыка, музей, спорт, живопись; компьютерные игры). Роль книги в жизни подростка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Г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Здоровый образ жизни: режим труда и отдыха, фитнес, сбалансированное питание. Посещение врача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Покупки: одежда, обувь и продукты питания. Карманные деньги. Молодежная мода </w:t>
            </w:r>
          </w:p>
        </w:tc>
      </w:tr>
      <w:tr w:rsidR="002340C7">
        <w:trPr>
          <w:trHeight w:val="104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Е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016" w:firstLine="0"/>
            </w:pPr>
            <w:r>
              <w:t xml:space="preserve">Школа, школьная жизнь, изучаемые предметы и отношение к ним. Взаимоотношения в школе: проблемы и их решение. Переписка с зарубежными сверстниками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Мир современных профессий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З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отдыха в различное время года. Путешествия по России и зарубежным странам. Транспорт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И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Природа: флора и фауна. Проблемы экологии. Защита окружающей среды. Климат, погода. Стихийные бедствия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Средства массовой информации (телевидение, радио, пресса, Интернет)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Л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17" w:firstLine="0"/>
            </w:pPr>
            <w:r>
              <w:t xml:space="preserve">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М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2" w:firstLine="0"/>
            </w:pPr>
            <w:r>
              <w:t xml:space="preserve">Выдающиеся люди родной страны и страны (стран) изучаемого языка, их вклад в науку и мировую культуру: государственные деятели, ученые, писатели, поэты, художники, музыканты, спортсмены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708"/>
      </w:pPr>
      <w:r>
        <w:t xml:space="preserve">Для проведения основного государственного экзамена по английскому языку (далее - ОГЭ по английскому языку)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spacing w:after="0" w:line="259" w:lineRule="auto"/>
        <w:ind w:left="0" w:right="0" w:firstLine="0"/>
        <w:jc w:val="left"/>
      </w:pPr>
      <w:r>
        <w:t xml:space="preserve"> </w:t>
      </w:r>
    </w:p>
    <w:p w:rsidR="002340C7" w:rsidRDefault="00A65DB9">
      <w:pPr>
        <w:pStyle w:val="2"/>
        <w:ind w:left="1820" w:right="1673"/>
      </w:pPr>
      <w:r>
        <w:t xml:space="preserve">Проверяемые на ОГЭ по английскому языку требования к результатам освоения основной образовательной программы основного общего образования </w:t>
      </w:r>
    </w:p>
    <w:tbl>
      <w:tblPr>
        <w:tblStyle w:val="TableGrid"/>
        <w:tblW w:w="9076" w:type="dxa"/>
        <w:tblInd w:w="231" w:type="dxa"/>
        <w:tblCellMar>
          <w:top w:w="62" w:type="dxa"/>
          <w:left w:w="5" w:type="dxa"/>
          <w:right w:w="84" w:type="dxa"/>
        </w:tblCellMar>
        <w:tblLook w:val="04A0" w:firstRow="1" w:lastRow="0" w:firstColumn="1" w:lastColumn="0" w:noHBand="0" w:noVBand="1"/>
      </w:tblPr>
      <w:tblGrid>
        <w:gridCol w:w="1702"/>
        <w:gridCol w:w="7374"/>
      </w:tblGrid>
      <w:tr w:rsidR="002340C7">
        <w:trPr>
          <w:trHeight w:val="104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03" w:firstLine="0"/>
            </w:pPr>
            <w:r>
              <w:t xml:space="preserve">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Предметные результаты по учебному предмету "Иностранный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ее составляющих - речевой, языковой, социокультурной, компенсаторной, метапредметной (учебно- познавательной) - и должны обеспечивать: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Овладение основными видами речевой деятельности в рамках следующего тематического содержания речи. </w:t>
            </w:r>
          </w:p>
          <w:p w:rsidR="002340C7" w:rsidRDefault="00A65DB9">
            <w:pPr>
              <w:spacing w:after="0" w:line="259" w:lineRule="auto"/>
              <w:ind w:left="62" w:right="0" w:firstLine="0"/>
              <w:jc w:val="left"/>
            </w:pPr>
            <w:r>
              <w:t xml:space="preserve">Моя семья. Мои друзья. Свободное время современного подростка. </w:t>
            </w:r>
          </w:p>
          <w:p w:rsidR="002340C7" w:rsidRDefault="00A65DB9">
            <w:pPr>
              <w:spacing w:after="0" w:line="259" w:lineRule="auto"/>
              <w:ind w:left="62" w:right="0" w:firstLine="0"/>
              <w:jc w:val="left"/>
            </w:pPr>
            <w:r>
              <w:t xml:space="preserve">Здоровый образ жизни. Школа. Мир современных профессий. </w:t>
            </w:r>
          </w:p>
          <w:p w:rsidR="002340C7" w:rsidRDefault="00A65DB9">
            <w:pPr>
              <w:spacing w:after="0" w:line="259" w:lineRule="auto"/>
              <w:ind w:left="62" w:right="574" w:firstLine="0"/>
            </w:pPr>
            <w:r>
              <w:t xml:space="preserve">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Говорение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Уметь вести разные виды диалога в стандартных ситуациях общения (диалог этикетного характера, диалог - побуждение к действию, диалог-расспрос, диалог - обмен мнениями, комбинированный диалог) объемом до 8 реплик со стороны каждого собеседника в рамках тематического содержания речи с вербальными и (или) невербальными опорами или без них, с соблюдением норм речевого этикета, принятых в стране (странах) изучаемого языка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51" w:type="dxa"/>
        </w:tblCellMar>
        <w:tblLook w:val="04A0" w:firstRow="1" w:lastRow="0" w:firstColumn="1" w:lastColumn="0" w:noHBand="0" w:noVBand="1"/>
      </w:tblPr>
      <w:tblGrid>
        <w:gridCol w:w="1702"/>
        <w:gridCol w:w="7374"/>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6" w:firstLine="0"/>
            </w:pPr>
            <w:r>
              <w:t xml:space="preserve">Создавать устные связные монологические высказывания (описание (характеристика), повествование (сообщение) объемом 10 - 12 фраз с вербальными и (или) невербальными опорами или без них в рамках тематического содержания речи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Передавать основное содержание прочитанного (прослушанного) текста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Представлять результаты выполненной проектной работы объемом 10 - 12 фраз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основного содержания текстов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Воспринимать на слух и понимать звучащие до 2 минут несложные аутентичные тексты, содержащие отдельные незнакомые слова и неизученные языковые явления, не препятствующие решению коммуникативной задачи, с пониманием нужной (интересующей, запрашиваемой информации)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про себя и понимать несложные аутентичные тексты разного вида, жанра и стиля объемом 450 - 500 слов, содержащие незнакомые слова и отдельные неизученные языковые явления, не препятствующие решению коммуникативной задачи, с пониманием основного содержания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про себя и понимать несложные аутентичные тексты разного вида, жанра и стиля объемом 450 - 500 слов, содержащие незнакомые слова и отдельные неизученные языковые явления, не препятствующие решению коммуникативной задачи, с пониманием нужной (интересующей, запрашиваемой информации)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Читать про себя и понимать несложные аутентичные тексты разного вида, жанра и стиля объемом 450 - 500 слов, содержащие незнакомые слова и отдельные неизученные языковые явления, не препятствующие решению коммуникативной задачи, с полным пониманием содержания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Читать про себя несплошные тексты (таблицы, диаграммы, схемы) и понимать представленную в них информацию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Письменная речь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05" w:firstLine="0"/>
            </w:pPr>
            <w:r>
              <w:t xml:space="preserve">Заполнять анкеты и формуляры, сообщая о себе основные сведения, в соответствии с нормами, принятыми в стране (странах) изучаемого языка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Писать электронное сообщение личного характера объемом 100 - 120 слов, соблюдая речевой этикет, принятый в стране (странах)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4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изучаемого языка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17" w:firstLine="0"/>
            </w:pPr>
            <w:r>
              <w:t xml:space="preserve">Создавать небольшие письменные высказывания объемом 100 - 120 слов с использованием плана, картинки, таблицы и (или) прочитанного (прослушанного) текста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Преобразовывать предложенные схематичные модели (таблица, схема) в текстовой вариант представления информации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Представлять результаты выполненной проектной работы объемом 100 - 120 слов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Языковая сторона речи </w:t>
            </w:r>
          </w:p>
        </w:tc>
      </w:tr>
      <w:tr w:rsidR="002340C7">
        <w:trPr>
          <w:trHeight w:val="270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Овладение фонетическими навыками (различать на слух и адекватно, без ошибок, ведущих к сбою коммуникации, произносить слова с правильным ударением и фразы с соблюдением их ритмико- интонационных особенностей, в том числе применять правила отсутствия фразового ударения на служебных словах; владеть правилами чтения и осмысленно читать вслух небольшие аутентичные тексты объемом до 120 слов, построенные в основном на изученном языковом материале, с соблюдением правил чтения и соответствующей интонацией) </w:t>
            </w:r>
          </w:p>
        </w:tc>
      </w:tr>
      <w:tr w:rsidR="002340C7">
        <w:trPr>
          <w:trHeight w:val="214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Овладение орфографическими навыками (применять правила орфографии в отношении изученного лексико-грамматического материала) и пунктуационными навыками (использовать точку, вопросительный и восклицательный знаки в конце предложения, апостроф, запятую при перечислении; пунктуационно правильно оформлять прямую речь; пунктуационно правильно оформлять электронное сообщение личного характера) </w:t>
            </w:r>
          </w:p>
        </w:tc>
      </w:tr>
      <w:tr w:rsidR="002340C7">
        <w:trPr>
          <w:trHeight w:val="380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Знание и понимание основных значений изученных лексических единиц (слова, словосочетания, речевые клише), основных способов словообразования (аффиксация, словосложение, конверсия) и особенностей структуры простых и сложных предложений и различных коммуникативных типов предложений изучаемого иностранного языка; выявление признаков изученных грамматических и лексических явлений по заданным существенным основаниям; овладение логическими операциями по установлению существенного признака классификации, основания для сравнения, а также родовидовых отношений, по группировке понятий по содержанию; овладение техникой дедуктивных и индуктивных умозаключений, в том числе умозаключений по аналогии в отношении грамматики изучаемого языка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Овладение навыками употребления в устной и письменной речи не менее 1350 изученных лексических единиц (слов, словосочетаний, речевых клише), включая 500 лексических единиц, освоенных на уровне начального общего образования, образования родственных слов с использованием аффиксации, словосложения, конверсии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78" w:firstLine="0"/>
            </w:pPr>
            <w:r>
              <w:t xml:space="preserve">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коммуникативной задачей </w:t>
            </w:r>
          </w:p>
        </w:tc>
      </w:tr>
      <w:tr w:rsidR="002340C7">
        <w:trPr>
          <w:trHeight w:val="463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Социокультурные знания и умения </w:t>
            </w:r>
          </w:p>
          <w:p w:rsidR="002340C7" w:rsidRDefault="00A65DB9">
            <w:pPr>
              <w:spacing w:after="0" w:line="259" w:lineRule="auto"/>
              <w:ind w:left="62" w:right="1" w:firstLine="0"/>
              <w:jc w:val="left"/>
            </w:pPr>
            <w:r>
              <w:t xml:space="preserve">Овладение социокультурными знаниями и умениями: знать (понимать)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учетом этих различий; знать (понимать) и использовать в устной и письменной речи наиболее употребительную тематическую фоновую лексику страны (стран) изучаемого языка (основные национальные праздники, проведение досуга, система образования, этикетные особенности посещения гостей, традиции в питании); иметь элементарные представления о различных вариантах изучаемого иностранного языка; иметь базовые знания о социокультурном портрете и культурном наследии родной страны и страны (стран) изучаемого языка; представлять родную страну и культуру на иностранном языке; проявлять уважение к иной культуре и разнообразию культур, соблюдать нормы вежливости в межкультурном общении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Компенсаторные умения </w:t>
            </w:r>
          </w:p>
          <w:p w:rsidR="002340C7" w:rsidRDefault="00A65DB9">
            <w:pPr>
              <w:spacing w:after="0" w:line="259" w:lineRule="auto"/>
              <w:ind w:left="62" w:right="115" w:firstLine="0"/>
            </w:pPr>
            <w:r>
              <w:t xml:space="preserve">Овладение компенсаторными умениями: использовать при говорении переспрос; при говорении и письме - перифраз (толкование), синонимические средства, описание предмета вместо его названия; при чтении и аудировании - языковую, в том числе контекстуальную, догадку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Приобретение опыта практической деятельности в повседневной жизни: участвовать в учебно-исследовательской, проектной деятельности предметного и межпредметного характера с использованием иноязычных материалов и применением ИКТ; соблюдать правила информационной безопасности в ситуациях повседневной жизни и при работе в сети Интернет; использовать иноязычные словари и справочники, в том числе информационно- справочные системы в электронной форме </w:t>
            </w:r>
          </w:p>
        </w:tc>
      </w:tr>
    </w:tbl>
    <w:p w:rsidR="002340C7" w:rsidRDefault="00A65DB9">
      <w:pPr>
        <w:spacing w:after="0" w:line="259" w:lineRule="auto"/>
        <w:ind w:left="0" w:right="0" w:firstLine="0"/>
        <w:jc w:val="left"/>
      </w:pPr>
      <w:r>
        <w:rPr>
          <w:b/>
        </w:rPr>
        <w:t xml:space="preserve"> </w:t>
      </w:r>
    </w:p>
    <w:p w:rsidR="002340C7" w:rsidRDefault="00A65DB9">
      <w:pPr>
        <w:spacing w:after="15"/>
        <w:ind w:left="4006" w:right="1811" w:hanging="1781"/>
      </w:pPr>
      <w:r>
        <w:rPr>
          <w:b/>
        </w:rPr>
        <w:t xml:space="preserve">Перечень элементов содержания, проверяемых на ОГЭ по английскому языку </w:t>
      </w:r>
    </w:p>
    <w:tbl>
      <w:tblPr>
        <w:tblStyle w:val="TableGrid"/>
        <w:tblW w:w="9076" w:type="dxa"/>
        <w:tblInd w:w="231" w:type="dxa"/>
        <w:tblCellMar>
          <w:top w:w="162" w:type="dxa"/>
          <w:left w:w="67" w:type="dxa"/>
          <w:right w:w="42" w:type="dxa"/>
        </w:tblCellMar>
        <w:tblLook w:val="04A0" w:firstRow="1" w:lastRow="0" w:firstColumn="1" w:lastColumn="0" w:noHBand="0" w:noVBand="1"/>
      </w:tblPr>
      <w:tblGrid>
        <w:gridCol w:w="1078"/>
        <w:gridCol w:w="7998"/>
      </w:tblGrid>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Проверяемый элемент содержания </w:t>
            </w:r>
          </w:p>
        </w:tc>
      </w:tr>
      <w:tr w:rsidR="002340C7">
        <w:trPr>
          <w:trHeight w:val="270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умения </w:t>
            </w:r>
          </w:p>
          <w:p w:rsidR="002340C7" w:rsidRDefault="00A65DB9">
            <w:pPr>
              <w:spacing w:after="0" w:line="238" w:lineRule="auto"/>
              <w:ind w:left="0" w:right="264" w:firstLine="0"/>
            </w:pPr>
            <w:r>
              <w:t xml:space="preserve">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 указанного во ФГОС ООО. </w:t>
            </w:r>
          </w:p>
          <w:p w:rsidR="002340C7" w:rsidRDefault="00A65DB9">
            <w:pPr>
              <w:spacing w:after="0" w:line="259" w:lineRule="auto"/>
              <w:ind w:left="0" w:right="0" w:firstLine="0"/>
              <w:jc w:val="left"/>
            </w:pPr>
            <w:r>
              <w:t xml:space="preserve">Моя семья. Мои друзья. Свободное время современного подростка. </w:t>
            </w:r>
          </w:p>
          <w:p w:rsidR="002340C7" w:rsidRDefault="00A65DB9">
            <w:pPr>
              <w:spacing w:after="0" w:line="259" w:lineRule="auto"/>
              <w:ind w:left="0" w:right="61" w:firstLine="0"/>
            </w:pPr>
            <w:r>
              <w:t xml:space="preserve">Здоровый образ жизни. Школа. Мир современных профессий. Окружающий мир. Средства массовой информации и Интернет. Родная страна и страна (страны) изучаемого языка. Выдающиеся люди родной страны и страны (стран) изучаемого языка.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Говорение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Диалогическая речь </w:t>
            </w:r>
          </w:p>
          <w:p w:rsidR="002340C7" w:rsidRDefault="00A65DB9">
            <w:pPr>
              <w:spacing w:after="0" w:line="259" w:lineRule="auto"/>
              <w:ind w:left="0" w:right="0" w:firstLine="0"/>
            </w:pPr>
            <w:r>
              <w:t xml:space="preserve">Развитие коммуникативных умений диалогической речи, а именно умений вести различные виды диалогов, в стандартных ситуациях неофициального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62" w:type="dxa"/>
        </w:tblCellMar>
        <w:tblLook w:val="04A0" w:firstRow="1" w:lastRow="0" w:firstColumn="1" w:lastColumn="0" w:noHBand="0" w:noVBand="1"/>
      </w:tblPr>
      <w:tblGrid>
        <w:gridCol w:w="1078"/>
        <w:gridCol w:w="7998"/>
      </w:tblGrid>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 (объем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375" w:firstLine="0"/>
            </w:pPr>
            <w:r>
              <w:t xml:space="preserve">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24" w:firstLine="0"/>
            </w:pPr>
            <w:r>
              <w:t xml:space="preserve">Диалог - 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Диалог-расспрос: сообщать фактическую информацию, отвечая на вопросы разных видов, выражать свое отношение к обсуждаемым фактам и событиям, запрашивать интересующую информацию, переходить с позиции спрашивающего на позицию отвечающего и наоборот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Комбинированный диалог, включающий различные виды диалогов </w:t>
            </w:r>
          </w:p>
          <w:p w:rsidR="002340C7" w:rsidRDefault="00A65DB9">
            <w:pPr>
              <w:spacing w:after="0" w:line="259" w:lineRule="auto"/>
              <w:ind w:left="62" w:right="0" w:firstLine="0"/>
              <w:jc w:val="left"/>
            </w:pPr>
            <w:r>
              <w:t xml:space="preserve">(этикетный диалог, диалог - побуждение к действию, диалог-расспрос)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Диалог - обмен мнениями: выражать свою точку зрения и обосновывать ее, высказывать свое согласие (несогласие)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другое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lastRenderedPageBreak/>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Монологическая речь </w:t>
            </w:r>
          </w:p>
          <w:p w:rsidR="002340C7" w:rsidRDefault="00A65DB9">
            <w:pPr>
              <w:spacing w:after="0" w:line="259" w:lineRule="auto"/>
              <w:ind w:left="62" w:right="0" w:firstLine="0"/>
              <w:jc w:val="left"/>
            </w:pPr>
            <w:r>
              <w:t xml:space="preserve">Развитие коммуникативных умений монологической речи: создание устных связных монологических высказываний с использованием основных коммуникативных типов речи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иллюстрации, фотографии, таблицы или без их использования (объем монологического высказывания - 10 - 12 фраз)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4" w:firstLine="0"/>
            </w:pPr>
            <w:r>
              <w:t xml:space="preserve">Описание (предмета, местности, внешности и одежды человека), в том числе характеристика (черты характера реального человека или литературного персонажа)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Повествование (сообщение)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1.1.2.3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Изложение (пересказ) основного содержания прочитанного </w:t>
            </w:r>
          </w:p>
          <w:p w:rsidR="002340C7" w:rsidRDefault="00A65DB9">
            <w:pPr>
              <w:spacing w:after="0" w:line="259" w:lineRule="auto"/>
              <w:ind w:left="62" w:right="0" w:firstLine="0"/>
            </w:pPr>
            <w:r>
              <w:t xml:space="preserve">(прослушанного) текста с выражением своего отношения к событиям и фактам, изложенным в тексте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Рассуждение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Изложение результатов выполненной проектной работы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1.1.2.6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Составление рассказа по картинкам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54"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1.1.2.7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Выражение и краткое аргументирование своего мнения по отношению к услышанному (прочитанному) </w:t>
            </w:r>
          </w:p>
        </w:tc>
      </w:tr>
      <w:tr w:rsidR="002340C7">
        <w:trPr>
          <w:trHeight w:val="352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w:t>
            </w:r>
          </w:p>
          <w:p w:rsidR="002340C7" w:rsidRDefault="00A65DB9">
            <w:pPr>
              <w:spacing w:after="0" w:line="238" w:lineRule="auto"/>
              <w:ind w:left="0" w:right="698" w:firstLine="0"/>
            </w:pPr>
            <w:r>
              <w:t xml:space="preserve">При непосредственном общении: понимание на слух речи учителя и одноклассников и вербальная (невербальная) реакция на услышанное, использование переспроса или просьбы повторить для уточнения отдельных деталей. </w:t>
            </w:r>
          </w:p>
          <w:p w:rsidR="002340C7" w:rsidRDefault="00A65DB9">
            <w:pPr>
              <w:spacing w:after="0" w:line="259" w:lineRule="auto"/>
              <w:ind w:left="0" w:right="0" w:firstLine="0"/>
              <w:jc w:val="left"/>
            </w:pPr>
            <w: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Аудирование с пониманием основного содержания текста -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97" w:firstLine="0"/>
            </w:pPr>
            <w:r>
              <w:t xml:space="preserve">Аудирование с пониманием нужной (интересующей, запрашиваемой) информации - умение выделять нужную (интересующую, запрашиваемую) информацию, представленную в эксплицитной (явной) форме, в воспринимаемом на слух тексте </w:t>
            </w:r>
          </w:p>
        </w:tc>
      </w:tr>
      <w:tr w:rsidR="002340C7">
        <w:trPr>
          <w:trHeight w:val="241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Смысловое чтение </w:t>
            </w:r>
          </w:p>
          <w:p w:rsidR="002340C7" w:rsidRDefault="00A65DB9">
            <w:pPr>
              <w:spacing w:after="0" w:line="238" w:lineRule="auto"/>
              <w:ind w:left="0" w:right="112" w:firstLine="0"/>
            </w:pPr>
            <w:r>
              <w:t xml:space="preserve">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w:t>
            </w:r>
          </w:p>
          <w:p w:rsidR="002340C7" w:rsidRDefault="00A65DB9">
            <w:pPr>
              <w:spacing w:after="0" w:line="259" w:lineRule="auto"/>
              <w:ind w:left="0" w:right="0" w:firstLine="0"/>
              <w:jc w:val="left"/>
            </w:pPr>
            <w:r>
              <w:t xml:space="preserve">запрашиваемой) информации, с полным пониманием содержания текста </w:t>
            </w:r>
          </w:p>
          <w:p w:rsidR="002340C7" w:rsidRDefault="00A65DB9">
            <w:pPr>
              <w:spacing w:after="0" w:line="259" w:lineRule="auto"/>
              <w:ind w:left="0" w:right="0" w:firstLine="0"/>
              <w:jc w:val="left"/>
            </w:pPr>
            <w:r>
              <w:t xml:space="preserve">(объем текста (текстов) для чтения - 450 - 500 слов)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Чтение с пониманием основного содержания текста -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 </w:t>
            </w:r>
          </w:p>
        </w:tc>
      </w:tr>
      <w:tr w:rsidR="002340C7">
        <w:trPr>
          <w:trHeight w:val="15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7" w:firstLine="0"/>
            </w:pPr>
            <w:r>
              <w:t xml:space="preserve">Чтение с пониманием нужной (интересующей, запрашиваемой) информации - умения находить прочитанном тексте и понимать запрашиваемую информацию, представленную в эксплицитной (явной) и имплицитной (неявной) форме; оценивать найденную информацию с точки зрения ее значимости для решения коммуникативной задачи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Чтение несплошных текстов (таблиц, диаграмм, схем) и понимание представленной в них информации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77" w:type="dxa"/>
        </w:tblCellMar>
        <w:tblLook w:val="04A0" w:firstRow="1" w:lastRow="0" w:firstColumn="1" w:lastColumn="0" w:noHBand="0" w:noVBand="1"/>
      </w:tblPr>
      <w:tblGrid>
        <w:gridCol w:w="1078"/>
        <w:gridCol w:w="7998"/>
      </w:tblGrid>
      <w:tr w:rsidR="002340C7">
        <w:trPr>
          <w:trHeight w:val="21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Чтение с полным пониманием содержания несложных аутентичных текстов, содержащих отдельные неизученные языковые явления -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путем добавления пропущенных фрагментов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Письменная речь </w:t>
            </w:r>
          </w:p>
          <w:p w:rsidR="002340C7" w:rsidRDefault="00A65DB9">
            <w:pPr>
              <w:spacing w:after="0" w:line="259" w:lineRule="auto"/>
              <w:ind w:left="0" w:right="0" w:firstLine="0"/>
              <w:jc w:val="left"/>
            </w:pPr>
            <w:r>
              <w:t xml:space="preserve">Развитие умений письменной речи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Заполнение анкет и формуляров: сообщение о себе основных сведений в соответствии с нормами, принятыми в стране (странах) изучаемого языка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Написание коротких поздравлений с праздниками (с Новым годом, </w:t>
            </w:r>
          </w:p>
          <w:p w:rsidR="002340C7" w:rsidRDefault="00A65DB9">
            <w:pPr>
              <w:spacing w:after="0" w:line="259" w:lineRule="auto"/>
              <w:ind w:left="0" w:right="0" w:firstLine="0"/>
              <w:jc w:val="left"/>
            </w:pPr>
            <w:r>
              <w:t xml:space="preserve">Рождеством, днем рождения)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1.4.3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159" w:firstLine="0"/>
            </w:pPr>
            <w:r>
              <w:t xml:space="preserve">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 извинение,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w:t>
            </w:r>
          </w:p>
          <w:p w:rsidR="002340C7" w:rsidRDefault="00A65DB9">
            <w:pPr>
              <w:spacing w:after="0" w:line="259" w:lineRule="auto"/>
              <w:ind w:left="0" w:right="0" w:firstLine="0"/>
              <w:jc w:val="left"/>
            </w:pPr>
            <w:r>
              <w:t xml:space="preserve">(странах) изучаемого языка (объем письма - до 120 слов)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9" w:firstLine="0"/>
            </w:pPr>
            <w:r>
              <w:t xml:space="preserve">Создание небольшого письменного высказывания с использованием образца, плана, таблицы и (или) прочитанного (прослушанного) текста (объем письменного высказывания - до 120 слов)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1.4.5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Составление плана (тезисов) устного или письменного сообщения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Заполнение таблицы с краткой фиксацией содержания прочитанного (прослушанного) текста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Преобразование таблицы, схемы в текстовый вариант представления информации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1.4.8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Письменное представление результатов выполненной проектной работы (объем - 100 - 120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Языковые знания и навыки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Фонетическая сторона речи </w:t>
            </w:r>
          </w:p>
        </w:tc>
      </w:tr>
      <w:tr w:rsidR="002340C7">
        <w:trPr>
          <w:trHeight w:val="352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jc w:val="left"/>
            </w:pPr>
            <w:r>
              <w:t xml:space="preserve">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 </w:t>
            </w:r>
          </w:p>
          <w:p w:rsidR="002340C7" w:rsidRDefault="00A65DB9">
            <w:pPr>
              <w:spacing w:after="0" w:line="259" w:lineRule="auto"/>
              <w:ind w:left="0" w:right="0" w:firstLine="0"/>
              <w:jc w:val="left"/>
            </w:pPr>
            <w: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"r" (there is/there are). Правила чтения гласных в открытом и закрытом слоге в односложных словах; согласных; основных звукобуквенных сочетаний. Знаки английской транскрипции; отличие их от букв английского алфавита. Фонетически корректное озвучивание знаков транскрипции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44"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Выражение модального значения, чувства и эмоции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Различение на слух британского и американского вариантов произношения в прослушанных текстах или услышанных высказываниях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66" w:firstLine="0"/>
            </w:pPr>
            <w:r>
              <w:t xml:space="preserve">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 (объем текста для чтения вслух - до 110 слов)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Графика, орфография и пунктуация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Правильное написание изученных слов </w:t>
            </w:r>
          </w:p>
        </w:tc>
      </w:tr>
      <w:tr w:rsidR="002340C7">
        <w:trPr>
          <w:trHeight w:val="159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firstly/first of all, secondly, finally, on the one hand, on the other hand), апострофа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4" w:firstLine="0"/>
            </w:pPr>
            <w:r>
              <w:t xml:space="preserve">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Лексическая сторона речи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1" w:firstLine="0"/>
            </w:pPr>
            <w:r>
              <w:t xml:space="preserve">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 (firstly, however, finally, at last, etc.)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Многозначность лексических единиц. Синонимы. Антонимы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Интернациональные слова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Наиболее частотные фразовые глаголы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Сокращения и аббревиатуры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аффиксация </w:t>
            </w:r>
          </w:p>
        </w:tc>
      </w:tr>
      <w:tr w:rsidR="002340C7" w:rsidRPr="005A0D4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существительных при помощи суффиксов: </w:t>
            </w:r>
          </w:p>
          <w:p w:rsidR="002340C7" w:rsidRPr="00A65DB9" w:rsidRDefault="00A65DB9">
            <w:pPr>
              <w:spacing w:after="0" w:line="259" w:lineRule="auto"/>
              <w:ind w:left="0" w:right="0" w:firstLine="0"/>
              <w:jc w:val="left"/>
              <w:rPr>
                <w:lang w:val="en-US"/>
              </w:rPr>
            </w:pPr>
            <w:r w:rsidRPr="00A65DB9">
              <w:rPr>
                <w:lang w:val="en-US"/>
              </w:rPr>
              <w:t xml:space="preserve">-er/-or (teacher/visitor), -ist (scientist, tourist), -sion/-tion (discussion/invitation); </w:t>
            </w:r>
          </w:p>
          <w:p w:rsidR="002340C7" w:rsidRPr="00A65DB9" w:rsidRDefault="00A65DB9">
            <w:pPr>
              <w:spacing w:after="0" w:line="259" w:lineRule="auto"/>
              <w:ind w:left="0" w:right="0" w:firstLine="0"/>
              <w:rPr>
                <w:lang w:val="en-US"/>
              </w:rPr>
            </w:pPr>
            <w:r w:rsidRPr="00A65DB9">
              <w:rPr>
                <w:lang w:val="en-US"/>
              </w:rPr>
              <w:t xml:space="preserve">-ance/-ence (performance/residence), -ity (activity); -ship (friendship); -ing (reading); -ment (development), -ness (darkness) </w:t>
            </w:r>
          </w:p>
        </w:tc>
      </w:tr>
      <w:tr w:rsidR="002340C7" w:rsidRPr="005A0D4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2.3.7.2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имен прилагательных при помощи суффиксов: -ful (wonderful), </w:t>
            </w:r>
          </w:p>
          <w:p w:rsidR="002340C7" w:rsidRPr="00A65DB9" w:rsidRDefault="00A65DB9">
            <w:pPr>
              <w:spacing w:after="0" w:line="259" w:lineRule="auto"/>
              <w:ind w:left="0" w:right="0" w:firstLine="0"/>
              <w:jc w:val="left"/>
              <w:rPr>
                <w:lang w:val="en-US"/>
              </w:rPr>
            </w:pPr>
            <w:r w:rsidRPr="00A65DB9">
              <w:rPr>
                <w:lang w:val="en-US"/>
              </w:rPr>
              <w:t xml:space="preserve">-ian/-an (Russian/American); -al (typical), -ing (amazing), -less (useless), -ive </w:t>
            </w:r>
          </w:p>
          <w:p w:rsidR="002340C7" w:rsidRPr="00A65DB9" w:rsidRDefault="00A65DB9">
            <w:pPr>
              <w:spacing w:after="0" w:line="259" w:lineRule="auto"/>
              <w:ind w:left="0" w:right="0" w:firstLine="0"/>
              <w:rPr>
                <w:lang w:val="en-US"/>
              </w:rPr>
            </w:pPr>
            <w:r w:rsidRPr="00A65DB9">
              <w:rPr>
                <w:lang w:val="en-US"/>
              </w:rPr>
              <w:t xml:space="preserve">(impressive); -ed </w:t>
            </w:r>
            <w:r>
              <w:t>и</w:t>
            </w:r>
            <w:r w:rsidRPr="00A65DB9">
              <w:rPr>
                <w:lang w:val="en-US"/>
              </w:rPr>
              <w:t xml:space="preserve"> -ing (interested/interesting); -ly (friendly), -ous (famous), -y (busy); -able/-ible (understandable/terrible)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наречий при помощи суффикса -ly (recently)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164"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имен прилагательных, имен существительных и наречий при помощи отрицательного префикса un (unhappy, unreality, unusually)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имен существительных, имен прилагательных и наречий при помощи префиксов in-/im- (informal, independently, impossible)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2.3.7.6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 прилагательных при помощи префикса inter- </w:t>
            </w:r>
          </w:p>
          <w:p w:rsidR="002340C7" w:rsidRDefault="00A65DB9">
            <w:pPr>
              <w:spacing w:after="0" w:line="259" w:lineRule="auto"/>
              <w:ind w:left="0" w:right="0" w:firstLine="0"/>
              <w:jc w:val="left"/>
            </w:pPr>
            <w:r>
              <w:t xml:space="preserve">(international)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глаголов с помощью префиксов under-, over-, dis-, mis-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2.3.7.8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числительных с помощью суффиксов -teen, -ty, -th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словосложение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2.3.8.1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сложных существительных путем соединения двух основ существительных (sportsman)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2.3.8.2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сложных прилагательных путем соединения основы </w:t>
            </w:r>
          </w:p>
          <w:p w:rsidR="002340C7" w:rsidRDefault="00A65DB9">
            <w:pPr>
              <w:spacing w:after="0" w:line="259" w:lineRule="auto"/>
              <w:ind w:left="0" w:right="0" w:firstLine="0"/>
              <w:jc w:val="left"/>
            </w:pPr>
            <w:r>
              <w:t xml:space="preserve">прилагательного с основой существительного с добавлением суффикса -ed (blue-eyed) </w:t>
            </w:r>
          </w:p>
        </w:tc>
      </w:tr>
      <w:tr w:rsidR="002340C7">
        <w:trPr>
          <w:trHeight w:val="242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2.3.8.3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сложных прилагательных путем соединения основы числительного с основой существительного с добавлением суффикса -ed (eight-legged); образование сложных прилагательных путем соединения основы прилагательного с основой причастия настоящего времени (nice- looking); образование сложных прилагательных путем соединения основы прилагательного с основой причастия прошедшего времени (well-behaved); образование сложных существительных путем соединения основ существительных с предлогом (father-in-law)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способы словообразования - конверсия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2.3.9.1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имени существительного от неопределенной формы глагола </w:t>
            </w:r>
          </w:p>
          <w:p w:rsidR="002340C7" w:rsidRDefault="00A65DB9">
            <w:pPr>
              <w:spacing w:after="0" w:line="259" w:lineRule="auto"/>
              <w:ind w:left="0" w:right="0" w:firstLine="0"/>
              <w:jc w:val="left"/>
            </w:pPr>
            <w:r>
              <w:t xml:space="preserve">(to play - a play)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2.3.9.2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имени существительного от прилагательного (rich - the rich)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2.3.9.3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глагола от имени существительного (a hand - to hand)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2.3.9.4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Образование глагола от имени прилагательного (cool - to cool)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Грамматическая сторона речи </w:t>
            </w:r>
          </w:p>
          <w:p w:rsidR="002340C7" w:rsidRDefault="00A65DB9">
            <w:pPr>
              <w:spacing w:after="0" w:line="259" w:lineRule="auto"/>
              <w:ind w:left="0" w:right="61" w:firstLine="0"/>
            </w:pPr>
            <w:r>
              <w:t xml:space="preserve">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Коммуникативные типы предложений: повествовательные </w:t>
            </w:r>
          </w:p>
          <w:p w:rsidR="002340C7" w:rsidRDefault="00A65DB9">
            <w:pPr>
              <w:spacing w:after="0" w:line="259" w:lineRule="auto"/>
              <w:ind w:left="0" w:right="0" w:firstLine="0"/>
            </w:pPr>
            <w:r>
              <w:t xml:space="preserve">(утвердительные, отрицательные), вопросительные (все типы вопросов), побудительные (в утвердительной и отрицательной форме)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Все типы вопросительных предложений в Present/Past/Future Simple Tense; </w:t>
            </w:r>
          </w:p>
          <w:p w:rsidR="002340C7" w:rsidRPr="00A65DB9" w:rsidRDefault="00A65DB9">
            <w:pPr>
              <w:spacing w:after="0" w:line="259" w:lineRule="auto"/>
              <w:ind w:left="0" w:right="0" w:firstLine="0"/>
              <w:jc w:val="left"/>
              <w:rPr>
                <w:lang w:val="en-US"/>
              </w:rPr>
            </w:pPr>
            <w:r w:rsidRPr="00A65DB9">
              <w:rPr>
                <w:lang w:val="en-US"/>
              </w:rPr>
              <w:t xml:space="preserve">Present/Past Continuous Tense; Present/Past Perfect Tense)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Нераспространенные и распространенные простые предложения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начальным It (It's a red ball.)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159"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начальным There + to be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Предложения с простым глагольным сказуемым, составным именным сказуемым и составным глагольным сказуемым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глаголом-связкой to be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Предложения с несколькими обстоятельствами, следующими в определенном порядке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Сложноподчиненные предложения с придаточными определительными с союзными словами who, which, that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Условные предложения реального (Conditional 0, Conditional I) характера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Условные предложения нереального характера (Conditional II)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Согласование времен в рамках сложного предложения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Повествовательные (утвердительные и отрицательные), вопросительные и побудительные предложения в косвенной речи в настоящем и прошедшем времени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Согласование подлежащего, выраженного собирательным существительным (family, police), со сказуемым </w:t>
            </w:r>
          </w:p>
        </w:tc>
      </w:tr>
      <w:tr w:rsidR="002340C7" w:rsidRPr="005A0D4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2.4.15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Конструкции</w:t>
            </w:r>
            <w:r w:rsidRPr="00A65DB9">
              <w:rPr>
                <w:lang w:val="en-US"/>
              </w:rPr>
              <w:t xml:space="preserve"> </w:t>
            </w:r>
            <w:r>
              <w:t>с</w:t>
            </w:r>
            <w:r w:rsidRPr="00A65DB9">
              <w:rPr>
                <w:lang w:val="en-US"/>
              </w:rPr>
              <w:t xml:space="preserve"> </w:t>
            </w:r>
            <w:r>
              <w:t>глаголами</w:t>
            </w:r>
            <w:r w:rsidRPr="00A65DB9">
              <w:rPr>
                <w:lang w:val="en-US"/>
              </w:rPr>
              <w:t xml:space="preserve"> </w:t>
            </w:r>
            <w:r>
              <w:t>на</w:t>
            </w:r>
            <w:r w:rsidRPr="00A65DB9">
              <w:rPr>
                <w:lang w:val="en-US"/>
              </w:rPr>
              <w:t xml:space="preserve"> -ing: to love/hate doing something </w:t>
            </w:r>
          </w:p>
        </w:tc>
      </w:tr>
      <w:tr w:rsidR="002340C7" w:rsidRPr="005A0D4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Конструкция</w:t>
            </w:r>
            <w:r w:rsidRPr="00A65DB9">
              <w:rPr>
                <w:lang w:val="en-US"/>
              </w:rPr>
              <w:t xml:space="preserve"> I'd like to... (I'd like to read this book.) </w:t>
            </w:r>
          </w:p>
        </w:tc>
      </w:tr>
      <w:tr w:rsidR="002340C7" w:rsidRPr="005A0D4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Глагольная</w:t>
            </w:r>
            <w:r w:rsidRPr="00A65DB9">
              <w:rPr>
                <w:lang w:val="en-US"/>
              </w:rPr>
              <w:t xml:space="preserve"> </w:t>
            </w:r>
            <w:r>
              <w:t>конструкция</w:t>
            </w:r>
            <w:r w:rsidRPr="00A65DB9">
              <w:rPr>
                <w:lang w:val="en-US"/>
              </w:rPr>
              <w:t xml:space="preserve"> have got (I've got a cat.)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конструкциями as... as, not so... as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конструкцией to be going to + инфинитив и формы Future </w:t>
            </w:r>
          </w:p>
          <w:p w:rsidR="002340C7" w:rsidRDefault="00A65DB9">
            <w:pPr>
              <w:spacing w:after="0" w:line="259" w:lineRule="auto"/>
              <w:ind w:left="0" w:right="0" w:firstLine="0"/>
              <w:jc w:val="left"/>
            </w:pPr>
            <w:r>
              <w:t xml:space="preserve">Simple Tense и Present Continuous Tense для выражения будущего действия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2.4.20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Предложения</w:t>
            </w:r>
            <w:r w:rsidRPr="00A65DB9">
              <w:rPr>
                <w:lang w:val="en-US"/>
              </w:rPr>
              <w:t xml:space="preserve"> </w:t>
            </w:r>
            <w:r>
              <w:t>со</w:t>
            </w:r>
            <w:r w:rsidRPr="00A65DB9">
              <w:rPr>
                <w:lang w:val="en-US"/>
              </w:rPr>
              <w:t xml:space="preserve"> </w:t>
            </w:r>
            <w:r>
              <w:t>сложным</w:t>
            </w:r>
            <w:r w:rsidRPr="00A65DB9">
              <w:rPr>
                <w:lang w:val="en-US"/>
              </w:rPr>
              <w:t xml:space="preserve"> </w:t>
            </w:r>
            <w:r>
              <w:t>дополнением</w:t>
            </w:r>
            <w:r w:rsidRPr="00A65DB9">
              <w:rPr>
                <w:lang w:val="en-US"/>
              </w:rPr>
              <w:t xml:space="preserve"> (Complex Object) (I saw her cross/crossing the road. </w:t>
            </w:r>
            <w:r>
              <w:t xml:space="preserve">I want to have my hair cut.)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Конструкция used to + инфинитив глагола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Конструкции</w:t>
            </w:r>
            <w:r w:rsidRPr="00A65DB9">
              <w:rPr>
                <w:lang w:val="en-US"/>
              </w:rPr>
              <w:t xml:space="preserve"> </w:t>
            </w:r>
            <w:r>
              <w:t>с</w:t>
            </w:r>
            <w:r w:rsidRPr="00A65DB9">
              <w:rPr>
                <w:lang w:val="en-US"/>
              </w:rPr>
              <w:t xml:space="preserve"> </w:t>
            </w:r>
            <w:r>
              <w:t>глаголами</w:t>
            </w:r>
            <w:r w:rsidRPr="00A65DB9">
              <w:rPr>
                <w:lang w:val="en-US"/>
              </w:rPr>
              <w:t xml:space="preserve"> to stop, to remember, to forget (</w:t>
            </w:r>
            <w:r>
              <w:t>разница</w:t>
            </w:r>
            <w:r w:rsidRPr="00A65DB9">
              <w:rPr>
                <w:lang w:val="en-US"/>
              </w:rPr>
              <w:t xml:space="preserve"> </w:t>
            </w:r>
            <w:r>
              <w:t>в</w:t>
            </w:r>
            <w:r w:rsidRPr="00A65DB9">
              <w:rPr>
                <w:lang w:val="en-US"/>
              </w:rPr>
              <w:t xml:space="preserve"> </w:t>
            </w:r>
            <w:r>
              <w:t>значении</w:t>
            </w:r>
            <w:r w:rsidRPr="00A65DB9">
              <w:rPr>
                <w:lang w:val="en-US"/>
              </w:rPr>
              <w:t xml:space="preserve"> to stop doing smth </w:t>
            </w:r>
            <w:r>
              <w:t>и</w:t>
            </w:r>
            <w:r w:rsidRPr="00A65DB9">
              <w:rPr>
                <w:lang w:val="en-US"/>
              </w:rPr>
              <w:t xml:space="preserve"> to stop to do smth) </w:t>
            </w:r>
          </w:p>
        </w:tc>
      </w:tr>
      <w:tr w:rsidR="002340C7" w:rsidRPr="005A0D4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Конструкции</w:t>
            </w:r>
            <w:r w:rsidRPr="00A65DB9">
              <w:rPr>
                <w:lang w:val="en-US"/>
              </w:rPr>
              <w:t xml:space="preserve">, </w:t>
            </w:r>
            <w:r>
              <w:t>содержащие</w:t>
            </w:r>
            <w:r w:rsidRPr="00A65DB9">
              <w:rPr>
                <w:lang w:val="en-US"/>
              </w:rPr>
              <w:t xml:space="preserve"> </w:t>
            </w:r>
            <w:r>
              <w:t>глаголы</w:t>
            </w:r>
            <w:r w:rsidRPr="00A65DB9">
              <w:rPr>
                <w:lang w:val="en-US"/>
              </w:rPr>
              <w:t>-</w:t>
            </w:r>
            <w:r>
              <w:t>связки</w:t>
            </w:r>
            <w:r w:rsidRPr="00A65DB9">
              <w:rPr>
                <w:lang w:val="en-US"/>
              </w:rPr>
              <w:t xml:space="preserve"> to be/to look/to feel/to seem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Конструкции</w:t>
            </w:r>
            <w:r w:rsidRPr="00A65DB9">
              <w:rPr>
                <w:lang w:val="en-US"/>
              </w:rPr>
              <w:t xml:space="preserve"> be/get used to + </w:t>
            </w:r>
            <w:r>
              <w:t>инфинитив</w:t>
            </w:r>
            <w:r w:rsidRPr="00A65DB9">
              <w:rPr>
                <w:lang w:val="en-US"/>
              </w:rPr>
              <w:t xml:space="preserve"> </w:t>
            </w:r>
            <w:r>
              <w:t>глагола</w:t>
            </w:r>
            <w:r w:rsidRPr="00A65DB9">
              <w:rPr>
                <w:lang w:val="en-US"/>
              </w:rPr>
              <w:t xml:space="preserve">, be/get used to doing something, be/get used to something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Конструкция both... and...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Конструкции для выражения предпочтения I prefer.../I'd prefer.../I'd rather...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Конструкция I wish...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Предложения с конструкцией either... or, neither... nor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Порядок следования имен прилагательных (nice long blond hair)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96" w:type="dxa"/>
        </w:tblCellMar>
        <w:tblLook w:val="04A0" w:firstRow="1" w:lastRow="0" w:firstColumn="1" w:lastColumn="0" w:noHBand="0" w:noVBand="1"/>
      </w:tblPr>
      <w:tblGrid>
        <w:gridCol w:w="1078"/>
        <w:gridCol w:w="7998"/>
      </w:tblGrid>
      <w:tr w:rsidR="002340C7" w:rsidRPr="005A0D4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61" w:firstLine="0"/>
              <w:rPr>
                <w:lang w:val="en-US"/>
              </w:rPr>
            </w:pPr>
            <w:r>
              <w:t>Глаголы</w:t>
            </w:r>
            <w:r w:rsidRPr="00A65DB9">
              <w:rPr>
                <w:lang w:val="en-US"/>
              </w:rPr>
              <w:t xml:space="preserve"> </w:t>
            </w:r>
            <w:r>
              <w:t>в</w:t>
            </w:r>
            <w:r w:rsidRPr="00A65DB9">
              <w:rPr>
                <w:lang w:val="en-US"/>
              </w:rPr>
              <w:t xml:space="preserve"> </w:t>
            </w:r>
            <w:r>
              <w:t>видовременных</w:t>
            </w:r>
            <w:r w:rsidRPr="00A65DB9">
              <w:rPr>
                <w:lang w:val="en-US"/>
              </w:rPr>
              <w:t xml:space="preserve"> </w:t>
            </w:r>
            <w:r>
              <w:t>формах</w:t>
            </w:r>
            <w:r w:rsidRPr="00A65DB9">
              <w:rPr>
                <w:lang w:val="en-US"/>
              </w:rPr>
              <w:t xml:space="preserve"> </w:t>
            </w:r>
            <w:r>
              <w:t>действительного</w:t>
            </w:r>
            <w:r w:rsidRPr="00A65DB9">
              <w:rPr>
                <w:lang w:val="en-US"/>
              </w:rPr>
              <w:t xml:space="preserve"> </w:t>
            </w:r>
            <w:r>
              <w:t>залога</w:t>
            </w:r>
            <w:r w:rsidRPr="00A65DB9">
              <w:rPr>
                <w:lang w:val="en-US"/>
              </w:rPr>
              <w:t xml:space="preserve"> </w:t>
            </w:r>
            <w:r>
              <w:t>в</w:t>
            </w:r>
            <w:r w:rsidRPr="00A65DB9">
              <w:rPr>
                <w:lang w:val="en-US"/>
              </w:rPr>
              <w:t xml:space="preserve"> </w:t>
            </w:r>
            <w:r>
              <w:t>изъявительном</w:t>
            </w:r>
            <w:r w:rsidRPr="00A65DB9">
              <w:rPr>
                <w:lang w:val="en-US"/>
              </w:rPr>
              <w:t xml:space="preserve"> </w:t>
            </w:r>
            <w:r>
              <w:t>наклонении</w:t>
            </w:r>
            <w:r w:rsidRPr="00A65DB9">
              <w:rPr>
                <w:lang w:val="en-US"/>
              </w:rPr>
              <w:t xml:space="preserve"> (Present/Past/Future Simple Tense, Present/Past Perfect Tense, Present/Past Continuous Tense)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Глаголы в наиболее употребительных формах страдательного залога (Present/Past Simple Passive, Present Perfect Passive)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Глаголы в видовременных формах действительного залога в изъявительном наклонении (Present Perfect Continuous Tense, Future-in-the-Past)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2.4.33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Неличные формы глагола (инфинитив, герундий, причастия настоящего и прошедшего времени)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Модальные</w:t>
            </w:r>
            <w:r w:rsidRPr="00A65DB9">
              <w:rPr>
                <w:lang w:val="en-US"/>
              </w:rPr>
              <w:t xml:space="preserve"> </w:t>
            </w:r>
            <w:r>
              <w:t>глаголы</w:t>
            </w:r>
            <w:r w:rsidRPr="00A65DB9">
              <w:rPr>
                <w:lang w:val="en-US"/>
              </w:rPr>
              <w:t xml:space="preserve"> </w:t>
            </w:r>
            <w:r>
              <w:t>и</w:t>
            </w:r>
            <w:r w:rsidRPr="00A65DB9">
              <w:rPr>
                <w:lang w:val="en-US"/>
              </w:rPr>
              <w:t xml:space="preserve"> </w:t>
            </w:r>
            <w:r>
              <w:t>их</w:t>
            </w:r>
            <w:r w:rsidRPr="00A65DB9">
              <w:rPr>
                <w:lang w:val="en-US"/>
              </w:rPr>
              <w:t xml:space="preserve"> </w:t>
            </w:r>
            <w:r>
              <w:t>эквиваленты</w:t>
            </w:r>
            <w:r w:rsidRPr="00A65DB9">
              <w:rPr>
                <w:lang w:val="en-US"/>
              </w:rPr>
              <w:t xml:space="preserve"> (can/be able to, must/have to, may, might, should, need)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Модальные глаголы в косвенной речи в настоящем и прошедшем времени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Определенный, неопределенный и нулевой артикли с именами существительными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Имена существительные во множественном числе, в том числе имена существительные, имеющие форму только множественного числа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Имена существительные с причастиями настоящего и прошедшего времени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Степени сравнения прилагательных (формы, образованные по правилу, и исключения: good - better - (the) best, bad - worse - (the) worst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Наречия в положительной, сравнительной и превосходной степенях, образованные по правилу и исключения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Наречия, совпадающие по форме с прилагательными (fast, high, early)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Слова, выражающие количество, с исчисляемыми и неисчисляемыми существительными (much/many/a lot of) </w:t>
            </w:r>
          </w:p>
        </w:tc>
      </w:tr>
      <w:tr w:rsidR="002340C7" w:rsidRPr="005A0D4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Слова</w:t>
            </w:r>
            <w:r w:rsidRPr="00A65DB9">
              <w:rPr>
                <w:lang w:val="en-US"/>
              </w:rPr>
              <w:t xml:space="preserve">, </w:t>
            </w:r>
            <w:r>
              <w:t>выражающие</w:t>
            </w:r>
            <w:r w:rsidRPr="00A65DB9">
              <w:rPr>
                <w:lang w:val="en-US"/>
              </w:rPr>
              <w:t xml:space="preserve"> </w:t>
            </w:r>
            <w:r>
              <w:t>количество</w:t>
            </w:r>
            <w:r w:rsidRPr="00A65DB9">
              <w:rPr>
                <w:lang w:val="en-US"/>
              </w:rPr>
              <w:t xml:space="preserve"> (little/a little, few/a few) </w:t>
            </w:r>
          </w:p>
        </w:tc>
      </w:tr>
      <w:tr w:rsidR="002340C7" w:rsidRPr="005A0D4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rPr>
                <w:lang w:val="en-US"/>
              </w:rPr>
            </w:pPr>
            <w:r>
              <w:t>Личные</w:t>
            </w:r>
            <w:r w:rsidRPr="00A65DB9">
              <w:rPr>
                <w:lang w:val="en-US"/>
              </w:rPr>
              <w:t xml:space="preserve"> </w:t>
            </w:r>
            <w:r>
              <w:t>местоимения</w:t>
            </w:r>
            <w:r w:rsidRPr="00A65DB9">
              <w:rPr>
                <w:lang w:val="en-US"/>
              </w:rPr>
              <w:t xml:space="preserve"> </w:t>
            </w:r>
            <w:r>
              <w:t>в</w:t>
            </w:r>
            <w:r w:rsidRPr="00A65DB9">
              <w:rPr>
                <w:lang w:val="en-US"/>
              </w:rPr>
              <w:t xml:space="preserve"> </w:t>
            </w:r>
            <w:r>
              <w:t>именительном</w:t>
            </w:r>
            <w:r w:rsidRPr="00A65DB9">
              <w:rPr>
                <w:lang w:val="en-US"/>
              </w:rPr>
              <w:t xml:space="preserve"> (I, you, he/she/it, we, they) </w:t>
            </w:r>
            <w:r>
              <w:t>и</w:t>
            </w:r>
            <w:r w:rsidRPr="00A65DB9">
              <w:rPr>
                <w:lang w:val="en-US"/>
              </w:rPr>
              <w:t xml:space="preserve"> </w:t>
            </w:r>
            <w:r>
              <w:t>объектном</w:t>
            </w:r>
            <w:r w:rsidRPr="00A65DB9">
              <w:rPr>
                <w:lang w:val="en-US"/>
              </w:rPr>
              <w:t xml:space="preserve"> (me, you, him/her/it, us, them) </w:t>
            </w:r>
            <w:r>
              <w:t>падеже</w:t>
            </w:r>
            <w:r w:rsidRPr="00A65DB9">
              <w:rPr>
                <w:lang w:val="en-US"/>
              </w:rPr>
              <w:t xml:space="preserve"> </w:t>
            </w:r>
          </w:p>
        </w:tc>
      </w:tr>
      <w:tr w:rsidR="002340C7" w:rsidRPr="005A0D4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Притяжательные</w:t>
            </w:r>
            <w:r w:rsidRPr="00A65DB9">
              <w:rPr>
                <w:lang w:val="en-US"/>
              </w:rPr>
              <w:t xml:space="preserve"> </w:t>
            </w:r>
            <w:r>
              <w:t>местоимения</w:t>
            </w:r>
            <w:r w:rsidRPr="00A65DB9">
              <w:rPr>
                <w:lang w:val="en-US"/>
              </w:rPr>
              <w:t xml:space="preserve"> (my, your, his/her/its, our, their)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Указательные местоимения (this - these; that - those)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Возвратные, неопределенные местоимения (some, any) и их производные </w:t>
            </w:r>
          </w:p>
          <w:p w:rsidR="002340C7" w:rsidRDefault="00A65DB9">
            <w:pPr>
              <w:spacing w:after="0" w:line="259" w:lineRule="auto"/>
              <w:ind w:left="0" w:right="0" w:firstLine="0"/>
              <w:jc w:val="left"/>
            </w:pPr>
            <w:r>
              <w:t xml:space="preserve">(somebody, anybody, something, anything и другие), every и производные (everybody, everything и другие) в повествовательных (утвердительных и отрицательных) и вопросительных предложениях </w:t>
            </w:r>
          </w:p>
        </w:tc>
      </w:tr>
      <w:tr w:rsidR="002340C7" w:rsidRPr="005A0D4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Pr="00A65DB9" w:rsidRDefault="00A65DB9">
            <w:pPr>
              <w:spacing w:after="0" w:line="259" w:lineRule="auto"/>
              <w:ind w:left="0" w:right="0" w:firstLine="0"/>
              <w:jc w:val="left"/>
              <w:rPr>
                <w:lang w:val="en-US"/>
              </w:rPr>
            </w:pPr>
            <w:r>
              <w:t>Местоимения</w:t>
            </w:r>
            <w:r w:rsidRPr="00A65DB9">
              <w:rPr>
                <w:lang w:val="en-US"/>
              </w:rPr>
              <w:t xml:space="preserve"> other/another, both, all, one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2.4.49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Отрицательные местоимения no (и его производные nobody, nothing и другие), none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lastRenderedPageBreak/>
              <w:t xml:space="preserve">2.4.50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Количественные и порядковые числительные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right w:w="87"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2.4.51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Предлоги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Социокультурные знания и умения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76" w:firstLine="0"/>
            </w:pPr>
            <w:r>
              <w:t xml:space="preserve">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 </w:t>
            </w:r>
          </w:p>
        </w:tc>
      </w:tr>
      <w:tr w:rsidR="002340C7">
        <w:trPr>
          <w:trHeight w:val="242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9" w:firstLine="0"/>
            </w:pPr>
            <w: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Соблюдение норм вежливости в межкультурном общении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писать свои имя и фамилию, а также имена и фамилии своих родственников и друзей на английском языке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правильно оформлять свой адрес на английском языке (в анкете)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4" w:firstLine="0"/>
            </w:pPr>
            <w:r>
              <w:t xml:space="preserve">Умение 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кратко представлять Россию и страну (страны) изучаемого языка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кратко представлять некоторых выдающихся людей родной страны </w:t>
            </w:r>
          </w:p>
          <w:p w:rsidR="002340C7" w:rsidRDefault="00A65DB9">
            <w:pPr>
              <w:spacing w:after="0" w:line="259" w:lineRule="auto"/>
              <w:ind w:left="0" w:right="0" w:firstLine="0"/>
              <w:jc w:val="left"/>
            </w:pPr>
            <w:r>
              <w:t xml:space="preserve">и страны (стран) изучаемого языка (ученых, писателей, поэтов, художников, композиторов, музыкантов, спортсменов и других)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3.11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Формирование элементарного представления о различных вариантах английского языка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3.12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72" w:firstLine="0"/>
            </w:pPr>
            <w:r>
              <w:t xml:space="preserve">Умение 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Компенсаторные умения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описания предмета вместо его названия, переспроса, просьбы повторить сказанное или уточнить значение незнакомых слов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Использование в качестве опоры при порождении собственных высказываний ключевых слов, плана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2" w:firstLine="0"/>
            </w:pPr>
            <w:r>
              <w:t xml:space="preserve">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 </w:t>
            </w:r>
          </w:p>
        </w:tc>
      </w:tr>
      <w:tr w:rsidR="002340C7">
        <w:trPr>
          <w:trHeight w:val="487"/>
        </w:trPr>
        <w:tc>
          <w:tcPr>
            <w:tcW w:w="907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Детализированное тематическое содержание речи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А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Взаимоотношения в семье и с друзьями. Конфликты и их разрешение. Семейные праздники. Обязанности по дому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Внешность и характер человека (литературного персонажа)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В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Досуг и увлечения (хобби) современного подростка (чтение, кино, театр, музыка, музей, спорт, живопись; компьютерные игры). Роль книги в жизни подростка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Г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Здоровый образ жизни: режим труда и отдыха, фитнес, сбалансированное питание. Посещение врача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Покупки: одежда, обувь и продукты питания. Карманные деньги. Молодежная мода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Е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Школа, школьная жизнь, школьная форма, изучаемые предметы и отношение к ним. Взаимоотношения в школе: проблемы и их решение. </w:t>
            </w:r>
          </w:p>
          <w:p w:rsidR="002340C7" w:rsidRDefault="00A65DB9">
            <w:pPr>
              <w:spacing w:after="0" w:line="259" w:lineRule="auto"/>
              <w:ind w:left="0" w:right="0" w:firstLine="0"/>
              <w:jc w:val="left"/>
            </w:pPr>
            <w:r>
              <w:t xml:space="preserve">Переписка с зарубежными сверстниками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Мир современных профессий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З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Виды отдыха в различное время года. Каникулы. Путешествия по России и зарубежным странам. Транспорт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Жизнь в городе (сельской местности)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К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Природа: флора и фауна. Проблемы экологии. Защита окружающей среды. Климат, погода. Стихийные бедствия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Средства массовой информации (телевидение, радио, пресса, Интернет) </w:t>
            </w:r>
          </w:p>
        </w:tc>
      </w:tr>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52" w:firstLine="0"/>
            </w:pPr>
            <w:r>
              <w:t xml:space="preserve">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Н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28" w:firstLine="0"/>
            </w:pPr>
            <w:r>
              <w:t xml:space="preserve">Выдающиеся люди родной страны и страны (стран) изучаемого языка, их вклад в науку и мировую культуру: государственные деятели, ученые, писатели, поэты, художники, музыканты, спортсмены </w:t>
            </w:r>
          </w:p>
        </w:tc>
      </w:tr>
    </w:tbl>
    <w:p w:rsidR="002340C7" w:rsidRDefault="00A65DB9">
      <w:pPr>
        <w:spacing w:after="0" w:line="259" w:lineRule="auto"/>
        <w:ind w:left="0" w:right="0" w:firstLine="0"/>
        <w:jc w:val="left"/>
      </w:pPr>
      <w:r>
        <w:rPr>
          <w:b/>
        </w:rPr>
        <w:t xml:space="preserve"> </w:t>
      </w:r>
    </w:p>
    <w:p w:rsidR="002340C7" w:rsidRDefault="00A65DB9">
      <w:pPr>
        <w:spacing w:after="227"/>
        <w:ind w:left="776" w:right="3" w:hanging="10"/>
      </w:pPr>
      <w:r>
        <w:rPr>
          <w:b/>
        </w:rPr>
        <w:t>2.1.4.</w:t>
      </w:r>
      <w:r>
        <w:rPr>
          <w:rFonts w:ascii="Arial" w:eastAsia="Arial" w:hAnsi="Arial" w:cs="Arial"/>
          <w:b/>
        </w:rPr>
        <w:t xml:space="preserve"> </w:t>
      </w:r>
      <w:r>
        <w:rPr>
          <w:b/>
        </w:rPr>
        <w:t xml:space="preserve">Рабочая программа по учебному предмету «Математика» (базовый уровень) </w:t>
      </w:r>
    </w:p>
    <w:p w:rsidR="002340C7" w:rsidRDefault="00A65DB9">
      <w:pPr>
        <w:ind w:left="295" w:right="138" w:firstLine="360"/>
      </w:pPr>
      <w:r>
        <w:t xml:space="preserve">Рабочая программа по учебному предмету «Математика» (базовый уровень) (предметная область «Математика и информатика») (далее соответственно - программа по математике, математика) включает пояснительную записку, содержание обучения, планируемые результаты освоения программы по математике. </w:t>
      </w:r>
      <w:r>
        <w:rPr>
          <w:b/>
        </w:rPr>
        <w:t xml:space="preserve">Пояснительная записка. </w:t>
      </w:r>
    </w:p>
    <w:p w:rsidR="002340C7" w:rsidRDefault="00A65DB9">
      <w:pPr>
        <w:ind w:left="295" w:right="138" w:firstLine="360"/>
      </w:pPr>
      <w:r>
        <w:t xml:space="preserve">Программа по математике для обучающихся 5-9 классов разработана на основе ФГОС ООО с учётом и современных мировых требований, предъявляемых кматематическому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программе по математике учтены идеи и положения Концепции развития математического образования в Российской Федерации. </w:t>
      </w:r>
    </w:p>
    <w:p w:rsidR="002340C7" w:rsidRDefault="00A65DB9">
      <w:pPr>
        <w:ind w:left="295" w:right="138" w:firstLine="360"/>
      </w:pPr>
      <w:r>
        <w:t xml:space="preserve">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обучающихся,для которых математика может стать значимым учебным предметом, расширяется. </w:t>
      </w:r>
    </w:p>
    <w:p w:rsidR="002340C7" w:rsidRDefault="00A65DB9">
      <w:pPr>
        <w:ind w:left="295" w:right="138" w:firstLine="360"/>
      </w:pPr>
      <w:r>
        <w:t xml:space="preserve">Практическая полезность математики обусловлена тем,что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w:t>
      </w:r>
      <w:r>
        <w:lastRenderedPageBreak/>
        <w:t xml:space="preserve">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 </w:t>
      </w:r>
    </w:p>
    <w:p w:rsidR="002340C7" w:rsidRDefault="00A65DB9">
      <w:pPr>
        <w:ind w:left="295" w:right="138" w:firstLine="360"/>
      </w:pPr>
      <w:r>
        <w:t xml:space="preserve">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 </w:t>
      </w:r>
    </w:p>
    <w:p w:rsidR="002340C7" w:rsidRDefault="00A65DB9">
      <w:pPr>
        <w:ind w:left="295" w:right="138" w:firstLine="360"/>
      </w:pPr>
      <w:r>
        <w:t xml:space="preserve">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 </w:t>
      </w:r>
    </w:p>
    <w:p w:rsidR="002340C7" w:rsidRDefault="00A65DB9">
      <w:pPr>
        <w:ind w:left="295" w:right="138" w:firstLine="360"/>
      </w:pPr>
      <w:r>
        <w:t xml:space="preserve">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 </w:t>
      </w:r>
    </w:p>
    <w:p w:rsidR="002340C7" w:rsidRDefault="00A65DB9">
      <w:pPr>
        <w:ind w:left="295" w:right="138" w:firstLine="360"/>
      </w:pPr>
      <w:r>
        <w:t xml:space="preserve">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 </w:t>
      </w:r>
    </w:p>
    <w:p w:rsidR="002340C7" w:rsidRDefault="00A65DB9">
      <w:pPr>
        <w:ind w:left="652" w:right="138"/>
      </w:pPr>
      <w:r>
        <w:t xml:space="preserve">Приоритетными целями обучения математике в 5-9 классах являются: </w:t>
      </w:r>
    </w:p>
    <w:p w:rsidR="002340C7" w:rsidRDefault="00A65DB9">
      <w:pPr>
        <w:ind w:left="295" w:right="138" w:firstLine="360"/>
      </w:pPr>
      <w:r>
        <w:t xml:space="preserve">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 подведение обучающихся на доступном для них уровне к осознанию взаимосвязи математики </w:t>
      </w:r>
    </w:p>
    <w:p w:rsidR="002340C7" w:rsidRDefault="00A65DB9">
      <w:pPr>
        <w:ind w:left="303" w:right="138"/>
      </w:pPr>
      <w:r>
        <w:t xml:space="preserve">и окружающего мира, понимание математики как части общей культуры человечества; 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 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 </w:t>
      </w:r>
    </w:p>
    <w:p w:rsidR="002340C7" w:rsidRDefault="00A65DB9">
      <w:pPr>
        <w:spacing w:after="11" w:line="249" w:lineRule="auto"/>
        <w:ind w:left="180" w:right="151" w:hanging="10"/>
        <w:jc w:val="right"/>
      </w:pPr>
      <w:r>
        <w:t xml:space="preserve">Основные линии содержания программы по математике в 5-9 классах: «Числа и вычисления»,  </w:t>
      </w:r>
    </w:p>
    <w:p w:rsidR="002340C7" w:rsidRDefault="00A65DB9">
      <w:pPr>
        <w:ind w:left="303" w:right="138"/>
      </w:pPr>
      <w:r>
        <w:t xml:space="preserve">«Алгебра»  («Алгебраические  выражения»,  «Уравнения  и  неравенства»), </w:t>
      </w:r>
    </w:p>
    <w:p w:rsidR="002340C7" w:rsidRDefault="00A65DB9">
      <w:pPr>
        <w:ind w:left="303" w:right="138"/>
      </w:pPr>
      <w:r>
        <w:t xml:space="preserve">«Функции»,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ФГОС ООО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w:t>
      </w:r>
      <w:r>
        <w:lastRenderedPageBreak/>
        <w:t xml:space="preserve">относится ко всем курсам, а формирование логических умений распределяется по всем годам обучения на уровне основного общего образования. </w:t>
      </w:r>
    </w:p>
    <w:p w:rsidR="002340C7" w:rsidRDefault="00A65DB9">
      <w:pPr>
        <w:ind w:left="295" w:right="138" w:firstLine="360"/>
      </w:pPr>
      <w:r>
        <w:t xml:space="preserve">Содержание образования, соответствующее предметным результатам освоения программы по математике,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 </w:t>
      </w:r>
    </w:p>
    <w:p w:rsidR="002340C7" w:rsidRDefault="00A65DB9">
      <w:pPr>
        <w:ind w:left="295" w:right="138" w:firstLine="360"/>
      </w:pPr>
      <w:r>
        <w:t xml:space="preserve">В соответствии с ФГОС ООО математика является обязательным учебным предметом на уровне основного общего образования. В 5-9 классах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Программой по математике вводится самостоятельный учебный курс «Вероятность и статистика». </w:t>
      </w:r>
    </w:p>
    <w:p w:rsidR="002340C7" w:rsidRDefault="00A65DB9">
      <w:pPr>
        <w:ind w:left="295" w:right="138" w:firstLine="360"/>
      </w:pPr>
      <w:r>
        <w:t xml:space="preserve">Общее число часов, рекомендованных для изучения математики (базовый уровень) на уровне основного общего образования, - 952 часа: в 5 классе - 170 часов (5 часов в неделю), в 6 классе - 170 часов (5 часов в неделю), в 7 классе - 204 часа (6 часов в неделю), в 8 классе - 204 часа (6 часов в неделю), в 9 классе -204 часа (6 часов в неделю). </w:t>
      </w:r>
    </w:p>
    <w:p w:rsidR="002340C7" w:rsidRDefault="00A65DB9">
      <w:pPr>
        <w:ind w:left="295" w:right="138" w:firstLine="360"/>
      </w:pPr>
      <w:r>
        <w:t xml:space="preserve">Автор рабочей программы вправе увеличить или уменьшить предложенное число учебных часов на тему, чтобы углубиться в тематику, более заинтересовавшую обучающихся,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 </w:t>
      </w:r>
    </w:p>
    <w:p w:rsidR="002340C7" w:rsidRDefault="00A65DB9">
      <w:pPr>
        <w:ind w:left="295" w:right="138" w:firstLine="360"/>
      </w:pPr>
      <w:r>
        <w:t xml:space="preserve">Изучение математики на уровне основного общего образования направлено на достижение обучающимися личностных, метапредметныхи предметных образовательных результатов освоения учебного предмета. </w:t>
      </w:r>
    </w:p>
    <w:p w:rsidR="002340C7" w:rsidRDefault="00A65DB9">
      <w:pPr>
        <w:ind w:left="652" w:right="138"/>
      </w:pPr>
      <w:r>
        <w:t xml:space="preserve">Личностные результаты освоения программы по математике характеризуются: </w:t>
      </w:r>
    </w:p>
    <w:p w:rsidR="002340C7" w:rsidRDefault="00A65DB9">
      <w:pPr>
        <w:ind w:left="652" w:right="138"/>
      </w:pPr>
      <w:r>
        <w:rPr>
          <w:sz w:val="23"/>
        </w:rPr>
        <w:t>1)</w:t>
      </w:r>
      <w:r>
        <w:rPr>
          <w:rFonts w:ascii="Arial" w:eastAsia="Arial" w:hAnsi="Arial" w:cs="Arial"/>
          <w:sz w:val="23"/>
        </w:rPr>
        <w:t xml:space="preserve"> </w:t>
      </w:r>
      <w:r>
        <w:t xml:space="preserve">патриотическое воспитание: </w:t>
      </w:r>
    </w:p>
    <w:p w:rsidR="002340C7" w:rsidRDefault="00A65DB9">
      <w:pPr>
        <w:ind w:left="295" w:right="138" w:firstLine="360"/>
      </w:pPr>
      <w:r>
        <w:t xml:space="preserve">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 </w:t>
      </w:r>
      <w:r>
        <w:rPr>
          <w:sz w:val="23"/>
        </w:rPr>
        <w:t>2)</w:t>
      </w:r>
      <w:r>
        <w:rPr>
          <w:rFonts w:ascii="Arial" w:eastAsia="Arial" w:hAnsi="Arial" w:cs="Arial"/>
          <w:sz w:val="23"/>
        </w:rPr>
        <w:t xml:space="preserve"> </w:t>
      </w:r>
      <w:r>
        <w:t xml:space="preserve">гражданское и духовно-нравственное воспитание: </w:t>
      </w:r>
    </w:p>
    <w:p w:rsidR="002340C7" w:rsidRDefault="00A65DB9">
      <w:pPr>
        <w:ind w:left="295" w:right="138" w:firstLine="360"/>
      </w:pPr>
      <w:r>
        <w:t xml:space="preserve">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 </w:t>
      </w:r>
      <w:r>
        <w:rPr>
          <w:sz w:val="23"/>
        </w:rPr>
        <w:t>3)</w:t>
      </w:r>
      <w:r>
        <w:rPr>
          <w:rFonts w:ascii="Arial" w:eastAsia="Arial" w:hAnsi="Arial" w:cs="Arial"/>
          <w:sz w:val="23"/>
        </w:rPr>
        <w:t xml:space="preserve"> </w:t>
      </w:r>
      <w:r>
        <w:t xml:space="preserve">трудовое воспитание: </w:t>
      </w:r>
    </w:p>
    <w:p w:rsidR="002340C7" w:rsidRDefault="00A65DB9">
      <w:pPr>
        <w:ind w:left="652" w:right="138"/>
      </w:pPr>
      <w:r>
        <w:t xml:space="preserve">установкой на активное участие в решении практических задач математической </w:t>
      </w:r>
    </w:p>
    <w:p w:rsidR="002340C7" w:rsidRDefault="00A65DB9">
      <w:pPr>
        <w:ind w:left="303" w:right="138"/>
      </w:pPr>
      <w:r>
        <w:t xml:space="preserve">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 </w:t>
      </w:r>
      <w:r>
        <w:rPr>
          <w:sz w:val="23"/>
        </w:rPr>
        <w:t>4)</w:t>
      </w:r>
      <w:r>
        <w:rPr>
          <w:rFonts w:ascii="Arial" w:eastAsia="Arial" w:hAnsi="Arial" w:cs="Arial"/>
          <w:sz w:val="23"/>
        </w:rPr>
        <w:t xml:space="preserve"> </w:t>
      </w:r>
      <w:r>
        <w:t xml:space="preserve">эстетическое воспитание: способностью к эмоциональному и эстетическому восприятию математических объектов, </w:t>
      </w:r>
    </w:p>
    <w:p w:rsidR="002340C7" w:rsidRDefault="00A65DB9">
      <w:pPr>
        <w:ind w:left="655" w:right="377" w:hanging="360"/>
      </w:pPr>
      <w:r>
        <w:t xml:space="preserve">задач, решений, рассуждений, умению видеть математические закономерности в искусстве; </w:t>
      </w:r>
      <w:r>
        <w:rPr>
          <w:sz w:val="23"/>
        </w:rPr>
        <w:t>5)</w:t>
      </w:r>
      <w:r>
        <w:rPr>
          <w:rFonts w:ascii="Arial" w:eastAsia="Arial" w:hAnsi="Arial" w:cs="Arial"/>
          <w:sz w:val="23"/>
        </w:rPr>
        <w:t xml:space="preserve"> </w:t>
      </w:r>
      <w:r>
        <w:t xml:space="preserve">ценности научного познания: </w:t>
      </w:r>
    </w:p>
    <w:p w:rsidR="002340C7" w:rsidRDefault="00A65DB9">
      <w:pPr>
        <w:ind w:left="295" w:right="138" w:firstLine="360"/>
      </w:pPr>
      <w:r>
        <w:t xml:space="preserve">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w:t>
      </w:r>
      <w:r>
        <w:lastRenderedPageBreak/>
        <w:t xml:space="preserve">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 </w:t>
      </w:r>
    </w:p>
    <w:p w:rsidR="002340C7" w:rsidRDefault="00A65DB9">
      <w:pPr>
        <w:ind w:left="295" w:right="138" w:firstLine="360"/>
      </w:pPr>
      <w:r>
        <w:rPr>
          <w:sz w:val="23"/>
        </w:rPr>
        <w:t xml:space="preserve">5) </w:t>
      </w:r>
      <w:r>
        <w:t xml:space="preserve">физическое воспитание, формирование культуры здоровья и эмоционального благополучия: </w:t>
      </w:r>
    </w:p>
    <w:p w:rsidR="002340C7" w:rsidRDefault="00A65DB9">
      <w:pPr>
        <w:ind w:left="295" w:right="138" w:firstLine="360"/>
      </w:pPr>
      <w:r>
        <w:t xml:space="preserve">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 </w:t>
      </w:r>
      <w:r>
        <w:rPr>
          <w:sz w:val="23"/>
        </w:rPr>
        <w:t>7)</w:t>
      </w:r>
      <w:r>
        <w:rPr>
          <w:rFonts w:ascii="Arial" w:eastAsia="Arial" w:hAnsi="Arial" w:cs="Arial"/>
          <w:sz w:val="23"/>
        </w:rPr>
        <w:t xml:space="preserve"> </w:t>
      </w:r>
      <w:r>
        <w:t xml:space="preserve">экологическое воспитание: </w:t>
      </w:r>
    </w:p>
    <w:p w:rsidR="002340C7" w:rsidRDefault="00A65DB9">
      <w:pPr>
        <w:ind w:left="652" w:right="138"/>
      </w:pPr>
      <w:r>
        <w:t xml:space="preserve">ориентацией на применение математических знаний для решения задач в области </w:t>
      </w:r>
    </w:p>
    <w:p w:rsidR="002340C7" w:rsidRDefault="00A65DB9">
      <w:pPr>
        <w:ind w:left="303" w:right="138"/>
      </w:pPr>
      <w:r>
        <w:t xml:space="preserve">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 </w:t>
      </w:r>
    </w:p>
    <w:p w:rsidR="002340C7" w:rsidRDefault="00A65DB9">
      <w:pPr>
        <w:ind w:left="652" w:right="138"/>
      </w:pPr>
      <w:r>
        <w:rPr>
          <w:sz w:val="23"/>
        </w:rPr>
        <w:t>8)</w:t>
      </w:r>
      <w:r>
        <w:rPr>
          <w:rFonts w:ascii="Arial" w:eastAsia="Arial" w:hAnsi="Arial" w:cs="Arial"/>
          <w:sz w:val="23"/>
        </w:rPr>
        <w:t xml:space="preserve"> </w:t>
      </w:r>
      <w:r>
        <w:t xml:space="preserve">адаптация к изменяющимся условиям социальной и природной среды: </w:t>
      </w:r>
    </w:p>
    <w:p w:rsidR="002340C7" w:rsidRDefault="00A65DB9">
      <w:pPr>
        <w:ind w:left="652" w:right="138"/>
      </w:pPr>
      <w:r>
        <w:t xml:space="preserve">готовностью к действиям в условиях неопределённости, повышению уровня своей </w:t>
      </w:r>
    </w:p>
    <w:p w:rsidR="002340C7" w:rsidRDefault="00A65DB9">
      <w:pPr>
        <w:ind w:left="303" w:right="138"/>
      </w:pPr>
      <w:r>
        <w:t xml:space="preserve">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 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 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 </w:t>
      </w:r>
    </w:p>
    <w:p w:rsidR="002340C7" w:rsidRDefault="00A65DB9">
      <w:pPr>
        <w:ind w:left="295" w:right="138" w:firstLine="360"/>
      </w:pPr>
      <w:r>
        <w:t xml:space="preserve">В результате освоения программы по математике на уровне основного общего образования у обучающегося будут сформированы метапредметные результаты, характеризующиеся овладением универсальными познавательными действиями, универсальными коммуникативными действиями и универсальными регулятивными действиями. </w:t>
      </w:r>
    </w:p>
    <w:p w:rsidR="002340C7" w:rsidRDefault="00A65DB9">
      <w:pPr>
        <w:ind w:left="295" w:right="138" w:firstLine="360"/>
      </w:pPr>
      <w:r>
        <w:t xml:space="preserve">Универсальные познавательные 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 </w:t>
      </w:r>
    </w:p>
    <w:p w:rsidR="002340C7" w:rsidRDefault="00A65DB9">
      <w:pPr>
        <w:ind w:left="295" w:right="138" w:firstLine="360"/>
      </w:pPr>
      <w:r>
        <w:t xml:space="preserve">У обучающегося будут сформированы следующие базовые логические действия как часть универсальных познавательных учебных действий: </w:t>
      </w:r>
    </w:p>
    <w:p w:rsidR="002340C7" w:rsidRDefault="00A65DB9">
      <w:pPr>
        <w:ind w:left="295" w:right="138" w:firstLine="360"/>
      </w:pPr>
      <w:r>
        <w:t xml:space="preserve">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 воспринимать, формулировать и преобразовывать суждения: утвердительные и </w:t>
      </w:r>
    </w:p>
    <w:p w:rsidR="002340C7" w:rsidRDefault="00A65DB9">
      <w:pPr>
        <w:ind w:left="303" w:right="138"/>
      </w:pPr>
      <w:r>
        <w:t xml:space="preserve">отрицательные, единичные, частные и общие, условные; 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 делать выводы с использованием законов логики, дедуктивных и индуктивных </w:t>
      </w:r>
    </w:p>
    <w:p w:rsidR="002340C7" w:rsidRDefault="00A65DB9">
      <w:pPr>
        <w:ind w:left="303" w:right="138"/>
      </w:pPr>
      <w:r>
        <w:t xml:space="preserve">умозаключений, умозаключений по аналогии; разбирать доказательства математических утверждений (прямые и от противного), проводить самостоятельно несложные доказательства математическихфактов, выстраивать аргументацию, приводить примеры и контрпримеры, обосновывать собственные рассуждения; выбирать способ решения учебной задачи (сравнивать несколько вариантов решения, </w:t>
      </w:r>
    </w:p>
    <w:p w:rsidR="002340C7" w:rsidRDefault="00A65DB9">
      <w:pPr>
        <w:ind w:left="303" w:right="138"/>
      </w:pPr>
      <w:r>
        <w:t xml:space="preserve">выбирать наиболее подходящий с учётом самостоятельно выделенных критериев). </w:t>
      </w:r>
    </w:p>
    <w:p w:rsidR="002340C7" w:rsidRDefault="00A65DB9">
      <w:pPr>
        <w:ind w:left="295" w:right="138" w:firstLine="360"/>
      </w:pPr>
      <w:r>
        <w:t xml:space="preserve">У обучающегося будут сформированы следующие базовые исследовательские действия как часть универсальных познавательных учебных действий: </w:t>
      </w:r>
    </w:p>
    <w:p w:rsidR="002340C7" w:rsidRDefault="00A65DB9">
      <w:pPr>
        <w:ind w:left="295" w:right="138" w:firstLine="360"/>
      </w:pPr>
      <w:r>
        <w:t xml:space="preserve">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w:t>
      </w:r>
      <w:r>
        <w:lastRenderedPageBreak/>
        <w:t xml:space="preserve">формировать гипотезу, аргументировать свою позицию, мнение; 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 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 прогнозировать возможное развитие процесса, а также выдвигать предположения о его </w:t>
      </w:r>
    </w:p>
    <w:p w:rsidR="002340C7" w:rsidRDefault="00A65DB9">
      <w:pPr>
        <w:ind w:left="303" w:right="138"/>
      </w:pPr>
      <w:r>
        <w:t xml:space="preserve">развитии в новых условиях. </w:t>
      </w:r>
    </w:p>
    <w:p w:rsidR="002340C7" w:rsidRDefault="00A65DB9">
      <w:pPr>
        <w:ind w:left="295" w:right="138" w:firstLine="360"/>
      </w:pPr>
      <w:r>
        <w:t xml:space="preserve">У обучающегося будут сформированы следующие умения работать с информацией как часть универсальных познавательных учебных действий: </w:t>
      </w:r>
    </w:p>
    <w:p w:rsidR="002340C7" w:rsidRDefault="00A65DB9">
      <w:pPr>
        <w:spacing w:after="11" w:line="249" w:lineRule="auto"/>
        <w:ind w:left="180" w:right="151" w:hanging="10"/>
        <w:jc w:val="right"/>
      </w:pPr>
      <w:r>
        <w:t xml:space="preserve">выявлять недостаточность и избыточность информации, данных, необходимых для решения </w:t>
      </w:r>
    </w:p>
    <w:p w:rsidR="002340C7" w:rsidRDefault="00A65DB9">
      <w:pPr>
        <w:ind w:left="655" w:right="138" w:hanging="360"/>
      </w:pPr>
      <w:r>
        <w:t xml:space="preserve">задачи; выбирать, анализировать, систематизировать и интерпретировать информацию различных </w:t>
      </w:r>
    </w:p>
    <w:p w:rsidR="002340C7" w:rsidRDefault="00A65DB9">
      <w:pPr>
        <w:ind w:left="655" w:right="1368" w:hanging="360"/>
      </w:pPr>
      <w:r>
        <w:t xml:space="preserve">видов и форм представления; выбирать форму представления информации и иллюстрировать решаемые задачи </w:t>
      </w:r>
    </w:p>
    <w:p w:rsidR="002340C7" w:rsidRDefault="00A65DB9">
      <w:pPr>
        <w:ind w:left="655" w:right="138" w:hanging="360"/>
      </w:pPr>
      <w:r>
        <w:t xml:space="preserve">схемами, диаграммами, иной графикой и их комбинациями; оценивать надёжность информации по критериям, предложенным учителем или </w:t>
      </w:r>
    </w:p>
    <w:p w:rsidR="002340C7" w:rsidRDefault="00A65DB9">
      <w:pPr>
        <w:ind w:left="303" w:right="138"/>
      </w:pPr>
      <w:r>
        <w:t xml:space="preserve">сформулированным самостоятельно. </w:t>
      </w:r>
    </w:p>
    <w:p w:rsidR="002340C7" w:rsidRDefault="00A65DB9">
      <w:pPr>
        <w:ind w:left="295" w:right="138" w:firstLine="360"/>
      </w:pPr>
      <w:r>
        <w:t xml:space="preserve">Универсальные коммуникативные действия обеспечивают сформированность социальных навыков обучающихся. </w:t>
      </w:r>
    </w:p>
    <w:p w:rsidR="002340C7" w:rsidRDefault="00A65DB9">
      <w:pPr>
        <w:ind w:left="295" w:right="138" w:firstLine="360"/>
      </w:pPr>
      <w:r>
        <w:t xml:space="preserve">У обучающегося будут сформированы следующие умения общения как часть универсальных коммуникативных учебных действий: </w:t>
      </w:r>
    </w:p>
    <w:p w:rsidR="002340C7" w:rsidRDefault="00A65DB9">
      <w:pPr>
        <w:ind w:left="295" w:right="138" w:firstLine="360"/>
      </w:pPr>
      <w:r>
        <w:t xml:space="preserve">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 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 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 </w:t>
      </w:r>
    </w:p>
    <w:p w:rsidR="002340C7" w:rsidRDefault="00A65DB9">
      <w:pPr>
        <w:ind w:left="295" w:right="138" w:firstLine="360"/>
      </w:pPr>
      <w:r>
        <w:t xml:space="preserve">У обучающегося будут сформированы следующие умения сотрудничества как часть универсальных коммуникативных учебных действий: </w:t>
      </w:r>
    </w:p>
    <w:p w:rsidR="002340C7" w:rsidRDefault="00A65DB9">
      <w:pPr>
        <w:spacing w:after="11" w:line="249" w:lineRule="auto"/>
        <w:ind w:left="180" w:right="151" w:hanging="10"/>
        <w:jc w:val="right"/>
      </w:pPr>
      <w:r>
        <w:t xml:space="preserve">понимать и использовать преимущества командной и индивидуальной работы при решении </w:t>
      </w:r>
    </w:p>
    <w:p w:rsidR="002340C7" w:rsidRDefault="00A65DB9">
      <w:pPr>
        <w:ind w:left="303" w:right="138"/>
      </w:pPr>
      <w:r>
        <w:t xml:space="preserve">учебных математических 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 участвовать в групповых формах работы (обсуждения, обмен мнениями, мозговые штурмы и </w:t>
      </w:r>
    </w:p>
    <w:p w:rsidR="002340C7" w:rsidRDefault="00A65DB9">
      <w:pPr>
        <w:ind w:left="303" w:right="138"/>
      </w:pPr>
      <w:r>
        <w:t xml:space="preserve">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 </w:t>
      </w:r>
    </w:p>
    <w:p w:rsidR="002340C7" w:rsidRDefault="00A65DB9">
      <w:pPr>
        <w:ind w:left="295" w:right="138" w:firstLine="360"/>
      </w:pPr>
      <w:r>
        <w:t xml:space="preserve">Универсальные регулятивные действия обеспечивают формирование смысловых установок и жизненных навыков личности. </w:t>
      </w:r>
    </w:p>
    <w:p w:rsidR="002340C7" w:rsidRDefault="00A65DB9">
      <w:pPr>
        <w:ind w:left="295" w:right="138" w:firstLine="360"/>
      </w:pPr>
      <w:r>
        <w:t xml:space="preserve">У обучающегося будут сформированы следующие умения самоорганизации как часть универсальных регулятивных учебных действий: </w:t>
      </w:r>
    </w:p>
    <w:p w:rsidR="002340C7" w:rsidRDefault="00A65DB9">
      <w:pPr>
        <w:ind w:left="295" w:right="138" w:firstLine="360"/>
      </w:pPr>
      <w:r>
        <w:t xml:space="preserve">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 </w:t>
      </w:r>
    </w:p>
    <w:p w:rsidR="002340C7" w:rsidRDefault="00A65DB9">
      <w:pPr>
        <w:ind w:left="295" w:right="138" w:firstLine="360"/>
      </w:pPr>
      <w:r>
        <w:t xml:space="preserve">У обучающегося будут сформированы следующие умения самоконтроля как часть универсальных регулятивных учебных действий: </w:t>
      </w:r>
    </w:p>
    <w:p w:rsidR="002340C7" w:rsidRDefault="00A65DB9">
      <w:pPr>
        <w:tabs>
          <w:tab w:val="center" w:pos="1034"/>
          <w:tab w:val="center" w:pos="2219"/>
          <w:tab w:val="center" w:pos="3762"/>
          <w:tab w:val="center" w:pos="5472"/>
          <w:tab w:val="center" w:pos="6893"/>
          <w:tab w:val="center" w:pos="7666"/>
          <w:tab w:val="center" w:pos="8526"/>
          <w:tab w:val="right" w:pos="10356"/>
        </w:tabs>
        <w:spacing w:after="11" w:line="249" w:lineRule="auto"/>
        <w:ind w:left="0" w:right="0" w:firstLine="0"/>
        <w:jc w:val="left"/>
      </w:pPr>
      <w:r>
        <w:rPr>
          <w:rFonts w:ascii="Calibri" w:eastAsia="Calibri" w:hAnsi="Calibri" w:cs="Calibri"/>
          <w:sz w:val="22"/>
        </w:rPr>
        <w:tab/>
      </w:r>
      <w:r>
        <w:t xml:space="preserve">владеть </w:t>
      </w:r>
      <w:r>
        <w:tab/>
        <w:t xml:space="preserve">способами </w:t>
      </w:r>
      <w:r>
        <w:tab/>
        <w:t xml:space="preserve">самопроверки, </w:t>
      </w:r>
      <w:r>
        <w:tab/>
        <w:t xml:space="preserve">самоконтроля </w:t>
      </w:r>
      <w:r>
        <w:tab/>
        <w:t xml:space="preserve">процесса </w:t>
      </w:r>
      <w:r>
        <w:tab/>
        <w:t xml:space="preserve">и </w:t>
      </w:r>
      <w:r>
        <w:tab/>
        <w:t xml:space="preserve">результата </w:t>
      </w:r>
      <w:r>
        <w:tab/>
        <w:t xml:space="preserve">решения </w:t>
      </w:r>
    </w:p>
    <w:p w:rsidR="002340C7" w:rsidRDefault="00A65DB9">
      <w:pPr>
        <w:ind w:left="655" w:right="138" w:hanging="360"/>
      </w:pPr>
      <w:r>
        <w:lastRenderedPageBreak/>
        <w:t xml:space="preserve">математической задачи; предвидеть трудности, которые могут возникнуть при решении задачи, вносить коррективы </w:t>
      </w:r>
    </w:p>
    <w:p w:rsidR="002340C7" w:rsidRDefault="00A65DB9">
      <w:pPr>
        <w:ind w:left="303" w:right="138"/>
      </w:pPr>
      <w:r>
        <w:t xml:space="preserve">в деятельность на основе новых обстоятельств, найденных ошибок, выявленных трудностей; 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 </w:t>
      </w:r>
    </w:p>
    <w:p w:rsidR="002340C7" w:rsidRDefault="00A65DB9">
      <w:pPr>
        <w:ind w:left="295" w:right="138" w:firstLine="360"/>
      </w:pPr>
      <w:r>
        <w:t xml:space="preserve">Предметные результаты освоения программы по математике представлены по годам обучения в следующих разделах программы в рамках отдельных учебных курсов: в 5-6 классах - курса «Математика», в 7-9 классах - курсов «Алгебра», «Г еометрия», «Вероятность и статистика». </w:t>
      </w:r>
    </w:p>
    <w:p w:rsidR="002340C7" w:rsidRDefault="00A65DB9">
      <w:pPr>
        <w:ind w:left="295" w:right="138" w:firstLine="360"/>
      </w:pPr>
      <w:r>
        <w:t xml:space="preserve">Развитие логических представлений и навыков логического мышления осуществляется на протяжении всех лет обучения на уровне основного общего образования в рамках всех названных курсов. Предполагается, что выпускник 9 класса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 </w:t>
      </w:r>
    </w:p>
    <w:p w:rsidR="002340C7" w:rsidRDefault="00A65DB9">
      <w:pPr>
        <w:ind w:left="295" w:right="138" w:firstLine="360"/>
      </w:pPr>
      <w:r>
        <w:t xml:space="preserve">Рабочая программа учебного курса «Математика» в 5-6 классах (далее соответственно - программа учебного курса «Математика», учебный курс).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Приоритетными целями обучения математике в 5-6 классах являются: 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 развитие интеллектуальных и творческих способностей обучающихся, познавательной </w:t>
      </w:r>
    </w:p>
    <w:p w:rsidR="002340C7" w:rsidRDefault="00A65DB9">
      <w:pPr>
        <w:ind w:left="655" w:right="138" w:hanging="360"/>
      </w:pPr>
      <w:r>
        <w:t xml:space="preserve">активности, исследовательских умений, интереса к изучению математики; подведение обучающихся на доступном для них уровне к осознанию взаимосвязи математики </w:t>
      </w:r>
    </w:p>
    <w:p w:rsidR="002340C7" w:rsidRDefault="00A65DB9">
      <w:pPr>
        <w:ind w:left="303" w:right="138"/>
      </w:pPr>
      <w:r>
        <w:t xml:space="preserve">и окружающего мира; 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 </w:t>
      </w:r>
    </w:p>
    <w:p w:rsidR="002340C7" w:rsidRDefault="00A65DB9">
      <w:pPr>
        <w:spacing w:after="11" w:line="249" w:lineRule="auto"/>
        <w:ind w:left="180" w:right="151" w:hanging="10"/>
        <w:jc w:val="right"/>
      </w:pPr>
      <w:r>
        <w:t xml:space="preserve">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 </w:t>
      </w:r>
    </w:p>
    <w:p w:rsidR="002340C7" w:rsidRDefault="00A65DB9">
      <w:pPr>
        <w:ind w:left="295" w:right="138" w:firstLine="360"/>
      </w:pPr>
      <w:r>
        <w:t xml:space="preserve">Изучение арифметического материала начинается со систематизации и развития знаний о натуральных числах, полученных на уровне начального общего образования.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 </w:t>
      </w:r>
    </w:p>
    <w:p w:rsidR="002340C7" w:rsidRDefault="00A65DB9">
      <w:pPr>
        <w:ind w:left="295" w:right="138" w:firstLine="360"/>
      </w:pPr>
      <w:r>
        <w:t xml:space="preserve">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w:t>
      </w:r>
      <w:r>
        <w:lastRenderedPageBreak/>
        <w:t xml:space="preserve">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 </w:t>
      </w:r>
    </w:p>
    <w:p w:rsidR="002340C7" w:rsidRDefault="00A65DB9">
      <w:pPr>
        <w:ind w:left="295" w:right="138" w:firstLine="360"/>
      </w:pPr>
      <w:r>
        <w:t xml:space="preserve">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обучающихся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 </w:t>
      </w:r>
    </w:p>
    <w:p w:rsidR="002340C7" w:rsidRDefault="00A65DB9">
      <w:pPr>
        <w:ind w:left="295" w:right="138" w:firstLine="360"/>
      </w:pPr>
      <w:r>
        <w:t xml:space="preserve">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 </w:t>
      </w:r>
    </w:p>
    <w:p w:rsidR="002340C7" w:rsidRDefault="00A65DB9">
      <w:pPr>
        <w:ind w:left="295" w:right="138" w:firstLine="360"/>
      </w:pPr>
      <w:r>
        <w:t xml:space="preserve">В программе учебного курса «Математика»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 </w:t>
      </w:r>
    </w:p>
    <w:p w:rsidR="002340C7" w:rsidRDefault="00A65DB9">
      <w:pPr>
        <w:ind w:left="295" w:right="138" w:firstLine="360"/>
      </w:pPr>
      <w:r>
        <w:t xml:space="preserve">В программе учебного курса «Математика»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на уровне начального общего образования, систематизируются и </w:t>
      </w:r>
    </w:p>
    <w:p w:rsidR="002340C7" w:rsidRDefault="00A65DB9">
      <w:pPr>
        <w:ind w:left="303" w:right="138"/>
      </w:pPr>
      <w:r>
        <w:t xml:space="preserve">расширяются. </w:t>
      </w:r>
    </w:p>
    <w:p w:rsidR="002340C7" w:rsidRDefault="00A65DB9">
      <w:pPr>
        <w:ind w:left="295" w:right="138" w:firstLine="360"/>
      </w:pPr>
      <w:r>
        <w:t xml:space="preserve">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 </w:t>
      </w:r>
    </w:p>
    <w:p w:rsidR="002340C7" w:rsidRDefault="00A65DB9">
      <w:pPr>
        <w:ind w:left="295" w:right="138" w:firstLine="360"/>
      </w:pPr>
      <w:r>
        <w:t xml:space="preserve">Общее число часов, рекомендованных для изучения учебного курса «Математика», - 340 часов: в 5 классе - 170 часов (5 часов в неделю), в 6 классе - 170 часов (5 часов в неделю). </w:t>
      </w:r>
    </w:p>
    <w:p w:rsidR="002340C7" w:rsidRDefault="00A65DB9">
      <w:pPr>
        <w:spacing w:after="15"/>
        <w:ind w:left="643" w:right="3" w:hanging="10"/>
      </w:pPr>
      <w:r>
        <w:rPr>
          <w:b/>
        </w:rPr>
        <w:t xml:space="preserve">Содержание обучения в 5 классе. </w:t>
      </w:r>
    </w:p>
    <w:p w:rsidR="002340C7" w:rsidRDefault="00A65DB9">
      <w:pPr>
        <w:ind w:left="652" w:right="138"/>
      </w:pPr>
      <w:r>
        <w:t xml:space="preserve">Натуральные числа и нуль. </w:t>
      </w:r>
    </w:p>
    <w:p w:rsidR="002340C7" w:rsidRDefault="00A65DB9">
      <w:pPr>
        <w:ind w:left="295" w:right="138" w:firstLine="360"/>
      </w:pPr>
      <w:r>
        <w:t xml:space="preserve">Натуральное число. Ряд натуральных чисел. Число 0. Изображение натуральных чисел точками на координатной (числовой) прямой. </w:t>
      </w:r>
    </w:p>
    <w:p w:rsidR="002340C7" w:rsidRDefault="00A65DB9">
      <w:pPr>
        <w:ind w:left="295" w:right="138" w:firstLine="360"/>
      </w:pPr>
      <w:r>
        <w:t xml:space="preserve">Позиционная система счисления. Римская нумерация как пример непозиционной системы счисления. Десятичная система счисления. </w:t>
      </w:r>
    </w:p>
    <w:p w:rsidR="002340C7" w:rsidRDefault="00A65DB9">
      <w:pPr>
        <w:ind w:left="295" w:right="138" w:firstLine="360"/>
      </w:pPr>
      <w:r>
        <w:t xml:space="preserve">Сравнение натуральных чисел, сравнение натуральных чисел с нулём. Способы сравнения. Округление натуральных чисел. </w:t>
      </w:r>
    </w:p>
    <w:p w:rsidR="002340C7" w:rsidRDefault="00A65DB9">
      <w:pPr>
        <w:ind w:left="295" w:right="138" w:firstLine="360"/>
      </w:pPr>
      <w:r>
        <w:t xml:space="preserve">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w:t>
      </w:r>
      <w:r>
        <w:lastRenderedPageBreak/>
        <w:t xml:space="preserve">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 </w:t>
      </w:r>
    </w:p>
    <w:p w:rsidR="002340C7" w:rsidRDefault="00A65DB9">
      <w:pPr>
        <w:ind w:left="295" w:right="138" w:firstLine="360"/>
      </w:pPr>
      <w:r>
        <w:t xml:space="preserve">Использование букв для обозначения неизвестного компонента и записи свойств арифметических действий. </w:t>
      </w:r>
    </w:p>
    <w:p w:rsidR="002340C7" w:rsidRDefault="00A65DB9">
      <w:pPr>
        <w:ind w:left="652" w:right="138"/>
      </w:pPr>
      <w:r>
        <w:t xml:space="preserve">Делители и кратные числа, разложение на множители. Простые и составные числа. </w:t>
      </w:r>
    </w:p>
    <w:p w:rsidR="002340C7" w:rsidRDefault="00A65DB9">
      <w:pPr>
        <w:ind w:left="303" w:right="138"/>
      </w:pPr>
      <w:r>
        <w:t xml:space="preserve">Признаки делимости на 2, 5, 10, 3, 9. Деление с остатком. </w:t>
      </w:r>
    </w:p>
    <w:p w:rsidR="002340C7" w:rsidRDefault="00A65DB9">
      <w:pPr>
        <w:ind w:left="652" w:right="138"/>
      </w:pPr>
      <w:r>
        <w:t xml:space="preserve">Степень с натуральным показателем. Запись числа в виде суммы разрядных слагаемых. </w:t>
      </w:r>
    </w:p>
    <w:p w:rsidR="002340C7" w:rsidRDefault="00A65DB9">
      <w:pPr>
        <w:ind w:left="295" w:right="138" w:firstLine="360"/>
      </w:pPr>
      <w:r>
        <w:t xml:space="preserve">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 </w:t>
      </w:r>
      <w:r>
        <w:rPr>
          <w:b/>
          <w:u w:val="single" w:color="000000"/>
        </w:rPr>
        <w:t>Дроби.</w:t>
      </w:r>
      <w:r>
        <w:rPr>
          <w:b/>
        </w:rPr>
        <w:t xml:space="preserve"> </w:t>
      </w:r>
    </w:p>
    <w:p w:rsidR="002340C7" w:rsidRDefault="00A65DB9">
      <w:pPr>
        <w:ind w:left="295" w:right="138" w:firstLine="360"/>
      </w:pPr>
      <w:r>
        <w:t xml:space="preserve">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 </w:t>
      </w:r>
    </w:p>
    <w:p w:rsidR="002340C7" w:rsidRDefault="00A65DB9">
      <w:pPr>
        <w:ind w:left="652" w:right="138"/>
      </w:pPr>
      <w:r>
        <w:t xml:space="preserve">Сложение и вычитание дробей. Умножение и деление дробей, взаимно-обратные дроби. </w:t>
      </w:r>
    </w:p>
    <w:p w:rsidR="002340C7" w:rsidRDefault="00A65DB9">
      <w:pPr>
        <w:ind w:left="303" w:right="138"/>
      </w:pPr>
      <w:r>
        <w:t xml:space="preserve">Нахождение части целого и целого по его части. </w:t>
      </w:r>
    </w:p>
    <w:p w:rsidR="002340C7" w:rsidRDefault="00A65DB9">
      <w:pPr>
        <w:ind w:left="652" w:right="138"/>
      </w:pPr>
      <w:r>
        <w:t xml:space="preserve">Десятичная запись дробей. Представление десятичной дроби в виде обыкновенной. </w:t>
      </w:r>
    </w:p>
    <w:p w:rsidR="002340C7" w:rsidRDefault="00A65DB9">
      <w:pPr>
        <w:ind w:left="655" w:right="138" w:hanging="360"/>
      </w:pPr>
      <w:r>
        <w:t xml:space="preserve">Изображение десятичных дробей точками на числовой прямой. Сравнение десятичных дробей. Арифметические действия с десятичными дробями. Округление десятичных дробей. </w:t>
      </w:r>
    </w:p>
    <w:p w:rsidR="002340C7" w:rsidRDefault="00A65DB9">
      <w:pPr>
        <w:spacing w:after="13" w:line="249" w:lineRule="auto"/>
        <w:ind w:left="639" w:right="0" w:hanging="10"/>
        <w:jc w:val="left"/>
      </w:pPr>
      <w:r>
        <w:rPr>
          <w:b/>
          <w:u w:val="single" w:color="000000"/>
        </w:rPr>
        <w:t>Решение текстовых задач.</w:t>
      </w:r>
      <w:r>
        <w:rPr>
          <w:b/>
        </w:rPr>
        <w:t xml:space="preserve"> </w:t>
      </w:r>
    </w:p>
    <w:p w:rsidR="002340C7" w:rsidRDefault="00A65DB9">
      <w:pPr>
        <w:ind w:left="295" w:right="138" w:firstLine="360"/>
      </w:pPr>
      <w:r>
        <w:t xml:space="preserve">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 </w:t>
      </w:r>
    </w:p>
    <w:p w:rsidR="002340C7" w:rsidRDefault="00A65DB9">
      <w:pPr>
        <w:ind w:left="295" w:right="138" w:firstLine="360"/>
      </w:pPr>
      <w:r>
        <w:t xml:space="preserve">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 </w:t>
      </w:r>
    </w:p>
    <w:p w:rsidR="002340C7" w:rsidRDefault="00A65DB9">
      <w:pPr>
        <w:ind w:left="652" w:right="138"/>
      </w:pPr>
      <w:r>
        <w:t xml:space="preserve">Решение основных задач на дроби. </w:t>
      </w:r>
    </w:p>
    <w:p w:rsidR="002340C7" w:rsidRDefault="00A65DB9">
      <w:pPr>
        <w:ind w:left="652" w:right="138"/>
      </w:pPr>
      <w:r>
        <w:t xml:space="preserve">Представление данных в виде таблиц, столбчатых диаграмм. </w:t>
      </w:r>
    </w:p>
    <w:p w:rsidR="002340C7" w:rsidRDefault="00A65DB9">
      <w:pPr>
        <w:spacing w:after="13" w:line="249" w:lineRule="auto"/>
        <w:ind w:left="639" w:right="0" w:hanging="10"/>
        <w:jc w:val="left"/>
      </w:pPr>
      <w:r>
        <w:rPr>
          <w:b/>
          <w:u w:val="single" w:color="000000"/>
        </w:rPr>
        <w:t>Наглядная геометрия.</w:t>
      </w:r>
      <w:r>
        <w:rPr>
          <w:b/>
        </w:rPr>
        <w:t xml:space="preserve"> </w:t>
      </w:r>
    </w:p>
    <w:p w:rsidR="002340C7" w:rsidRDefault="00A65DB9">
      <w:pPr>
        <w:ind w:left="295" w:right="138" w:firstLine="360"/>
      </w:pPr>
      <w:r>
        <w:t xml:space="preserve">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 </w:t>
      </w:r>
    </w:p>
    <w:p w:rsidR="002340C7" w:rsidRDefault="00A65DB9">
      <w:pPr>
        <w:ind w:left="652" w:right="138"/>
      </w:pPr>
      <w:r>
        <w:t xml:space="preserve">Длина отрезка, метрические единицы длины. Длина ломаной, периметр многоугольника. </w:t>
      </w:r>
    </w:p>
    <w:p w:rsidR="002340C7" w:rsidRDefault="00A65DB9">
      <w:pPr>
        <w:ind w:left="303" w:right="138"/>
      </w:pPr>
      <w:r>
        <w:t xml:space="preserve">Измерение и построение углов с помощью транспортира. </w:t>
      </w:r>
    </w:p>
    <w:p w:rsidR="002340C7" w:rsidRDefault="00A65DB9">
      <w:pPr>
        <w:ind w:left="295" w:right="138" w:firstLine="360"/>
      </w:pPr>
      <w:r>
        <w:t xml:space="preserve">Наглядные представления о фигурах на плоскости: многоугольник, прямоугольник, квадрат, треугольник, о равенстве фигур. </w:t>
      </w:r>
    </w:p>
    <w:p w:rsidR="002340C7" w:rsidRDefault="00A65DB9">
      <w:pPr>
        <w:spacing w:line="249" w:lineRule="auto"/>
        <w:ind w:left="654" w:right="136" w:hanging="10"/>
        <w:jc w:val="left"/>
      </w:pPr>
      <w:r>
        <w:t xml:space="preserve">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 </w:t>
      </w:r>
    </w:p>
    <w:p w:rsidR="002340C7" w:rsidRDefault="00A65DB9">
      <w:pPr>
        <w:ind w:left="295" w:right="138" w:firstLine="360"/>
      </w:pPr>
      <w:r>
        <w:t xml:space="preserve">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 </w:t>
      </w:r>
    </w:p>
    <w:p w:rsidR="002340C7" w:rsidRDefault="00A65DB9">
      <w:pPr>
        <w:ind w:left="295" w:right="138" w:firstLine="360"/>
      </w:pPr>
      <w:r>
        <w:t xml:space="preserve">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других материалов). </w:t>
      </w:r>
    </w:p>
    <w:p w:rsidR="002340C7" w:rsidRDefault="00A65DB9">
      <w:pPr>
        <w:ind w:left="652" w:right="138"/>
      </w:pPr>
      <w:r>
        <w:t xml:space="preserve">Объём прямоугольного параллелепипеда, куба. Единицы измерения объёма. </w:t>
      </w:r>
    </w:p>
    <w:p w:rsidR="002340C7" w:rsidRDefault="00A65DB9">
      <w:pPr>
        <w:spacing w:after="15"/>
        <w:ind w:left="643" w:right="3" w:hanging="10"/>
      </w:pPr>
      <w:r>
        <w:rPr>
          <w:b/>
        </w:rPr>
        <w:t xml:space="preserve">Содержание обучения в 6 классе. </w:t>
      </w:r>
    </w:p>
    <w:p w:rsidR="002340C7" w:rsidRDefault="00A65DB9">
      <w:pPr>
        <w:spacing w:after="13" w:line="249" w:lineRule="auto"/>
        <w:ind w:left="639" w:right="0" w:hanging="10"/>
        <w:jc w:val="left"/>
      </w:pPr>
      <w:r>
        <w:rPr>
          <w:b/>
          <w:u w:val="single" w:color="000000"/>
        </w:rPr>
        <w:t>Натуральные числа.</w:t>
      </w:r>
      <w:r>
        <w:rPr>
          <w:b/>
        </w:rPr>
        <w:t xml:space="preserve"> </w:t>
      </w:r>
    </w:p>
    <w:p w:rsidR="002340C7" w:rsidRDefault="00A65DB9">
      <w:pPr>
        <w:ind w:left="295" w:right="138" w:firstLine="360"/>
      </w:pPr>
      <w:r>
        <w:t xml:space="preserve">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w:t>
      </w:r>
    </w:p>
    <w:p w:rsidR="002340C7" w:rsidRDefault="00A65DB9">
      <w:pPr>
        <w:ind w:left="303" w:right="138"/>
      </w:pPr>
      <w:r>
        <w:t xml:space="preserve">Округление натуральных чисел. </w:t>
      </w:r>
    </w:p>
    <w:p w:rsidR="002340C7" w:rsidRDefault="00A65DB9">
      <w:pPr>
        <w:ind w:left="652" w:right="138"/>
      </w:pPr>
      <w:r>
        <w:lastRenderedPageBreak/>
        <w:t xml:space="preserve">Делители и кратные числа, наибольший общий делитель и наименьшее общее кратное. </w:t>
      </w:r>
    </w:p>
    <w:p w:rsidR="002340C7" w:rsidRDefault="00A65DB9">
      <w:pPr>
        <w:ind w:left="303" w:right="138"/>
      </w:pPr>
      <w:r>
        <w:t xml:space="preserve">Делимость суммы и произведения. Деление с остатком. </w:t>
      </w:r>
    </w:p>
    <w:p w:rsidR="002340C7" w:rsidRDefault="00A65DB9">
      <w:pPr>
        <w:spacing w:after="13" w:line="249" w:lineRule="auto"/>
        <w:ind w:left="639" w:right="0" w:hanging="10"/>
        <w:jc w:val="left"/>
      </w:pPr>
      <w:r>
        <w:rPr>
          <w:b/>
          <w:u w:val="single" w:color="000000"/>
        </w:rPr>
        <w:t>Дроби.</w:t>
      </w:r>
      <w:r>
        <w:rPr>
          <w:b/>
        </w:rPr>
        <w:t xml:space="preserve"> </w:t>
      </w:r>
    </w:p>
    <w:p w:rsidR="002340C7" w:rsidRDefault="00A65DB9">
      <w:pPr>
        <w:ind w:left="295" w:right="138" w:firstLine="360"/>
      </w:pPr>
      <w:r>
        <w:t xml:space="preserve">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 </w:t>
      </w:r>
    </w:p>
    <w:p w:rsidR="002340C7" w:rsidRDefault="00A65DB9">
      <w:pPr>
        <w:ind w:left="295" w:right="138" w:firstLine="360"/>
      </w:pPr>
      <w:r>
        <w:t xml:space="preserve">Отношение. Деление в данном отношении. Масштаб, пропорция. Применение пропорций при решении задач. </w:t>
      </w:r>
    </w:p>
    <w:p w:rsidR="002340C7" w:rsidRDefault="00A65DB9">
      <w:pPr>
        <w:ind w:left="295" w:right="138" w:firstLine="360"/>
      </w:pPr>
      <w:r>
        <w:t xml:space="preserve">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 </w:t>
      </w:r>
    </w:p>
    <w:p w:rsidR="002340C7" w:rsidRDefault="00A65DB9">
      <w:pPr>
        <w:spacing w:after="13" w:line="249" w:lineRule="auto"/>
        <w:ind w:left="639" w:right="0" w:hanging="10"/>
        <w:jc w:val="left"/>
      </w:pPr>
      <w:r>
        <w:rPr>
          <w:b/>
          <w:u w:val="single" w:color="000000"/>
        </w:rPr>
        <w:t>Положительные и отрицательные числа.</w:t>
      </w:r>
      <w:r>
        <w:rPr>
          <w:b/>
        </w:rPr>
        <w:t xml:space="preserve"> </w:t>
      </w:r>
    </w:p>
    <w:p w:rsidR="002340C7" w:rsidRDefault="00A65DB9">
      <w:pPr>
        <w:ind w:left="295" w:right="253" w:firstLine="360"/>
      </w:pPr>
      <w:r>
        <w:t xml:space="preserve">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 Арифметические действия с положительными и отрицательными числами. </w:t>
      </w:r>
    </w:p>
    <w:p w:rsidR="002340C7" w:rsidRDefault="00A65DB9">
      <w:pPr>
        <w:ind w:left="295" w:right="138" w:firstLine="360"/>
      </w:pPr>
      <w:r>
        <w:t xml:space="preserve">Прямоугольная система координат на плоскости. Координаты точки на плоскости, абсцисса и ордината. Построение точек и фигур на координатной плоскости. </w:t>
      </w:r>
    </w:p>
    <w:p w:rsidR="002340C7" w:rsidRDefault="00A65DB9">
      <w:pPr>
        <w:spacing w:after="15"/>
        <w:ind w:left="643" w:right="3" w:hanging="10"/>
      </w:pPr>
      <w:r>
        <w:rPr>
          <w:b/>
        </w:rPr>
        <w:t xml:space="preserve">Буквенные выражения. </w:t>
      </w:r>
    </w:p>
    <w:p w:rsidR="002340C7" w:rsidRDefault="00A65DB9">
      <w:pPr>
        <w:ind w:left="295" w:right="138" w:firstLine="360"/>
      </w:pPr>
      <w:r>
        <w:t xml:space="preserve">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 </w:t>
      </w:r>
    </w:p>
    <w:p w:rsidR="002340C7" w:rsidRDefault="00A65DB9">
      <w:pPr>
        <w:spacing w:after="13" w:line="249" w:lineRule="auto"/>
        <w:ind w:left="639" w:right="0" w:hanging="10"/>
        <w:jc w:val="left"/>
      </w:pPr>
      <w:r>
        <w:rPr>
          <w:b/>
          <w:u w:val="single" w:color="000000"/>
        </w:rPr>
        <w:t>Решение текстовых задач.</w:t>
      </w:r>
      <w:r>
        <w:rPr>
          <w:b/>
        </w:rPr>
        <w:t xml:space="preserve"> </w:t>
      </w:r>
    </w:p>
    <w:p w:rsidR="002340C7" w:rsidRDefault="00A65DB9">
      <w:pPr>
        <w:ind w:left="295" w:right="138" w:firstLine="360"/>
      </w:pPr>
      <w:r>
        <w:t xml:space="preserve">Решение текстовых задач арифметическим способом. Решение логических задач. Решение задач перебором всех возможных вариантов. </w:t>
      </w:r>
    </w:p>
    <w:p w:rsidR="002340C7" w:rsidRDefault="00A65DB9">
      <w:pPr>
        <w:ind w:left="295" w:right="138" w:firstLine="360"/>
      </w:pPr>
      <w:r>
        <w:t xml:space="preserve">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 </w:t>
      </w:r>
    </w:p>
    <w:p w:rsidR="002340C7" w:rsidRDefault="00A65DB9">
      <w:pPr>
        <w:ind w:left="295" w:right="138" w:firstLine="360"/>
      </w:pPr>
      <w:r>
        <w:t xml:space="preserve">Решение задач, связанных с отношением, пропорциональностью величин, процентами; решение основных задач на дроби и проценты. </w:t>
      </w:r>
    </w:p>
    <w:p w:rsidR="002340C7" w:rsidRDefault="00A65DB9">
      <w:pPr>
        <w:ind w:left="295" w:right="138" w:firstLine="360"/>
      </w:pPr>
      <w:r>
        <w:t xml:space="preserve">Оценка и прикидка, округление результата. Составление буквенных выражений по условию задачи. </w:t>
      </w:r>
    </w:p>
    <w:p w:rsidR="002340C7" w:rsidRDefault="00A65DB9">
      <w:pPr>
        <w:ind w:left="295" w:right="138" w:firstLine="360"/>
      </w:pPr>
      <w:r>
        <w:t xml:space="preserve">Представление данных с помощью таблиц и диаграмм. Столбчатые диаграммы: чтение и построение. Чтение круговых диаграмм. </w:t>
      </w:r>
    </w:p>
    <w:p w:rsidR="002340C7" w:rsidRDefault="00A65DB9">
      <w:pPr>
        <w:spacing w:after="13" w:line="249" w:lineRule="auto"/>
        <w:ind w:left="639" w:right="0" w:hanging="10"/>
        <w:jc w:val="left"/>
      </w:pPr>
      <w:r>
        <w:rPr>
          <w:b/>
          <w:u w:val="single" w:color="000000"/>
        </w:rPr>
        <w:t>Наглядная геометрия.</w:t>
      </w:r>
      <w:r>
        <w:rPr>
          <w:b/>
        </w:rPr>
        <w:t xml:space="preserve"> </w:t>
      </w:r>
    </w:p>
    <w:p w:rsidR="002340C7" w:rsidRDefault="00A65DB9">
      <w:pPr>
        <w:ind w:left="295" w:right="138" w:firstLine="360"/>
      </w:pPr>
      <w:r>
        <w:t xml:space="preserve">Наглядные представления о фигурах на плоскости: точка, прямая, отрезок, луч, угол, ломаная, многоугольник, четырёхугольник, треугольник, окружность, круг. </w:t>
      </w:r>
    </w:p>
    <w:p w:rsidR="002340C7" w:rsidRDefault="00A65DB9">
      <w:pPr>
        <w:ind w:left="295" w:right="138" w:firstLine="360"/>
      </w:pPr>
      <w:r>
        <w:t xml:space="preserve">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 </w:t>
      </w:r>
    </w:p>
    <w:p w:rsidR="002340C7" w:rsidRDefault="00A65DB9">
      <w:pPr>
        <w:ind w:left="295" w:right="138" w:firstLine="360"/>
      </w:pPr>
      <w:r>
        <w:t xml:space="preserve">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 Периметр многоугольника. Понятие площади фигуры, единицы измерения площади. </w:t>
      </w:r>
      <w:r>
        <w:lastRenderedPageBreak/>
        <w:t xml:space="preserve">Приближённое измерение площади фигур, в том числе на квадратной сетке. Приближённое измерение длины окружности, площади круга. </w:t>
      </w:r>
    </w:p>
    <w:p w:rsidR="002340C7" w:rsidRDefault="00A65DB9">
      <w:pPr>
        <w:ind w:left="652" w:right="138"/>
      </w:pPr>
      <w:r>
        <w:t xml:space="preserve">Симметрия: центральная, осевая и зеркальная симметрии. </w:t>
      </w:r>
    </w:p>
    <w:p w:rsidR="002340C7" w:rsidRDefault="00A65DB9">
      <w:pPr>
        <w:ind w:left="652" w:right="138"/>
      </w:pPr>
      <w:r>
        <w:t xml:space="preserve">Построение симметричных фигур. </w:t>
      </w:r>
    </w:p>
    <w:p w:rsidR="002340C7" w:rsidRDefault="00A65DB9">
      <w:pPr>
        <w:ind w:left="295" w:right="138" w:firstLine="360"/>
      </w:pPr>
      <w:r>
        <w:t xml:space="preserve">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других материалов). </w:t>
      </w:r>
    </w:p>
    <w:p w:rsidR="002340C7" w:rsidRDefault="00A65DB9">
      <w:pPr>
        <w:ind w:left="295" w:right="138" w:firstLine="360"/>
      </w:pPr>
      <w:r>
        <w:t xml:space="preserve">Понятие объёма, единицы измерения объёма. Объём прямоугольного параллелепипеда, куба. </w:t>
      </w:r>
    </w:p>
    <w:p w:rsidR="002340C7" w:rsidRDefault="00A65DB9">
      <w:pPr>
        <w:spacing w:after="15"/>
        <w:ind w:left="294" w:right="3" w:hanging="10"/>
      </w:pPr>
      <w:r>
        <w:rPr>
          <w:b/>
        </w:rPr>
        <w:t xml:space="preserve">Предметные результаты освоения программы учебного курса «Математика».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5 классе. </w:t>
      </w:r>
    </w:p>
    <w:p w:rsidR="002340C7" w:rsidRDefault="00A65DB9">
      <w:pPr>
        <w:spacing w:after="13" w:line="249" w:lineRule="auto"/>
        <w:ind w:left="639" w:right="0" w:hanging="10"/>
        <w:jc w:val="left"/>
      </w:pPr>
      <w:r>
        <w:rPr>
          <w:b/>
          <w:u w:val="single" w:color="000000"/>
        </w:rPr>
        <w:t>Числа и вычисления.</w:t>
      </w:r>
      <w:r>
        <w:rPr>
          <w:b/>
        </w:rPr>
        <w:t xml:space="preserve"> </w:t>
      </w:r>
    </w:p>
    <w:p w:rsidR="002340C7" w:rsidRDefault="00A65DB9">
      <w:pPr>
        <w:ind w:left="295" w:right="138" w:firstLine="360"/>
      </w:pPr>
      <w:r>
        <w:t xml:space="preserve">Понимать и правильно употреблять термины, связанные с натуральными числами, обыкновенными и десятичными дробями. </w:t>
      </w:r>
    </w:p>
    <w:p w:rsidR="002340C7" w:rsidRDefault="00A65DB9">
      <w:pPr>
        <w:ind w:left="295" w:right="138" w:firstLine="360"/>
      </w:pPr>
      <w:r>
        <w:t xml:space="preserve">Сравнивать и упорядочивать натуральные числа, сравнивать в простейших случаях обыкновенные дроби, десятичные дроби. </w:t>
      </w:r>
    </w:p>
    <w:p w:rsidR="002340C7" w:rsidRDefault="00A65DB9">
      <w:pPr>
        <w:ind w:left="295" w:right="138" w:firstLine="360"/>
      </w:pPr>
      <w:r>
        <w:t xml:space="preserve">Соотносить точку на координатной (числовой) прямой с соответствующим ей числом и изображать натуральные числа точками на координатной (числовой) прямой. </w:t>
      </w:r>
    </w:p>
    <w:p w:rsidR="002340C7" w:rsidRDefault="00A65DB9">
      <w:pPr>
        <w:ind w:left="295" w:right="138" w:firstLine="360"/>
      </w:pPr>
      <w:r>
        <w:t xml:space="preserve">Выполнять арифметические действия с натуральными числами, с обыкновенными дробями в простейших случаях. </w:t>
      </w:r>
    </w:p>
    <w:p w:rsidR="002340C7" w:rsidRDefault="00A65DB9">
      <w:pPr>
        <w:ind w:left="652" w:right="138"/>
      </w:pPr>
      <w:r>
        <w:t xml:space="preserve">Выполнять проверку, прикидку результата вычислений. </w:t>
      </w:r>
    </w:p>
    <w:p w:rsidR="002340C7" w:rsidRDefault="00A65DB9">
      <w:pPr>
        <w:ind w:left="652" w:right="138"/>
      </w:pPr>
      <w:r>
        <w:t xml:space="preserve">Округлять натуральные числа. </w:t>
      </w:r>
    </w:p>
    <w:p w:rsidR="002340C7" w:rsidRDefault="00A65DB9">
      <w:pPr>
        <w:spacing w:after="13" w:line="249" w:lineRule="auto"/>
        <w:ind w:left="639" w:right="0" w:hanging="10"/>
        <w:jc w:val="left"/>
      </w:pPr>
      <w:r>
        <w:rPr>
          <w:b/>
          <w:u w:val="single" w:color="000000"/>
        </w:rPr>
        <w:t>Решение текстовых задач.</w:t>
      </w:r>
      <w:r>
        <w:rPr>
          <w:b/>
        </w:rPr>
        <w:t xml:space="preserve"> </w:t>
      </w:r>
    </w:p>
    <w:p w:rsidR="002340C7" w:rsidRDefault="00A65DB9">
      <w:pPr>
        <w:ind w:left="295" w:right="138" w:firstLine="360"/>
      </w:pPr>
      <w:r>
        <w:t xml:space="preserve">Решать текстовые задачи арифметическим способом и с помощью организованного конечного перебора всех возможных вариантов. </w:t>
      </w:r>
    </w:p>
    <w:p w:rsidR="002340C7" w:rsidRDefault="00A65DB9">
      <w:pPr>
        <w:ind w:left="295" w:right="138" w:firstLine="360"/>
      </w:pPr>
      <w:r>
        <w:t xml:space="preserve">Решать задачи, содержащие зависимости, связывающие величины: скорость, время, расстояние, цена, количество, стоимость. </w:t>
      </w:r>
    </w:p>
    <w:p w:rsidR="002340C7" w:rsidRDefault="00A65DB9">
      <w:pPr>
        <w:ind w:left="652" w:right="138"/>
      </w:pPr>
      <w:r>
        <w:t xml:space="preserve">Использовать краткие записи, схемы, таблицы, обозначения при решении задач. </w:t>
      </w:r>
    </w:p>
    <w:p w:rsidR="002340C7" w:rsidRDefault="00A65DB9">
      <w:pPr>
        <w:ind w:left="295" w:right="138" w:firstLine="360"/>
      </w:pPr>
      <w:r>
        <w:t xml:space="preserve">Пользоваться основными единицами измерения: цены, массы, расстояния, времени, скорости, выражать одни единицы величины через другие. </w:t>
      </w:r>
    </w:p>
    <w:p w:rsidR="002340C7" w:rsidRDefault="00A65DB9">
      <w:pPr>
        <w:ind w:left="295" w:right="138" w:firstLine="360"/>
      </w:pPr>
      <w:r>
        <w:t xml:space="preserve">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 </w:t>
      </w:r>
    </w:p>
    <w:p w:rsidR="002340C7" w:rsidRDefault="00A65DB9">
      <w:pPr>
        <w:spacing w:after="13" w:line="249" w:lineRule="auto"/>
        <w:ind w:left="639" w:right="0" w:hanging="10"/>
        <w:jc w:val="left"/>
      </w:pPr>
      <w:r>
        <w:rPr>
          <w:b/>
          <w:u w:val="single" w:color="000000"/>
        </w:rPr>
        <w:t>Наглядная геометрия.</w:t>
      </w:r>
      <w:r>
        <w:rPr>
          <w:b/>
        </w:rPr>
        <w:t xml:space="preserve"> </w:t>
      </w:r>
    </w:p>
    <w:p w:rsidR="002340C7" w:rsidRDefault="00A65DB9">
      <w:pPr>
        <w:ind w:left="295" w:right="138" w:firstLine="360"/>
      </w:pPr>
      <w:r>
        <w:t xml:space="preserve">Пользоваться геометрическими понятиями: точка, прямая, отрезок, луч, угол, многоугольник, окружность, круг. </w:t>
      </w:r>
    </w:p>
    <w:p w:rsidR="002340C7" w:rsidRDefault="00A65DB9">
      <w:pPr>
        <w:ind w:left="295" w:right="138" w:firstLine="360"/>
      </w:pPr>
      <w:r>
        <w:t xml:space="preserve">Приводить примеры объектов окружающего мира, имеющих форму изученных геометрических фигур. </w:t>
      </w:r>
    </w:p>
    <w:p w:rsidR="002340C7" w:rsidRDefault="00A65DB9">
      <w:pPr>
        <w:ind w:left="652" w:right="138"/>
      </w:pPr>
      <w:r>
        <w:t xml:space="preserve">Использовать терминологию, связанную с углами: вершина сторона, с </w:t>
      </w:r>
    </w:p>
    <w:p w:rsidR="002340C7" w:rsidRDefault="00A65DB9">
      <w:pPr>
        <w:ind w:left="303" w:right="138"/>
      </w:pPr>
      <w:r>
        <w:t xml:space="preserve">многоугольниками: угол, вершина, сторона, диагональ, с окружностью: радиус, диаметр, центр. </w:t>
      </w:r>
    </w:p>
    <w:p w:rsidR="002340C7" w:rsidRDefault="00A65DB9">
      <w:pPr>
        <w:ind w:left="295" w:right="138" w:firstLine="360"/>
      </w:pPr>
      <w:r>
        <w:t xml:space="preserve">Изображать изученные геометрические фигуры на нелинованной и клетчатой бумаге с помощью циркуля и линейки. </w:t>
      </w:r>
    </w:p>
    <w:p w:rsidR="002340C7" w:rsidRDefault="00A65DB9">
      <w:pPr>
        <w:ind w:left="295" w:right="138" w:firstLine="360"/>
      </w:pPr>
      <w:r>
        <w:t xml:space="preserve">Находить длины отрезков непосредственным измерением с помощью линейки, строить отрезки заданной длины; строить окружность заданного радиуса. </w:t>
      </w:r>
    </w:p>
    <w:p w:rsidR="002340C7" w:rsidRDefault="00A65DB9">
      <w:pPr>
        <w:ind w:left="295" w:right="138" w:firstLine="360"/>
      </w:pPr>
      <w:r>
        <w:t xml:space="preserve">Использовать свойства сторон и углов прямоугольника, квадрата для их построения, вычисления площади и периметра. </w:t>
      </w:r>
    </w:p>
    <w:p w:rsidR="002340C7" w:rsidRDefault="00A65DB9">
      <w:pPr>
        <w:ind w:left="295" w:right="138" w:firstLine="360"/>
      </w:pPr>
      <w:r>
        <w:t xml:space="preserve">Вычислять периметр и площадь квадрата, прямоугольника, фигур, составленных из прямоугольников, в том числе фигур, изображённых на клетчатой бумаге. </w:t>
      </w:r>
    </w:p>
    <w:p w:rsidR="002340C7" w:rsidRDefault="00A65DB9">
      <w:pPr>
        <w:ind w:left="295" w:right="138" w:firstLine="360"/>
      </w:pPr>
      <w:r>
        <w:t xml:space="preserve">Пользоваться основными метрическими единицами измерения длины, площади; выражать одни единицы величины через другие. </w:t>
      </w:r>
    </w:p>
    <w:p w:rsidR="002340C7" w:rsidRDefault="00A65DB9">
      <w:pPr>
        <w:ind w:left="295" w:right="138" w:firstLine="360"/>
      </w:pPr>
      <w:r>
        <w:lastRenderedPageBreak/>
        <w:t xml:space="preserve">Распознавать параллелепипед, куб, использовать терминологию: вершина, ребро грань, измерения, находить измерения параллелепипеда, куба. </w:t>
      </w:r>
    </w:p>
    <w:p w:rsidR="002340C7" w:rsidRDefault="00A65DB9">
      <w:pPr>
        <w:ind w:left="295" w:right="138" w:firstLine="360"/>
      </w:pPr>
      <w:r>
        <w:t xml:space="preserve">Вычислять объём куба, параллелепипеда по заданным измерениям, пользоваться единицами измерения объёма. </w:t>
      </w:r>
    </w:p>
    <w:p w:rsidR="002340C7" w:rsidRDefault="00A65DB9">
      <w:pPr>
        <w:ind w:left="652" w:right="138"/>
      </w:pPr>
      <w:r>
        <w:t xml:space="preserve">Решать несложные задачи на измерение геометрических величин в практических ситуациях.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6 классе. </w:t>
      </w:r>
    </w:p>
    <w:p w:rsidR="002340C7" w:rsidRDefault="00A65DB9">
      <w:pPr>
        <w:spacing w:after="13" w:line="249" w:lineRule="auto"/>
        <w:ind w:left="639" w:right="0" w:hanging="10"/>
        <w:jc w:val="left"/>
      </w:pPr>
      <w:r>
        <w:rPr>
          <w:b/>
          <w:u w:val="single" w:color="000000"/>
        </w:rPr>
        <w:t>Числа и вычисления.</w:t>
      </w:r>
      <w:r>
        <w:rPr>
          <w:b/>
        </w:rPr>
        <w:t xml:space="preserve"> </w:t>
      </w:r>
    </w:p>
    <w:p w:rsidR="002340C7" w:rsidRDefault="00A65DB9">
      <w:pPr>
        <w:ind w:left="295" w:right="138" w:firstLine="360"/>
      </w:pPr>
      <w:r>
        <w:t xml:space="preserve">Знать и понимать термины, связанные с различными видами чисел и способами их записи, переходить (если это возможно) от одной формы записи числа к другой. </w:t>
      </w:r>
    </w:p>
    <w:p w:rsidR="002340C7" w:rsidRDefault="00A65DB9">
      <w:pPr>
        <w:ind w:left="295" w:right="138" w:firstLine="360"/>
      </w:pPr>
      <w:r>
        <w:t xml:space="preserve">Сравнивать и упорядочивать целые числа, обыкновенные и десятичные дроби, сравнивать числа одного и разных знаков. </w:t>
      </w:r>
    </w:p>
    <w:p w:rsidR="002340C7" w:rsidRDefault="00A65DB9">
      <w:pPr>
        <w:ind w:left="295" w:right="138" w:firstLine="360"/>
      </w:pPr>
      <w:r>
        <w:t xml:space="preserve">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 </w:t>
      </w:r>
    </w:p>
    <w:p w:rsidR="002340C7" w:rsidRDefault="00A65DB9">
      <w:pPr>
        <w:ind w:left="295" w:right="138" w:firstLine="360"/>
      </w:pPr>
      <w:r>
        <w:t xml:space="preserve">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 </w:t>
      </w:r>
    </w:p>
    <w:p w:rsidR="002340C7" w:rsidRDefault="00A65DB9">
      <w:pPr>
        <w:ind w:left="295" w:right="1788" w:firstLine="360"/>
      </w:pPr>
      <w:r>
        <w:t xml:space="preserve">Соотносить точку на координатной прямой с соответствующим ей числом и изображать числа точками на координатной прямой, находить модуль числа. </w:t>
      </w:r>
    </w:p>
    <w:p w:rsidR="002340C7" w:rsidRDefault="00A65DB9">
      <w:pPr>
        <w:ind w:left="652" w:right="138"/>
      </w:pPr>
      <w:r>
        <w:t xml:space="preserve">Соотносить точки в прямоугольной системе координат с координатами этой точки. </w:t>
      </w:r>
    </w:p>
    <w:p w:rsidR="002340C7" w:rsidRDefault="00A65DB9">
      <w:pPr>
        <w:ind w:left="652" w:right="138"/>
      </w:pPr>
      <w:r>
        <w:t xml:space="preserve">Округлять целые числа и десятичные дроби, находить приближения чисел. </w:t>
      </w:r>
    </w:p>
    <w:p w:rsidR="002340C7" w:rsidRDefault="00A65DB9">
      <w:pPr>
        <w:spacing w:after="13" w:line="249" w:lineRule="auto"/>
        <w:ind w:left="639" w:right="0" w:hanging="10"/>
        <w:jc w:val="left"/>
      </w:pPr>
      <w:r>
        <w:rPr>
          <w:b/>
          <w:u w:val="single" w:color="000000"/>
        </w:rPr>
        <w:t>Числовые и буквенные выражения.</w:t>
      </w:r>
      <w:r>
        <w:rPr>
          <w:b/>
        </w:rPr>
        <w:t xml:space="preserve"> </w:t>
      </w:r>
    </w:p>
    <w:p w:rsidR="002340C7" w:rsidRDefault="00A65DB9">
      <w:pPr>
        <w:ind w:left="295" w:right="138" w:firstLine="360"/>
      </w:pPr>
      <w:r>
        <w:t xml:space="preserve">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 </w:t>
      </w:r>
    </w:p>
    <w:p w:rsidR="002340C7" w:rsidRDefault="00A65DB9">
      <w:pPr>
        <w:ind w:left="295" w:right="138" w:firstLine="360"/>
      </w:pPr>
      <w:r>
        <w:t xml:space="preserve">Пользоваться признаками делимости, раскладывать натуральные числа на простые множители. </w:t>
      </w:r>
    </w:p>
    <w:p w:rsidR="002340C7" w:rsidRDefault="00A65DB9">
      <w:pPr>
        <w:ind w:left="652" w:right="138"/>
      </w:pPr>
      <w:r>
        <w:t xml:space="preserve">Пользоваться масштабом, составлять пропорции и отношения. </w:t>
      </w:r>
    </w:p>
    <w:p w:rsidR="002340C7" w:rsidRDefault="00A65DB9">
      <w:pPr>
        <w:ind w:left="295" w:right="138" w:firstLine="360"/>
      </w:pPr>
      <w:r>
        <w:t xml:space="preserve">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 </w:t>
      </w:r>
    </w:p>
    <w:p w:rsidR="002340C7" w:rsidRDefault="00A65DB9">
      <w:pPr>
        <w:ind w:left="652" w:right="138"/>
      </w:pPr>
      <w:r>
        <w:t xml:space="preserve">Находить неизвестный компонент равенства. </w:t>
      </w:r>
    </w:p>
    <w:p w:rsidR="002340C7" w:rsidRDefault="00A65DB9">
      <w:pPr>
        <w:spacing w:after="13" w:line="249" w:lineRule="auto"/>
        <w:ind w:left="639" w:right="0" w:hanging="10"/>
        <w:jc w:val="left"/>
      </w:pPr>
      <w:r>
        <w:rPr>
          <w:b/>
          <w:u w:val="single" w:color="000000"/>
        </w:rPr>
        <w:t>Решение текстовых задач.</w:t>
      </w:r>
      <w:r>
        <w:rPr>
          <w:b/>
        </w:rPr>
        <w:t xml:space="preserve"> </w:t>
      </w:r>
    </w:p>
    <w:p w:rsidR="002340C7" w:rsidRDefault="00A65DB9">
      <w:pPr>
        <w:ind w:left="652" w:right="138"/>
      </w:pPr>
      <w:r>
        <w:t xml:space="preserve">Решать многошаговые текстовые задачи арифметическим способом. </w:t>
      </w:r>
    </w:p>
    <w:p w:rsidR="002340C7" w:rsidRDefault="00A65DB9">
      <w:pPr>
        <w:ind w:left="295" w:right="138" w:firstLine="360"/>
      </w:pPr>
      <w:r>
        <w:t xml:space="preserve">Решать задачи, связанные с отношением, пропорциональностью величин, процентами, решать три основные задачи на дроби и проценты. </w:t>
      </w:r>
    </w:p>
    <w:p w:rsidR="002340C7" w:rsidRDefault="00A65DB9">
      <w:pPr>
        <w:ind w:left="295" w:right="138" w:firstLine="360"/>
      </w:pPr>
      <w:r>
        <w:t xml:space="preserve">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 </w:t>
      </w:r>
    </w:p>
    <w:p w:rsidR="002340C7" w:rsidRDefault="00A65DB9">
      <w:pPr>
        <w:ind w:left="652" w:right="138"/>
      </w:pPr>
      <w:r>
        <w:t xml:space="preserve">Составлять буквенные выражения по условию задачи. </w:t>
      </w:r>
    </w:p>
    <w:p w:rsidR="002340C7" w:rsidRDefault="00A65DB9">
      <w:pPr>
        <w:ind w:left="295" w:right="138" w:firstLine="360"/>
      </w:pPr>
      <w:r>
        <w:t xml:space="preserve">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 </w:t>
      </w:r>
    </w:p>
    <w:p w:rsidR="002340C7" w:rsidRDefault="00A65DB9">
      <w:pPr>
        <w:ind w:left="652" w:right="138"/>
      </w:pPr>
      <w:r>
        <w:t xml:space="preserve">Представлять информацию с помощью таблиц, линейной и столбчатой диаграмм. </w:t>
      </w:r>
    </w:p>
    <w:p w:rsidR="002340C7" w:rsidRDefault="00A65DB9">
      <w:pPr>
        <w:spacing w:after="13" w:line="249" w:lineRule="auto"/>
        <w:ind w:left="639" w:right="0" w:hanging="10"/>
        <w:jc w:val="left"/>
      </w:pPr>
      <w:r>
        <w:rPr>
          <w:b/>
          <w:u w:val="single" w:color="000000"/>
        </w:rPr>
        <w:t>Наглядная геометрия.</w:t>
      </w:r>
      <w:r>
        <w:rPr>
          <w:b/>
        </w:rPr>
        <w:t xml:space="preserve"> </w:t>
      </w:r>
    </w:p>
    <w:p w:rsidR="002340C7" w:rsidRDefault="00A65DB9">
      <w:pPr>
        <w:ind w:left="295" w:right="138" w:firstLine="360"/>
      </w:pPr>
      <w:r>
        <w:t xml:space="preserve">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 </w:t>
      </w:r>
    </w:p>
    <w:p w:rsidR="002340C7" w:rsidRDefault="00A65DB9">
      <w:pPr>
        <w:ind w:left="295" w:right="138" w:firstLine="360"/>
      </w:pPr>
      <w:r>
        <w:t xml:space="preserve">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 </w:t>
      </w:r>
    </w:p>
    <w:p w:rsidR="002340C7" w:rsidRDefault="00A65DB9">
      <w:pPr>
        <w:ind w:left="295" w:right="138" w:firstLine="360"/>
      </w:pPr>
      <w:r>
        <w:lastRenderedPageBreak/>
        <w:t xml:space="preserve">Пользоваться геометрическими понятиями: равенство фигур, симметрия, использовать терминологию, связанную с симметрией: ось симметрии, центр симметрии. </w:t>
      </w:r>
    </w:p>
    <w:p w:rsidR="002340C7" w:rsidRDefault="00A65DB9">
      <w:pPr>
        <w:ind w:left="295" w:right="138" w:firstLine="360"/>
      </w:pPr>
      <w:r>
        <w:t xml:space="preserve">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 </w:t>
      </w:r>
    </w:p>
    <w:p w:rsidR="002340C7" w:rsidRDefault="00A65DB9">
      <w:pPr>
        <w:ind w:left="295" w:right="138" w:firstLine="360"/>
      </w:pPr>
      <w:r>
        <w:t xml:space="preserve">Вычислять длину ломаной, периметр многоугольника, пользоваться единицами измерения длины, выражать одни единицы измерения длины через другие. </w:t>
      </w:r>
    </w:p>
    <w:p w:rsidR="002340C7" w:rsidRDefault="00A65DB9">
      <w:pPr>
        <w:ind w:left="295" w:right="138" w:firstLine="360"/>
      </w:pPr>
      <w:r>
        <w:t xml:space="preserve">Находить, используя чертёжные инструменты, расстояния: между двумя точками, от точки до прямой, длину пути на квадратной сетке. </w:t>
      </w:r>
    </w:p>
    <w:p w:rsidR="002340C7" w:rsidRDefault="00A65DB9">
      <w:pPr>
        <w:ind w:left="295" w:right="138" w:firstLine="360"/>
      </w:pPr>
      <w:r>
        <w:t xml:space="preserve">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 </w:t>
      </w:r>
    </w:p>
    <w:p w:rsidR="002340C7" w:rsidRDefault="00A65DB9">
      <w:pPr>
        <w:ind w:left="295" w:right="138" w:firstLine="360"/>
      </w:pPr>
      <w:r>
        <w:t xml:space="preserve">Распознавать на моделях и изображениях пирамиду, конус, цилиндр, использовать терминологию: вершина, ребро, грань, основание, развёртка. </w:t>
      </w:r>
    </w:p>
    <w:p w:rsidR="002340C7" w:rsidRDefault="00A65DB9">
      <w:pPr>
        <w:ind w:left="652" w:right="138"/>
      </w:pPr>
      <w:r>
        <w:t xml:space="preserve">Изображать на клетчатой бумаге прямоугольный параллелепипед. </w:t>
      </w:r>
    </w:p>
    <w:p w:rsidR="002340C7" w:rsidRDefault="00A65DB9">
      <w:pPr>
        <w:ind w:left="295" w:right="138" w:firstLine="360"/>
      </w:pPr>
      <w:r>
        <w:t xml:space="preserve">Вычислять объём прямоугольного параллелепипеда, куба, пользоваться основными единицами измерения объёма; </w:t>
      </w:r>
    </w:p>
    <w:p w:rsidR="002340C7" w:rsidRDefault="00A65DB9">
      <w:pPr>
        <w:spacing w:after="15"/>
        <w:ind w:left="284" w:right="140" w:firstLine="360"/>
      </w:pPr>
      <w:r>
        <w:t xml:space="preserve">Решать несложные задачи на нахождение геометрических величин в практических ситуациях. </w:t>
      </w:r>
      <w:r>
        <w:rPr>
          <w:b/>
        </w:rPr>
        <w:t xml:space="preserve">Рабочая программа учебного курса «Алгебра» в 7-9 классах (далее соответственно - программа учебного курса «Алгебра», учебный курс).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Алгебра является одним из опорных курсов основного общего образования: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 </w:t>
      </w:r>
    </w:p>
    <w:p w:rsidR="002340C7" w:rsidRDefault="00A65DB9">
      <w:pPr>
        <w:ind w:left="295" w:right="138" w:firstLine="360"/>
      </w:pPr>
      <w:r>
        <w:t xml:space="preserve">В структуре программы учебного курса «Алгебра» для основного общего образования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учебного курса обучающимся приходится логически рассуждать, использовать теоретико- 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структурной особенностью учебного курса «Алгебра» является его интегрированный характер. </w:t>
      </w:r>
    </w:p>
    <w:p w:rsidR="002340C7" w:rsidRDefault="00A65DB9">
      <w:pPr>
        <w:ind w:left="295" w:right="138" w:firstLine="360"/>
      </w:pPr>
      <w:r>
        <w:t xml:space="preserve">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на уровне основного общего образования </w:t>
      </w:r>
      <w:r>
        <w:lastRenderedPageBreak/>
        <w:t xml:space="preserve">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среднему общему образованию. </w:t>
      </w:r>
    </w:p>
    <w:p w:rsidR="002340C7" w:rsidRDefault="00A65DB9">
      <w:pPr>
        <w:ind w:left="295" w:right="138" w:firstLine="360"/>
      </w:pPr>
      <w:r>
        <w:t xml:space="preserve">Содержание двух алгебраических линий - «Алгебраические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В основном общем образовании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 </w:t>
      </w:r>
    </w:p>
    <w:p w:rsidR="002340C7" w:rsidRDefault="00A65DB9">
      <w:pPr>
        <w:ind w:left="295" w:right="138" w:firstLine="360"/>
      </w:pPr>
      <w:r>
        <w:t xml:space="preserve">Содержание функционально-графической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 словесные, символические, графические, вносит вклад в формирование представлений о роли математики в развитии цивилизации и культуры. </w:t>
      </w:r>
    </w:p>
    <w:p w:rsidR="002340C7" w:rsidRDefault="00A65DB9">
      <w:pPr>
        <w:ind w:left="295" w:right="138" w:firstLine="360"/>
      </w:pPr>
      <w:r>
        <w:t xml:space="preserve">Согласно учебному плану в 7-9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 </w:t>
      </w:r>
    </w:p>
    <w:p w:rsidR="002340C7" w:rsidRDefault="00A65DB9">
      <w:pPr>
        <w:ind w:left="295" w:right="138" w:firstLine="360"/>
      </w:pPr>
      <w:r>
        <w:t xml:space="preserve">Общее число часов, рекомендованных для изучения учебного курса «Алгебра», - 306 часов: в 7 классе - 102 часа (3 часа в неделю), в 8 классе - 102 часа (3 часа в неделю), в 9 классе - 102 часа (3 часа в неделю). </w:t>
      </w:r>
    </w:p>
    <w:p w:rsidR="002340C7" w:rsidRDefault="00A65DB9">
      <w:pPr>
        <w:spacing w:after="15"/>
        <w:ind w:left="643" w:right="3" w:hanging="10"/>
      </w:pPr>
      <w:r>
        <w:rPr>
          <w:b/>
        </w:rPr>
        <w:t xml:space="preserve">Содержание обучения в 7 классе. </w:t>
      </w:r>
    </w:p>
    <w:p w:rsidR="002340C7" w:rsidRDefault="00A65DB9">
      <w:pPr>
        <w:spacing w:after="13" w:line="249" w:lineRule="auto"/>
        <w:ind w:left="639" w:right="0" w:hanging="10"/>
        <w:jc w:val="left"/>
      </w:pPr>
      <w:r>
        <w:rPr>
          <w:b/>
          <w:u w:val="single" w:color="000000"/>
        </w:rPr>
        <w:t>Числа и вычисления.</w:t>
      </w:r>
      <w:r>
        <w:rPr>
          <w:b/>
        </w:rPr>
        <w:t xml:space="preserve"> </w:t>
      </w:r>
    </w:p>
    <w:p w:rsidR="002340C7" w:rsidRDefault="00A65DB9">
      <w:pPr>
        <w:ind w:left="652" w:right="138"/>
      </w:pPr>
      <w:r>
        <w:t xml:space="preserve">Рациональные числа. </w:t>
      </w:r>
    </w:p>
    <w:p w:rsidR="002340C7" w:rsidRDefault="00A65DB9">
      <w:pPr>
        <w:ind w:left="295" w:right="138" w:firstLine="360"/>
      </w:pPr>
      <w:r>
        <w:t xml:space="preserve">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 </w:t>
      </w:r>
    </w:p>
    <w:p w:rsidR="002340C7" w:rsidRDefault="00A65DB9">
      <w:pPr>
        <w:ind w:left="295" w:right="138" w:firstLine="360"/>
      </w:pPr>
      <w:r>
        <w:t xml:space="preserve">Степень с натуральным показателем: определение, преобразование выражений на основе определения, запись больших чисел. Проценты, запись процентов в виде дроби и дроби в виде процентов. Три основные задачи на проценты, решение задач из реальной практики. </w:t>
      </w:r>
    </w:p>
    <w:p w:rsidR="002340C7" w:rsidRDefault="00A65DB9">
      <w:pPr>
        <w:ind w:left="652" w:right="138"/>
      </w:pPr>
      <w:r>
        <w:t xml:space="preserve">Применение признаков делимости, разложение на множители натуральных чисел. </w:t>
      </w:r>
    </w:p>
    <w:p w:rsidR="002340C7" w:rsidRDefault="00A65DB9">
      <w:pPr>
        <w:ind w:left="652" w:right="138"/>
      </w:pPr>
      <w:r>
        <w:t xml:space="preserve">Реальные зависимости, в том числе прямая и обратная пропорциональности. </w:t>
      </w:r>
    </w:p>
    <w:p w:rsidR="002340C7" w:rsidRDefault="00A65DB9">
      <w:pPr>
        <w:spacing w:after="13" w:line="249" w:lineRule="auto"/>
        <w:ind w:left="639" w:right="0" w:hanging="10"/>
        <w:jc w:val="left"/>
      </w:pPr>
      <w:r>
        <w:rPr>
          <w:b/>
          <w:u w:val="single" w:color="000000"/>
        </w:rPr>
        <w:t>Алгебраические выражения.</w:t>
      </w:r>
      <w:r>
        <w:rPr>
          <w:b/>
        </w:rPr>
        <w:t xml:space="preserve"> </w:t>
      </w:r>
    </w:p>
    <w:p w:rsidR="002340C7" w:rsidRDefault="00A65DB9">
      <w:pPr>
        <w:ind w:left="295" w:right="138" w:firstLine="360"/>
      </w:pPr>
      <w:r>
        <w:t xml:space="preserve">Переменные, числовое значение выражения с переменной. Допустимые значения переменных. Представление зависимости между величинами в виде формулы. Вычисления по формулам. 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 </w:t>
      </w:r>
    </w:p>
    <w:p w:rsidR="002340C7" w:rsidRDefault="00A65DB9">
      <w:pPr>
        <w:ind w:left="652" w:right="138"/>
      </w:pPr>
      <w:r>
        <w:t xml:space="preserve">Свойства степени с натуральным показателем. </w:t>
      </w:r>
    </w:p>
    <w:p w:rsidR="002340C7" w:rsidRDefault="00A65DB9">
      <w:pPr>
        <w:ind w:left="295" w:right="138" w:firstLine="360"/>
      </w:pPr>
      <w:r>
        <w:t xml:space="preserve">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 </w:t>
      </w:r>
    </w:p>
    <w:p w:rsidR="002340C7" w:rsidRDefault="00A65DB9">
      <w:pPr>
        <w:spacing w:after="13" w:line="249" w:lineRule="auto"/>
        <w:ind w:left="639" w:right="0" w:hanging="10"/>
        <w:jc w:val="left"/>
      </w:pPr>
      <w:r>
        <w:rPr>
          <w:b/>
          <w:u w:val="single" w:color="000000"/>
        </w:rPr>
        <w:t>Уравнения.</w:t>
      </w:r>
      <w:r>
        <w:rPr>
          <w:b/>
        </w:rPr>
        <w:t xml:space="preserve"> </w:t>
      </w:r>
    </w:p>
    <w:p w:rsidR="002340C7" w:rsidRDefault="00A65DB9">
      <w:pPr>
        <w:ind w:left="295" w:right="138" w:firstLine="360"/>
      </w:pPr>
      <w:r>
        <w:t xml:space="preserve">Уравнение, корень уравнения, правила преобразования уравнения, равносильность уравнений. </w:t>
      </w:r>
    </w:p>
    <w:p w:rsidR="002340C7" w:rsidRDefault="00A65DB9">
      <w:pPr>
        <w:ind w:left="295" w:right="138" w:firstLine="360"/>
      </w:pPr>
      <w:r>
        <w:lastRenderedPageBreak/>
        <w:t xml:space="preserve">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 </w:t>
      </w:r>
    </w:p>
    <w:p w:rsidR="002340C7" w:rsidRDefault="00A65DB9">
      <w:pPr>
        <w:ind w:left="295" w:right="138" w:firstLine="360"/>
      </w:pPr>
      <w:r>
        <w:t xml:space="preserve">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 </w:t>
      </w:r>
    </w:p>
    <w:p w:rsidR="002340C7" w:rsidRDefault="00A65DB9">
      <w:pPr>
        <w:spacing w:after="13" w:line="249" w:lineRule="auto"/>
        <w:ind w:left="639" w:right="0" w:hanging="10"/>
        <w:jc w:val="left"/>
      </w:pPr>
      <w:r>
        <w:rPr>
          <w:b/>
          <w:u w:val="single" w:color="000000"/>
        </w:rPr>
        <w:t>Координаты и графики. Функции</w:t>
      </w:r>
      <w:r>
        <w:rPr>
          <w:b/>
        </w:rPr>
        <w:t xml:space="preserve"> </w:t>
      </w:r>
    </w:p>
    <w:p w:rsidR="002340C7" w:rsidRDefault="00A65DB9">
      <w:pPr>
        <w:ind w:left="295" w:right="138" w:firstLine="360"/>
      </w:pPr>
      <w:r>
        <w:t xml:space="preserve">Координата точки на прямой. Числовые промежутки. Расстояние между двумя точками координатной прямой. </w:t>
      </w:r>
    </w:p>
    <w:p w:rsidR="002340C7" w:rsidRDefault="00A65DB9">
      <w:pPr>
        <w:ind w:left="295" w:right="138" w:firstLine="360"/>
      </w:pPr>
      <w:r>
        <w:t xml:space="preserve">Прямоугольная система координат, оси </w:t>
      </w:r>
      <w:r>
        <w:rPr>
          <w:i/>
        </w:rPr>
        <w:t xml:space="preserve">Ox </w:t>
      </w:r>
      <w:r>
        <w:t xml:space="preserve">и </w:t>
      </w:r>
      <w:r>
        <w:rPr>
          <w:i/>
        </w:rPr>
        <w:t xml:space="preserve">Oy. </w:t>
      </w:r>
      <w:r>
        <w:t xml:space="preserve">Абсцисса и ордината точки на координатной плоскости. Примеры графиков, заданных формулами. Чтение графиков реальных зависимостей. Понятие функции. График функции. Свойства функций. Линейная функция, её график. График функции </w:t>
      </w:r>
      <w:r>
        <w:rPr>
          <w:rFonts w:ascii="Cambria Math" w:eastAsia="Cambria Math" w:hAnsi="Cambria Math" w:cs="Cambria Math"/>
          <w:sz w:val="25"/>
        </w:rPr>
        <w:t xml:space="preserve">𝑦 </w:t>
      </w:r>
      <w:r>
        <w:rPr>
          <w:i/>
        </w:rPr>
        <w:t>= |</w:t>
      </w:r>
      <w:r>
        <w:rPr>
          <w:rFonts w:ascii="Cambria Math" w:eastAsia="Cambria Math" w:hAnsi="Cambria Math" w:cs="Cambria Math"/>
          <w:sz w:val="25"/>
        </w:rPr>
        <w:t>𝑥</w:t>
      </w:r>
      <w:r>
        <w:rPr>
          <w:i/>
        </w:rPr>
        <w:t>|</w:t>
      </w:r>
      <w:r>
        <w:t xml:space="preserve">. Графическое решение линейных уравнений и систем линейных уравнений. </w:t>
      </w:r>
    </w:p>
    <w:p w:rsidR="002340C7" w:rsidRDefault="00A65DB9">
      <w:pPr>
        <w:spacing w:after="15"/>
        <w:ind w:left="643" w:right="3" w:hanging="10"/>
      </w:pPr>
      <w:r>
        <w:rPr>
          <w:b/>
        </w:rPr>
        <w:t xml:space="preserve">Содержание обучения в 8 классе. </w:t>
      </w:r>
    </w:p>
    <w:p w:rsidR="002340C7" w:rsidRDefault="00A65DB9">
      <w:pPr>
        <w:spacing w:after="13" w:line="249" w:lineRule="auto"/>
        <w:ind w:left="639" w:right="0" w:hanging="10"/>
        <w:jc w:val="left"/>
      </w:pPr>
      <w:r>
        <w:rPr>
          <w:b/>
          <w:u w:val="single" w:color="000000"/>
        </w:rPr>
        <w:t>Числа и вычисления.</w:t>
      </w:r>
      <w:r>
        <w:rPr>
          <w:b/>
        </w:rPr>
        <w:t xml:space="preserve"> </w:t>
      </w:r>
    </w:p>
    <w:p w:rsidR="002340C7" w:rsidRDefault="00A65DB9">
      <w:pPr>
        <w:ind w:left="295" w:right="138" w:firstLine="360"/>
      </w:pPr>
      <w:r>
        <w:t xml:space="preserve">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 </w:t>
      </w:r>
    </w:p>
    <w:p w:rsidR="002340C7" w:rsidRDefault="00A65DB9">
      <w:pPr>
        <w:ind w:left="652" w:right="138"/>
      </w:pPr>
      <w:r>
        <w:t xml:space="preserve">Степень с целым показателем и её свойства. Стандартная запись числа. </w:t>
      </w:r>
    </w:p>
    <w:p w:rsidR="002340C7" w:rsidRDefault="00A65DB9">
      <w:pPr>
        <w:spacing w:after="13" w:line="249" w:lineRule="auto"/>
        <w:ind w:left="639" w:right="0" w:hanging="10"/>
        <w:jc w:val="left"/>
      </w:pPr>
      <w:r>
        <w:rPr>
          <w:b/>
          <w:u w:val="single" w:color="000000"/>
        </w:rPr>
        <w:t>Алгебраические выражения.</w:t>
      </w:r>
      <w:r>
        <w:rPr>
          <w:b/>
        </w:rPr>
        <w:t xml:space="preserve"> </w:t>
      </w:r>
    </w:p>
    <w:p w:rsidR="002340C7" w:rsidRDefault="00A65DB9">
      <w:pPr>
        <w:ind w:left="652" w:right="138"/>
      </w:pPr>
      <w:r>
        <w:t xml:space="preserve">Квадратный трёхчлен, разложение квадратного трёхчлена на множители. </w:t>
      </w:r>
    </w:p>
    <w:p w:rsidR="002340C7" w:rsidRDefault="00A65DB9">
      <w:pPr>
        <w:ind w:left="295" w:right="138" w:firstLine="360"/>
      </w:pPr>
      <w:r>
        <w:t xml:space="preserve">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 </w:t>
      </w:r>
    </w:p>
    <w:p w:rsidR="002340C7" w:rsidRDefault="00A65DB9">
      <w:pPr>
        <w:spacing w:after="13" w:line="249" w:lineRule="auto"/>
        <w:ind w:left="639" w:right="0" w:hanging="10"/>
        <w:jc w:val="left"/>
      </w:pPr>
      <w:r>
        <w:rPr>
          <w:b/>
          <w:u w:val="single" w:color="000000"/>
        </w:rPr>
        <w:t>Уравнения и неравенства.</w:t>
      </w:r>
      <w:r>
        <w:rPr>
          <w:b/>
        </w:rPr>
        <w:t xml:space="preserve"> </w:t>
      </w:r>
    </w:p>
    <w:p w:rsidR="002340C7" w:rsidRDefault="00A65DB9">
      <w:pPr>
        <w:ind w:left="295" w:right="138" w:firstLine="360"/>
      </w:pPr>
      <w:r>
        <w:t xml:space="preserve">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 </w:t>
      </w:r>
    </w:p>
    <w:p w:rsidR="002340C7" w:rsidRDefault="00A65DB9">
      <w:pPr>
        <w:ind w:left="295" w:right="138" w:firstLine="360"/>
      </w:pPr>
      <w:r>
        <w:t xml:space="preserve">Графическая интерпретация уравнений с двумя переменными и систем линейных уравнений с двумя переменными. Примеры решения систем нелинейных уравнений с двумя переменными. </w:t>
      </w:r>
    </w:p>
    <w:p w:rsidR="002340C7" w:rsidRDefault="00A65DB9">
      <w:pPr>
        <w:ind w:left="652" w:right="138"/>
      </w:pPr>
      <w:r>
        <w:t xml:space="preserve">Решение текстовых задач алгебраическим способом. </w:t>
      </w:r>
    </w:p>
    <w:p w:rsidR="002340C7" w:rsidRDefault="00A65DB9">
      <w:pPr>
        <w:ind w:left="295" w:right="138" w:firstLine="360"/>
      </w:pPr>
      <w:r>
        <w:t xml:space="preserve">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 </w:t>
      </w:r>
    </w:p>
    <w:p w:rsidR="002340C7" w:rsidRDefault="00A65DB9">
      <w:pPr>
        <w:spacing w:after="13" w:line="249" w:lineRule="auto"/>
        <w:ind w:left="639" w:right="0" w:hanging="10"/>
        <w:jc w:val="left"/>
      </w:pPr>
      <w:r>
        <w:rPr>
          <w:b/>
          <w:u w:val="single" w:color="000000"/>
        </w:rPr>
        <w:t>Функции.</w:t>
      </w:r>
      <w:r>
        <w:rPr>
          <w:b/>
        </w:rPr>
        <w:t xml:space="preserve"> </w:t>
      </w:r>
    </w:p>
    <w:p w:rsidR="002340C7" w:rsidRDefault="00A65DB9">
      <w:pPr>
        <w:ind w:left="295" w:right="138" w:firstLine="360"/>
      </w:pPr>
      <w:r>
        <w:t xml:space="preserve">Понятие функции. Область определения и множество значений функции. Способы задания функций. </w:t>
      </w:r>
    </w:p>
    <w:p w:rsidR="002340C7" w:rsidRDefault="00A65DB9">
      <w:pPr>
        <w:ind w:left="295" w:right="138" w:firstLine="360"/>
      </w:pPr>
      <w:r>
        <w:t xml:space="preserve">График функции. Чтение свойств функции по её графику. Примеры графиков функций, отражающих реальные процессы. </w:t>
      </w:r>
    </w:p>
    <w:p w:rsidR="002340C7" w:rsidRDefault="00A65DB9">
      <w:pPr>
        <w:ind w:left="295" w:right="138" w:firstLine="360"/>
      </w:pPr>
      <w:r>
        <w:t xml:space="preserve">Функции, описывающие прямую и обратную пропорциональные зависимости, их графики. Функции </w:t>
      </w:r>
      <w:r>
        <w:rPr>
          <w:i/>
        </w:rPr>
        <w:t>y = x</w:t>
      </w:r>
      <w:r>
        <w:rPr>
          <w:i/>
          <w:vertAlign w:val="superscript"/>
        </w:rPr>
        <w:t>2</w:t>
      </w:r>
      <w:r>
        <w:rPr>
          <w:i/>
        </w:rPr>
        <w:t>, y = x</w:t>
      </w:r>
      <w:r>
        <w:rPr>
          <w:i/>
          <w:vertAlign w:val="superscript"/>
        </w:rPr>
        <w:t>3</w:t>
      </w:r>
      <w:r>
        <w:rPr>
          <w:i/>
        </w:rPr>
        <w:t>, y =√</w:t>
      </w:r>
      <w:r>
        <w:rPr>
          <w:rFonts w:ascii="Cambria Math" w:eastAsia="Cambria Math" w:hAnsi="Cambria Math" w:cs="Cambria Math"/>
          <w:sz w:val="25"/>
        </w:rPr>
        <w:t>𝑥</w:t>
      </w:r>
      <w:r>
        <w:rPr>
          <w:i/>
        </w:rPr>
        <w:t xml:space="preserve">, y=|x|. </w:t>
      </w:r>
      <w:r>
        <w:t xml:space="preserve">Графическое решение уравнений и систем уравнений. </w:t>
      </w:r>
    </w:p>
    <w:p w:rsidR="002340C7" w:rsidRDefault="00A65DB9">
      <w:pPr>
        <w:spacing w:after="15"/>
        <w:ind w:left="643" w:right="3" w:hanging="10"/>
      </w:pPr>
      <w:r>
        <w:rPr>
          <w:b/>
        </w:rPr>
        <w:t xml:space="preserve">Содержание обучения в 9 классе. </w:t>
      </w:r>
    </w:p>
    <w:p w:rsidR="002340C7" w:rsidRDefault="00A65DB9">
      <w:pPr>
        <w:spacing w:after="13" w:line="249" w:lineRule="auto"/>
        <w:ind w:left="639" w:right="0" w:hanging="10"/>
        <w:jc w:val="left"/>
      </w:pPr>
      <w:r>
        <w:rPr>
          <w:b/>
          <w:u w:val="single" w:color="000000"/>
        </w:rPr>
        <w:t>Числа и вычисления.</w:t>
      </w:r>
      <w:r>
        <w:rPr>
          <w:b/>
        </w:rPr>
        <w:t xml:space="preserve"> </w:t>
      </w:r>
    </w:p>
    <w:p w:rsidR="002340C7" w:rsidRDefault="00A65DB9">
      <w:pPr>
        <w:ind w:left="652" w:right="138"/>
      </w:pPr>
      <w:r>
        <w:t xml:space="preserve">Действительные числа. </w:t>
      </w:r>
    </w:p>
    <w:p w:rsidR="002340C7" w:rsidRDefault="00A65DB9">
      <w:pPr>
        <w:ind w:left="295" w:right="138" w:firstLine="360"/>
      </w:pPr>
      <w:r>
        <w:t xml:space="preserve">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 </w:t>
      </w:r>
    </w:p>
    <w:p w:rsidR="002340C7" w:rsidRDefault="00A65DB9">
      <w:pPr>
        <w:ind w:left="652" w:right="138"/>
      </w:pPr>
      <w:r>
        <w:t xml:space="preserve">Сравнение действительных чисел, арифметические действия с действительными числами. Измерения, приближения, оценки. </w:t>
      </w:r>
    </w:p>
    <w:p w:rsidR="002340C7" w:rsidRDefault="00A65DB9">
      <w:pPr>
        <w:ind w:left="652" w:right="138"/>
      </w:pPr>
      <w:r>
        <w:t xml:space="preserve">Размеры объектов окружающего мира, длительность процессов в окружающем мире. </w:t>
      </w:r>
    </w:p>
    <w:p w:rsidR="002340C7" w:rsidRDefault="00A65DB9">
      <w:pPr>
        <w:ind w:left="295" w:right="138" w:firstLine="360"/>
      </w:pPr>
      <w:r>
        <w:t xml:space="preserve">Приближённое значение величины, точность приближения. Округление чисел. Прикидка и оценка результатов вычислений. </w:t>
      </w:r>
    </w:p>
    <w:p w:rsidR="002340C7" w:rsidRDefault="00A65DB9">
      <w:pPr>
        <w:spacing w:after="15"/>
        <w:ind w:left="643" w:right="3" w:hanging="10"/>
      </w:pPr>
      <w:r>
        <w:rPr>
          <w:b/>
        </w:rPr>
        <w:lastRenderedPageBreak/>
        <w:t xml:space="preserve">Уравнения и неравенства. </w:t>
      </w:r>
    </w:p>
    <w:p w:rsidR="002340C7" w:rsidRDefault="00A65DB9">
      <w:pPr>
        <w:ind w:left="652" w:right="138"/>
      </w:pPr>
      <w:r>
        <w:t xml:space="preserve">Уравнения с одной переменной. </w:t>
      </w:r>
    </w:p>
    <w:p w:rsidR="002340C7" w:rsidRDefault="00A65DB9">
      <w:pPr>
        <w:ind w:left="652" w:right="138"/>
      </w:pPr>
      <w:r>
        <w:t xml:space="preserve">Линейное уравнение. Решение уравнений, сводящихся к линейным. </w:t>
      </w:r>
    </w:p>
    <w:p w:rsidR="002340C7" w:rsidRDefault="00A65DB9">
      <w:pPr>
        <w:ind w:left="295" w:right="138" w:firstLine="360"/>
      </w:pPr>
      <w:r>
        <w:t xml:space="preserve">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 </w:t>
      </w:r>
    </w:p>
    <w:p w:rsidR="002340C7" w:rsidRDefault="00A65DB9">
      <w:pPr>
        <w:ind w:left="295" w:right="138" w:firstLine="360"/>
      </w:pPr>
      <w:r>
        <w:t xml:space="preserve">Решение дробно-рациональных уравнений. Решение текстовых задач алгебраическим методом. </w:t>
      </w:r>
    </w:p>
    <w:p w:rsidR="002340C7" w:rsidRDefault="00A65DB9">
      <w:pPr>
        <w:ind w:left="652" w:right="138"/>
      </w:pPr>
      <w:r>
        <w:t xml:space="preserve">Системы уравнений. </w:t>
      </w:r>
    </w:p>
    <w:p w:rsidR="002340C7" w:rsidRDefault="00A65DB9">
      <w:pPr>
        <w:ind w:left="295" w:right="138" w:firstLine="360"/>
      </w:pPr>
      <w:r>
        <w:t xml:space="preserve">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 </w:t>
      </w:r>
    </w:p>
    <w:p w:rsidR="002340C7" w:rsidRDefault="00A65DB9">
      <w:pPr>
        <w:ind w:left="652" w:right="138"/>
      </w:pPr>
      <w:r>
        <w:t xml:space="preserve">Решение текстовых задач алгебраическим способом. </w:t>
      </w:r>
    </w:p>
    <w:p w:rsidR="002340C7" w:rsidRDefault="00A65DB9">
      <w:pPr>
        <w:ind w:left="652" w:right="138"/>
      </w:pPr>
      <w:r>
        <w:t xml:space="preserve">Неравенства. </w:t>
      </w:r>
    </w:p>
    <w:p w:rsidR="002340C7" w:rsidRDefault="00A65DB9">
      <w:pPr>
        <w:ind w:left="652" w:right="138"/>
      </w:pPr>
      <w:r>
        <w:t xml:space="preserve">Числовые неравенства и их свойства. </w:t>
      </w:r>
    </w:p>
    <w:p w:rsidR="002340C7" w:rsidRDefault="00A65DB9">
      <w:pPr>
        <w:ind w:left="295" w:right="138" w:firstLine="360"/>
      </w:pPr>
      <w:r>
        <w:t xml:space="preserve">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 </w:t>
      </w:r>
    </w:p>
    <w:p w:rsidR="002340C7" w:rsidRDefault="00A65DB9">
      <w:pPr>
        <w:spacing w:after="13" w:line="249" w:lineRule="auto"/>
        <w:ind w:left="639" w:right="0" w:hanging="10"/>
        <w:jc w:val="left"/>
      </w:pPr>
      <w:r>
        <w:rPr>
          <w:b/>
          <w:u w:val="single" w:color="000000"/>
        </w:rPr>
        <w:t>Функции.</w:t>
      </w:r>
      <w:r>
        <w:rPr>
          <w:b/>
        </w:rPr>
        <w:t xml:space="preserve"> </w:t>
      </w:r>
    </w:p>
    <w:p w:rsidR="002340C7" w:rsidRDefault="00A65DB9">
      <w:pPr>
        <w:ind w:left="295" w:right="138" w:firstLine="360"/>
      </w:pPr>
      <w:r>
        <w:t xml:space="preserve">Квадратичная функция, её график и свойства. Парабола, координаты вершины параболы, ось симметрии параболы. </w:t>
      </w:r>
    </w:p>
    <w:p w:rsidR="002340C7" w:rsidRDefault="00A65DB9">
      <w:pPr>
        <w:ind w:left="652" w:right="138"/>
      </w:pPr>
      <w:r>
        <w:t xml:space="preserve">Графики функций: </w:t>
      </w:r>
      <w:r>
        <w:rPr>
          <w:rFonts w:ascii="Cambria Math" w:eastAsia="Cambria Math" w:hAnsi="Cambria Math" w:cs="Cambria Math"/>
        </w:rPr>
        <w:t xml:space="preserve">𝑦 </w:t>
      </w:r>
      <w:r>
        <w:t xml:space="preserve">=   </w:t>
      </w:r>
      <w:r>
        <w:rPr>
          <w:rFonts w:ascii="Cambria Math" w:eastAsia="Cambria Math" w:hAnsi="Cambria Math" w:cs="Cambria Math"/>
        </w:rPr>
        <w:t>𝑥</w:t>
      </w:r>
      <w:r>
        <w:t xml:space="preserve">, </w:t>
      </w:r>
      <w:r>
        <w:rPr>
          <w:rFonts w:ascii="Cambria Math" w:eastAsia="Cambria Math" w:hAnsi="Cambria Math" w:cs="Cambria Math"/>
        </w:rPr>
        <w:t xml:space="preserve">𝑦 </w:t>
      </w:r>
      <w:r>
        <w:t xml:space="preserve">=   </w:t>
      </w:r>
      <w:r>
        <w:rPr>
          <w:rFonts w:ascii="Cambria Math" w:eastAsia="Cambria Math" w:hAnsi="Cambria Math" w:cs="Cambria Math"/>
        </w:rPr>
        <w:t xml:space="preserve">𝑥 </w:t>
      </w:r>
      <w:r>
        <w:t xml:space="preserve">+ </w:t>
      </w:r>
      <w:r>
        <w:rPr>
          <w:rFonts w:ascii="Cambria Math" w:eastAsia="Cambria Math" w:hAnsi="Cambria Math" w:cs="Cambria Math"/>
        </w:rPr>
        <w:t>𝑏</w:t>
      </w:r>
      <w:r>
        <w:t xml:space="preserve">, </w:t>
      </w:r>
      <w:r>
        <w:rPr>
          <w:rFonts w:ascii="Cambria Math" w:eastAsia="Cambria Math" w:hAnsi="Cambria Math" w:cs="Cambria Math"/>
        </w:rPr>
        <w:t xml:space="preserve">𝑦 </w:t>
      </w:r>
      <w:r>
        <w:t xml:space="preserve">=   </w:t>
      </w:r>
      <w:r>
        <w:rPr>
          <w:rFonts w:ascii="Cambria Math" w:eastAsia="Cambria Math" w:hAnsi="Cambria Math" w:cs="Cambria Math"/>
        </w:rPr>
        <w:t xml:space="preserve">/𝑥 </w:t>
      </w:r>
      <w:r>
        <w:t xml:space="preserve">, </w:t>
      </w:r>
      <w:r>
        <w:rPr>
          <w:rFonts w:ascii="Cambria Math" w:eastAsia="Cambria Math" w:hAnsi="Cambria Math" w:cs="Cambria Math"/>
        </w:rPr>
        <w:t xml:space="preserve">𝑦 </w:t>
      </w:r>
      <w:r>
        <w:t xml:space="preserve">= </w:t>
      </w:r>
      <w:r>
        <w:rPr>
          <w:rFonts w:ascii="Cambria Math" w:eastAsia="Cambria Math" w:hAnsi="Cambria Math" w:cs="Cambria Math"/>
        </w:rPr>
        <w:t>𝑥</w:t>
      </w:r>
    </w:p>
    <w:p w:rsidR="002340C7" w:rsidRDefault="00A65DB9">
      <w:pPr>
        <w:tabs>
          <w:tab w:val="center" w:pos="3140"/>
          <w:tab w:val="center" w:pos="3954"/>
          <w:tab w:val="center" w:pos="5181"/>
          <w:tab w:val="center" w:pos="7841"/>
        </w:tabs>
        <w:ind w:left="0" w:right="0" w:firstLine="0"/>
        <w:jc w:val="left"/>
      </w:pPr>
      <w:r>
        <w:rPr>
          <w:rFonts w:ascii="Calibri" w:eastAsia="Calibri" w:hAnsi="Calibri" w:cs="Calibri"/>
          <w:sz w:val="22"/>
        </w:rPr>
        <w:tab/>
      </w:r>
      <w:r>
        <w:t xml:space="preserve"> </w:t>
      </w:r>
      <w:r>
        <w:tab/>
        <w:t xml:space="preserve"> </w:t>
      </w:r>
      <w:r>
        <w:tab/>
        <w:t xml:space="preserve"> </w:t>
      </w:r>
      <w:r>
        <w:tab/>
      </w:r>
      <w:r>
        <w:rPr>
          <w:vertAlign w:val="superscript"/>
        </w:rPr>
        <w:t>3</w:t>
      </w:r>
      <w:r>
        <w:t xml:space="preserve">, </w:t>
      </w:r>
      <w:r>
        <w:rPr>
          <w:rFonts w:ascii="Cambria Math" w:eastAsia="Cambria Math" w:hAnsi="Cambria Math" w:cs="Cambria Math"/>
        </w:rPr>
        <w:t xml:space="preserve">𝑦 </w:t>
      </w:r>
      <w:r>
        <w:t>= √</w:t>
      </w:r>
      <w:r>
        <w:rPr>
          <w:rFonts w:ascii="Cambria Math" w:eastAsia="Cambria Math" w:hAnsi="Cambria Math" w:cs="Cambria Math"/>
        </w:rPr>
        <w:t>𝑥</w:t>
      </w:r>
      <w:r>
        <w:t xml:space="preserve">, </w:t>
      </w:r>
      <w:r>
        <w:rPr>
          <w:rFonts w:ascii="Cambria Math" w:eastAsia="Cambria Math" w:hAnsi="Cambria Math" w:cs="Cambria Math"/>
        </w:rPr>
        <w:t xml:space="preserve">𝑦 </w:t>
      </w:r>
      <w:r>
        <w:t>= |</w:t>
      </w:r>
      <w:r>
        <w:rPr>
          <w:rFonts w:ascii="Cambria Math" w:eastAsia="Cambria Math" w:hAnsi="Cambria Math" w:cs="Cambria Math"/>
        </w:rPr>
        <w:t>𝑥</w:t>
      </w:r>
      <w:r>
        <w:t xml:space="preserve">| и их свойства. </w:t>
      </w:r>
    </w:p>
    <w:p w:rsidR="002340C7" w:rsidRDefault="00A65DB9">
      <w:pPr>
        <w:spacing w:after="13" w:line="249" w:lineRule="auto"/>
        <w:ind w:left="639" w:right="0" w:hanging="10"/>
        <w:jc w:val="left"/>
      </w:pPr>
      <w:r>
        <w:rPr>
          <w:b/>
          <w:u w:val="single" w:color="000000"/>
        </w:rPr>
        <w:t>Числовые последовательности.</w:t>
      </w:r>
      <w:r>
        <w:rPr>
          <w:b/>
        </w:rPr>
        <w:t xml:space="preserve"> </w:t>
      </w:r>
    </w:p>
    <w:p w:rsidR="002340C7" w:rsidRDefault="00A65DB9">
      <w:pPr>
        <w:ind w:left="652" w:right="138"/>
      </w:pPr>
      <w:r>
        <w:t xml:space="preserve">Определение и способы задания числовых последовательностей. </w:t>
      </w:r>
    </w:p>
    <w:p w:rsidR="002340C7" w:rsidRDefault="00A65DB9">
      <w:pPr>
        <w:ind w:left="295" w:right="138" w:firstLine="360"/>
      </w:pPr>
      <w:r>
        <w:t xml:space="preserve">Понятие </w:t>
      </w:r>
      <w:r>
        <w:tab/>
        <w:t xml:space="preserve">числовой </w:t>
      </w:r>
      <w:r>
        <w:tab/>
        <w:t xml:space="preserve">последовательности. </w:t>
      </w:r>
      <w:r>
        <w:tab/>
        <w:t xml:space="preserve">Задание </w:t>
      </w:r>
      <w:r>
        <w:tab/>
        <w:t xml:space="preserve">последовательности </w:t>
      </w:r>
      <w:r>
        <w:tab/>
        <w:t xml:space="preserve">рекуррентной формулой и формулой </w:t>
      </w:r>
      <w:r>
        <w:rPr>
          <w:i/>
        </w:rPr>
        <w:t xml:space="preserve">n-го </w:t>
      </w:r>
      <w:r>
        <w:t xml:space="preserve">члена. </w:t>
      </w:r>
    </w:p>
    <w:p w:rsidR="002340C7" w:rsidRDefault="00A65DB9">
      <w:pPr>
        <w:ind w:left="652" w:right="138"/>
      </w:pPr>
      <w:r>
        <w:t xml:space="preserve">Арифметическая и геометрическая прогрессии. </w:t>
      </w:r>
    </w:p>
    <w:p w:rsidR="002340C7" w:rsidRDefault="00A65DB9">
      <w:pPr>
        <w:ind w:left="295" w:right="138" w:firstLine="360"/>
      </w:pPr>
      <w:r>
        <w:t xml:space="preserve">Арифметическая и геометрическая прогрессии. Формулы n-го члена арифметической и геометрической прогрессий, суммы первых </w:t>
      </w:r>
      <w:r>
        <w:rPr>
          <w:i/>
        </w:rPr>
        <w:t xml:space="preserve">n </w:t>
      </w:r>
      <w:r>
        <w:t xml:space="preserve">членов. </w:t>
      </w:r>
    </w:p>
    <w:p w:rsidR="002340C7" w:rsidRDefault="00A65DB9">
      <w:pPr>
        <w:ind w:left="295" w:right="138" w:firstLine="360"/>
      </w:pPr>
      <w:r>
        <w:t xml:space="preserve">Изображение </w:t>
      </w:r>
      <w:r>
        <w:tab/>
        <w:t xml:space="preserve">членов </w:t>
      </w:r>
      <w:r>
        <w:tab/>
        <w:t xml:space="preserve">арифметической </w:t>
      </w:r>
      <w:r>
        <w:tab/>
        <w:t xml:space="preserve">и </w:t>
      </w:r>
      <w:r>
        <w:tab/>
        <w:t xml:space="preserve">геометрической </w:t>
      </w:r>
      <w:r>
        <w:tab/>
        <w:t xml:space="preserve">прогрессий </w:t>
      </w:r>
      <w:r>
        <w:tab/>
        <w:t xml:space="preserve">точками </w:t>
      </w:r>
      <w:r>
        <w:tab/>
        <w:t xml:space="preserve">на координатной плоскости. Линейный и экспоненциальный рост. Сложные проценты. </w:t>
      </w:r>
    </w:p>
    <w:p w:rsidR="002340C7" w:rsidRDefault="00A65DB9">
      <w:pPr>
        <w:spacing w:after="15"/>
        <w:ind w:left="294" w:right="3" w:hanging="10"/>
      </w:pPr>
      <w:r>
        <w:rPr>
          <w:b/>
        </w:rPr>
        <w:t xml:space="preserve">Предметные результаты освоения программы учебного курса «Алгебра».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7 классе. </w:t>
      </w:r>
    </w:p>
    <w:p w:rsidR="002340C7" w:rsidRDefault="00A65DB9">
      <w:pPr>
        <w:spacing w:after="13" w:line="249" w:lineRule="auto"/>
        <w:ind w:left="639" w:right="0" w:hanging="10"/>
        <w:jc w:val="left"/>
      </w:pPr>
      <w:r>
        <w:rPr>
          <w:b/>
          <w:u w:val="single" w:color="000000"/>
        </w:rPr>
        <w:t>Числа и вычисления.</w:t>
      </w:r>
      <w:r>
        <w:rPr>
          <w:b/>
        </w:rPr>
        <w:t xml:space="preserve"> </w:t>
      </w:r>
    </w:p>
    <w:p w:rsidR="002340C7" w:rsidRDefault="00A65DB9">
      <w:pPr>
        <w:ind w:left="295" w:right="138" w:firstLine="360"/>
      </w:pPr>
      <w:r>
        <w:t xml:space="preserve">Выполнять, </w:t>
      </w:r>
      <w:r>
        <w:tab/>
        <w:t xml:space="preserve">сочетая </w:t>
      </w:r>
      <w:r>
        <w:tab/>
        <w:t xml:space="preserve">устные </w:t>
      </w:r>
      <w:r>
        <w:tab/>
        <w:t xml:space="preserve">и </w:t>
      </w:r>
      <w:r>
        <w:tab/>
        <w:t xml:space="preserve">письменные </w:t>
      </w:r>
      <w:r>
        <w:tab/>
        <w:t xml:space="preserve">приёмы, </w:t>
      </w:r>
      <w:r>
        <w:tab/>
        <w:t xml:space="preserve">арифметические </w:t>
      </w:r>
      <w:r>
        <w:tab/>
        <w:t xml:space="preserve">действия </w:t>
      </w:r>
      <w:r>
        <w:tab/>
        <w:t xml:space="preserve">с рациональными числами. </w:t>
      </w:r>
    </w:p>
    <w:p w:rsidR="002340C7" w:rsidRDefault="00A65DB9">
      <w:pPr>
        <w:ind w:left="295" w:right="138" w:firstLine="360"/>
      </w:pPr>
      <w:r>
        <w:t xml:space="preserve">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 </w:t>
      </w:r>
    </w:p>
    <w:p w:rsidR="002340C7" w:rsidRDefault="00A65DB9">
      <w:pPr>
        <w:ind w:left="295" w:right="138" w:firstLine="360"/>
      </w:pPr>
      <w:r>
        <w:t xml:space="preserve">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 </w:t>
      </w:r>
    </w:p>
    <w:p w:rsidR="002340C7" w:rsidRDefault="00A65DB9">
      <w:pPr>
        <w:ind w:left="652" w:right="138"/>
      </w:pPr>
      <w:r>
        <w:t xml:space="preserve">Сравнивать и упорядочивать рациональные числа. </w:t>
      </w:r>
    </w:p>
    <w:p w:rsidR="002340C7" w:rsidRDefault="00A65DB9">
      <w:pPr>
        <w:ind w:left="652" w:right="138"/>
      </w:pPr>
      <w:r>
        <w:t xml:space="preserve">Округлять числа. </w:t>
      </w:r>
    </w:p>
    <w:p w:rsidR="002340C7" w:rsidRDefault="00A65DB9">
      <w:pPr>
        <w:ind w:left="295" w:right="138" w:firstLine="360"/>
      </w:pPr>
      <w:r>
        <w:t xml:space="preserve">Выполнять прикидку и оценку результата вычислений, оценку значений числовых выражений. Выполнять действия со степенями с натуральными показателями. </w:t>
      </w:r>
    </w:p>
    <w:p w:rsidR="002340C7" w:rsidRDefault="00A65DB9">
      <w:pPr>
        <w:ind w:left="652" w:right="138"/>
      </w:pPr>
      <w:r>
        <w:t xml:space="preserve">Применять признаки делимости, разложение на множители натуральных чисел. </w:t>
      </w:r>
    </w:p>
    <w:p w:rsidR="002340C7" w:rsidRDefault="00A65DB9">
      <w:pPr>
        <w:spacing w:line="249" w:lineRule="auto"/>
        <w:ind w:left="269" w:right="136" w:firstLine="360"/>
        <w:jc w:val="left"/>
      </w:pPr>
      <w:r>
        <w:t xml:space="preserve">Решать </w:t>
      </w:r>
      <w:r>
        <w:tab/>
        <w:t xml:space="preserve">практико-ориентированные </w:t>
      </w:r>
      <w:r>
        <w:tab/>
        <w:t xml:space="preserve">задачи, </w:t>
      </w:r>
      <w:r>
        <w:tab/>
        <w:t xml:space="preserve">связанные </w:t>
      </w:r>
      <w:r>
        <w:tab/>
        <w:t xml:space="preserve">с </w:t>
      </w:r>
      <w:r>
        <w:tab/>
        <w:t xml:space="preserve">отношением </w:t>
      </w:r>
      <w:r>
        <w:tab/>
        <w:t xml:space="preserve">величин, пропорциональностью величин, процентами, интерпретировать </w:t>
      </w:r>
      <w:r>
        <w:lastRenderedPageBreak/>
        <w:t xml:space="preserve">результаты решения задач с учётом ограничений, связанных со свойствами рассматриваемых объектов. </w:t>
      </w:r>
    </w:p>
    <w:p w:rsidR="002340C7" w:rsidRDefault="00A65DB9">
      <w:pPr>
        <w:spacing w:after="13" w:line="249" w:lineRule="auto"/>
        <w:ind w:left="639" w:right="0" w:hanging="10"/>
        <w:jc w:val="left"/>
      </w:pPr>
      <w:r>
        <w:rPr>
          <w:b/>
          <w:u w:val="single" w:color="000000"/>
        </w:rPr>
        <w:t>Алгебраические выражения.</w:t>
      </w:r>
      <w:r>
        <w:rPr>
          <w:b/>
        </w:rPr>
        <w:t xml:space="preserve"> </w:t>
      </w:r>
    </w:p>
    <w:p w:rsidR="002340C7" w:rsidRDefault="00A65DB9">
      <w:pPr>
        <w:ind w:left="652" w:right="138"/>
      </w:pPr>
      <w:r>
        <w:t xml:space="preserve">Использовать алгебраическую терминологию и символику, применять её в процессе освоения учебного материала. </w:t>
      </w:r>
    </w:p>
    <w:p w:rsidR="002340C7" w:rsidRDefault="00A65DB9">
      <w:pPr>
        <w:ind w:left="652" w:right="138"/>
      </w:pPr>
      <w:r>
        <w:t xml:space="preserve">Находить значения буквенных выражений при заданных значениях переменных. </w:t>
      </w:r>
    </w:p>
    <w:p w:rsidR="002340C7" w:rsidRDefault="00A65DB9">
      <w:pPr>
        <w:ind w:left="295" w:right="138" w:firstLine="360"/>
      </w:pPr>
      <w:r>
        <w:t xml:space="preserve">Выполнять преобразования целого выражения в многочлен приведением подобных слагаемых, раскрытием скобок. </w:t>
      </w:r>
    </w:p>
    <w:p w:rsidR="002340C7" w:rsidRDefault="00A65DB9">
      <w:pPr>
        <w:ind w:left="295" w:right="138" w:firstLine="360"/>
      </w:pPr>
      <w:r>
        <w:t xml:space="preserve">Выполнять умножение одночлена на многочлен и многочлена на многочлен, применять формулы квадрата суммы и квадрата разности. </w:t>
      </w:r>
    </w:p>
    <w:p w:rsidR="002340C7" w:rsidRDefault="00A65DB9">
      <w:pPr>
        <w:ind w:left="295" w:right="138" w:firstLine="360"/>
      </w:pPr>
      <w:r>
        <w:t xml:space="preserve">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 </w:t>
      </w:r>
    </w:p>
    <w:p w:rsidR="002340C7" w:rsidRDefault="00A65DB9">
      <w:pPr>
        <w:ind w:left="295" w:right="138" w:firstLine="360"/>
      </w:pPr>
      <w:r>
        <w:t xml:space="preserve">Применять преобразования многочленов для решения различных задач из математики, смежных предметов, из реальной практики. </w:t>
      </w:r>
    </w:p>
    <w:p w:rsidR="002340C7" w:rsidRDefault="00A65DB9">
      <w:pPr>
        <w:ind w:left="295" w:right="138" w:firstLine="360"/>
      </w:pPr>
      <w:r>
        <w:t xml:space="preserve">Использовать свойства степеней с натуральными показателями для преобразования выражений. </w:t>
      </w:r>
    </w:p>
    <w:p w:rsidR="002340C7" w:rsidRDefault="00A65DB9">
      <w:pPr>
        <w:spacing w:after="13" w:line="249" w:lineRule="auto"/>
        <w:ind w:left="639" w:right="0" w:hanging="10"/>
        <w:jc w:val="left"/>
      </w:pPr>
      <w:r>
        <w:rPr>
          <w:b/>
          <w:u w:val="single" w:color="000000"/>
        </w:rPr>
        <w:t>Уравнения и неравенства.</w:t>
      </w:r>
      <w:r>
        <w:rPr>
          <w:b/>
        </w:rPr>
        <w:t xml:space="preserve"> </w:t>
      </w:r>
    </w:p>
    <w:p w:rsidR="002340C7" w:rsidRDefault="00A65DB9">
      <w:pPr>
        <w:ind w:left="295" w:right="138" w:firstLine="360"/>
      </w:pPr>
      <w:r>
        <w:t xml:space="preserve">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 </w:t>
      </w:r>
    </w:p>
    <w:p w:rsidR="002340C7" w:rsidRDefault="00A65DB9">
      <w:pPr>
        <w:ind w:left="652" w:right="138"/>
      </w:pPr>
      <w:r>
        <w:t xml:space="preserve">Применять графические методы при решении линейных уравнений и их систем. </w:t>
      </w:r>
    </w:p>
    <w:p w:rsidR="002340C7" w:rsidRDefault="00A65DB9">
      <w:pPr>
        <w:ind w:left="295" w:right="138" w:firstLine="360"/>
      </w:pPr>
      <w:r>
        <w:t xml:space="preserve">Подбирать примеры пар чисел, являющихся решением линейного уравнения с двумя переменными. </w:t>
      </w:r>
    </w:p>
    <w:p w:rsidR="002340C7" w:rsidRDefault="00A65DB9">
      <w:pPr>
        <w:ind w:left="295" w:right="138" w:firstLine="360"/>
      </w:pPr>
      <w:r>
        <w:t xml:space="preserve">Строить в координатной плоскости график линейного уравнения с двумя переменными, пользуясь графиком, приводить примеры решения уравнения. </w:t>
      </w:r>
    </w:p>
    <w:p w:rsidR="002340C7" w:rsidRDefault="00A65DB9">
      <w:pPr>
        <w:ind w:left="652" w:right="138"/>
      </w:pPr>
      <w:r>
        <w:t xml:space="preserve">Решать системы двух линейных уравнений с двумя переменными, в том числе графически. </w:t>
      </w:r>
    </w:p>
    <w:p w:rsidR="002340C7" w:rsidRDefault="00A65DB9">
      <w:pPr>
        <w:ind w:left="295" w:right="138" w:firstLine="360"/>
      </w:pPr>
      <w:r>
        <w:t xml:space="preserve">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 </w:t>
      </w:r>
    </w:p>
    <w:p w:rsidR="002340C7" w:rsidRDefault="00A65DB9">
      <w:pPr>
        <w:spacing w:after="13" w:line="249" w:lineRule="auto"/>
        <w:ind w:left="639" w:right="0" w:hanging="10"/>
        <w:jc w:val="left"/>
      </w:pPr>
      <w:r>
        <w:rPr>
          <w:b/>
          <w:u w:val="single" w:color="000000"/>
        </w:rPr>
        <w:t>Координаты и графики. Функции.</w:t>
      </w:r>
      <w:r>
        <w:rPr>
          <w:b/>
        </w:rPr>
        <w:t xml:space="preserve"> </w:t>
      </w:r>
    </w:p>
    <w:p w:rsidR="002340C7" w:rsidRDefault="00A65DB9">
      <w:pPr>
        <w:ind w:left="295" w:right="138" w:firstLine="360"/>
      </w:pPr>
      <w:r>
        <w:t xml:space="preserve">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 </w:t>
      </w:r>
    </w:p>
    <w:p w:rsidR="002340C7" w:rsidRDefault="00A65DB9">
      <w:pPr>
        <w:ind w:left="295" w:right="138" w:firstLine="360"/>
      </w:pPr>
      <w:r>
        <w:t xml:space="preserve">Отмечать в координатной плоскости точки по заданным координатам, строить графики линейных функций. Строить график функции </w:t>
      </w:r>
      <w:r>
        <w:rPr>
          <w:i/>
        </w:rPr>
        <w:t xml:space="preserve">у = </w:t>
      </w:r>
      <w:r>
        <w:t xml:space="preserve">|х|. </w:t>
      </w:r>
    </w:p>
    <w:p w:rsidR="002340C7" w:rsidRDefault="00A65DB9">
      <w:pPr>
        <w:ind w:left="295" w:right="138" w:firstLine="360"/>
      </w:pPr>
      <w:r>
        <w:t xml:space="preserve">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 </w:t>
      </w:r>
    </w:p>
    <w:p w:rsidR="002340C7" w:rsidRDefault="00A65DB9">
      <w:pPr>
        <w:ind w:left="652" w:right="138"/>
      </w:pPr>
      <w:r>
        <w:t xml:space="preserve">Находить значение функции по значению её аргумента. </w:t>
      </w:r>
    </w:p>
    <w:p w:rsidR="002340C7" w:rsidRDefault="00A65DB9">
      <w:pPr>
        <w:ind w:left="295" w:right="138" w:firstLine="360"/>
      </w:pPr>
      <w:r>
        <w:t xml:space="preserve">Понимать графический способ представления и анализа информации, </w:t>
      </w:r>
      <w:r>
        <w:tab/>
        <w:t xml:space="preserve">извлекать и интерпретировать информацию из графиков реальных процессов и зависимостей.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8 классе. </w:t>
      </w:r>
    </w:p>
    <w:p w:rsidR="002340C7" w:rsidRDefault="00A65DB9">
      <w:pPr>
        <w:spacing w:after="13" w:line="249" w:lineRule="auto"/>
        <w:ind w:left="639" w:right="0" w:hanging="10"/>
        <w:jc w:val="left"/>
      </w:pPr>
      <w:r>
        <w:rPr>
          <w:b/>
          <w:u w:val="single" w:color="000000"/>
        </w:rPr>
        <w:t>Числа и вычисления.</w:t>
      </w:r>
      <w:r>
        <w:rPr>
          <w:b/>
        </w:rPr>
        <w:t xml:space="preserve"> </w:t>
      </w:r>
    </w:p>
    <w:p w:rsidR="002340C7" w:rsidRDefault="00A65DB9">
      <w:pPr>
        <w:ind w:left="295" w:right="138" w:firstLine="480"/>
      </w:pPr>
      <w:r>
        <w:t xml:space="preserve">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 </w:t>
      </w:r>
    </w:p>
    <w:p w:rsidR="002340C7" w:rsidRDefault="00A65DB9">
      <w:pPr>
        <w:ind w:left="295" w:right="138" w:firstLine="466"/>
      </w:pPr>
      <w:r>
        <w:t xml:space="preserve">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w:t>
      </w:r>
    </w:p>
    <w:p w:rsidR="002340C7" w:rsidRDefault="00A65DB9">
      <w:pPr>
        <w:ind w:left="303" w:right="138"/>
      </w:pPr>
      <w:r>
        <w:t xml:space="preserve">содержащих квадратные корни, используя свойства корней. </w:t>
      </w:r>
    </w:p>
    <w:p w:rsidR="002340C7" w:rsidRDefault="00A65DB9">
      <w:pPr>
        <w:ind w:left="295" w:right="138" w:firstLine="360"/>
      </w:pPr>
      <w:r>
        <w:t xml:space="preserve">Использовать записи больших и малых чисел с помощью десятичных дробей и степеней числа 10. </w:t>
      </w:r>
    </w:p>
    <w:p w:rsidR="002340C7" w:rsidRDefault="00A65DB9">
      <w:pPr>
        <w:spacing w:after="13" w:line="249" w:lineRule="auto"/>
        <w:ind w:left="639" w:right="0" w:hanging="10"/>
        <w:jc w:val="left"/>
      </w:pPr>
      <w:r>
        <w:rPr>
          <w:b/>
          <w:u w:val="single" w:color="000000"/>
        </w:rPr>
        <w:t>Алгебраические выражения.</w:t>
      </w:r>
      <w:r>
        <w:rPr>
          <w:b/>
        </w:rPr>
        <w:t xml:space="preserve"> </w:t>
      </w:r>
    </w:p>
    <w:p w:rsidR="002340C7" w:rsidRDefault="00A65DB9">
      <w:pPr>
        <w:ind w:left="295" w:right="138" w:firstLine="360"/>
      </w:pPr>
      <w:r>
        <w:t xml:space="preserve">Применять понятие степени с целым показателем, выполнять преобразования выражений, содержащих степени с целым показателем. </w:t>
      </w:r>
    </w:p>
    <w:p w:rsidR="002340C7" w:rsidRDefault="00A65DB9">
      <w:pPr>
        <w:ind w:left="295" w:right="138" w:firstLine="360"/>
      </w:pPr>
      <w:r>
        <w:lastRenderedPageBreak/>
        <w:t xml:space="preserve">Выполнять тождественные преобразования рациональных выражений на основе правил действий над многочленами и алгебраическими дробями. </w:t>
      </w:r>
    </w:p>
    <w:p w:rsidR="002340C7" w:rsidRDefault="00A65DB9">
      <w:pPr>
        <w:ind w:left="652" w:right="138"/>
      </w:pPr>
      <w:r>
        <w:t xml:space="preserve">Раскладывать квадратный трёхчлен на множители. </w:t>
      </w:r>
    </w:p>
    <w:p w:rsidR="002340C7" w:rsidRDefault="00A65DB9">
      <w:pPr>
        <w:ind w:left="295" w:right="138" w:firstLine="360"/>
      </w:pPr>
      <w:r>
        <w:t xml:space="preserve">Применять преобразования выражений для решения различных задач из математики, смежных предметов, из реальной практики. </w:t>
      </w:r>
    </w:p>
    <w:p w:rsidR="002340C7" w:rsidRDefault="00A65DB9">
      <w:pPr>
        <w:spacing w:after="13" w:line="249" w:lineRule="auto"/>
        <w:ind w:left="639" w:right="0" w:hanging="10"/>
        <w:jc w:val="left"/>
      </w:pPr>
      <w:r>
        <w:rPr>
          <w:b/>
          <w:u w:val="single" w:color="000000"/>
        </w:rPr>
        <w:t>Уравнения и неравенства.</w:t>
      </w:r>
      <w:r>
        <w:rPr>
          <w:b/>
        </w:rPr>
        <w:t xml:space="preserve"> </w:t>
      </w:r>
    </w:p>
    <w:p w:rsidR="002340C7" w:rsidRDefault="00A65DB9">
      <w:pPr>
        <w:ind w:left="295" w:right="138" w:firstLine="360"/>
      </w:pPr>
      <w:r>
        <w:t xml:space="preserve">Решать линейные, квадратные уравнения и рациональные уравнения, сводящиеся к ним, системы двух уравнений с двумя переменными. </w:t>
      </w:r>
    </w:p>
    <w:p w:rsidR="002340C7" w:rsidRDefault="00A65DB9">
      <w:pPr>
        <w:ind w:left="295" w:right="138" w:firstLine="360"/>
      </w:pPr>
      <w:r>
        <w:t xml:space="preserve">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 </w:t>
      </w:r>
    </w:p>
    <w:p w:rsidR="002340C7" w:rsidRDefault="00A65DB9">
      <w:pPr>
        <w:ind w:left="295" w:right="138" w:firstLine="360"/>
      </w:pPr>
      <w:r>
        <w:t xml:space="preserve">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 </w:t>
      </w:r>
    </w:p>
    <w:p w:rsidR="002340C7" w:rsidRDefault="00A65DB9">
      <w:pPr>
        <w:ind w:left="295" w:right="138" w:firstLine="360"/>
      </w:pPr>
      <w:r>
        <w:t xml:space="preserve">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 </w:t>
      </w:r>
    </w:p>
    <w:p w:rsidR="002340C7" w:rsidRDefault="00A65DB9">
      <w:pPr>
        <w:spacing w:after="13" w:line="249" w:lineRule="auto"/>
        <w:ind w:left="639" w:right="0" w:hanging="10"/>
        <w:jc w:val="left"/>
      </w:pPr>
      <w:r>
        <w:rPr>
          <w:b/>
          <w:u w:val="single" w:color="000000"/>
        </w:rPr>
        <w:t>Функции.</w:t>
      </w:r>
      <w:r>
        <w:rPr>
          <w:b/>
        </w:rPr>
        <w:t xml:space="preserve"> </w:t>
      </w:r>
    </w:p>
    <w:p w:rsidR="002340C7" w:rsidRDefault="00A65DB9">
      <w:pPr>
        <w:ind w:left="295" w:right="138" w:firstLine="360"/>
      </w:pPr>
      <w:r>
        <w:t xml:space="preserve">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её графику. </w:t>
      </w:r>
    </w:p>
    <w:p w:rsidR="002340C7" w:rsidRDefault="00A65DB9">
      <w:pPr>
        <w:ind w:left="652" w:right="138"/>
      </w:pPr>
      <w:r>
        <w:t xml:space="preserve">Строить графики элементарных функций вида: </w:t>
      </w:r>
    </w:p>
    <w:p w:rsidR="002340C7" w:rsidRDefault="00A65DB9">
      <w:pPr>
        <w:ind w:left="303" w:right="5929"/>
      </w:pPr>
      <w:r>
        <w:t xml:space="preserve">, описывать свойства числовой функции по её графику.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9 классе. </w:t>
      </w:r>
    </w:p>
    <w:p w:rsidR="002340C7" w:rsidRDefault="00A65DB9">
      <w:pPr>
        <w:spacing w:after="15"/>
        <w:ind w:left="643" w:right="3" w:hanging="10"/>
      </w:pPr>
      <w:r>
        <w:rPr>
          <w:b/>
        </w:rPr>
        <w:t xml:space="preserve">Числа и вычисления. </w:t>
      </w:r>
    </w:p>
    <w:p w:rsidR="002340C7" w:rsidRDefault="00A65DB9">
      <w:pPr>
        <w:ind w:left="652" w:right="138"/>
      </w:pPr>
      <w:r>
        <w:t xml:space="preserve">Сравнивать и упорядочивать рациональные и иррациональные числа. </w:t>
      </w:r>
    </w:p>
    <w:p w:rsidR="002340C7" w:rsidRDefault="00A65DB9">
      <w:pPr>
        <w:ind w:left="295" w:right="138" w:firstLine="360"/>
      </w:pPr>
      <w:r>
        <w:t xml:space="preserve">Выполнять арифметические действия с рациональными числами, сочетая устные и письменные приёмы, выполнять вычисления с иррациональными числами. </w:t>
      </w:r>
    </w:p>
    <w:p w:rsidR="002340C7" w:rsidRDefault="00A65DB9">
      <w:pPr>
        <w:ind w:left="295" w:right="138" w:firstLine="360"/>
      </w:pPr>
      <w:r>
        <w:t xml:space="preserve">Находить значения степеней с целыми показателями и корней, вычислять значения числовых выражений. </w:t>
      </w:r>
    </w:p>
    <w:p w:rsidR="002340C7" w:rsidRDefault="00A65DB9">
      <w:pPr>
        <w:ind w:left="295" w:right="138" w:firstLine="360"/>
      </w:pPr>
      <w:r>
        <w:t xml:space="preserve">Округлять действительные числа, выполнять прикидку результата вычислений, оценку числовых выражений. </w:t>
      </w:r>
    </w:p>
    <w:p w:rsidR="002340C7" w:rsidRDefault="00A65DB9">
      <w:pPr>
        <w:ind w:left="652" w:right="138"/>
      </w:pPr>
      <w:r>
        <w:t xml:space="preserve">Уравнения и неравенства. </w:t>
      </w:r>
    </w:p>
    <w:p w:rsidR="002340C7" w:rsidRDefault="00A65DB9">
      <w:pPr>
        <w:ind w:left="295" w:right="138" w:firstLine="360"/>
      </w:pPr>
      <w:r>
        <w:t xml:space="preserve">Решать линейные и квадратные уравнения, уравнения, сводящиеся к ним, простейшие дробно-рациональные уравнения. </w:t>
      </w:r>
    </w:p>
    <w:p w:rsidR="002340C7" w:rsidRDefault="00A65DB9">
      <w:pPr>
        <w:ind w:left="295" w:right="138" w:firstLine="360"/>
      </w:pPr>
      <w:r>
        <w:t xml:space="preserve">Решать системы двух линейных уравнений с двумя переменными и системы двух уравнений, в которых одно уравнение не является линейным. </w:t>
      </w:r>
    </w:p>
    <w:p w:rsidR="002340C7" w:rsidRDefault="00A65DB9">
      <w:pPr>
        <w:ind w:left="295" w:right="138" w:firstLine="360"/>
      </w:pPr>
      <w:r>
        <w:t xml:space="preserve">Решать текстовые задачи алгебраическим способом с помощью составления уравнения или системы двух уравнений с двумя переменными. </w:t>
      </w:r>
    </w:p>
    <w:p w:rsidR="002340C7" w:rsidRDefault="00A65DB9">
      <w:pPr>
        <w:ind w:left="295" w:right="138" w:firstLine="360"/>
      </w:pPr>
      <w:r>
        <w:t xml:space="preserve">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прочее). </w:t>
      </w:r>
    </w:p>
    <w:p w:rsidR="002340C7" w:rsidRDefault="00A65DB9">
      <w:pPr>
        <w:ind w:left="295" w:right="138" w:firstLine="360"/>
      </w:pPr>
      <w:r>
        <w:t xml:space="preserve">Решать линейные неравенства, квадратные неравенства, изображать решение неравенств на числовой прямой, записывать решение с помощью символов. </w:t>
      </w:r>
    </w:p>
    <w:p w:rsidR="002340C7" w:rsidRDefault="00A65DB9">
      <w:pPr>
        <w:spacing w:line="249" w:lineRule="auto"/>
        <w:ind w:left="269" w:right="136" w:firstLine="360"/>
        <w:jc w:val="left"/>
      </w:pPr>
      <w:r>
        <w:t xml:space="preserve">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 </w:t>
      </w:r>
    </w:p>
    <w:p w:rsidR="002340C7" w:rsidRDefault="00A65DB9">
      <w:pPr>
        <w:ind w:left="652" w:right="138"/>
      </w:pPr>
      <w:r>
        <w:t xml:space="preserve">Использовать неравенства при решении различных задач. </w:t>
      </w:r>
    </w:p>
    <w:p w:rsidR="002340C7" w:rsidRDefault="00A65DB9">
      <w:pPr>
        <w:spacing w:after="13" w:line="249" w:lineRule="auto"/>
        <w:ind w:left="639" w:right="0" w:hanging="10"/>
        <w:jc w:val="left"/>
      </w:pPr>
      <w:r>
        <w:rPr>
          <w:b/>
          <w:u w:val="single" w:color="000000"/>
        </w:rPr>
        <w:t>Функции.</w:t>
      </w:r>
      <w:r>
        <w:rPr>
          <w:b/>
        </w:rPr>
        <w:t xml:space="preserve"> </w:t>
      </w:r>
    </w:p>
    <w:p w:rsidR="002340C7" w:rsidRDefault="00A65DB9">
      <w:pPr>
        <w:ind w:left="295" w:right="138" w:firstLine="360"/>
      </w:pPr>
      <w:r>
        <w:lastRenderedPageBreak/>
        <w:t xml:space="preserve">Распознавать функции изученных видов. Показывать схематически расположение на координатной плоскости графиков функций вида: в зависимости от значений коэффициентов, описывать свойства функций. </w:t>
      </w:r>
    </w:p>
    <w:p w:rsidR="002340C7" w:rsidRDefault="00A65DB9">
      <w:pPr>
        <w:ind w:left="295" w:right="138" w:firstLine="360"/>
      </w:pPr>
      <w:r>
        <w:t xml:space="preserve">Строить и изображать схематически графики квадратичных функций, описывать свойства квадратичных функций по их графикам. </w:t>
      </w:r>
    </w:p>
    <w:p w:rsidR="002340C7" w:rsidRDefault="00A65DB9">
      <w:pPr>
        <w:ind w:left="295" w:right="138" w:firstLine="360"/>
      </w:pPr>
      <w:r>
        <w:t xml:space="preserve">Распознавать квадратичную функцию по формуле, приводить примеры квадратичных функций из реальной жизни, физики, геометрии. </w:t>
      </w:r>
    </w:p>
    <w:p w:rsidR="002340C7" w:rsidRDefault="00A65DB9">
      <w:pPr>
        <w:spacing w:after="13" w:line="249" w:lineRule="auto"/>
        <w:ind w:left="639" w:right="0" w:hanging="10"/>
        <w:jc w:val="left"/>
      </w:pPr>
      <w:r>
        <w:rPr>
          <w:b/>
          <w:u w:val="single" w:color="000000"/>
        </w:rPr>
        <w:t>Арифметическая и геометрическая прогрессии.</w:t>
      </w:r>
      <w:r>
        <w:rPr>
          <w:b/>
        </w:rPr>
        <w:t xml:space="preserve"> </w:t>
      </w:r>
    </w:p>
    <w:p w:rsidR="002340C7" w:rsidRDefault="00A65DB9">
      <w:pPr>
        <w:ind w:left="652" w:right="138"/>
      </w:pPr>
      <w:r>
        <w:t xml:space="preserve">Распознавать арифметическую и геометрическую прогрессии при разных способах задания. </w:t>
      </w:r>
    </w:p>
    <w:p w:rsidR="002340C7" w:rsidRDefault="00A65DB9">
      <w:pPr>
        <w:ind w:left="295" w:right="138" w:firstLine="360"/>
      </w:pPr>
      <w:r>
        <w:t xml:space="preserve">Выполнять вычисления с использованием формул n-го члена арифметической и геометрической прогрессий, суммы первых n членов. </w:t>
      </w:r>
    </w:p>
    <w:p w:rsidR="002340C7" w:rsidRDefault="00A65DB9">
      <w:pPr>
        <w:ind w:left="652" w:right="138"/>
      </w:pPr>
      <w:r>
        <w:t xml:space="preserve">Изображать члены последовательности точками на координатной плоскости. </w:t>
      </w:r>
    </w:p>
    <w:p w:rsidR="002340C7" w:rsidRDefault="00A65DB9">
      <w:pPr>
        <w:ind w:left="295" w:right="138" w:firstLine="360"/>
      </w:pPr>
      <w:r>
        <w:t xml:space="preserve">Решать задачи, связанные с числовыми последовательностями, в том числе задачи из реальной жизни (с использованием калькулятора, цифровых технологий). </w:t>
      </w:r>
    </w:p>
    <w:p w:rsidR="002340C7" w:rsidRDefault="00A65DB9">
      <w:pPr>
        <w:spacing w:after="15"/>
        <w:ind w:left="294" w:right="3" w:hanging="10"/>
      </w:pPr>
      <w:r>
        <w:rPr>
          <w:b/>
        </w:rPr>
        <w:t xml:space="preserve">Рабочая программа учебного курса «Геометрия» в 7-9 классах (далее соответственно - программа учебного курса «Геометрия», учебный курс).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w:t>
      </w:r>
    </w:p>
    <w:p w:rsidR="002340C7" w:rsidRDefault="00A65DB9">
      <w:pPr>
        <w:ind w:left="295" w:right="138" w:firstLine="360"/>
      </w:pPr>
      <w:r>
        <w:t xml:space="preserve">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определять геометрическую фигуру, описывать словами чертёж или рисунок, найти площадь земельного участка, рассчитать необходимую длину оптоволоконного кабеля или требуемые размеры гаража для автомобиля. При решении задач практического характера обучающийся учится строить математические модели реальных жизненных ситуаций, проводить вычисления и оценивать полученный результат. </w:t>
      </w:r>
    </w:p>
    <w:p w:rsidR="002340C7" w:rsidRDefault="00A65DB9">
      <w:pPr>
        <w:ind w:left="295" w:right="138" w:firstLine="360"/>
      </w:pPr>
      <w:r>
        <w:t xml:space="preserve">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 </w:t>
      </w:r>
    </w:p>
    <w:p w:rsidR="002340C7" w:rsidRDefault="00A65DB9">
      <w:pPr>
        <w:ind w:left="295" w:right="138" w:firstLine="360"/>
      </w:pPr>
      <w:r>
        <w:t xml:space="preserve">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 </w:t>
      </w:r>
    </w:p>
    <w:p w:rsidR="002340C7" w:rsidRDefault="00A65DB9">
      <w:pPr>
        <w:ind w:left="652" w:right="138"/>
      </w:pPr>
      <w:r>
        <w:t xml:space="preserve">Общее число часов, рекомендованных для изучения учебного курса «Геометрия», - 204 часа: </w:t>
      </w:r>
    </w:p>
    <w:p w:rsidR="002340C7" w:rsidRDefault="00A65DB9">
      <w:pPr>
        <w:ind w:left="303" w:right="138"/>
      </w:pPr>
      <w:r>
        <w:t xml:space="preserve">в 7 классе - 68 часов (2 часа в неделю), в 8 классе - 68 часов (2 часа в неделю), в 9 классе - 68 часов (2 часа в неделю). </w:t>
      </w:r>
    </w:p>
    <w:p w:rsidR="002340C7" w:rsidRDefault="00A65DB9">
      <w:pPr>
        <w:spacing w:after="15"/>
        <w:ind w:left="643" w:right="3" w:hanging="10"/>
      </w:pPr>
      <w:r>
        <w:rPr>
          <w:b/>
        </w:rPr>
        <w:t xml:space="preserve">Содержание обучения в 7 классе. </w:t>
      </w:r>
    </w:p>
    <w:p w:rsidR="002340C7" w:rsidRDefault="00A65DB9">
      <w:pPr>
        <w:ind w:left="295" w:right="138" w:firstLine="360"/>
      </w:pPr>
      <w:r>
        <w:t xml:space="preserve">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 </w:t>
      </w:r>
    </w:p>
    <w:p w:rsidR="002340C7" w:rsidRDefault="00A65DB9">
      <w:pPr>
        <w:ind w:left="295" w:right="138" w:firstLine="360"/>
      </w:pPr>
      <w:r>
        <w:t xml:space="preserve">Симметричные фигуры. Основные свойства осевой симметрии. Примеры симметрии в окружающем мире. </w:t>
      </w:r>
    </w:p>
    <w:p w:rsidR="002340C7" w:rsidRDefault="00A65DB9">
      <w:pPr>
        <w:ind w:left="295" w:right="138" w:firstLine="360"/>
      </w:pPr>
      <w:r>
        <w:t xml:space="preserve">Основные построения с помощью циркуля и линейки. Треугольник. Высота, медиана, биссектриса, их свойства. </w:t>
      </w:r>
    </w:p>
    <w:p w:rsidR="002340C7" w:rsidRDefault="00A65DB9">
      <w:pPr>
        <w:ind w:left="652" w:right="138"/>
      </w:pPr>
      <w:r>
        <w:t xml:space="preserve">Равнобедренный и равносторонний треугольники. Неравенство треугольника. </w:t>
      </w:r>
    </w:p>
    <w:p w:rsidR="002340C7" w:rsidRDefault="00A65DB9">
      <w:pPr>
        <w:ind w:left="652" w:right="138"/>
      </w:pPr>
      <w:r>
        <w:t xml:space="preserve">Свойства и признаки равнобедренного треугольника. Признаки равенства треугольников. </w:t>
      </w:r>
    </w:p>
    <w:p w:rsidR="002340C7" w:rsidRDefault="00A65DB9">
      <w:pPr>
        <w:ind w:left="295" w:right="138" w:firstLine="360"/>
      </w:pPr>
      <w:r>
        <w:lastRenderedPageBreak/>
        <w:t xml:space="preserve">Свойства и признаки параллельных прямых. Сумма углов треугольника. Внешние углы треугольника. </w:t>
      </w:r>
    </w:p>
    <w:p w:rsidR="002340C7" w:rsidRDefault="00A65DB9">
      <w:pPr>
        <w:ind w:left="295" w:right="138" w:firstLine="360"/>
      </w:pPr>
      <w:r>
        <w:t xml:space="preserve">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 </w:t>
      </w:r>
    </w:p>
    <w:p w:rsidR="002340C7" w:rsidRDefault="00A65DB9">
      <w:pPr>
        <w:ind w:left="295" w:right="138" w:firstLine="360"/>
      </w:pPr>
      <w:r>
        <w:t xml:space="preserve">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 </w:t>
      </w:r>
    </w:p>
    <w:p w:rsidR="002340C7" w:rsidRDefault="00A65DB9">
      <w:pPr>
        <w:ind w:left="295" w:right="138" w:firstLine="360"/>
      </w:pPr>
      <w:r>
        <w:t xml:space="preserve">Геометрическое место точек. Биссектриса угла и серединный перпендикуляр к отрезку как геометрические места точек. </w:t>
      </w:r>
    </w:p>
    <w:p w:rsidR="002340C7" w:rsidRDefault="00A65DB9">
      <w:pPr>
        <w:ind w:left="295" w:right="138" w:firstLine="360"/>
      </w:pPr>
      <w:r>
        <w:t xml:space="preserve">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 </w:t>
      </w:r>
    </w:p>
    <w:p w:rsidR="002340C7" w:rsidRDefault="00A65DB9">
      <w:pPr>
        <w:spacing w:after="15"/>
        <w:ind w:left="643" w:right="3" w:hanging="10"/>
      </w:pPr>
      <w:r>
        <w:rPr>
          <w:b/>
        </w:rPr>
        <w:t xml:space="preserve">Содержание обучения в 8 классе. </w:t>
      </w:r>
    </w:p>
    <w:p w:rsidR="002340C7" w:rsidRDefault="00A65DB9">
      <w:pPr>
        <w:spacing w:line="249" w:lineRule="auto"/>
        <w:ind w:left="654" w:right="136" w:hanging="10"/>
        <w:jc w:val="left"/>
      </w:pPr>
      <w:r>
        <w:t xml:space="preserve">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 </w:t>
      </w:r>
    </w:p>
    <w:p w:rsidR="002340C7" w:rsidRDefault="00A65DB9">
      <w:pPr>
        <w:ind w:left="295" w:right="138" w:firstLine="360"/>
      </w:pPr>
      <w:r>
        <w:t xml:space="preserve">Метод удвоения медианы. Центральная симметрия. Теорема Фалеса и теорема о пропорциональных отрезках. </w:t>
      </w:r>
    </w:p>
    <w:p w:rsidR="002340C7" w:rsidRDefault="00A65DB9">
      <w:pPr>
        <w:ind w:left="652" w:right="138"/>
      </w:pPr>
      <w:r>
        <w:t xml:space="preserve">Средние линии треугольника и трапеции. Центр масс треугольника. </w:t>
      </w:r>
    </w:p>
    <w:p w:rsidR="002340C7" w:rsidRDefault="00A65DB9">
      <w:pPr>
        <w:ind w:left="295" w:right="138" w:firstLine="360"/>
      </w:pPr>
      <w:r>
        <w:t xml:space="preserve">Подобие треугольников, коэффициент подобия. Признаки подобия треугольников. Применение подобия при решении практических задач. </w:t>
      </w:r>
    </w:p>
    <w:p w:rsidR="002340C7" w:rsidRDefault="00A65DB9">
      <w:pPr>
        <w:ind w:left="295" w:right="138" w:firstLine="360"/>
      </w:pPr>
      <w:r>
        <w:t xml:space="preserve">Свойства площадей геометрических фигур. Формулы для площади треугольника, параллелограмма, ромба и трапеции. Отношение площадей подобных фигур. </w:t>
      </w:r>
    </w:p>
    <w:p w:rsidR="002340C7" w:rsidRDefault="00A65DB9">
      <w:pPr>
        <w:ind w:left="652" w:right="138"/>
      </w:pPr>
      <w:r>
        <w:t xml:space="preserve">Вычисление площадей треугольников и многоугольников на клетчатой бумаге. </w:t>
      </w:r>
    </w:p>
    <w:p w:rsidR="002340C7" w:rsidRDefault="00A65DB9">
      <w:pPr>
        <w:ind w:left="652" w:right="138"/>
      </w:pPr>
      <w:r>
        <w:t xml:space="preserve">Теорема Пифагора. Применение теоремы Пифагора при решении практических задач. </w:t>
      </w:r>
    </w:p>
    <w:p w:rsidR="002340C7" w:rsidRDefault="00A65DB9">
      <w:pPr>
        <w:ind w:left="295" w:right="138" w:firstLine="360"/>
      </w:pPr>
      <w:r>
        <w:t xml:space="preserve">Синус, косинус, тангенс острого угла прямоугольного треугольника. Основное тригонометрическое тождество. Тригонометрические функции углов в 30°, 45° и 60°. </w:t>
      </w:r>
    </w:p>
    <w:p w:rsidR="002340C7" w:rsidRDefault="00A65DB9">
      <w:pPr>
        <w:spacing w:line="249" w:lineRule="auto"/>
        <w:ind w:left="269" w:right="326" w:firstLine="360"/>
        <w:jc w:val="left"/>
      </w:pPr>
      <w:r>
        <w:t xml:space="preserve">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 </w:t>
      </w:r>
    </w:p>
    <w:p w:rsidR="002340C7" w:rsidRDefault="00A65DB9">
      <w:pPr>
        <w:spacing w:after="15"/>
        <w:ind w:left="643" w:right="3" w:hanging="10"/>
      </w:pPr>
      <w:r>
        <w:rPr>
          <w:b/>
        </w:rPr>
        <w:t xml:space="preserve">Содержание обучения в 9 классе. </w:t>
      </w:r>
    </w:p>
    <w:p w:rsidR="002340C7" w:rsidRDefault="00A65DB9">
      <w:pPr>
        <w:ind w:left="652" w:right="138"/>
      </w:pPr>
      <w:r>
        <w:t xml:space="preserve">Синус, косинус, тангенс углов от 0 до 180°. Основное тригонометрическое тождество. </w:t>
      </w:r>
    </w:p>
    <w:p w:rsidR="002340C7" w:rsidRDefault="00A65DB9">
      <w:pPr>
        <w:ind w:left="303" w:right="138"/>
      </w:pPr>
      <w:r>
        <w:t xml:space="preserve">Формулы приведения. </w:t>
      </w:r>
    </w:p>
    <w:p w:rsidR="002340C7" w:rsidRDefault="00A65DB9">
      <w:pPr>
        <w:ind w:left="295" w:right="138" w:firstLine="360"/>
      </w:pPr>
      <w:r>
        <w:t xml:space="preserve">Решение треугольников. Теорема косинусов и теорема синусов. Решение практических задач с использованием теоремы косинусов и теоремы синусов. </w:t>
      </w:r>
    </w:p>
    <w:p w:rsidR="002340C7" w:rsidRDefault="00A65DB9">
      <w:pPr>
        <w:ind w:left="652" w:right="138"/>
      </w:pPr>
      <w:r>
        <w:t xml:space="preserve">Преобразование подобия. Подобие соответственных элементов. </w:t>
      </w:r>
    </w:p>
    <w:p w:rsidR="002340C7" w:rsidRDefault="00A65DB9">
      <w:pPr>
        <w:ind w:left="295" w:right="138" w:firstLine="360"/>
      </w:pPr>
      <w:r>
        <w:t xml:space="preserve">Теорема о произведении отрезков хорд, теоремы о произведении отрезков секущих, теорема о квадрате касательной. </w:t>
      </w:r>
    </w:p>
    <w:p w:rsidR="002340C7" w:rsidRDefault="00A65DB9">
      <w:pPr>
        <w:ind w:left="295" w:right="138" w:firstLine="360"/>
      </w:pPr>
      <w:r>
        <w:t xml:space="preserve">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 </w:t>
      </w:r>
    </w:p>
    <w:p w:rsidR="002340C7" w:rsidRDefault="00A65DB9">
      <w:pPr>
        <w:ind w:left="295" w:right="138" w:firstLine="360"/>
      </w:pPr>
      <w:r>
        <w:t xml:space="preserve">Декартовы координаты на плоскости. Уравнения прямой и окружности в координатах, пересечение окружностей и прямых. Метод координат и его применение. </w:t>
      </w:r>
    </w:p>
    <w:p w:rsidR="002340C7" w:rsidRDefault="00A65DB9">
      <w:pPr>
        <w:ind w:left="295" w:right="138" w:firstLine="360"/>
      </w:pPr>
      <w:r>
        <w:t xml:space="preserve">Правильные многоугольники. Длина окружности. Градусная и радианная мера угла, вычисление длин дуг окружностей. Площадь круга, сектора, сегмента. </w:t>
      </w:r>
    </w:p>
    <w:p w:rsidR="002340C7" w:rsidRDefault="00A65DB9">
      <w:pPr>
        <w:ind w:left="652" w:right="138"/>
      </w:pPr>
      <w:r>
        <w:t xml:space="preserve">Движения  плоскости  и  внутренние  симметрии  фигур  (элементарные  представления). </w:t>
      </w:r>
    </w:p>
    <w:p w:rsidR="002340C7" w:rsidRDefault="00A65DB9">
      <w:pPr>
        <w:ind w:left="303" w:right="138"/>
      </w:pPr>
      <w:r>
        <w:t xml:space="preserve">Параллельный перенос. Поворот. </w:t>
      </w:r>
    </w:p>
    <w:p w:rsidR="002340C7" w:rsidRDefault="00A65DB9">
      <w:pPr>
        <w:spacing w:after="15"/>
        <w:ind w:left="294" w:right="3" w:hanging="10"/>
      </w:pPr>
      <w:r>
        <w:rPr>
          <w:b/>
        </w:rPr>
        <w:t xml:space="preserve">Предметные результаты освоения программы учебного курса «Геометрия».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7 классе. </w:t>
      </w:r>
    </w:p>
    <w:p w:rsidR="002340C7" w:rsidRDefault="00A65DB9">
      <w:pPr>
        <w:ind w:left="295" w:right="138" w:firstLine="360"/>
      </w:pPr>
      <w:r>
        <w:lastRenderedPageBreak/>
        <w:t xml:space="preserve">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 </w:t>
      </w:r>
    </w:p>
    <w:p w:rsidR="002340C7" w:rsidRDefault="00A65DB9">
      <w:pPr>
        <w:ind w:left="295" w:right="138" w:firstLine="360"/>
      </w:pPr>
      <w:r>
        <w:t xml:space="preserve">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 </w:t>
      </w:r>
    </w:p>
    <w:p w:rsidR="002340C7" w:rsidRDefault="00A65DB9">
      <w:pPr>
        <w:ind w:left="652" w:right="138"/>
      </w:pPr>
      <w:r>
        <w:t xml:space="preserve">Строить чертежи к геометрическим задачам. </w:t>
      </w:r>
    </w:p>
    <w:p w:rsidR="002340C7" w:rsidRDefault="00A65DB9">
      <w:pPr>
        <w:ind w:left="295" w:right="138" w:firstLine="360"/>
      </w:pPr>
      <w:r>
        <w:t xml:space="preserve">Пользоваться признаками равенства треугольников, использовать признаки и свойства равнобедренных треугольников при решении задач. </w:t>
      </w:r>
    </w:p>
    <w:p w:rsidR="002340C7" w:rsidRDefault="00A65DB9">
      <w:pPr>
        <w:ind w:left="652" w:right="138"/>
      </w:pPr>
      <w:r>
        <w:t xml:space="preserve">Проводить логические рассуждения с использованием геометрических теорем. Пользоваться признаками равенства прямоугольных треугольников, свойством медианы, </w:t>
      </w:r>
    </w:p>
    <w:p w:rsidR="002340C7" w:rsidRDefault="00A65DB9">
      <w:pPr>
        <w:ind w:left="303" w:right="138"/>
      </w:pPr>
      <w:r>
        <w:t xml:space="preserve">проведённой к гипотенузе прямоугольного треугольника, в решении геометрических задач. </w:t>
      </w:r>
    </w:p>
    <w:p w:rsidR="002340C7" w:rsidRDefault="00A65DB9">
      <w:pPr>
        <w:ind w:left="295" w:right="138" w:firstLine="360"/>
      </w:pPr>
      <w:r>
        <w:t xml:space="preserve">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 </w:t>
      </w:r>
    </w:p>
    <w:p w:rsidR="002340C7" w:rsidRDefault="00A65DB9">
      <w:pPr>
        <w:ind w:left="652" w:right="138"/>
      </w:pPr>
      <w:r>
        <w:t xml:space="preserve">Решать задачи на клетчатой бумаге. </w:t>
      </w:r>
    </w:p>
    <w:p w:rsidR="002340C7" w:rsidRDefault="00A65DB9">
      <w:pPr>
        <w:ind w:left="295" w:right="138" w:firstLine="360"/>
      </w:pPr>
      <w:r>
        <w:t xml:space="preserve">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 </w:t>
      </w:r>
    </w:p>
    <w:p w:rsidR="002340C7" w:rsidRDefault="00A65DB9">
      <w:pPr>
        <w:ind w:left="295" w:right="138" w:firstLine="360"/>
      </w:pPr>
      <w:r>
        <w:t xml:space="preserve">Владеть понятием геометрического места точек. Уметь определять биссектрису угла и серединный перпендикуляр к отрезку как геометрические места точек. </w:t>
      </w:r>
    </w:p>
    <w:p w:rsidR="002340C7" w:rsidRDefault="00A65DB9">
      <w:pPr>
        <w:ind w:left="295" w:right="138" w:firstLine="360"/>
      </w:pPr>
      <w:r>
        <w:t xml:space="preserve">Формулировать определения окружности и круга, хорды и диаметра окружности, пользоваться их свойствами. Уметь применять эти свойства при решении задач. </w:t>
      </w:r>
    </w:p>
    <w:p w:rsidR="002340C7" w:rsidRDefault="00A65DB9">
      <w:pPr>
        <w:ind w:left="295" w:right="138" w:firstLine="360"/>
      </w:pPr>
      <w:r>
        <w:t xml:space="preserve">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 </w:t>
      </w:r>
    </w:p>
    <w:p w:rsidR="002340C7" w:rsidRDefault="00A65DB9">
      <w:pPr>
        <w:ind w:left="295" w:right="203" w:firstLine="360"/>
      </w:pPr>
      <w:r>
        <w:t xml:space="preserve">Владеть понятием касательной к окружности, пользоваться теоремой о перпендикулярности касательной и радиуса, проведённого к точке касания. </w:t>
      </w:r>
    </w:p>
    <w:p w:rsidR="002340C7" w:rsidRDefault="00A65DB9">
      <w:pPr>
        <w:ind w:left="295" w:right="138" w:firstLine="360"/>
      </w:pPr>
      <w:r>
        <w:t xml:space="preserve">Пользоваться простейшими геометрическими неравенствами, понимать их практический смысл. </w:t>
      </w:r>
    </w:p>
    <w:p w:rsidR="002340C7" w:rsidRDefault="00A65DB9">
      <w:pPr>
        <w:ind w:left="652" w:right="138"/>
      </w:pPr>
      <w:r>
        <w:t xml:space="preserve">Проводить основные геометрические построения с помощью циркуля и линейки.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8 классе. </w:t>
      </w:r>
    </w:p>
    <w:p w:rsidR="002340C7" w:rsidRDefault="00A65DB9">
      <w:pPr>
        <w:ind w:left="295" w:right="271" w:firstLine="360"/>
      </w:pPr>
      <w:r>
        <w:t xml:space="preserve">Распознавать основные виды четырёхугольников, их элементы, пользоваться их свойствами при решении геометрических задач. </w:t>
      </w:r>
    </w:p>
    <w:p w:rsidR="002340C7" w:rsidRDefault="00A65DB9">
      <w:pPr>
        <w:ind w:left="295" w:right="198" w:firstLine="360"/>
      </w:pPr>
      <w:r>
        <w:t xml:space="preserve">Применять свойства точки пересечения медиан треугольника (центра масс) в решении задач. </w:t>
      </w:r>
    </w:p>
    <w:p w:rsidR="002340C7" w:rsidRDefault="00A65DB9">
      <w:pPr>
        <w:spacing w:line="249" w:lineRule="auto"/>
        <w:ind w:left="269" w:right="453" w:firstLine="360"/>
        <w:jc w:val="left"/>
      </w:pPr>
      <w:r>
        <w:t xml:space="preserve">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 </w:t>
      </w:r>
    </w:p>
    <w:p w:rsidR="002340C7" w:rsidRDefault="00A65DB9">
      <w:pPr>
        <w:ind w:left="652" w:right="138"/>
      </w:pPr>
      <w:r>
        <w:t xml:space="preserve">Применять признаки подобия треугольников в решении геометрических задач. </w:t>
      </w:r>
    </w:p>
    <w:p w:rsidR="002340C7" w:rsidRDefault="00A65DB9">
      <w:pPr>
        <w:ind w:left="295" w:right="138" w:firstLine="360"/>
      </w:pPr>
      <w:r>
        <w:t xml:space="preserve">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 </w:t>
      </w:r>
    </w:p>
    <w:p w:rsidR="002340C7" w:rsidRDefault="00A65DB9">
      <w:pPr>
        <w:ind w:left="295" w:right="226" w:firstLine="360"/>
      </w:pPr>
      <w:r>
        <w:t xml:space="preserve">Владеть понятиями синуса, косинуса и тангенса острого угла прямоугольного треугольника. Пользоваться этими понятиями для решения практических задач. </w:t>
      </w:r>
    </w:p>
    <w:p w:rsidR="002340C7" w:rsidRDefault="00A65DB9">
      <w:pPr>
        <w:ind w:left="295" w:right="138" w:firstLine="360"/>
      </w:pPr>
      <w:r>
        <w:t xml:space="preserve">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 </w:t>
      </w:r>
    </w:p>
    <w:p w:rsidR="002340C7" w:rsidRDefault="00A65DB9">
      <w:pPr>
        <w:ind w:left="295" w:right="138" w:firstLine="360"/>
      </w:pPr>
      <w:r>
        <w:t xml:space="preserve">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 </w:t>
      </w:r>
    </w:p>
    <w:p w:rsidR="002340C7" w:rsidRDefault="00A65DB9">
      <w:pPr>
        <w:ind w:left="295" w:right="138" w:firstLine="360"/>
      </w:pPr>
      <w:r>
        <w:lastRenderedPageBreak/>
        <w:t xml:space="preserve">Владеть понятием описанного четырёхугольника, применять свойства описанного четырёхугольника при решении задач. </w:t>
      </w:r>
    </w:p>
    <w:p w:rsidR="002340C7" w:rsidRDefault="00A65DB9">
      <w:pPr>
        <w:ind w:left="295" w:right="138" w:firstLine="360"/>
      </w:pPr>
      <w:r>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 </w:t>
      </w:r>
    </w:p>
    <w:p w:rsidR="002340C7" w:rsidRDefault="00A65DB9">
      <w:pPr>
        <w:spacing w:after="15"/>
        <w:ind w:left="284" w:right="3" w:firstLine="360"/>
      </w:pPr>
      <w:r>
        <w:rPr>
          <w:b/>
        </w:rPr>
        <w:t xml:space="preserve">Предметные результаты освоения программы учебного курса к концу обучения в 9 классе. </w:t>
      </w:r>
    </w:p>
    <w:p w:rsidR="002340C7" w:rsidRDefault="00A65DB9">
      <w:pPr>
        <w:ind w:left="295" w:right="138" w:firstLine="360"/>
      </w:pPr>
      <w: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 </w:t>
      </w:r>
    </w:p>
    <w:p w:rsidR="002340C7" w:rsidRDefault="00A65DB9">
      <w:pPr>
        <w:ind w:left="295" w:right="138" w:firstLine="360"/>
      </w:pPr>
      <w:r>
        <w:t xml:space="preserve">Пользоваться формулами приведения и основным тригонометрическим тождеством для нахождения соотношений между тригонометрическими величинами. </w:t>
      </w:r>
    </w:p>
    <w:p w:rsidR="002340C7" w:rsidRDefault="00A65DB9">
      <w:pPr>
        <w:ind w:left="295" w:right="138" w:firstLine="360"/>
      </w:pPr>
      <w:r>
        <w:t xml:space="preserve">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 </w:t>
      </w:r>
    </w:p>
    <w:p w:rsidR="002340C7" w:rsidRDefault="00A65DB9">
      <w:pPr>
        <w:ind w:left="295" w:right="138" w:firstLine="360"/>
      </w:pPr>
      <w:r>
        <w:t xml:space="preserve">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 </w:t>
      </w:r>
    </w:p>
    <w:p w:rsidR="002340C7" w:rsidRDefault="00A65DB9">
      <w:pPr>
        <w:ind w:left="652" w:right="138"/>
      </w:pPr>
      <w:r>
        <w:t>Пользоваться теоремами о произведении отрезков хорд, о произведении отрезков секущих,</w:t>
      </w:r>
    </w:p>
    <w:p w:rsidR="002340C7" w:rsidRDefault="00A65DB9">
      <w:pPr>
        <w:ind w:left="303" w:right="138"/>
      </w:pPr>
      <w:r>
        <w:t xml:space="preserve">о квадрате касательной. </w:t>
      </w:r>
    </w:p>
    <w:p w:rsidR="002340C7" w:rsidRDefault="00A65DB9">
      <w:pPr>
        <w:ind w:left="295" w:right="138" w:firstLine="360"/>
      </w:pPr>
      <w:r>
        <w:t xml:space="preserve">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 </w:t>
      </w:r>
    </w:p>
    <w:p w:rsidR="002340C7" w:rsidRDefault="00A65DB9">
      <w:pPr>
        <w:ind w:left="295" w:right="138" w:firstLine="360"/>
      </w:pPr>
      <w:r>
        <w:t xml:space="preserve">Пользоваться методом координат на плоскости, применять его в решении геометрических и практических задач. </w:t>
      </w:r>
    </w:p>
    <w:p w:rsidR="002340C7" w:rsidRDefault="00A65DB9">
      <w:pPr>
        <w:ind w:left="295" w:right="138" w:firstLine="360"/>
      </w:pPr>
      <w: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 </w:t>
      </w:r>
    </w:p>
    <w:p w:rsidR="002340C7" w:rsidRDefault="00A65DB9">
      <w:pPr>
        <w:ind w:left="295" w:right="138" w:firstLine="360"/>
      </w:pPr>
      <w:r>
        <w:t xml:space="preserve">Находить оси (или центры) симметрии фигур, применять движения плоскости в простейших случаях. </w:t>
      </w:r>
    </w:p>
    <w:p w:rsidR="002340C7" w:rsidRDefault="00A65DB9">
      <w:pPr>
        <w:ind w:left="295" w:right="138" w:firstLine="360"/>
      </w:pPr>
      <w:r>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 </w:t>
      </w:r>
    </w:p>
    <w:p w:rsidR="002340C7" w:rsidRDefault="00A65DB9">
      <w:pPr>
        <w:spacing w:after="15"/>
        <w:ind w:left="294" w:right="3" w:hanging="10"/>
      </w:pPr>
      <w:r>
        <w:rPr>
          <w:b/>
        </w:rPr>
        <w:t xml:space="preserve">Рабочая программа учебного курса «Вероятность и статистика» в 7-9 классах (далее соответственно - программа учебного курса «Вероятность и статистика», учебный курс).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 </w:t>
      </w:r>
    </w:p>
    <w:p w:rsidR="002340C7" w:rsidRDefault="00A65DB9">
      <w:pPr>
        <w:ind w:left="295" w:right="138" w:firstLine="360"/>
      </w:pPr>
      <w:r>
        <w:t xml:space="preserve">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 </w:t>
      </w:r>
    </w:p>
    <w:p w:rsidR="002340C7" w:rsidRDefault="00A65DB9">
      <w:pPr>
        <w:ind w:left="295" w:right="138" w:firstLine="360"/>
      </w:pPr>
      <w:r>
        <w:t xml:space="preserve">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w:t>
      </w:r>
      <w:r>
        <w:lastRenderedPageBreak/>
        <w:t xml:space="preserve">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обучающихся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 </w:t>
      </w:r>
    </w:p>
    <w:p w:rsidR="002340C7" w:rsidRDefault="00A65DB9">
      <w:pPr>
        <w:ind w:left="295" w:right="138" w:firstLine="360"/>
      </w:pPr>
      <w:r>
        <w:t xml:space="preserve">В соответствии с данными целями в структуре программы учебного курса «Вероятность и статистика» основного общего образования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 </w:t>
      </w:r>
    </w:p>
    <w:p w:rsidR="002340C7" w:rsidRDefault="00A65DB9">
      <w:pPr>
        <w:ind w:left="295" w:right="138" w:firstLine="360"/>
      </w:pPr>
      <w:r>
        <w:t xml:space="preserve">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 </w:t>
      </w:r>
    </w:p>
    <w:p w:rsidR="002340C7" w:rsidRDefault="00A65DB9">
      <w:pPr>
        <w:ind w:left="295" w:right="138" w:firstLine="360"/>
      </w:pPr>
      <w:r>
        <w:t xml:space="preserve">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 </w:t>
      </w:r>
    </w:p>
    <w:p w:rsidR="002340C7" w:rsidRDefault="00A65DB9">
      <w:pPr>
        <w:ind w:left="295" w:right="138" w:firstLine="360"/>
      </w:pPr>
      <w:r>
        <w:t xml:space="preserve">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представления о случайных величинах и их числовых характеристиках. </w:t>
      </w:r>
    </w:p>
    <w:p w:rsidR="002340C7" w:rsidRDefault="00A65DB9">
      <w:pPr>
        <w:ind w:left="295" w:right="138" w:firstLine="360"/>
      </w:pPr>
      <w:r>
        <w:t xml:space="preserve">Также в рамках учебного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 </w:t>
      </w:r>
    </w:p>
    <w:p w:rsidR="002340C7" w:rsidRDefault="00A65DB9">
      <w:pPr>
        <w:ind w:left="295" w:right="138" w:firstLine="360"/>
      </w:pPr>
      <w:r>
        <w:t xml:space="preserve">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 </w:t>
      </w:r>
    </w:p>
    <w:p w:rsidR="002340C7" w:rsidRDefault="00A65DB9">
      <w:pPr>
        <w:ind w:left="295" w:right="138" w:firstLine="360"/>
      </w:pPr>
      <w:r>
        <w:t xml:space="preserve">Общее число часов, рекомендованных для изучения учебного курса «Вероятность и статистика», - 102 часа: в 7 классе - 34 часа (1 час в неделю), в 8 классе - 34 часа (1 час в неделю), в 9 классе - 34 часа (1 час в неделю). </w:t>
      </w:r>
    </w:p>
    <w:p w:rsidR="002340C7" w:rsidRDefault="00A65DB9">
      <w:pPr>
        <w:spacing w:after="15"/>
        <w:ind w:left="643" w:right="3" w:hanging="10"/>
      </w:pPr>
      <w:r>
        <w:rPr>
          <w:b/>
        </w:rPr>
        <w:t xml:space="preserve">Содержание обучения в 7 классе. </w:t>
      </w:r>
    </w:p>
    <w:p w:rsidR="002340C7" w:rsidRDefault="00A65DB9">
      <w:pPr>
        <w:ind w:left="295" w:right="138" w:firstLine="360"/>
      </w:pPr>
      <w:r>
        <w:t xml:space="preserve">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 </w:t>
      </w:r>
    </w:p>
    <w:p w:rsidR="002340C7" w:rsidRDefault="00A65DB9">
      <w:pPr>
        <w:ind w:left="295" w:right="138" w:firstLine="360"/>
      </w:pPr>
      <w:r>
        <w:t xml:space="preserve">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 </w:t>
      </w:r>
    </w:p>
    <w:p w:rsidR="002340C7" w:rsidRDefault="00A65DB9">
      <w:pPr>
        <w:ind w:left="295" w:right="138" w:firstLine="360"/>
      </w:pPr>
      <w:r>
        <w:t xml:space="preserve">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 </w:t>
      </w:r>
    </w:p>
    <w:p w:rsidR="002340C7" w:rsidRDefault="00A65DB9">
      <w:pPr>
        <w:ind w:left="652" w:right="138"/>
      </w:pPr>
      <w:r>
        <w:t xml:space="preserve">Граф, вершина, ребро. Степень вершины. Число рёбер и суммарная степень вершин. </w:t>
      </w:r>
    </w:p>
    <w:p w:rsidR="002340C7" w:rsidRDefault="00A65DB9">
      <w:pPr>
        <w:ind w:left="303" w:right="138"/>
      </w:pPr>
      <w:r>
        <w:t xml:space="preserve">Представление о связности графа. Цепи и циклы. Пути в графах. Обход графа (эйлеров путь). Представление об ориентированном графе. Решение задач с помощью графов. </w:t>
      </w:r>
    </w:p>
    <w:p w:rsidR="002340C7" w:rsidRDefault="00A65DB9">
      <w:pPr>
        <w:spacing w:after="15"/>
        <w:ind w:left="643" w:right="3" w:hanging="10"/>
      </w:pPr>
      <w:r>
        <w:rPr>
          <w:b/>
        </w:rPr>
        <w:t xml:space="preserve">Содержание обучения в 8 классе. </w:t>
      </w:r>
    </w:p>
    <w:p w:rsidR="002340C7" w:rsidRDefault="00A65DB9">
      <w:pPr>
        <w:ind w:left="652" w:right="138"/>
      </w:pPr>
      <w:r>
        <w:t xml:space="preserve">Представление данных в виде таблиц, диаграмм, графиков. </w:t>
      </w:r>
    </w:p>
    <w:p w:rsidR="002340C7" w:rsidRDefault="00A65DB9">
      <w:pPr>
        <w:ind w:left="295" w:right="138" w:firstLine="360"/>
      </w:pPr>
      <w:r>
        <w:lastRenderedPageBreak/>
        <w:t xml:space="preserve">Множество, элемент множества, подмножество. Операции над множествами: объединение, пересечение, дополнение.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 </w:t>
      </w:r>
    </w:p>
    <w:p w:rsidR="002340C7" w:rsidRDefault="00A65DB9">
      <w:pPr>
        <w:ind w:left="295" w:right="138" w:firstLine="360"/>
      </w:pPr>
      <w:r>
        <w:t xml:space="preserve">Измерение рассеивания данных. Дисперсия и стандартное отклонение числовых наборов. Диаграмма рассеивания. </w:t>
      </w:r>
    </w:p>
    <w:p w:rsidR="002340C7" w:rsidRDefault="00A65DB9">
      <w:pPr>
        <w:ind w:left="295" w:right="138" w:firstLine="360"/>
      </w:pPr>
      <w:r>
        <w:t xml:space="preserve">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 </w:t>
      </w:r>
    </w:p>
    <w:p w:rsidR="002340C7" w:rsidRDefault="00A65DB9">
      <w:pPr>
        <w:ind w:left="295" w:right="138" w:firstLine="360"/>
      </w:pPr>
      <w:r>
        <w:t xml:space="preserve">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 </w:t>
      </w:r>
    </w:p>
    <w:p w:rsidR="002340C7" w:rsidRDefault="00A65DB9">
      <w:pPr>
        <w:ind w:left="295" w:right="138" w:firstLine="360"/>
      </w:pPr>
      <w:r>
        <w:t xml:space="preserve">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Представление эксперимента в виде дерева. Решение задач на нахождение вероятностей с помощью дерева случайного эксперимента, диаграмм Эйлера. </w:t>
      </w:r>
    </w:p>
    <w:p w:rsidR="002340C7" w:rsidRDefault="00A65DB9">
      <w:pPr>
        <w:spacing w:after="15"/>
        <w:ind w:left="643" w:right="3" w:hanging="10"/>
      </w:pPr>
      <w:r>
        <w:rPr>
          <w:b/>
        </w:rPr>
        <w:t xml:space="preserve">Содержание обучения в 9 классе. </w:t>
      </w:r>
    </w:p>
    <w:p w:rsidR="002340C7" w:rsidRDefault="00A65DB9">
      <w:pPr>
        <w:ind w:left="295" w:right="138" w:firstLine="360"/>
      </w:pPr>
      <w:r>
        <w:t xml:space="preserve">Представление данных в виде таблиц, диаграмм, графиков, интерпретация данных. Чтение и построение таблиц, диаграмм, графиков по реальным данным. </w:t>
      </w:r>
    </w:p>
    <w:p w:rsidR="002340C7" w:rsidRDefault="00A65DB9">
      <w:pPr>
        <w:ind w:left="295" w:right="138" w:firstLine="360"/>
      </w:pPr>
      <w:r>
        <w:t xml:space="preserve">Перестановки и факториал. Сочетания и число сочетаний. Треугольник Паскаля. Решение задач с использованием комбинаторики. </w:t>
      </w:r>
    </w:p>
    <w:p w:rsidR="002340C7" w:rsidRDefault="00A65DB9">
      <w:pPr>
        <w:ind w:left="295" w:right="138" w:firstLine="360"/>
      </w:pPr>
      <w:r>
        <w:t xml:space="preserve">Геометрическая вероятность. Случайный выбор точки из фигуры на плоскости, из отрезка и из дуги окружности. </w:t>
      </w:r>
    </w:p>
    <w:p w:rsidR="002340C7" w:rsidRDefault="00A65DB9">
      <w:pPr>
        <w:ind w:left="295" w:right="138" w:firstLine="360"/>
      </w:pPr>
      <w:r>
        <w:t xml:space="preserve">Испытание. Успех и неудача. Серия испытаний до первого успеха. Серия испытаний Бернулли. Вероятности событий в серии испытаний Бернулли. </w:t>
      </w:r>
    </w:p>
    <w:p w:rsidR="002340C7" w:rsidRDefault="00A65DB9">
      <w:pPr>
        <w:ind w:left="652" w:right="138"/>
      </w:pPr>
      <w:r>
        <w:t xml:space="preserve">Случайная величина и распределение вероятностей. Математическое ожидание и дисперсия. </w:t>
      </w:r>
    </w:p>
    <w:p w:rsidR="002340C7" w:rsidRDefault="00A65DB9">
      <w:pPr>
        <w:ind w:left="303" w:right="138"/>
      </w:pPr>
      <w:r>
        <w:t xml:space="preserve">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 </w:t>
      </w:r>
    </w:p>
    <w:p w:rsidR="002340C7" w:rsidRDefault="00A65DB9">
      <w:pPr>
        <w:ind w:left="295" w:right="138" w:firstLine="360"/>
      </w:pPr>
      <w:r>
        <w:t xml:space="preserve">Понятие о законе больших чисел. Измерение вероятностей с помощью частот. Роль и значение закона больших чисел в природе и обществе. </w:t>
      </w:r>
    </w:p>
    <w:p w:rsidR="002340C7" w:rsidRDefault="00A65DB9">
      <w:pPr>
        <w:spacing w:after="15"/>
        <w:ind w:left="284" w:right="3" w:firstLine="360"/>
      </w:pPr>
      <w:r>
        <w:rPr>
          <w:b/>
        </w:rPr>
        <w:t xml:space="preserve">Предметные результаты освоения программы учебного курса «Вероятность и статистика». </w:t>
      </w:r>
    </w:p>
    <w:p w:rsidR="002340C7" w:rsidRDefault="00A65DB9">
      <w:pPr>
        <w:spacing w:after="15"/>
        <w:ind w:left="294" w:right="3" w:hanging="10"/>
      </w:pPr>
      <w:r>
        <w:rPr>
          <w:b/>
        </w:rPr>
        <w:t xml:space="preserve">Предметные результаты освоения программы учебного курса к концу обучения в 7 классе. </w:t>
      </w:r>
    </w:p>
    <w:p w:rsidR="002340C7" w:rsidRDefault="00A65DB9">
      <w:pPr>
        <w:ind w:left="295" w:right="138" w:firstLine="341"/>
      </w:pPr>
      <w:r>
        <w:t xml:space="preserve">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 </w:t>
      </w:r>
    </w:p>
    <w:p w:rsidR="002340C7" w:rsidRDefault="00A65DB9">
      <w:pPr>
        <w:ind w:left="295" w:right="138" w:firstLine="360"/>
      </w:pPr>
      <w:r>
        <w:t xml:space="preserve">Описывать и интерпретировать реальные числовые данные, представленные в таблицах, на диаграммах, графиках. </w:t>
      </w:r>
    </w:p>
    <w:p w:rsidR="002340C7" w:rsidRDefault="00A65DB9">
      <w:pPr>
        <w:ind w:left="295" w:right="138" w:firstLine="360"/>
      </w:pPr>
      <w:r>
        <w:t xml:space="preserve">Использовать для описания данных статистические характеристики: среднее арифметическое, медиана, наибольшее и наименьшее значения, размах. </w:t>
      </w:r>
    </w:p>
    <w:p w:rsidR="002340C7" w:rsidRDefault="00A65DB9">
      <w:pPr>
        <w:ind w:left="295" w:right="138" w:firstLine="360"/>
      </w:pPr>
      <w:r>
        <w:t xml:space="preserve">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 </w:t>
      </w:r>
    </w:p>
    <w:p w:rsidR="002340C7" w:rsidRDefault="00A65DB9">
      <w:pPr>
        <w:spacing w:after="15"/>
        <w:ind w:left="294" w:right="3" w:hanging="10"/>
      </w:pPr>
      <w:r>
        <w:rPr>
          <w:b/>
        </w:rPr>
        <w:t xml:space="preserve">Предметные результаты освоения программы учебного курса к концу обучения в 8 классе. </w:t>
      </w:r>
    </w:p>
    <w:p w:rsidR="002340C7" w:rsidRDefault="00A65DB9">
      <w:pPr>
        <w:ind w:left="295" w:right="138" w:firstLine="360"/>
      </w:pPr>
      <w:r>
        <w:t xml:space="preserve">Извлекать и преобразовывать информацию, представленную в виде таблиц, диаграмм, графиков, представлять данные в виде таблиц, диаграмм, графиков. </w:t>
      </w:r>
    </w:p>
    <w:p w:rsidR="002340C7" w:rsidRDefault="00A65DB9">
      <w:pPr>
        <w:ind w:left="295" w:right="138" w:firstLine="360"/>
      </w:pPr>
      <w:r>
        <w:t xml:space="preserve">Описывать данные с помощью статистических показателей: средних значений и мер рассеивания (размах, дисперсия и стандартное отклонение). </w:t>
      </w:r>
    </w:p>
    <w:p w:rsidR="002340C7" w:rsidRDefault="00A65DB9">
      <w:pPr>
        <w:ind w:left="295" w:right="138" w:firstLine="360"/>
      </w:pPr>
      <w:r>
        <w:t xml:space="preserve">Находить частоты числовых значений и частоты событий, в том числе по результатам измерений и наблюдений. </w:t>
      </w:r>
    </w:p>
    <w:p w:rsidR="002340C7" w:rsidRDefault="00A65DB9">
      <w:pPr>
        <w:ind w:left="295" w:right="138" w:firstLine="360"/>
      </w:pPr>
      <w:r>
        <w:t xml:space="preserve">Находить вероятности случайных событий в опытах, зная вероятности элементарных событий, в том числе в опытах с равновозможными элементарными событиями. </w:t>
      </w:r>
    </w:p>
    <w:p w:rsidR="002340C7" w:rsidRDefault="00A65DB9">
      <w:pPr>
        <w:ind w:left="295" w:right="138" w:firstLine="360"/>
      </w:pPr>
      <w:r>
        <w:lastRenderedPageBreak/>
        <w:t xml:space="preserve">Использовать графические модели: дерево случайного эксперимента, диаграммы Эйлера, числовая прямая. </w:t>
      </w:r>
    </w:p>
    <w:p w:rsidR="002340C7" w:rsidRDefault="00A65DB9">
      <w:pPr>
        <w:ind w:left="303" w:right="288"/>
      </w:pPr>
      <w:r>
        <w:t xml:space="preserve">Оперировать понятиями: множество, подмножество, выполнять операции над множествами: объединение, пересечение, дополнение, перечислять элементы множеств, применять свойства множеств. </w:t>
      </w:r>
    </w:p>
    <w:p w:rsidR="002340C7" w:rsidRDefault="00A65DB9">
      <w:pPr>
        <w:ind w:left="295" w:right="138" w:firstLine="360"/>
      </w:pPr>
      <w:r>
        <w:t xml:space="preserve">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 </w:t>
      </w:r>
    </w:p>
    <w:p w:rsidR="002340C7" w:rsidRDefault="00A65DB9">
      <w:pPr>
        <w:spacing w:after="15"/>
        <w:ind w:left="294" w:right="3" w:hanging="10"/>
      </w:pPr>
      <w:r>
        <w:rPr>
          <w:b/>
        </w:rPr>
        <w:t xml:space="preserve">Предметные результаты освоения программы учебного курса к концу обучения в 9 классе. </w:t>
      </w:r>
    </w:p>
    <w:p w:rsidR="002340C7" w:rsidRDefault="00A65DB9">
      <w:pPr>
        <w:ind w:left="295" w:right="138" w:firstLine="360"/>
      </w:pPr>
      <w:r>
        <w:t xml:space="preserve">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 </w:t>
      </w:r>
    </w:p>
    <w:p w:rsidR="002340C7" w:rsidRDefault="00A65DB9">
      <w:pPr>
        <w:ind w:left="295" w:right="138" w:firstLine="360"/>
      </w:pPr>
      <w:r>
        <w:t xml:space="preserve">Решать задачи организованным перебором вариантов, а также с использованием комбинаторных правил и методов. </w:t>
      </w:r>
    </w:p>
    <w:p w:rsidR="002340C7" w:rsidRDefault="00A65DB9">
      <w:pPr>
        <w:ind w:left="295" w:right="138" w:firstLine="360"/>
      </w:pPr>
      <w:r>
        <w:t xml:space="preserve">Использовать описательные характеристики для массивов числовых данных, в том числе средние значения и меры рассеивания. </w:t>
      </w:r>
    </w:p>
    <w:p w:rsidR="002340C7" w:rsidRDefault="00A65DB9">
      <w:pPr>
        <w:ind w:left="295" w:right="138" w:firstLine="360"/>
      </w:pPr>
      <w:r>
        <w:t xml:space="preserve">Находить частоты значений и частоты события, в том числе пользуясь результатами проведённых измерений и наблюдений. </w:t>
      </w:r>
    </w:p>
    <w:p w:rsidR="002340C7" w:rsidRDefault="00A65DB9">
      <w:pPr>
        <w:ind w:left="295" w:right="138" w:firstLine="360"/>
      </w:pPr>
      <w:r>
        <w:t xml:space="preserve">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 </w:t>
      </w:r>
    </w:p>
    <w:p w:rsidR="002340C7" w:rsidRDefault="00A65DB9">
      <w:pPr>
        <w:ind w:left="652" w:right="138"/>
      </w:pPr>
      <w:r>
        <w:t xml:space="preserve">Иметь представление о случайной величине и о распределении вероятностей. </w:t>
      </w:r>
    </w:p>
    <w:p w:rsidR="002340C7" w:rsidRDefault="00A65DB9">
      <w:pPr>
        <w:ind w:left="295" w:right="138" w:firstLine="360"/>
      </w:pPr>
      <w:r>
        <w:t xml:space="preserve">Иметь представление о законе больших чисел как о проявлении закономерности в случайной изменчивости и о роли закона больших чисел в природе и обществе. </w:t>
      </w:r>
    </w:p>
    <w:p w:rsidR="002340C7" w:rsidRDefault="00A65DB9">
      <w:pPr>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математике.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(5 класс) </w:t>
      </w:r>
    </w:p>
    <w:tbl>
      <w:tblPr>
        <w:tblStyle w:val="TableGrid"/>
        <w:tblW w:w="9076" w:type="dxa"/>
        <w:tblInd w:w="231" w:type="dxa"/>
        <w:tblCellMar>
          <w:top w:w="160" w:type="dxa"/>
        </w:tblCellMar>
        <w:tblLook w:val="04A0" w:firstRow="1" w:lastRow="0" w:firstColumn="1" w:lastColumn="0" w:noHBand="0" w:noVBand="1"/>
      </w:tblPr>
      <w:tblGrid>
        <w:gridCol w:w="1702"/>
        <w:gridCol w:w="7203"/>
        <w:gridCol w:w="171"/>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204" w:type="dxa"/>
            <w:tcBorders>
              <w:top w:val="single" w:sz="4" w:space="0" w:color="000000"/>
              <w:left w:val="single" w:sz="4" w:space="0" w:color="000000"/>
              <w:bottom w:val="single" w:sz="4" w:space="0" w:color="000000"/>
              <w:right w:val="nil"/>
            </w:tcBorders>
          </w:tcPr>
          <w:p w:rsidR="002340C7" w:rsidRDefault="00A65DB9">
            <w:pPr>
              <w:spacing w:after="0" w:line="259" w:lineRule="auto"/>
              <w:ind w:left="591" w:right="0" w:firstLine="142"/>
            </w:pPr>
            <w:r>
              <w:t xml:space="preserve">Проверяемые предметные результаты освоения основной образовательной программы основного общего образования </w:t>
            </w:r>
          </w:p>
        </w:tc>
        <w:tc>
          <w:tcPr>
            <w:tcW w:w="171"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1 </w:t>
            </w:r>
          </w:p>
        </w:tc>
        <w:tc>
          <w:tcPr>
            <w:tcW w:w="720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Числа и вычисления </w:t>
            </w:r>
          </w:p>
        </w:tc>
        <w:tc>
          <w:tcPr>
            <w:tcW w:w="171"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1.1 </w:t>
            </w:r>
          </w:p>
        </w:tc>
        <w:tc>
          <w:tcPr>
            <w:tcW w:w="720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pPr>
            <w:r>
              <w:t xml:space="preserve">Понимать и правильно употреблять термины, связанные натуральными числами, обыкновенными и десятичными дробями </w:t>
            </w:r>
          </w:p>
        </w:tc>
        <w:tc>
          <w:tcPr>
            <w:tcW w:w="171" w:type="dxa"/>
            <w:tcBorders>
              <w:top w:val="single" w:sz="4" w:space="0" w:color="000000"/>
              <w:left w:val="nil"/>
              <w:bottom w:val="single" w:sz="4" w:space="0" w:color="000000"/>
              <w:right w:val="single" w:sz="4" w:space="0" w:color="000000"/>
            </w:tcBorders>
          </w:tcPr>
          <w:p w:rsidR="002340C7" w:rsidRDefault="00A65DB9">
            <w:pPr>
              <w:spacing w:after="0" w:line="259" w:lineRule="auto"/>
              <w:ind w:left="5" w:right="0" w:firstLine="0"/>
            </w:pPr>
            <w:r>
              <w:t xml:space="preserve">с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1.2 </w:t>
            </w:r>
          </w:p>
        </w:tc>
        <w:tc>
          <w:tcPr>
            <w:tcW w:w="7204"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pPr>
            <w:r>
              <w:t xml:space="preserve">Сравнивать и упорядочивать натуральные числа, сравнивать простейших случаях обыкновенные дроби, десятичные дроби </w:t>
            </w:r>
          </w:p>
        </w:tc>
        <w:tc>
          <w:tcPr>
            <w:tcW w:w="171"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в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left"/>
            </w:pPr>
            <w:r>
              <w:rPr>
                <w:b/>
              </w:rPr>
              <w:t xml:space="preserve"> </w:t>
            </w:r>
          </w:p>
          <w:p w:rsidR="002340C7" w:rsidRDefault="00A65DB9">
            <w:pPr>
              <w:spacing w:after="0" w:line="259" w:lineRule="auto"/>
              <w:ind w:left="14" w:right="0" w:firstLine="0"/>
              <w:jc w:val="center"/>
            </w:pPr>
            <w:r>
              <w:t xml:space="preserve">1.3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62" w:firstLine="0"/>
            </w:pPr>
            <w:r>
              <w:t xml:space="preserve">Соотносить точку на координатной (числовой) прямой с соответствующим ей числом и изображать натуральные числа точками на координатной (числовой) прямой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1.4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Выполнять арифметические действия с натуральными числами, с обыкновенными дробями в простейших случаях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1.5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Выполнять проверку, прикидку результата вычислений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lastRenderedPageBreak/>
              <w:t xml:space="preserve">1.6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Округлять натуральные числа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Решение текстовых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2.1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Решать текстовые задачи арифметическим способом и с помощью организованного конечного перебора всех возможных вариантов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2.2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Решать задачи, содержащие зависимости, связывающие величины: </w:t>
            </w:r>
          </w:p>
          <w:p w:rsidR="002340C7" w:rsidRDefault="00A65DB9">
            <w:pPr>
              <w:spacing w:after="0" w:line="259" w:lineRule="auto"/>
              <w:ind w:left="67" w:right="0" w:firstLine="0"/>
              <w:jc w:val="left"/>
            </w:pPr>
            <w:r>
              <w:t xml:space="preserve">скорость, время, расстояние, цена, количество, стоимость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2.3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Использовать краткие записи, схемы, таблицы, обозначения при решении задач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left"/>
            </w:pPr>
            <w:r>
              <w:rPr>
                <w:b/>
              </w:rPr>
              <w:t xml:space="preserve"> </w:t>
            </w:r>
          </w:p>
          <w:p w:rsidR="002340C7" w:rsidRDefault="00A65DB9">
            <w:pPr>
              <w:spacing w:after="0" w:line="259" w:lineRule="auto"/>
              <w:ind w:left="14" w:right="0" w:firstLine="0"/>
              <w:jc w:val="center"/>
            </w:pPr>
            <w:r>
              <w:t xml:space="preserve">2.4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60" w:firstLine="0"/>
            </w:pPr>
            <w:r>
              <w:t xml:space="preserve">Пользоваться основными единицами измерения: цены, массы, расстояния, времени, скорости, выражать одни единицы величины через другие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left"/>
            </w:pPr>
            <w:r>
              <w:rPr>
                <w:b/>
              </w:rPr>
              <w:t xml:space="preserve"> </w:t>
            </w:r>
          </w:p>
          <w:p w:rsidR="002340C7" w:rsidRDefault="00A65DB9">
            <w:pPr>
              <w:spacing w:after="0" w:line="259" w:lineRule="auto"/>
              <w:ind w:left="14" w:right="0" w:firstLine="0"/>
              <w:jc w:val="center"/>
            </w:pPr>
            <w:r>
              <w:t xml:space="preserve">2.5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54" w:firstLine="0"/>
            </w:pPr>
            <w:r>
              <w:t xml:space="preserve">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Наглядная геометрия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3.1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Пользоваться геометрическими понятиями: точка, прямая, отрезок, луч, угол, многоугольник, окружность, круг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3.2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Приводить примеры объектов окружающего мира, имеющих форму изученных геометрических фигур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left"/>
            </w:pPr>
            <w:r>
              <w:rPr>
                <w:b/>
              </w:rPr>
              <w:t xml:space="preserve"> </w:t>
            </w:r>
          </w:p>
          <w:p w:rsidR="002340C7" w:rsidRDefault="00A65DB9">
            <w:pPr>
              <w:spacing w:after="0" w:line="259" w:lineRule="auto"/>
              <w:ind w:left="14" w:right="0" w:firstLine="0"/>
              <w:jc w:val="center"/>
            </w:pPr>
            <w:r>
              <w:t xml:space="preserve">3.3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55" w:firstLine="0"/>
            </w:pPr>
            <w:r>
              <w:t xml:space="preserve">Использовать терминологию, связанную с углами: вершина сторона; с многоугольниками: угол, вершина, сторона, диагональ; с окружностью: радиус, диаметр, центр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3.4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Изображать изученные геометрические фигуры на нелинованной и клетчатой бумаге с помощью циркуля и линейки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3.5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Находить длины отрезков непосредственным измерением с помощью линейки, строить отрезки заданной длины; строить окружность заданного радиуса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3.6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свойства сторон и углов прямоугольника, квадрата для их построения, вычисления площади и периметра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3.7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Вычислять периметр и площадь квадрата, прямоугольника, фигур, составленных из прямоугольников, в том числе фигур, изображенных на клетчатой бумаге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3.8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Пользоваться основными метрическими единицами измерения длины, площади; выражать одни единицы величины через другие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3.9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Распознавать параллелепипед, куб, использовать терминологию: вершина, ребро, грань, измерения; находить измерения параллелепипеда, куба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3.10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Вычислять объем куба, параллелепипеда по заданным измерениям, пользоваться единицами измерения объема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3.11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Решать несложные задачи на измерение геометрических величин в практических ситуациях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(5 класс) </w:t>
      </w:r>
    </w:p>
    <w:tbl>
      <w:tblPr>
        <w:tblStyle w:val="TableGrid"/>
        <w:tblW w:w="9076" w:type="dxa"/>
        <w:tblInd w:w="231" w:type="dxa"/>
        <w:tblCellMar>
          <w:top w:w="160" w:type="dxa"/>
          <w:left w:w="5" w:type="dxa"/>
          <w:right w:w="1"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8" w:right="0"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3" w:right="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Натуральные числа и нуль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Натуральное число. Ряд натуральных чисел. Число 0. Изображение натуральных чисел точками на координатной (числовой) прямой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Позиционная система счисления. Римская нумерация. Десятичная система счисления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Сравнение натуральных чисел, сравнение натуральных чисел с нулем. </w:t>
            </w:r>
          </w:p>
          <w:p w:rsidR="002340C7" w:rsidRDefault="00A65DB9">
            <w:pPr>
              <w:spacing w:after="0" w:line="259" w:lineRule="auto"/>
              <w:ind w:left="62" w:right="0" w:firstLine="0"/>
              <w:jc w:val="left"/>
            </w:pPr>
            <w:r>
              <w:t xml:space="preserve">Округление натуральных чисел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Сложение, вычитание, умножение и деление натуральных чисел. Свойство нуля при сложении, свойства нуля и единицы при умножении. Переместительное и сочетательное свойства (законы) сложения и умножения, распределительное свойство (закон) умножения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Использование букв для обозначения неизвестного компонента и записи свойств арифметических действий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Делители и кратные числа, разложение на множители. Простые и составные числа. Признаки делимости на 2, 5, 10, 3, 9. Деление с остатком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Степень с натуральным показателем. Запись числа в виде суммы разрядных слагаемых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lastRenderedPageBreak/>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Дроби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74"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6" w:firstLine="0"/>
            </w:pPr>
            <w:r>
              <w:t xml:space="preserve">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Основное свойство дроби. Сокращение дробей. Приведение дроби к новому знаменателю. Сравнение дробей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Сложение и вычитание дробей. Умножение и деление дробей, взаимно- обратные дроби. Нахождение части целого и целого по его части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Арифметические </w:t>
            </w:r>
            <w:r>
              <w:tab/>
              <w:t xml:space="preserve">действия </w:t>
            </w:r>
            <w:r>
              <w:tab/>
              <w:t xml:space="preserve">с </w:t>
            </w:r>
            <w:r>
              <w:tab/>
              <w:t xml:space="preserve">десятичными </w:t>
            </w:r>
            <w:r>
              <w:tab/>
              <w:t xml:space="preserve">дробями. </w:t>
            </w:r>
            <w:r>
              <w:tab/>
              <w:t xml:space="preserve">Округление десятичных дробей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текстовых задач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текстовых задач арифметическим способом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Решение логических задач. Решение задач перебором всех возможных вариантов. Использование при решении задач таблиц и схем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Решение задач, содержащих зависимости, связывающие величины: скорость, время, расстояние, цену, количество, стоимость. Единицы измерения: массы, объема, цены, расстояния, времени, скорости. Связь между единицами измерения каждой величины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основных задач на дроби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Представление данных в виде таблиц, столбчатых диаграмм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Наглядная геометрия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Наглядные представления о фигурах на плоскости: точка, прямая, отрезок, луч, угол, ломаная, многоугольник, окружность, круг. Угол. Прямой, острый, тупой и развернутый углы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Длина отрезка, метрические единицы длины. Длина ломаной, периметр многоугольника. Измерение и построение углов с помощью транспортира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Наглядные представления о фигурах на плоскости: многоугольник, прямоугольник, квадрат, треугольник; о равенстве фигур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0" w:right="0"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1" w:lineRule="auto"/>
              <w:ind w:left="62" w:right="0" w:firstLine="0"/>
            </w:pPr>
            <w:r>
              <w:t xml:space="preserve">Площадь прямоугольника и многоугольников, составленных из прямоугольников, в том числе фигур, изображенных на клетчатой бумаге. </w:t>
            </w:r>
          </w:p>
          <w:p w:rsidR="002340C7" w:rsidRDefault="00A65DB9">
            <w:pPr>
              <w:spacing w:after="0" w:line="259" w:lineRule="auto"/>
              <w:ind w:left="62" w:right="0" w:firstLine="0"/>
              <w:jc w:val="left"/>
            </w:pPr>
            <w:r>
              <w:t xml:space="preserve">Единицы измерения площади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Наглядные представления о пространственных фигурах: прямоугольный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параллелепипед, куб, многогранники. Изображение простейших многогранников. Развертки куба и параллелепипеда. Создание моделей многогранников (из бумаги, проволоки, пластилина и других материалов)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Объем прямоугольного параллелепипеда, куба. Единицы измерения объема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(6 класс) </w:t>
      </w:r>
    </w:p>
    <w:tbl>
      <w:tblPr>
        <w:tblStyle w:val="TableGrid"/>
        <w:tblW w:w="9076" w:type="dxa"/>
        <w:tblInd w:w="231" w:type="dxa"/>
        <w:tblCellMar>
          <w:top w:w="160" w:type="dxa"/>
          <w:left w:w="5" w:type="dxa"/>
          <w:right w:w="1"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86"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3" w:right="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Числа и вычисления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Знать и понимать термины, связанные с различными видами чисел и способами их записи, переходить (если это возможно) от одной формы записи числа к другой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Сравнивать и упорядочивать целые числа, обыкновенные и десятичные дроби, сравнивать числа одного и разных знаков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Выполнять, сочетая устные и письменные приемы, арифметические действия с натуральными и целыми числами, обыкновенными и десятичными дробями, положительными и отрицательными числами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Округлять целые числа и десятичные дроби, находить приближения чисел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Соотносить точку на координатной прямой с соответствующим ей числом и изображать числа точками на координатной прямой, находить модуль числа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Соотносить </w:t>
            </w:r>
            <w:r>
              <w:tab/>
              <w:t xml:space="preserve">точку </w:t>
            </w:r>
            <w:r>
              <w:tab/>
              <w:t xml:space="preserve">в </w:t>
            </w:r>
            <w:r>
              <w:tab/>
              <w:t xml:space="preserve">прямоугольной </w:t>
            </w:r>
            <w:r>
              <w:tab/>
              <w:t xml:space="preserve">системе </w:t>
            </w:r>
            <w:r>
              <w:tab/>
              <w:t xml:space="preserve">координат </w:t>
            </w:r>
            <w:r>
              <w:tab/>
              <w:t xml:space="preserve">с координатами этой точки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Округлять целые числа и десятичные дроби, находить приближения чисел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3" w:right="0" w:firstLine="0"/>
              <w:jc w:val="center"/>
            </w:pPr>
            <w:r>
              <w:lastRenderedPageBreak/>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Числовые и буквенные выражения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Пользоваться признаками делимости, раскладывать натуральные числа на простые множители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Пользоваться масштабом, составлять пропорции и отношения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Использовать буквы для обозначения чисел при записи математических выражений, составлять буквенные выражения и </w:t>
            </w:r>
          </w:p>
          <w:p w:rsidR="002340C7" w:rsidRDefault="00A65DB9">
            <w:pPr>
              <w:spacing w:after="0" w:line="259" w:lineRule="auto"/>
              <w:ind w:left="62" w:right="0" w:firstLine="0"/>
              <w:jc w:val="left"/>
            </w:pPr>
            <w:r>
              <w:t xml:space="preserve">формулы, находить значения буквенных выражений </w:t>
            </w:r>
          </w:p>
        </w:tc>
      </w:tr>
    </w:tbl>
    <w:p w:rsidR="002340C7" w:rsidRDefault="002340C7">
      <w:pPr>
        <w:spacing w:after="0" w:line="259" w:lineRule="auto"/>
        <w:ind w:left="-850" w:right="1049" w:firstLine="0"/>
        <w:jc w:val="left"/>
      </w:pPr>
    </w:p>
    <w:tbl>
      <w:tblPr>
        <w:tblStyle w:val="TableGrid"/>
        <w:tblW w:w="9076" w:type="dxa"/>
        <w:tblInd w:w="231" w:type="dxa"/>
        <w:tblCellMar>
          <w:top w:w="65"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Находить неизвестный компонент равенства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текстовых задач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Решать многошаговые текстовые задачи арифметическим способом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Решать задачи, связанные с отношением, пропорциональностью величин, процентами, решать три основные задачи на дроби и проценты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76"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Решать задачи, содержащие зависимости, связывающие величины: скорость, время, расстояние, цену, количество, стоимость, производительность, время, объем работы, используя арифметические действия, оценку, прикидку; пользоваться единицами измерения соответствующих величин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Составлять буквенные выражения по условию задачи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Представлять </w:t>
            </w:r>
            <w:r>
              <w:tab/>
              <w:t xml:space="preserve">информацию </w:t>
            </w:r>
            <w:r>
              <w:tab/>
              <w:t xml:space="preserve">с </w:t>
            </w:r>
            <w:r>
              <w:tab/>
              <w:t xml:space="preserve">помощью </w:t>
            </w:r>
            <w:r>
              <w:tab/>
              <w:t xml:space="preserve">таблиц, </w:t>
            </w:r>
            <w:r>
              <w:tab/>
              <w:t xml:space="preserve">линейной </w:t>
            </w:r>
            <w:r>
              <w:tab/>
              <w:t xml:space="preserve">и столбчатой диаграмм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Наглядная геометрия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0"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Пользоваться геометрическими понятиями: равенство фигур, симметрия; использовать терминологию, связанную с симметрией: ось симметрии, центр симметрии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развернутый и тупой углы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Вычислять длину ломаной, периметр многоугольника, пользоваться единицами измерения длины, выражать одни единицы измерения длины через другие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Находить, используя чертежные инструменты, расстояния: между двумя точками, от точки до прямой, длину пути на квадратной сетке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76"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Распознавать на моделях и изображениях пирамиду, конус, цилиндр, использовать терминологию: вершина, ребро, грань, основание, развертка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Изображать на клетчатой бумаге прямоугольный параллелепипед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Вычислять объем прямоугольного параллелепипеда, куба, пользоваться основными единицами измерения объема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Решать несложные задачи на нахождение геометрических величин в практических ситуациях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(6 класс) </w:t>
      </w:r>
    </w:p>
    <w:tbl>
      <w:tblPr>
        <w:tblStyle w:val="TableGrid"/>
        <w:tblW w:w="9076" w:type="dxa"/>
        <w:tblInd w:w="231" w:type="dxa"/>
        <w:tblCellMar>
          <w:top w:w="160" w:type="dxa"/>
          <w:left w:w="5" w:type="dxa"/>
          <w:right w:w="2" w:type="dxa"/>
        </w:tblCellMar>
        <w:tblLook w:val="04A0" w:firstRow="1" w:lastRow="0" w:firstColumn="1" w:lastColumn="0" w:noHBand="0" w:noVBand="1"/>
      </w:tblPr>
      <w:tblGrid>
        <w:gridCol w:w="1078"/>
        <w:gridCol w:w="7998"/>
      </w:tblGrid>
      <w:tr w:rsidR="002340C7">
        <w:trPr>
          <w:trHeight w:val="49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Натуральные числа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Округление натуральных чисел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Делители и кратные числа, наибольший общий делитель и наименьшее общее кратное. Делимость суммы и произведения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lastRenderedPageBreak/>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Деление с остатком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Дроби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Обыкновенная дробь, основное свойство дроби, сокращение дробей. </w:t>
            </w:r>
          </w:p>
          <w:p w:rsidR="002340C7" w:rsidRDefault="00A65DB9">
            <w:pPr>
              <w:spacing w:after="0" w:line="259" w:lineRule="auto"/>
              <w:ind w:left="62" w:right="0" w:firstLine="0"/>
              <w:jc w:val="left"/>
            </w:pPr>
            <w:r>
              <w:t xml:space="preserve">Сравнение и упорядочивание дробей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Решение задач на нахождение части от целого и целого по его части. Дробное число как результат деления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Представление десятичной дроби в виде обыкновенной дроби и возможность представления обыкновенной дроби в виде десятичной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Десятичные дроби и метрическая система мер. Арифметические действия и числовые выражения с обыкновенными и десятичными дробями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985"/>
                <w:tab w:val="center" w:pos="2728"/>
                <w:tab w:val="center" w:pos="3413"/>
                <w:tab w:val="center" w:pos="4646"/>
                <w:tab w:val="center" w:pos="6008"/>
                <w:tab w:val="right" w:pos="7992"/>
              </w:tabs>
              <w:spacing w:after="0" w:line="259" w:lineRule="auto"/>
              <w:ind w:left="0" w:right="0" w:firstLine="0"/>
              <w:jc w:val="left"/>
            </w:pPr>
            <w:r>
              <w:t xml:space="preserve">Отношение. </w:t>
            </w:r>
            <w:r>
              <w:tab/>
              <w:t xml:space="preserve">Деление </w:t>
            </w:r>
            <w:r>
              <w:tab/>
              <w:t xml:space="preserve">в </w:t>
            </w:r>
            <w:r>
              <w:tab/>
              <w:t xml:space="preserve">данном </w:t>
            </w:r>
            <w:r>
              <w:tab/>
              <w:t xml:space="preserve">отношении. </w:t>
            </w:r>
            <w:r>
              <w:tab/>
              <w:t xml:space="preserve">Масштаб, </w:t>
            </w:r>
            <w:r>
              <w:tab/>
              <w:t xml:space="preserve">пропорция. </w:t>
            </w:r>
          </w:p>
          <w:p w:rsidR="002340C7" w:rsidRDefault="00A65DB9">
            <w:pPr>
              <w:spacing w:after="0" w:line="259" w:lineRule="auto"/>
              <w:ind w:left="62" w:right="0" w:firstLine="0"/>
              <w:jc w:val="left"/>
            </w:pPr>
            <w:r>
              <w:t xml:space="preserve">Применение пропорций при решении задач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Понятие процента. Вычисление процента от величины и величины по ее проценту. Выражение процентов десятичными дробями. Решение задач на проценты. Выражение отношения величин в процентах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Положительные и отрицательные числа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 Сравнение чисел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Арифметические действия с положительными и отрицательными числами </w:t>
            </w:r>
          </w:p>
        </w:tc>
      </w:tr>
    </w:tbl>
    <w:p w:rsidR="002340C7" w:rsidRDefault="002340C7">
      <w:pPr>
        <w:spacing w:after="0" w:line="259" w:lineRule="auto"/>
        <w:ind w:left="-850" w:right="1049" w:firstLine="0"/>
        <w:jc w:val="left"/>
      </w:pPr>
    </w:p>
    <w:tbl>
      <w:tblPr>
        <w:tblStyle w:val="TableGrid"/>
        <w:tblW w:w="9076" w:type="dxa"/>
        <w:tblInd w:w="231" w:type="dxa"/>
        <w:tblCellMar>
          <w:top w:w="65" w:type="dxa"/>
          <w:left w:w="5"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Прямоугольная система координат на плоскости. Координаты точки на плоскости, абсцисса и ордината. Построение точек и фигур на координатной плоскости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Буквенные выражения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Формулы, формулы периметра и площади прямоугольника, квадрата, объема параллелепипеда и куба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текстовых задач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текстовых задач арифметическим способом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логических задач. Решение задач перебором всех возможных вариантов </w:t>
            </w:r>
          </w:p>
        </w:tc>
      </w:tr>
      <w:tr w:rsidR="002340C7">
        <w:trPr>
          <w:trHeight w:val="159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74"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9" w:firstLine="0"/>
            </w:pPr>
            <w:r>
              <w:t xml:space="preserve">Решение задач, содержащих зависимости, связывающих величины: скорость, время, расстояние, цена, количество, стоимость, производительность, время, объем работы. Единицы измерения: массы, стоимости, расстояния, времени, скорости. Связь между единицами измерения каждой величины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Решение задач, связанных с отношением, пропорциональностью величин, процентами; решение основных задач на дроби и проценты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Оценка и прикидка, округление результата. Составление буквенных выражений по условию задачи.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Представление данных с помощью таблиц и диаграмм. Столбчатые диаграммы. Чтение круговых диаграмм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Наглядная геометрия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Точка, прямая, отрезок, луч, угол, ломаная, многоугольник, четырехугольник, треугольник, окружность, круг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Взаимное расположение двух прямых на плоскости, параллельные прямые, перпендикулярные прямые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Измерение расстояний: между двумя точками, от точки до прямой, длина маршрута на квадратной сетке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Измерение и построение углов с помощью транспортира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Виды треугольников: остроугольный, прямоугольный, тупоугольный, равнобедренный, равносторонний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Четырехугольник. Прямоугольник, квадрат: использование свойств сторон, углов, диагоналей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Изображение геометрических фигур на нелинованной бумаге с использованием циркуля, линейки, угольника, транспортира. Построения на клетчатой бумаге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Периметр многоугольника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Понятие площади фигуры, единицы измерения площади. Приближенное измерение площади фигур, в том числе на квадратной сетке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Приближенное измерение длины окружности, площади круга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Симметрия: центральная, осевая и зеркальная. Построение симметричных фигур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76" w:line="259" w:lineRule="auto"/>
              <w:ind w:left="0" w:right="0" w:firstLine="0"/>
              <w:jc w:val="left"/>
            </w:pPr>
            <w:r>
              <w:rPr>
                <w:b/>
              </w:rPr>
              <w:lastRenderedPageBreak/>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6.12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разверток многогранников, цилиндра и конуса. Создание моделей пространственных фигур (из бумаги, проволоки, пластилина и других материалов)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Понятие объема, единицы измерения объема. Объем прямоугольного параллелепипеда, куба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tbl>
      <w:tblPr>
        <w:tblStyle w:val="TableGrid"/>
        <w:tblW w:w="9076" w:type="dxa"/>
        <w:tblInd w:w="231" w:type="dxa"/>
        <w:tblCellMar>
          <w:top w:w="160" w:type="dxa"/>
          <w:left w:w="5" w:type="dxa"/>
        </w:tblCellMar>
        <w:tblLook w:val="04A0" w:firstRow="1" w:lastRow="0" w:firstColumn="1" w:lastColumn="0" w:noHBand="0" w:noVBand="1"/>
      </w:tblPr>
      <w:tblGrid>
        <w:gridCol w:w="1702"/>
        <w:gridCol w:w="7374"/>
      </w:tblGrid>
      <w:tr w:rsidR="002340C7">
        <w:trPr>
          <w:trHeight w:val="1039"/>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86"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Числа и вычисления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Выполнять, сочетая устные и письменные приемы, арифметические действия с рациональными числами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Находить значения числовых выражений, применять разнообразные способы и приемы вычисления значений дробных выражений, содержащих обыкновенные и десятичные дроби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Переходить от одной формы записи чисел к другой (преобразовывать десятичную дробь в обыкновенную, обыкновенную в десятичную, в </w:t>
            </w:r>
          </w:p>
          <w:p w:rsidR="002340C7" w:rsidRDefault="00A65DB9">
            <w:pPr>
              <w:spacing w:after="0" w:line="259" w:lineRule="auto"/>
              <w:ind w:left="62" w:right="0" w:firstLine="0"/>
              <w:jc w:val="left"/>
            </w:pPr>
            <w:r>
              <w:t xml:space="preserve">частности, в бесконечную десятичную дробь)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Сравнивать и упорядочивать рациональные числа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Округлять числа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5" w:firstLine="0"/>
            </w:pPr>
            <w:r>
              <w:t xml:space="preserve">Выполнять прикидку и оценку результата вычислений, оценку значений числовых выражений. Выполнять действия со степенями с натуральными показателями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w:t>
            </w:r>
            <w:r>
              <w:tab/>
              <w:t xml:space="preserve">признаки </w:t>
            </w:r>
            <w:r>
              <w:tab/>
              <w:t xml:space="preserve">делимости, </w:t>
            </w:r>
            <w:r>
              <w:tab/>
              <w:t xml:space="preserve">разложение </w:t>
            </w:r>
            <w:r>
              <w:tab/>
              <w:t xml:space="preserve">на </w:t>
            </w:r>
            <w:r>
              <w:tab/>
              <w:t xml:space="preserve">множители натуральных чисел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учетом ограничений, связанных со свойствами рассматриваемых объектов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Алгебраические выражения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алгебраическую терминологию и символику, применять ее в процессе освоения учебного материала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Находить значения буквенных выражений при заданных значениях переменных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Выполнять преобразования целого выражения в многочлен приведением подобных слагаемых, раскрытием скобок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Выполнять умножение одночлена на многочлен и многочлена на многочлен, применять формулы квадрата суммы и квадрата разности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Осуществлять разложение многочленов на множители с помощью вынесения за скобки общего множителя, группировки слагаемых, применения формул сокращенного умножения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преобразования многочленов для решения различных задач из математики, смежных предметов, из реальной практики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свойства степеней с натуральными показателями для преобразования выражений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Уравнения и неравенства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графические методы при решении линейных уравнений и их систем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Подбирать примеры пар чисел, являющихся решением линейного уравнения с двумя переменными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Строить в координатной плоскости график линейного уравнения с двумя переменными; пользуясь графиком, приводить примеры решения уравнения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Решать системы двух линейных уравнений с двумя переменными, в том числе графически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Координаты и графики. Функции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Изображать на координатной прямой точки, соответствующие заданным координатам, лучи, отрезки, интервалы, записывать числовые промежутки на алгебраическом языке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Отмечать в координатной плоскости точки по заданным координатам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Строить графики линейных функций. Строить график функции y = |x|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Описывать с помощью функций известные зависимости между величинами: скорость, время, расстояние, цену, количество, стоимость, производительность, время, объем работы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Находить значение функции по значению ее аргумента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Вероятность и статистика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Описывать и интерпретировать реальные числовые данные, представленные в таблицах, на диаграммах, графиках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Использовать для описания данных статистические характеристики: среднее арифметическое, медиана, наибольшее и наименьшее значения, размах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Геометрия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76"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Строить чертежи к геометрическим задачам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0" w:right="0"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Пользоваться признаками равенства треугольников, использовать признаки и свойства равнобедренных треугольников при решении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w:t>
            </w:r>
            <w:r>
              <w:tab/>
              <w:t xml:space="preserve">логические </w:t>
            </w:r>
            <w:r>
              <w:tab/>
              <w:t xml:space="preserve">рассуждения </w:t>
            </w:r>
            <w:r>
              <w:tab/>
              <w:t xml:space="preserve">с </w:t>
            </w:r>
            <w:r>
              <w:tab/>
              <w:t xml:space="preserve">использованием геометрических теорем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Пользоваться признаками равенства прямоугольных треугольников, свойством медианы, проведенной к гипотенузе прямоугольного треугольника, в решении геометрических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Решать задачи на клетчатой бумаге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Проводить вычисления и находить числовые и буквенные значения углов в геометрических задачах с использованием суммы углов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6.10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Владеть понятием геометрического места точек. Уметь определять биссектрису угла и серединный перпендикуляр к отрезку как геометрические места точек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6.11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Формулировать определения окружности и круга, хорды и диаметра окружности, пользоваться их свойствами. Уметь применять эти свойства при решении задач </w:t>
            </w:r>
          </w:p>
        </w:tc>
      </w:tr>
      <w:tr w:rsidR="002340C7">
        <w:trPr>
          <w:trHeight w:val="159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76"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6.12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48" w:firstLine="0"/>
            </w:pPr>
            <w:r>
              <w:t xml:space="preserve">Владеть понятием описанной около треугольника окружности, уметь находить ее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6.13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Владеть понятием касательной к окружности, пользоваться теоремой о перпендикулярности касательной и радиуса, проведенного к точке касания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Пользоваться простейшими геометрическими неравенствами, понимать их практический смысл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основные геометрические построения с помощью циркуля и линейки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076" w:type="dxa"/>
        <w:tblInd w:w="231" w:type="dxa"/>
        <w:tblCellMar>
          <w:top w:w="160"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lastRenderedPageBreak/>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4" w:right="0"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Числа и вычисления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Арифметические действия с рациональными числами. Решение задач из реальной практики на части, на дроби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Степень с натуральным показателем: определение, преобразование выражений на основе определения, запись больших чисел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Проценты, запись процентов в виде дроби и дроби в виде процентов. Три основные задачи на проценты, решение задач из реальной практики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Применение признаков делимости, разложение на множители натуральных чисел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Реальные зависимости, в том числе прямая и обратная пропорциональности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Алгебраические выражения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Переменные, числовое значение выражения с переменной. Допустимые значения переменных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1"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Представление </w:t>
            </w:r>
            <w:r>
              <w:tab/>
              <w:t xml:space="preserve">зависимости </w:t>
            </w:r>
            <w:r>
              <w:tab/>
              <w:t xml:space="preserve">между </w:t>
            </w:r>
            <w:r>
              <w:tab/>
              <w:t xml:space="preserve">величинами </w:t>
            </w:r>
            <w:r>
              <w:tab/>
              <w:t xml:space="preserve">в </w:t>
            </w:r>
            <w:r>
              <w:tab/>
              <w:t xml:space="preserve">виде </w:t>
            </w:r>
            <w:r>
              <w:tab/>
              <w:t xml:space="preserve">формулы. Вычисления по формулам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Преобразование буквенных выражений, тождественно равные выражения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Свойства степени с натуральным показателем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Одночлены и многочлены. Степень многочлена. Сложение, вычитание, умножение многочленов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Формулы сокращенного умножения: квадрат суммы и квадрат разности. </w:t>
            </w:r>
          </w:p>
          <w:p w:rsidR="002340C7" w:rsidRDefault="00A65DB9">
            <w:pPr>
              <w:spacing w:after="0" w:line="259" w:lineRule="auto"/>
              <w:ind w:left="62" w:right="0" w:firstLine="0"/>
              <w:jc w:val="left"/>
            </w:pPr>
            <w:r>
              <w:t xml:space="preserve">Формула разности квадратов. Разложение многочленов на множители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Уравнение, </w:t>
            </w:r>
            <w:r>
              <w:tab/>
              <w:t xml:space="preserve">корень </w:t>
            </w:r>
            <w:r>
              <w:tab/>
              <w:t xml:space="preserve">уравнения, </w:t>
            </w:r>
            <w:r>
              <w:tab/>
              <w:t xml:space="preserve">правила </w:t>
            </w:r>
            <w:r>
              <w:tab/>
              <w:t xml:space="preserve">преобразования </w:t>
            </w:r>
            <w:r>
              <w:tab/>
              <w:t xml:space="preserve">уравнения, равносильность уравнений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Линейное уравнение с одной переменной, число корней линейного уравнения, решение линейных уравнений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lastRenderedPageBreak/>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Составление уравнений по условию задачи. Решение текстовых задач с помощью уравнений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Линейное уравнение с двумя переменными и его график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Координаты и графики. Функции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Координата точки на прямой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Числовые промежутки. Расстояние между двумя точками координатной прямой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Прямоугольная система координат, оси Ox и Oy. Абсцисса и ордината точки на координатной плоскости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Примеры графиков, заданных формулами. Чтение графиков реальных зависимостей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Понятие функции. График функции. Свойства функций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Линейная функция, ее график. График функции y = |x|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Графическое решение линейных уравнений и систем линейных уравнений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Вероятность и статистика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Описательная статистика: среднее арифметическое, медиана, размах, наибольшее и наименьшее значения набора числовых данных. Примеры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случайной изменчивости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62" w:firstLine="0"/>
            </w:pPr>
            <w:r>
              <w:t xml:space="preserve">Граф, вершина, ребро. Степень вершины. Число ребер и суммарная степень вершин. Представление о связности графа. Цепи и циклы. Пути в графах. Обход графа (эйлеров путь). Представление об ориентированном графе. </w:t>
            </w:r>
          </w:p>
          <w:p w:rsidR="002340C7" w:rsidRDefault="00A65DB9">
            <w:pPr>
              <w:spacing w:after="0" w:line="259" w:lineRule="auto"/>
              <w:ind w:left="62" w:right="0" w:firstLine="0"/>
              <w:jc w:val="left"/>
            </w:pPr>
            <w:r>
              <w:t xml:space="preserve">Решение задач с помощью графов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3"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Геометрия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1"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Симметричные фигуры. Основные свойства осевой симметрии. Примеры симметрии в окружающем мире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Основные построения с помощью циркуля и линейки. Треугольник. Высота, медиана, биссектриса, их свойства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Равнобедренный </w:t>
            </w:r>
            <w:r>
              <w:tab/>
              <w:t xml:space="preserve">и </w:t>
            </w:r>
            <w:r>
              <w:tab/>
              <w:t xml:space="preserve">равносторонний </w:t>
            </w:r>
            <w:r>
              <w:tab/>
              <w:t xml:space="preserve">треугольники. </w:t>
            </w:r>
            <w:r>
              <w:tab/>
              <w:t xml:space="preserve">Неравенство треугольника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Свойства и признаки равнобедренного треугольника. Признаки равенства треугольников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Свойства и признаки параллельных прямых. Сумма углов треугольника. Внешние углы треугольника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6.7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Прямоугольный треугольник. Свойство медианы прямоугольного треугольника, проведенной к гипотенузе. Признаки равенства прямоугольных треугольников. Прямоугольный треугольник с углом в 30°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1" w:right="0" w:firstLine="0"/>
              <w:jc w:val="center"/>
            </w:pPr>
            <w:r>
              <w:t xml:space="preserve">6.8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Неравенства в геометрии: неравенство треугольника, неравенство о длине ломаной, теорема о большем угле и большей стороне треугольника. </w:t>
            </w:r>
          </w:p>
          <w:p w:rsidR="002340C7" w:rsidRDefault="00A65DB9">
            <w:pPr>
              <w:spacing w:after="0" w:line="259" w:lineRule="auto"/>
              <w:ind w:left="62" w:right="0" w:firstLine="0"/>
              <w:jc w:val="left"/>
            </w:pPr>
            <w:r>
              <w:t xml:space="preserve">Перпендикуляр и наклонная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6.9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Геометрическое место точек. Биссектриса угла и серединный перпендикуляр к отрезку как геометрические места точек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6.10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Окружность и круг, хорда и диаметр, их свойства. Взаимное расположение окружности и прямой. Касательная и секущая к окружности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6.11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Окружность, вписанная в угол. Вписанная и описанная окружности треугольника </w:t>
            </w:r>
          </w:p>
        </w:tc>
      </w:tr>
    </w:tbl>
    <w:p w:rsidR="002340C7" w:rsidRDefault="00A65DB9">
      <w:pPr>
        <w:spacing w:after="0" w:line="259" w:lineRule="auto"/>
        <w:ind w:left="0" w:right="0" w:firstLine="0"/>
        <w:jc w:val="left"/>
      </w:pPr>
      <w:r>
        <w:rPr>
          <w:b/>
        </w:rPr>
        <w:t xml:space="preserve"> </w:t>
      </w:r>
    </w:p>
    <w:p w:rsidR="002340C7" w:rsidRDefault="00A65DB9">
      <w:pPr>
        <w:spacing w:after="15"/>
        <w:ind w:left="3178" w:right="3" w:hanging="1210"/>
      </w:pPr>
      <w:r>
        <w:rPr>
          <w:b/>
        </w:rPr>
        <w:t xml:space="preserve">Проверяемые требования к результатам освоения основной образовательной программы 8 класса </w:t>
      </w:r>
    </w:p>
    <w:tbl>
      <w:tblPr>
        <w:tblStyle w:val="TableGrid"/>
        <w:tblW w:w="9076" w:type="dxa"/>
        <w:tblInd w:w="231" w:type="dxa"/>
        <w:tblCellMar>
          <w:top w:w="162" w:type="dxa"/>
          <w:left w:w="67" w:type="dxa"/>
          <w:right w:w="89"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8" w:right="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Числа и вычисления </w:t>
            </w:r>
          </w:p>
        </w:tc>
      </w:tr>
    </w:tbl>
    <w:p w:rsidR="002340C7" w:rsidRDefault="002340C7">
      <w:pPr>
        <w:spacing w:after="0" w:line="259" w:lineRule="auto"/>
        <w:ind w:left="-850" w:right="1049" w:firstLine="0"/>
        <w:jc w:val="left"/>
      </w:pPr>
    </w:p>
    <w:tbl>
      <w:tblPr>
        <w:tblStyle w:val="TableGrid"/>
        <w:tblW w:w="9076" w:type="dxa"/>
        <w:tblInd w:w="231" w:type="dxa"/>
        <w:tblCellMar>
          <w:top w:w="71"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0"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записи больших и малых чисел с помощью десятичных дробей и степеней числа 10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Алгебраические выражения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Применять понятие степени с целым показателем, выполнять преобразования выражений, содержащих степени с целым показателем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Выполнять тождественные преобразования рациональных выражений на основе правил действий над многочленами и алгебраическими дробями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Раскладывать квадратный трехчлен на множители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преобразования выражений для решения различных задач из математики, смежных предметов, из реальной практики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Уравнения и неравенства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Решать линейные, квадратные уравнения и рациональные уравнения, сводящиеся к ним, системы двух уравнений с двумя переменными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Проводить простейшие исследования уравнений и систем уравнений, в том числе с применением графических представлений </w:t>
            </w:r>
          </w:p>
          <w:p w:rsidR="002340C7" w:rsidRDefault="00A65DB9">
            <w:pPr>
              <w:spacing w:after="0" w:line="259" w:lineRule="auto"/>
              <w:ind w:left="62" w:right="0" w:firstLine="0"/>
            </w:pPr>
            <w:r>
              <w:t xml:space="preserve">(устанавливать, имеет ли уравнение или система уравнений решения, если имеет, то сколько, и прочее)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Переходить от словесной формулировки задачи к ее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Функции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 функции по ее графику </w:t>
            </w:r>
          </w:p>
        </w:tc>
      </w:tr>
      <w:tr w:rsidR="002340C7">
        <w:trPr>
          <w:trHeight w:val="110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0"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593" w:right="0" w:firstLine="0"/>
              <w:jc w:val="center"/>
            </w:pPr>
            <w:r>
              <w:rPr>
                <w:i/>
              </w:rPr>
              <w:t xml:space="preserve">k </w:t>
            </w:r>
          </w:p>
          <w:p w:rsidR="002340C7" w:rsidRDefault="00A65DB9">
            <w:pPr>
              <w:tabs>
                <w:tab w:val="center" w:pos="2709"/>
                <w:tab w:val="center" w:pos="6353"/>
              </w:tabs>
              <w:spacing w:after="0" w:line="259" w:lineRule="auto"/>
              <w:ind w:left="0" w:right="0" w:firstLine="0"/>
              <w:jc w:val="left"/>
            </w:pPr>
            <w:r>
              <w:rPr>
                <w:rFonts w:ascii="Calibri" w:eastAsia="Calibri" w:hAnsi="Calibri" w:cs="Calibri"/>
                <w:sz w:val="22"/>
              </w:rPr>
              <w:tab/>
            </w:r>
            <w:r>
              <w:t xml:space="preserve">Строить графики элементарных функций вида: </w:t>
            </w:r>
            <w:r>
              <w:rPr>
                <w:i/>
              </w:rPr>
              <w:t xml:space="preserve">y </w:t>
            </w:r>
            <w:r>
              <w:rPr>
                <w:rFonts w:ascii="Segoe UI Symbol" w:eastAsia="Segoe UI Symbol" w:hAnsi="Segoe UI Symbol" w:cs="Segoe UI Symbol"/>
              </w:rPr>
              <w:t>=</w:t>
            </w:r>
            <w:r>
              <w:t xml:space="preserve"> </w:t>
            </w:r>
            <w:r>
              <w:tab/>
            </w:r>
            <w:r>
              <w:rPr>
                <w:rFonts w:ascii="Calibri" w:eastAsia="Calibri" w:hAnsi="Calibri" w:cs="Calibri"/>
                <w:noProof/>
                <w:sz w:val="22"/>
              </w:rPr>
              <mc:AlternateContent>
                <mc:Choice Requires="wpg">
                  <w:drawing>
                    <wp:inline distT="0" distB="0" distL="0" distR="0">
                      <wp:extent cx="94488" cy="7480"/>
                      <wp:effectExtent l="0" t="0" r="0" b="0"/>
                      <wp:docPr id="1628563" name="Group 1628563"/>
                      <wp:cNvGraphicFramePr/>
                      <a:graphic xmlns:a="http://schemas.openxmlformats.org/drawingml/2006/main">
                        <a:graphicData uri="http://schemas.microsoft.com/office/word/2010/wordprocessingGroup">
                          <wpg:wgp>
                            <wpg:cNvGrpSpPr/>
                            <wpg:grpSpPr>
                              <a:xfrm>
                                <a:off x="0" y="0"/>
                                <a:ext cx="94488" cy="7480"/>
                                <a:chOff x="0" y="0"/>
                                <a:chExt cx="94488" cy="7480"/>
                              </a:xfrm>
                            </wpg:grpSpPr>
                            <wps:wsp>
                              <wps:cNvPr id="100028" name="Shape 100028"/>
                              <wps:cNvSpPr/>
                              <wps:spPr>
                                <a:xfrm>
                                  <a:off x="0" y="0"/>
                                  <a:ext cx="94488" cy="0"/>
                                </a:xfrm>
                                <a:custGeom>
                                  <a:avLst/>
                                  <a:gdLst/>
                                  <a:ahLst/>
                                  <a:cxnLst/>
                                  <a:rect l="0" t="0" r="0" b="0"/>
                                  <a:pathLst>
                                    <a:path w="94488">
                                      <a:moveTo>
                                        <a:pt x="0" y="0"/>
                                      </a:moveTo>
                                      <a:lnTo>
                                        <a:pt x="94488" y="0"/>
                                      </a:lnTo>
                                    </a:path>
                                  </a:pathLst>
                                </a:custGeom>
                                <a:ln w="748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628563" style="width:7.44pt;height:0.58898pt;mso-position-horizontal-relative:char;mso-position-vertical-relative:line" coordsize="944,74">
                      <v:shape id="Shape 100028" style="position:absolute;width:944;height:0;left:0;top:0;" coordsize="94488,0" path="m0,0l94488,0">
                        <v:stroke weight="0.58898pt" endcap="flat" joinstyle="round" on="true" color="#000000"/>
                        <v:fill on="false" color="#000000" opacity="0"/>
                      </v:shape>
                    </v:group>
                  </w:pict>
                </mc:Fallback>
              </mc:AlternateContent>
            </w:r>
            <w:r>
              <w:t>, y = x</w:t>
            </w:r>
            <w:r>
              <w:rPr>
                <w:vertAlign w:val="superscript"/>
              </w:rPr>
              <w:t>2</w:t>
            </w:r>
            <w:r>
              <w:t>, y = x</w:t>
            </w:r>
            <w:r>
              <w:rPr>
                <w:vertAlign w:val="superscript"/>
              </w:rPr>
              <w:t>3</w:t>
            </w:r>
            <w:r>
              <w:t xml:space="preserve">, y </w:t>
            </w:r>
          </w:p>
          <w:p w:rsidR="002340C7" w:rsidRDefault="00A65DB9">
            <w:pPr>
              <w:spacing w:after="0" w:line="259" w:lineRule="auto"/>
              <w:ind w:left="3636" w:right="0" w:firstLine="0"/>
              <w:jc w:val="center"/>
            </w:pPr>
            <w:r>
              <w:rPr>
                <w:i/>
              </w:rPr>
              <w:t xml:space="preserve">x </w:t>
            </w:r>
          </w:p>
          <w:p w:rsidR="002340C7" w:rsidRDefault="00A65DB9">
            <w:pPr>
              <w:spacing w:after="0" w:line="259" w:lineRule="auto"/>
              <w:ind w:left="62" w:right="0" w:firstLine="0"/>
              <w:jc w:val="left"/>
            </w:pPr>
            <w:r>
              <w:t xml:space="preserve">= |x|, описывать свойства числовой функции по ее графику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Вероятность и статистика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Извлекать и преобразовывать информацию, представленную в виде таблиц, диаграмм, графиков, представлять данные в виде таблиц, диаграмм, графиков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Описывать данные с помощью статистических показателей: средних значений и мер рассеивания (размах, дисперсия и стандартное отклонение)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Находить частоты числовых значений и частоты событий, в том числе по результатам измерений и наблюдений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Находить вероятности случайных событий в опытах, зная вероятности элементарных событий, в том числе в опытах с равновозможными элементарными событиями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графические модели: дерево случайного эксперимента, диаграммы Эйлера, числовая прямая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Оперировать понятиями: множество, подмножество; выполнять операции над множествами: объединение, пересечение, дополнение; перечислять элементы множеств, применять свойства множеств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Геометрия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основные виды четырехугольников, их элементы, пользоваться их свойствами при решении геометрических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свойства точки пересечения медиан треугольника (центра масс) в решении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w:t>
            </w:r>
            <w:r>
              <w:tab/>
              <w:t xml:space="preserve">признаки </w:t>
            </w:r>
            <w:r>
              <w:tab/>
              <w:t xml:space="preserve">подобия </w:t>
            </w:r>
            <w:r>
              <w:tab/>
              <w:t xml:space="preserve">треугольников </w:t>
            </w:r>
            <w:r>
              <w:tab/>
              <w:t xml:space="preserve">в </w:t>
            </w:r>
            <w:r>
              <w:tab/>
              <w:t xml:space="preserve">решении геометрических задач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чертеж и находить соответствующие длины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Владеть понятиями синуса, косинуса и тангенса острого угла прямоугольного треугольника. Пользоваться этими понятиями для решения практических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6.7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8" w:firstLine="0"/>
            </w:pPr>
            <w:r>
              <w:t xml:space="preserve">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Владеть понятием описанного четырехугольника, применять свойства описанного четырехугольника при решении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6.10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9076" w:type="dxa"/>
        <w:tblInd w:w="231" w:type="dxa"/>
        <w:tblCellMar>
          <w:top w:w="160" w:type="dxa"/>
          <w:left w:w="5"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Числа и вычисления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Квадратный корень из числа. Понятие об иррациональном числе. Десятичные приближения иррациональных чисел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Свойства арифметических квадратных корней и их применение к преобразованию числовых выражений и вычислениям. Действительные числа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Степень с целым показателем и ее свойства. Стандартная запись числа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Алгебраические выражения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Квадратный трехчлен, разложение квадратного трехчлена на множители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Алгебраическая дробь. Основное свойство алгебраической дроби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Сложение, вычитание, умножение, деление алгебраических дробей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Рациональные выражения и их преобразование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Уравнения и неравенства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Квадратное уравнение, формула корней квадратного уравнения. Теорема Виета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уравнений, сводящихся к линейным и квадратным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Простейшие дробно-рациональные уравнения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Графическая интерпретация уравнений с двумя переменными и систем линейных уравнений с двумя переменными. Примеры решения систем нелинейных уравнений с двумя переменными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текстовых задач алгебраическим способом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Числовые неравенства и их свойства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Неравенство с одной переменной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Равносильность неравенств </w:t>
            </w:r>
          </w:p>
        </w:tc>
      </w:tr>
    </w:tbl>
    <w:p w:rsidR="002340C7" w:rsidRDefault="002340C7">
      <w:pPr>
        <w:spacing w:after="0" w:line="259" w:lineRule="auto"/>
        <w:ind w:left="-850" w:right="1049" w:firstLine="0"/>
        <w:jc w:val="left"/>
      </w:pPr>
    </w:p>
    <w:tbl>
      <w:tblPr>
        <w:tblStyle w:val="TableGrid"/>
        <w:tblW w:w="9076" w:type="dxa"/>
        <w:tblInd w:w="231" w:type="dxa"/>
        <w:tblCellMar>
          <w:top w:w="148"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Линейные неравенства с одной переменной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Системы линейных неравенств с одной переменной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Функции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Понятие функции. Область определения и множество значений функции. Способы задания функций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График функции. Чтение свойств функции по ее графику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Примеры графиков функций, отражающих реальные процессы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Функции, </w:t>
            </w:r>
            <w:r>
              <w:tab/>
              <w:t xml:space="preserve">описывающие </w:t>
            </w:r>
            <w:r>
              <w:tab/>
              <w:t xml:space="preserve">прямую </w:t>
            </w:r>
            <w:r>
              <w:tab/>
              <w:t xml:space="preserve">и </w:t>
            </w:r>
            <w:r>
              <w:tab/>
              <w:t xml:space="preserve">обратную </w:t>
            </w:r>
            <w:r>
              <w:tab/>
              <w:t xml:space="preserve">пропорциональные зависимости, их графики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Функции y = x</w:t>
            </w:r>
            <w:r>
              <w:rPr>
                <w:vertAlign w:val="superscript"/>
              </w:rPr>
              <w:t>2</w:t>
            </w:r>
            <w:r>
              <w:t>, y = x</w:t>
            </w:r>
            <w:r>
              <w:rPr>
                <w:vertAlign w:val="superscript"/>
              </w:rPr>
              <w:t>3</w:t>
            </w:r>
            <w:r>
              <w:t xml:space="preserve"> </w:t>
            </w:r>
          </w:p>
        </w:tc>
      </w:tr>
      <w:tr w:rsidR="002340C7">
        <w:trPr>
          <w:trHeight w:val="5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738"/>
                <w:tab w:val="center" w:pos="2091"/>
              </w:tabs>
              <w:spacing w:after="0" w:line="259" w:lineRule="auto"/>
              <w:ind w:left="0" w:right="0" w:firstLine="0"/>
              <w:jc w:val="left"/>
            </w:pPr>
            <w:r>
              <w:rPr>
                <w:noProof/>
              </w:rPr>
              <w:drawing>
                <wp:anchor distT="0" distB="0" distL="114300" distR="114300" simplePos="0" relativeHeight="251658240" behindDoc="1" locked="0" layoutInCell="1" allowOverlap="0">
                  <wp:simplePos x="0" y="0"/>
                  <wp:positionH relativeFrom="column">
                    <wp:posOffset>945515</wp:posOffset>
                  </wp:positionH>
                  <wp:positionV relativeFrom="paragraph">
                    <wp:posOffset>-51570</wp:posOffset>
                  </wp:positionV>
                  <wp:extent cx="186334" cy="163347"/>
                  <wp:effectExtent l="0" t="0" r="0" b="0"/>
                  <wp:wrapNone/>
                  <wp:docPr id="101078" name="Picture 101078"/>
                  <wp:cNvGraphicFramePr/>
                  <a:graphic xmlns:a="http://schemas.openxmlformats.org/drawingml/2006/main">
                    <a:graphicData uri="http://schemas.openxmlformats.org/drawingml/2006/picture">
                      <pic:pic xmlns:pic="http://schemas.openxmlformats.org/drawingml/2006/picture">
                        <pic:nvPicPr>
                          <pic:cNvPr id="101078" name="Picture 101078"/>
                          <pic:cNvPicPr/>
                        </pic:nvPicPr>
                        <pic:blipFill>
                          <a:blip r:embed="rId27"/>
                          <a:stretch>
                            <a:fillRect/>
                          </a:stretch>
                        </pic:blipFill>
                        <pic:spPr>
                          <a:xfrm>
                            <a:off x="0" y="0"/>
                            <a:ext cx="186334" cy="163347"/>
                          </a:xfrm>
                          <a:prstGeom prst="rect">
                            <a:avLst/>
                          </a:prstGeom>
                        </pic:spPr>
                      </pic:pic>
                    </a:graphicData>
                  </a:graphic>
                </wp:anchor>
              </w:drawing>
            </w:r>
            <w:r>
              <w:rPr>
                <w:rFonts w:ascii="Calibri" w:eastAsia="Calibri" w:hAnsi="Calibri" w:cs="Calibri"/>
                <w:sz w:val="22"/>
              </w:rPr>
              <w:tab/>
            </w:r>
            <w:r>
              <w:t xml:space="preserve">Функции </w:t>
            </w:r>
            <w:r>
              <w:rPr>
                <w:i/>
                <w:sz w:val="23"/>
              </w:rPr>
              <w:t xml:space="preserve">y </w:t>
            </w:r>
            <w:r>
              <w:rPr>
                <w:rFonts w:ascii="Segoe UI Symbol" w:eastAsia="Segoe UI Symbol" w:hAnsi="Segoe UI Symbol" w:cs="Segoe UI Symbol"/>
                <w:sz w:val="23"/>
              </w:rPr>
              <w:t>=</w:t>
            </w:r>
            <w:r>
              <w:rPr>
                <w:sz w:val="23"/>
              </w:rPr>
              <w:t xml:space="preserve"> </w:t>
            </w:r>
            <w:r>
              <w:rPr>
                <w:sz w:val="23"/>
              </w:rPr>
              <w:tab/>
            </w:r>
            <w:r>
              <w:rPr>
                <w:i/>
                <w:sz w:val="23"/>
              </w:rPr>
              <w:t xml:space="preserve">x </w:t>
            </w:r>
            <w:r>
              <w:t xml:space="preserve">, y = |x|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Графическое решение уравнений и систем уравнений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Вероятность и статистика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Представление данных в виде таблиц, диаграмм, графиков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Множество, элемент множества, подмножество. Операции над множествами: объединение, пересечение, дополнение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Свойства операций над множествами: переместительное, сочетательное, распределительное, включения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Использование графического представления множеств для описания реальных процессов и явлений, при решении задач.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Измерение рассеивания данных. Дисперсия и стандартное отклонение числовых наборов. Диаграмма рассеивания </w:t>
            </w:r>
          </w:p>
        </w:tc>
      </w:tr>
      <w:tr w:rsidR="002340C7">
        <w:trPr>
          <w:trHeight w:val="132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Дерево. Свойства деревьев: единственность пути, существование висячей вершины, связь между числом вершин и числом ребер. Правило умножения. </w:t>
            </w:r>
          </w:p>
          <w:p w:rsidR="002340C7" w:rsidRDefault="00A65DB9">
            <w:pPr>
              <w:spacing w:after="0" w:line="259" w:lineRule="auto"/>
              <w:ind w:left="62" w:right="0" w:firstLine="0"/>
              <w:jc w:val="left"/>
            </w:pPr>
            <w:r>
              <w:t xml:space="preserve">Решение задач с помощью графов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5.8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Противоположные события. Диаграмма Эйлера. Объединение и пересечение событий. Несовместные события. Формула сложения вероятностей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Условная вероятность. Правило умножения. Независимые события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5.10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Представление эксперимента в виде дерева. Решение задач на нахождение вероятностей с помощью дерева случайного эксперимента, диаграмм Эйлера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Геометрия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Четырехугольники. Параллелограмм, его признаки и свойства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Прямоугольник, ромб, квадрат, их признаки и свойства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lastRenderedPageBreak/>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Трапеция, равнобокая трапеция, ее свойства и признаки. Прямоугольная трапеция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Метод удвоения медианы. Центральная симметрия. Теорема Фалеса и теорема о пропорциональных отрезках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Средние линии треугольника и трапеции. Центр масс треугольника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Подобие треугольников, коэффициент подобия. Признаки подобия треугольников. Применение подобия при решении практических задач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Формулы для площади треугольника, параллелограмма, ромба и трапеции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Свойства площадей геометрических фигур. Отношение площадей подобных фигур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6.9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Вычисление площадей треугольников и многоугольников на клетчатой бумаге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6.10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Теорема </w:t>
            </w:r>
            <w:r>
              <w:tab/>
              <w:t xml:space="preserve">Пифагора. </w:t>
            </w:r>
            <w:r>
              <w:tab/>
              <w:t xml:space="preserve">Применение </w:t>
            </w:r>
            <w:r>
              <w:tab/>
              <w:t xml:space="preserve">теоремы </w:t>
            </w:r>
            <w:r>
              <w:tab/>
              <w:t xml:space="preserve">Пифагора </w:t>
            </w:r>
            <w:r>
              <w:tab/>
              <w:t xml:space="preserve">при </w:t>
            </w:r>
            <w:r>
              <w:tab/>
              <w:t xml:space="preserve">решении практических задач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9" w:right="0" w:firstLine="0"/>
              <w:jc w:val="center"/>
            </w:pPr>
            <w:r>
              <w:t xml:space="preserve">6.11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Синус, косинус, тангенс острого угла прямоугольного треугольника. </w:t>
            </w:r>
          </w:p>
          <w:p w:rsidR="002340C7" w:rsidRDefault="00A65DB9">
            <w:pPr>
              <w:spacing w:after="0" w:line="259" w:lineRule="auto"/>
              <w:ind w:left="62" w:right="0" w:firstLine="0"/>
            </w:pPr>
            <w:r>
              <w:t xml:space="preserve">Основное тригонометрическое тождество. Тригонометрические функции углов в 30°, 45° и 60°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6.12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Вписанные и центральные углы, угол между касательной и хордой. Углы между хордами и секущими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6.13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Вписанные и описанные четырехугольники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6.14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Взаимное расположение двух окружностей. Касание окружностей. Общие касательные к двум окружностям </w:t>
            </w:r>
          </w:p>
        </w:tc>
      </w:tr>
    </w:tbl>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tbl>
      <w:tblPr>
        <w:tblStyle w:val="TableGrid"/>
        <w:tblW w:w="9076" w:type="dxa"/>
        <w:tblInd w:w="231" w:type="dxa"/>
        <w:tblCellMar>
          <w:top w:w="160" w:type="dxa"/>
          <w:left w:w="5" w:type="dxa"/>
          <w:righ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86"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Числа и вычисления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Сравнивать и упорядочивать рациональные и иррациональные числа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5"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Выполнять арифметические действия с рациональными числами, сочетая устные и письменные приемы, выполнять вычисления с иррациональными числами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Находить значения степеней с целыми показателями и корней, вычислять значения числовых выражений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Округлять действительные числа, выполнять прикидку результата вычислений, оценку числовых выражений </w:t>
            </w:r>
          </w:p>
        </w:tc>
      </w:tr>
    </w:tbl>
    <w:p w:rsidR="002340C7" w:rsidRDefault="002340C7">
      <w:pPr>
        <w:spacing w:after="0" w:line="259" w:lineRule="auto"/>
        <w:ind w:left="-850" w:right="1049" w:firstLine="0"/>
        <w:jc w:val="left"/>
      </w:pPr>
    </w:p>
    <w:tbl>
      <w:tblPr>
        <w:tblStyle w:val="TableGrid"/>
        <w:tblW w:w="9076" w:type="dxa"/>
        <w:tblInd w:w="231" w:type="dxa"/>
        <w:tblCellMar>
          <w:top w:w="65"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Уравнения и неравенства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Решать линейные и квадратные уравнения, уравнения, сводящиеся к ним, простейшие дробно-рациональные уравнения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Решать системы двух линейных уравнений с двумя переменными и системы двух уравнений, в которых одно уравнение не является линейным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Решать текстовые задачи алгебраическим способом с помощью составления уравнения или системы двух уравнений с двумя переменными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Проводить простейшие исследования уравнений и систем уравнений, в том числе с применением графических представлений (например, устанавливать, имеет ли уравнение или система уравнений решения, если имеет, то сколько)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Решать линейные неравенства, квадратные неравенства, изображать решение неравенств на числовой прямой, записывать решение с помощью символов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неравенства при решении различных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Функции </w:t>
            </w:r>
          </w:p>
        </w:tc>
      </w:tr>
      <w:tr w:rsidR="002340C7">
        <w:trPr>
          <w:trHeight w:val="165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108"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 w:line="216" w:lineRule="auto"/>
              <w:ind w:left="62" w:right="89" w:firstLine="0"/>
            </w:pPr>
            <w:r>
              <w:t xml:space="preserve">Распознавать функции изученных видов. Показывать схематически расположение на координатной плоскости графиков функций вида: y </w:t>
            </w:r>
            <w:r>
              <w:rPr>
                <w:i/>
              </w:rPr>
              <w:t xml:space="preserve">k </w:t>
            </w:r>
          </w:p>
          <w:p w:rsidR="002340C7" w:rsidRDefault="00A65DB9">
            <w:pPr>
              <w:tabs>
                <w:tab w:val="center" w:pos="1165"/>
                <w:tab w:val="center" w:pos="4806"/>
              </w:tabs>
              <w:spacing w:after="0" w:line="259" w:lineRule="auto"/>
              <w:ind w:left="0" w:right="0" w:firstLine="0"/>
              <w:jc w:val="left"/>
            </w:pPr>
            <w:r>
              <w:rPr>
                <w:rFonts w:ascii="Calibri" w:eastAsia="Calibri" w:hAnsi="Calibri" w:cs="Calibri"/>
                <w:sz w:val="22"/>
              </w:rPr>
              <w:tab/>
            </w:r>
            <w:r>
              <w:t xml:space="preserve">= kx, y = kx + b, </w:t>
            </w:r>
            <w:r>
              <w:rPr>
                <w:i/>
              </w:rPr>
              <w:t xml:space="preserve">y </w:t>
            </w:r>
            <w:r>
              <w:rPr>
                <w:rFonts w:ascii="Segoe UI Symbol" w:eastAsia="Segoe UI Symbol" w:hAnsi="Segoe UI Symbol" w:cs="Segoe UI Symbol"/>
              </w:rPr>
              <w:t>=</w:t>
            </w:r>
            <w:r>
              <w:t xml:space="preserve"> </w:t>
            </w:r>
            <w:r>
              <w:tab/>
            </w:r>
            <w:r>
              <w:rPr>
                <w:rFonts w:ascii="Calibri" w:eastAsia="Calibri" w:hAnsi="Calibri" w:cs="Calibri"/>
                <w:noProof/>
                <w:sz w:val="22"/>
              </w:rPr>
              <mc:AlternateContent>
                <mc:Choice Requires="wpg">
                  <w:drawing>
                    <wp:inline distT="0" distB="0" distL="0" distR="0">
                      <wp:extent cx="94488" cy="7480"/>
                      <wp:effectExtent l="0" t="0" r="0" b="0"/>
                      <wp:docPr id="1628593" name="Group 1628593"/>
                      <wp:cNvGraphicFramePr/>
                      <a:graphic xmlns:a="http://schemas.openxmlformats.org/drawingml/2006/main">
                        <a:graphicData uri="http://schemas.microsoft.com/office/word/2010/wordprocessingGroup">
                          <wpg:wgp>
                            <wpg:cNvGrpSpPr/>
                            <wpg:grpSpPr>
                              <a:xfrm>
                                <a:off x="0" y="0"/>
                                <a:ext cx="94488" cy="7480"/>
                                <a:chOff x="0" y="0"/>
                                <a:chExt cx="94488" cy="7480"/>
                              </a:xfrm>
                            </wpg:grpSpPr>
                            <wps:wsp>
                              <wps:cNvPr id="102045" name="Shape 102045"/>
                              <wps:cNvSpPr/>
                              <wps:spPr>
                                <a:xfrm>
                                  <a:off x="0" y="0"/>
                                  <a:ext cx="94488" cy="0"/>
                                </a:xfrm>
                                <a:custGeom>
                                  <a:avLst/>
                                  <a:gdLst/>
                                  <a:ahLst/>
                                  <a:cxnLst/>
                                  <a:rect l="0" t="0" r="0" b="0"/>
                                  <a:pathLst>
                                    <a:path w="94488">
                                      <a:moveTo>
                                        <a:pt x="0" y="0"/>
                                      </a:moveTo>
                                      <a:lnTo>
                                        <a:pt x="94488" y="0"/>
                                      </a:lnTo>
                                    </a:path>
                                  </a:pathLst>
                                </a:custGeom>
                                <a:ln w="748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628593" style="width:7.44pt;height:0.58898pt;mso-position-horizontal-relative:char;mso-position-vertical-relative:line" coordsize="944,74">
                      <v:shape id="Shape 102045" style="position:absolute;width:944;height:0;left:0;top:0;" coordsize="94488,0" path="m0,0l94488,0">
                        <v:stroke weight="0.58898pt" endcap="flat" joinstyle="round" on="true" color="#000000"/>
                        <v:fill on="false" color="#000000" opacity="0"/>
                      </v:shape>
                    </v:group>
                  </w:pict>
                </mc:Fallback>
              </mc:AlternateContent>
            </w:r>
            <w:r>
              <w:t xml:space="preserve"> , y = ax</w:t>
            </w:r>
            <w:r>
              <w:rPr>
                <w:vertAlign w:val="superscript"/>
              </w:rPr>
              <w:t>2</w:t>
            </w:r>
            <w:r>
              <w:t xml:space="preserve"> + bx + c в зависимости от значений </w:t>
            </w:r>
          </w:p>
          <w:p w:rsidR="002340C7" w:rsidRDefault="00A65DB9">
            <w:pPr>
              <w:spacing w:after="0" w:line="259" w:lineRule="auto"/>
              <w:ind w:left="2372" w:right="0" w:firstLine="0"/>
              <w:jc w:val="left"/>
            </w:pPr>
            <w:r>
              <w:rPr>
                <w:i/>
              </w:rPr>
              <w:t xml:space="preserve">x </w:t>
            </w:r>
          </w:p>
          <w:p w:rsidR="002340C7" w:rsidRDefault="00A65DB9">
            <w:pPr>
              <w:spacing w:after="0" w:line="259" w:lineRule="auto"/>
              <w:ind w:left="82" w:right="0" w:firstLine="0"/>
              <w:jc w:val="left"/>
            </w:pPr>
            <w:r>
              <w:t xml:space="preserve">коэффициентов, описывать свойства функций </w:t>
            </w:r>
          </w:p>
        </w:tc>
      </w:tr>
      <w:tr w:rsidR="002340C7">
        <w:trPr>
          <w:trHeight w:val="8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rPr>
                <w:noProof/>
              </w:rPr>
              <w:drawing>
                <wp:anchor distT="0" distB="0" distL="114300" distR="114300" simplePos="0" relativeHeight="251659264" behindDoc="1" locked="0" layoutInCell="1" allowOverlap="0">
                  <wp:simplePos x="0" y="0"/>
                  <wp:positionH relativeFrom="column">
                    <wp:posOffset>1907540</wp:posOffset>
                  </wp:positionH>
                  <wp:positionV relativeFrom="paragraph">
                    <wp:posOffset>164596</wp:posOffset>
                  </wp:positionV>
                  <wp:extent cx="184709" cy="161925"/>
                  <wp:effectExtent l="0" t="0" r="0" b="0"/>
                  <wp:wrapNone/>
                  <wp:docPr id="102047" name="Picture 102047"/>
                  <wp:cNvGraphicFramePr/>
                  <a:graphic xmlns:a="http://schemas.openxmlformats.org/drawingml/2006/main">
                    <a:graphicData uri="http://schemas.openxmlformats.org/drawingml/2006/picture">
                      <pic:pic xmlns:pic="http://schemas.openxmlformats.org/drawingml/2006/picture">
                        <pic:nvPicPr>
                          <pic:cNvPr id="102047" name="Picture 102047"/>
                          <pic:cNvPicPr/>
                        </pic:nvPicPr>
                        <pic:blipFill>
                          <a:blip r:embed="rId28"/>
                          <a:stretch>
                            <a:fillRect/>
                          </a:stretch>
                        </pic:blipFill>
                        <pic:spPr>
                          <a:xfrm>
                            <a:off x="0" y="0"/>
                            <a:ext cx="184709" cy="161925"/>
                          </a:xfrm>
                          <a:prstGeom prst="rect">
                            <a:avLst/>
                          </a:prstGeom>
                        </pic:spPr>
                      </pic:pic>
                    </a:graphicData>
                  </a:graphic>
                </wp:anchor>
              </w:drawing>
            </w:r>
            <w:r>
              <w:t xml:space="preserve">Показывать схематически расположение на координатной плоскости графиков функций вида </w:t>
            </w:r>
            <w:r>
              <w:rPr>
                <w:i/>
                <w:sz w:val="23"/>
              </w:rPr>
              <w:t xml:space="preserve">y </w:t>
            </w:r>
            <w:r>
              <w:rPr>
                <w:rFonts w:ascii="Segoe UI Symbol" w:eastAsia="Segoe UI Symbol" w:hAnsi="Segoe UI Symbol" w:cs="Segoe UI Symbol"/>
                <w:sz w:val="23"/>
              </w:rPr>
              <w:t>=</w:t>
            </w:r>
            <w:r>
              <w:rPr>
                <w:sz w:val="23"/>
              </w:rPr>
              <w:t xml:space="preserve"> </w:t>
            </w:r>
            <w:r>
              <w:rPr>
                <w:sz w:val="23"/>
              </w:rPr>
              <w:tab/>
            </w:r>
            <w:r>
              <w:rPr>
                <w:i/>
                <w:sz w:val="23"/>
              </w:rPr>
              <w:t xml:space="preserve">x </w:t>
            </w:r>
            <w:r>
              <w:t xml:space="preserve">, y = |x| и описывать свойства функций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Строить и изображать схематически графики квадратичных функций, описывать свойства квадратичных функций по их графикам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Распознавать квадратичную функцию по формуле, приводить примеры квадратичных функций из реальной жизни, физики, геометрии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Арифметическая и геометрическая прогрессии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Распознавать арифметическую и геометрическую прогрессии при разных способах задания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Выполнять вычисления с использованием формул n-го члена арифметической и геометрической прогрессий, суммы первых n членов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Изображать члены последовательности точками на координатной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плоскости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Решать задачи, связанные с числовыми последовательностями, в том числе задачи из реальной жизни (с использованием калькулятора, цифровых технологий)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Вероятность и статистика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Извлекать и преобразовывать информацию, представленную в различных источниках в виде таблиц, диаграмм, графиков, </w:t>
            </w:r>
          </w:p>
          <w:p w:rsidR="002340C7" w:rsidRDefault="00A65DB9">
            <w:pPr>
              <w:spacing w:after="0" w:line="259" w:lineRule="auto"/>
              <w:ind w:left="62" w:right="0" w:firstLine="0"/>
              <w:jc w:val="left"/>
            </w:pPr>
            <w:r>
              <w:t xml:space="preserve">представлять данные в виде таблиц, диаграмм, графиков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Решать задачи организованным перебором вариантов, а также с использованием комбинаторных правил и методов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описательные характеристики для массивов числовых данных, в том числе средние значения и меры рассеивания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Находить частоты значений и частоты события, в том числе пользуясь результатами проведенных измерений и наблюдений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Иметь представление о случайной величине и о распределении вероятностей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5.7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Иметь представление о законе больших чисел как о проявлении закономерности в случайной изменчивости и о роли закона больших чисел в природе и обществе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Геометрия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lastRenderedPageBreak/>
              <w:t xml:space="preserve"> </w:t>
            </w:r>
          </w:p>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Знать тригонометрические функции острых углов, находить с их помощью различные элементы прямоугольного треугольника ("решение прямоугольных треугольников"). Находить (с помощью калькулятора) длины и углы для нетабличных значений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Пользоваться </w:t>
            </w:r>
            <w:r>
              <w:tab/>
              <w:t xml:space="preserve">формулами </w:t>
            </w:r>
            <w:r>
              <w:tab/>
              <w:t xml:space="preserve">приведения </w:t>
            </w:r>
            <w:r>
              <w:tab/>
              <w:t xml:space="preserve">и </w:t>
            </w:r>
            <w:r>
              <w:tab/>
              <w:t xml:space="preserve">основным тригонометрическим тождеством для нахождения соотношений между тригонометрическими величинами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 </w:t>
            </w:r>
          </w:p>
        </w:tc>
      </w:tr>
      <w:tr w:rsidR="002340C7">
        <w:trPr>
          <w:trHeight w:val="186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213"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Пользоваться теоремами о произведении отрезков хорд, о произведении отрезков секущих, о квадрате касательной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Пользоваться методом координат на плоскости, применять его в решении геометрических и практических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Находить оси или центры симметрии фигур, применять движения плоскости в простейших случаях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5" w:right="0" w:firstLine="0"/>
              <w:jc w:val="center"/>
            </w:pPr>
            <w:r>
              <w:t xml:space="preserve">6.10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9076" w:type="dxa"/>
        <w:tblInd w:w="231" w:type="dxa"/>
        <w:tblCellMar>
          <w:top w:w="160" w:type="dxa"/>
          <w:left w:w="5"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Числа и вычисления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Рациональные числа, иррациональные числа, конечные и бесконечные десятичные дроби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 Сравнение действительных чисел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Арифметические действия с действительными числами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Измерения, приближения, оценки. Размеры объектов окружающего мира, длительность процессов в окружающем мире. Приближенное значение величины, точность приближения. Округление чисел. Прикидка и оценка результатов вычислений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Уравнения и неравенства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Уравнения с одной переменной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Линейное уравнение. Решение уравнений, сводящихся к линейным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Квадратное уравнение. Решение уравнений, сводящихся к квадратным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Биквадратное уравнение. Примеры решения уравнений третьей и четвертой степеней разложением на множители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дробно-рациональных уравнений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Системы уравнений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Уравнение с двумя переменными и его график </w:t>
            </w:r>
          </w:p>
        </w:tc>
      </w:tr>
    </w:tbl>
    <w:p w:rsidR="002340C7" w:rsidRDefault="002340C7">
      <w:pPr>
        <w:spacing w:after="0" w:line="259" w:lineRule="auto"/>
        <w:ind w:left="-850" w:right="1049" w:firstLine="0"/>
        <w:jc w:val="left"/>
      </w:pPr>
    </w:p>
    <w:tbl>
      <w:tblPr>
        <w:tblStyle w:val="TableGrid"/>
        <w:tblW w:w="9076" w:type="dxa"/>
        <w:tblInd w:w="231" w:type="dxa"/>
        <w:tblCellMar>
          <w:top w:w="73"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систем двух линейных уравнений с двумя переменными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Решение систем двух уравнений, одно из которых линейное, а другое - второй степени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Графическая интерпретация системы уравнений с двумя переменными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текстовых задач алгебраическим способом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Числовые неравенства и их свойства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линейных неравенств с одной переменной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Решение систем линейных неравенств с одной переменной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2.15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Квадратные неравенства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Графическая интерпретация неравенств и систем неравенств с двумя переменными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Функции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Квадратичная функция, ее график и свойства. Парабола, координаты вершины параболы, ось симметрии параболы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Графики функций y = kx, y = kx + b и их свойства </w:t>
            </w:r>
          </w:p>
        </w:tc>
      </w:tr>
      <w:tr w:rsidR="002340C7">
        <w:trPr>
          <w:trHeight w:val="831"/>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410" w:right="0" w:firstLine="0"/>
              <w:jc w:val="left"/>
            </w:pPr>
            <w:r>
              <w:rPr>
                <w:i/>
              </w:rPr>
              <w:t xml:space="preserve">k </w:t>
            </w:r>
          </w:p>
          <w:p w:rsidR="002340C7" w:rsidRDefault="00A65DB9">
            <w:pPr>
              <w:tabs>
                <w:tab w:val="center" w:pos="1304"/>
                <w:tab w:val="center" w:pos="3655"/>
              </w:tabs>
              <w:spacing w:after="0" w:line="259" w:lineRule="auto"/>
              <w:ind w:left="0" w:right="0" w:firstLine="0"/>
              <w:jc w:val="left"/>
            </w:pPr>
            <w:r>
              <w:rPr>
                <w:rFonts w:ascii="Calibri" w:eastAsia="Calibri" w:hAnsi="Calibri" w:cs="Calibri"/>
                <w:sz w:val="22"/>
              </w:rPr>
              <w:tab/>
            </w:r>
            <w:r>
              <w:t xml:space="preserve">Графики функций </w:t>
            </w:r>
            <w:r>
              <w:rPr>
                <w:i/>
              </w:rPr>
              <w:t xml:space="preserve">y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94488" cy="7480"/>
                      <wp:effectExtent l="0" t="0" r="0" b="0"/>
                      <wp:docPr id="1653181" name="Group 1653181"/>
                      <wp:cNvGraphicFramePr/>
                      <a:graphic xmlns:a="http://schemas.openxmlformats.org/drawingml/2006/main">
                        <a:graphicData uri="http://schemas.microsoft.com/office/word/2010/wordprocessingGroup">
                          <wpg:wgp>
                            <wpg:cNvGrpSpPr/>
                            <wpg:grpSpPr>
                              <a:xfrm>
                                <a:off x="0" y="0"/>
                                <a:ext cx="94488" cy="7480"/>
                                <a:chOff x="0" y="0"/>
                                <a:chExt cx="94488" cy="7480"/>
                              </a:xfrm>
                            </wpg:grpSpPr>
                            <wps:wsp>
                              <wps:cNvPr id="103151" name="Shape 103151"/>
                              <wps:cNvSpPr/>
                              <wps:spPr>
                                <a:xfrm>
                                  <a:off x="0" y="0"/>
                                  <a:ext cx="94488" cy="0"/>
                                </a:xfrm>
                                <a:custGeom>
                                  <a:avLst/>
                                  <a:gdLst/>
                                  <a:ahLst/>
                                  <a:cxnLst/>
                                  <a:rect l="0" t="0" r="0" b="0"/>
                                  <a:pathLst>
                                    <a:path w="94488">
                                      <a:moveTo>
                                        <a:pt x="0" y="0"/>
                                      </a:moveTo>
                                      <a:lnTo>
                                        <a:pt x="94488" y="0"/>
                                      </a:lnTo>
                                    </a:path>
                                  </a:pathLst>
                                </a:custGeom>
                                <a:ln w="748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653181" style="width:7.44pt;height:0.58898pt;mso-position-horizontal-relative:char;mso-position-vertical-relative:line" coordsize="944,74">
                      <v:shape id="Shape 103151" style="position:absolute;width:944;height:0;left:0;top:0;" coordsize="94488,0" path="m0,0l94488,0">
                        <v:stroke weight="0.58898pt" endcap="flat" joinstyle="round" on="true" color="#000000"/>
                        <v:fill on="false" color="#000000" opacity="0"/>
                      </v:shape>
                    </v:group>
                  </w:pict>
                </mc:Fallback>
              </mc:AlternateContent>
            </w:r>
            <w:r>
              <w:tab/>
              <w:t>, y = x</w:t>
            </w:r>
            <w:r>
              <w:rPr>
                <w:vertAlign w:val="superscript"/>
              </w:rPr>
              <w:t>3</w:t>
            </w:r>
            <w:r>
              <w:t xml:space="preserve"> и их свойства </w:t>
            </w:r>
          </w:p>
          <w:p w:rsidR="002340C7" w:rsidRDefault="00A65DB9">
            <w:pPr>
              <w:spacing w:after="0" w:line="259" w:lineRule="auto"/>
              <w:ind w:left="2425" w:right="0" w:firstLine="0"/>
              <w:jc w:val="left"/>
            </w:pPr>
            <w:r>
              <w:rPr>
                <w:i/>
              </w:rPr>
              <w:t xml:space="preserve">x </w:t>
            </w:r>
          </w:p>
        </w:tc>
      </w:tr>
      <w:tr w:rsidR="002340C7">
        <w:trPr>
          <w:trHeight w:val="58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195"/>
                <w:tab w:val="center" w:pos="3736"/>
              </w:tabs>
              <w:spacing w:after="0" w:line="259" w:lineRule="auto"/>
              <w:ind w:left="0" w:right="0" w:firstLine="0"/>
              <w:jc w:val="left"/>
            </w:pPr>
            <w:r>
              <w:rPr>
                <w:noProof/>
              </w:rPr>
              <w:drawing>
                <wp:anchor distT="0" distB="0" distL="114300" distR="114300" simplePos="0" relativeHeight="251660288" behindDoc="1" locked="0" layoutInCell="1" allowOverlap="0">
                  <wp:simplePos x="0" y="0"/>
                  <wp:positionH relativeFrom="column">
                    <wp:posOffset>1529715</wp:posOffset>
                  </wp:positionH>
                  <wp:positionV relativeFrom="paragraph">
                    <wp:posOffset>-55126</wp:posOffset>
                  </wp:positionV>
                  <wp:extent cx="184709" cy="161925"/>
                  <wp:effectExtent l="0" t="0" r="0" b="0"/>
                  <wp:wrapNone/>
                  <wp:docPr id="103153" name="Picture 103153"/>
                  <wp:cNvGraphicFramePr/>
                  <a:graphic xmlns:a="http://schemas.openxmlformats.org/drawingml/2006/main">
                    <a:graphicData uri="http://schemas.openxmlformats.org/drawingml/2006/picture">
                      <pic:pic xmlns:pic="http://schemas.openxmlformats.org/drawingml/2006/picture">
                        <pic:nvPicPr>
                          <pic:cNvPr id="103153" name="Picture 103153"/>
                          <pic:cNvPicPr/>
                        </pic:nvPicPr>
                        <pic:blipFill>
                          <a:blip r:embed="rId29"/>
                          <a:stretch>
                            <a:fillRect/>
                          </a:stretch>
                        </pic:blipFill>
                        <pic:spPr>
                          <a:xfrm>
                            <a:off x="0" y="0"/>
                            <a:ext cx="184709" cy="161925"/>
                          </a:xfrm>
                          <a:prstGeom prst="rect">
                            <a:avLst/>
                          </a:prstGeom>
                        </pic:spPr>
                      </pic:pic>
                    </a:graphicData>
                  </a:graphic>
                </wp:anchor>
              </w:drawing>
            </w:r>
            <w:r>
              <w:rPr>
                <w:rFonts w:ascii="Calibri" w:eastAsia="Calibri" w:hAnsi="Calibri" w:cs="Calibri"/>
                <w:sz w:val="22"/>
              </w:rPr>
              <w:tab/>
            </w:r>
            <w:r>
              <w:t xml:space="preserve">Графики функций </w:t>
            </w:r>
            <w:r>
              <w:rPr>
                <w:i/>
                <w:sz w:val="23"/>
              </w:rPr>
              <w:t xml:space="preserve">y </w:t>
            </w:r>
            <w:r>
              <w:rPr>
                <w:rFonts w:ascii="Segoe UI Symbol" w:eastAsia="Segoe UI Symbol" w:hAnsi="Segoe UI Symbol" w:cs="Segoe UI Symbol"/>
                <w:sz w:val="23"/>
              </w:rPr>
              <w:t>=</w:t>
            </w:r>
            <w:r>
              <w:rPr>
                <w:sz w:val="23"/>
              </w:rPr>
              <w:t xml:space="preserve"> </w:t>
            </w:r>
            <w:r>
              <w:rPr>
                <w:sz w:val="23"/>
              </w:rPr>
              <w:tab/>
            </w:r>
            <w:r>
              <w:rPr>
                <w:i/>
                <w:sz w:val="23"/>
              </w:rPr>
              <w:t xml:space="preserve">x </w:t>
            </w:r>
            <w:r>
              <w:t xml:space="preserve">, y = |x| и их свойства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Числовые последовательности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Определение и способы задания числовых последовательностей. Задание последовательности рекуррентной формулой и формулой n-го члена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Арифметическая прогрессия. Формулы n-го члена арифметической прогрессии, суммы первых n членов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Геометрическая прогрессия. Формулы n-го члена геометрической прогрессии, суммы первых n членов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Изображение членов арифметической и геометрической прогрессий точками на координатной плоскости. Линейный и экспоненциальный рост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Сложные проценты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Вероятность и статистика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5" w:right="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Представление данных в виде таблиц, диаграмм, графиков, интерпретация данных. Чтение и построение таблиц, диаграмм, графиков по реальным данным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Перестановки и факториал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5"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Сочетания и число сочетаний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Треугольник Паскаля. Решение задач с использованием комбинаторики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Геометрическая вероятность. Случайный выбор точки из фигуры на плоскости, из отрезка и из дуги окружности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Испытание. Успех и неудача. Серия испытаний до первого успеха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5.7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Серия испытаний Бернулли. Вероятности событий в серии испытаний Бернулли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Случайная величина и распределение вероятностей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Математическое ожидание и дисперсия. Примеры математического ожидания как теоретического среднего значения величины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5.10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Математическое ожидание и дисперсия случайной величины "число успехов в серии испытаний Бернулли"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5.11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Понятие о законе больших чисел. Измерение вероятностей с помощью частот. Роль и значение закона больших чисел в природе и обществе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Геометрия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Синус, косинус, тангенс углов от 0 до 180°. Основное тригонометрическое тождество. Формулы приведения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Решение треугольников. Теорема косинусов и теорема синусов. Решение практических задач с использованием теоремы косинусов и теоремы синусов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Преобразование подобия. Подобие соответственных элементов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Теорема о произведении отрезков хорд, теоремы о произведении отрезков секущих, теорема о квадрате касательной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Координаты вектора. Скалярное произведение векторов, применение для нахождения длин и углов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rPr>
              <w:t xml:space="preserve"> </w:t>
            </w:r>
          </w:p>
          <w:p w:rsidR="002340C7" w:rsidRDefault="00A65DB9">
            <w:pPr>
              <w:spacing w:after="0" w:line="259" w:lineRule="auto"/>
              <w:ind w:left="10" w:right="0" w:firstLine="0"/>
              <w:jc w:val="center"/>
            </w:pPr>
            <w:r>
              <w:t xml:space="preserve">6.7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Декартовы координаты на плоскости. Уравнения прямой и окружности в координатах, пересечение окружностей и прямых. Метод координат и его применение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Правильные многоугольники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Длина окружности. Градусная и радианная мера угла, вычисление длин дуг окружностей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Площадь круга, сектора, сегмента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6.11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Движения плоскости и внутренние симметрии фигур (элементарные представления). Параллельный перенос. Поворот </w:t>
            </w:r>
          </w:p>
        </w:tc>
      </w:tr>
    </w:tbl>
    <w:p w:rsidR="002340C7" w:rsidRDefault="00A65DB9">
      <w:pPr>
        <w:spacing w:after="0" w:line="259" w:lineRule="auto"/>
        <w:ind w:left="0" w:right="0" w:firstLine="0"/>
        <w:jc w:val="left"/>
      </w:pPr>
      <w:r>
        <w:rPr>
          <w:b/>
        </w:rPr>
        <w:t xml:space="preserve"> </w:t>
      </w:r>
    </w:p>
    <w:p w:rsidR="002340C7" w:rsidRDefault="00A65DB9">
      <w:pPr>
        <w:spacing w:after="11" w:line="249" w:lineRule="auto"/>
        <w:ind w:left="180" w:right="151" w:hanging="10"/>
        <w:jc w:val="right"/>
      </w:pPr>
      <w:r>
        <w:lastRenderedPageBreak/>
        <w:t xml:space="preserve">Для проведения основного государственного экзамена по математике (далее - ОГЭ по математике)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spacing w:after="0" w:line="259" w:lineRule="auto"/>
        <w:ind w:left="0" w:right="0" w:firstLine="0"/>
        <w:jc w:val="left"/>
      </w:pPr>
      <w:r>
        <w:t xml:space="preserve"> </w:t>
      </w:r>
    </w:p>
    <w:p w:rsidR="002340C7" w:rsidRDefault="00A65DB9">
      <w:pPr>
        <w:spacing w:after="15"/>
        <w:ind w:left="1810" w:right="1673" w:firstLine="766"/>
      </w:pPr>
      <w:r>
        <w:rPr>
          <w:b/>
        </w:rPr>
        <w:t xml:space="preserve">Проверяемые на ОГЭ по математике требования к результатам освоения основной образовательной программы </w:t>
      </w:r>
    </w:p>
    <w:p w:rsidR="002340C7" w:rsidRDefault="00A65DB9">
      <w:pPr>
        <w:pStyle w:val="2"/>
        <w:ind w:left="354" w:right="209"/>
      </w:pPr>
      <w:r>
        <w:t xml:space="preserve">основного общего образования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31" w:right="0" w:firstLine="377"/>
            </w:pPr>
            <w:r>
              <w:t xml:space="preserve">Проверяемые требования к предметным результатам освоения основной образовательной программы основного общего образования </w:t>
            </w:r>
          </w:p>
          <w:p w:rsidR="002340C7" w:rsidRDefault="00A65DB9">
            <w:pPr>
              <w:spacing w:after="0" w:line="259" w:lineRule="auto"/>
              <w:ind w:left="0" w:right="61" w:firstLine="0"/>
              <w:jc w:val="center"/>
            </w:pPr>
            <w:r>
              <w:t xml:space="preserve">на основе ФГОС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pPr>
            <w:r>
              <w:t xml:space="preserve">Умение оперировать понятиями: множество, подмножество, операции над множествами; умение оперировать понятиями: граф, связный граф, дерево, цикл, применять их при решении задач; умение использовать графическое представление множеств для описания реальных процессов и явлений, при решении задач из других учебных предметов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Умение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оперировать понятиями: натуральное число, простое и составное число, делимость натуральных чисел, признаки делимости, целое число, модуль числа, обыкновенная дробь и десятичная дробь, стандартный вид числа, рациональное число, иррациональное число, арифметический квадратный корень; умение выполнять действия с числами, сравнивать и упорядочивать числа, представлять числа на координатной прямой, округлять числа; умение делать прикидку и оценку результата вычислений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Умение оперировать понятиями: степень с целым показателем, арифметический квадратный корень, многочлен, алгебраическая дробь, тождество; знакомство с корнем натуральной степени больше единицы; умение выполнять расчеты по формулам, преобразования целых, дробно-рациональных выражений и выражений с корнями, разложение многочлена на множители, в том числе с использованием формул разности квадратов и квадрата суммы и разности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Умение оперировать понятиями: числовое равенство, уравнение с одной переменной, числовое неравенство, неравенство с переменной; умение решать линейные и квадратные уравнения, дробно- рациональные уравнения с одной переменной, системы двух линейных уравнений, линейные неравенства и их системы, квадратные и дробнорациональные неравенства с одной переменной, в том числе при решении задач из других предметов и практических задач; умение использовать координатную прямую и координатную плоскость для изображения решений уравнений, неравенств и систем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Умение оперировать понятиями: функция, график функции, нули функции, промежутки знакопостоянства, промежутки возрастания, убывания, наибольшее и наименьшее значения функции; умение оперировать понятиями: прямая пропорциональность, линейная функция,  квадратичная  функция,  обратная  пропорциональность,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парабола, гипербола; умение строить графики функций, использовать графики для определения свойств процессов и зависимостей, для решения задач из других учебных предметов и реальной жизни; умение выражать формулами зависимости между величинами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Умение оперировать понятиями: последовательность, арифметическая и геометрическая прогрессии; умение использовать свойства последовательностей, формулы суммы и общего члена при решении задач, в том числе задач из других учебных предметов и реальной жизни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Умение решать задачи разных типов (в том числе на проценты, доли и части, движение, работу, цену товаров и стоимость покупок и услуг, налоги, задачи из области управления личными и семейными финансами); умение составлять выражения, уравнения, неравенства и системы по условию задачи, исследовать полученное решение и оценивать правдоподобность полученных результатов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Умение оперировать понятиями: фигура, точка, отрезок, прямая, луч, ломаная, угол, многоугольник, треугольник, равнобедренный и равносторонний треугольники, прямоугольный треугольник, медиана, биссектриса и высота треугольника, четырехугольник, параллелограмм, ромб, прямоугольник, квадрат, трапеция; окружность, круг, касательная; знакомство с пространственными фигурами; умение решать задачи, в том числе из повседневной жизни, на нахождение геометрических величин с применением изученных свойств фигур и фактов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6" w:firstLine="0"/>
            </w:pPr>
            <w:r>
              <w:t xml:space="preserve">Умение оперировать понятиями: равенство фигур, равенство треугольников; параллельность и перпендикулярность прямых, угол между прямыми, перпендикуляр, наклонная, проекция, подобие фигур, подобные треугольники, симметрия относительно точки и прямой; умение распознавать равенство, симметрию и подобие фигур, параллельность и перпендикулярность прямых в окружающем мире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6" w:firstLine="0"/>
            </w:pPr>
            <w:r>
              <w:t xml:space="preserve">Умение оперировать понятиями: длина, расстояние, угол (величина угла, синус и косинус угла треугольника), площадь; умение оценивать размеры предметов и объектов в окружающем мире; умение применять формулы периметра и площади многоугольников, длины окружности и площади круга, объема прямоугольного параллелепипеда; умение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Умение изображать плоские фигуры и их комбинации, пространственные фигуры от руки, с помощью чертежных инструментов и электронных средств по текстовому или символьному описанию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Умение оперировать понятиями: прямоугольная система координат; координаты точки, вектор, сумма векторов, произведение вектора на число, скалярное произведение векторов; умение использовать векторы и координаты для представления данных и решения задач, 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том числе из других учебных предметов и реальной жизни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Умение оперировать понятиями: столбиковые и круговые диаграммы, таблицы, среднее арифметическое, медиана, наибольшее и наименьшее значения, размах числового набора; умение извлекать, интерпретировать и преобразовывать информацию, представленную в таблицах и на диаграммах, отражающую свойства и характеристики реальных процессов и явлений; умение распознавать изменчивые величины в окружающем мире </w:t>
            </w:r>
          </w:p>
        </w:tc>
      </w:tr>
      <w:tr w:rsidR="002340C7">
        <w:trPr>
          <w:trHeight w:val="325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Умение оперировать понятиями: случайный опыт (случайный эксперимент), элементарное событие (элементарный исход) случайного опыта, случайное событие, вероятность события; умение находить вероятности случайных событий в опытах с равновозможными элементарными событиями; умение решать задачи методом организованного перебора и с использованием правила умножения; умение оценивать вероятности реальных событий и явлений, понимать роль практически достоверных и маловероятных событий в окружающем мире и в жизни; знакомство с понятием независимых событий; знакомство с законом больших чисел и его ролью в массовых явлениях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Умение выбирать подходящий изученный метод для решения задачи, приводить примеры математических закономерностей в природе и жизни, распознавать проявление законов математики в искусстве, описывать отдельные выдающиеся результаты, полученные в ходе развития математики как науки, приводить примеры математических открытий и их авторов в отечественной и всемирной истории </w:t>
            </w:r>
          </w:p>
        </w:tc>
      </w:tr>
    </w:tbl>
    <w:p w:rsidR="002340C7" w:rsidRDefault="00A65DB9">
      <w:pPr>
        <w:spacing w:after="0" w:line="259" w:lineRule="auto"/>
        <w:ind w:left="0" w:right="0" w:firstLine="0"/>
        <w:jc w:val="left"/>
      </w:pPr>
      <w:r>
        <w:rPr>
          <w:b/>
        </w:rPr>
        <w:t xml:space="preserve"> </w:t>
      </w:r>
    </w:p>
    <w:p w:rsidR="002340C7" w:rsidRDefault="00A65DB9">
      <w:pPr>
        <w:spacing w:after="15"/>
        <w:ind w:left="4441" w:right="1811" w:hanging="2216"/>
      </w:pPr>
      <w:r>
        <w:rPr>
          <w:b/>
        </w:rPr>
        <w:t xml:space="preserve">Перечень элементов содержания, проверяемых на ОГЭ по математике </w:t>
      </w:r>
    </w:p>
    <w:tbl>
      <w:tblPr>
        <w:tblStyle w:val="TableGrid"/>
        <w:tblW w:w="9076" w:type="dxa"/>
        <w:tblInd w:w="231" w:type="dxa"/>
        <w:tblCellMar>
          <w:top w:w="160" w:type="dxa"/>
          <w:left w:w="67" w:type="dxa"/>
          <w:right w:w="40"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8" w:firstLine="0"/>
              <w:jc w:val="center"/>
            </w:pPr>
            <w:r>
              <w:t xml:space="preserve">Проверяемый элемент содержания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Числа и вычисления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Натуральные и целые числа. Признаки делимости целых чисел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Обыкновенные и десятичные дроби, проценты, бесконечные периодические дроби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 w:firstLine="0"/>
              <w:jc w:val="center"/>
            </w:pPr>
            <w:r>
              <w:lastRenderedPageBreak/>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Рациональные числа. Арифметические операции с рациональными числами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3"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Действительные числа. Арифметические операции с действительными числами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Приближенные вычисления, правила округления, прикидка и оценка результата вычислений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Алгебраические выражения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Буквенные выражения (выражения с переменными)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3"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Степень с целым показателем. Степень с рациональным показателем. Свойства степени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3"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Многочлены </w:t>
            </w:r>
          </w:p>
        </w:tc>
      </w:tr>
    </w:tbl>
    <w:p w:rsidR="002340C7" w:rsidRDefault="002340C7">
      <w:pPr>
        <w:spacing w:after="0" w:line="259" w:lineRule="auto"/>
        <w:ind w:left="-850" w:right="1049" w:firstLine="0"/>
        <w:jc w:val="left"/>
      </w:pPr>
    </w:p>
    <w:tbl>
      <w:tblPr>
        <w:tblStyle w:val="TableGrid"/>
        <w:tblW w:w="9076" w:type="dxa"/>
        <w:tblInd w:w="231" w:type="dxa"/>
        <w:tblCellMar>
          <w:left w:w="67"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Алгебраическая дробь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874"/>
                <w:tab w:val="center" w:pos="2556"/>
                <w:tab w:val="center" w:pos="3979"/>
                <w:tab w:val="center" w:pos="5495"/>
                <w:tab w:val="center" w:pos="6844"/>
                <w:tab w:val="center" w:pos="7819"/>
              </w:tabs>
              <w:spacing w:after="0" w:line="259" w:lineRule="auto"/>
              <w:ind w:left="0" w:right="0" w:firstLine="0"/>
              <w:jc w:val="left"/>
            </w:pPr>
            <w:r>
              <w:rPr>
                <w:rFonts w:ascii="Calibri" w:eastAsia="Calibri" w:hAnsi="Calibri" w:cs="Calibri"/>
                <w:sz w:val="22"/>
              </w:rPr>
              <w:tab/>
            </w:r>
            <w:r>
              <w:t xml:space="preserve">Арифметический </w:t>
            </w:r>
            <w:r>
              <w:tab/>
              <w:t xml:space="preserve">корень </w:t>
            </w:r>
            <w:r>
              <w:tab/>
              <w:t xml:space="preserve">натуральной </w:t>
            </w:r>
            <w:r>
              <w:tab/>
              <w:t xml:space="preserve">степени. </w:t>
            </w:r>
            <w:r>
              <w:tab/>
              <w:t xml:space="preserve">Действия </w:t>
            </w:r>
            <w:r>
              <w:tab/>
              <w:t xml:space="preserve">с </w:t>
            </w:r>
          </w:p>
          <w:p w:rsidR="002340C7" w:rsidRDefault="00A65DB9">
            <w:pPr>
              <w:spacing w:after="0" w:line="259" w:lineRule="auto"/>
              <w:ind w:left="0" w:right="0" w:firstLine="0"/>
              <w:jc w:val="left"/>
            </w:pPr>
            <w:r>
              <w:t xml:space="preserve">арифметическими корнями натуральной степени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Уравнения и неравенства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Целые и </w:t>
            </w:r>
            <w:r>
              <w:tab/>
              <w:t xml:space="preserve">дробно-рациональные </w:t>
            </w:r>
            <w:r>
              <w:tab/>
              <w:t xml:space="preserve">уравнения. Системы и совокупности уравнений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Целые и дробно-рациональные неравенства. Системы и совокупности неравенств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Решение текстовых задач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Числовые последовательности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Последовательности, способы задания последовательностей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Арифметическая </w:t>
            </w:r>
            <w:r>
              <w:tab/>
              <w:t xml:space="preserve">и </w:t>
            </w:r>
            <w:r>
              <w:tab/>
              <w:t xml:space="preserve">геометрическая </w:t>
            </w:r>
            <w:r>
              <w:tab/>
              <w:t xml:space="preserve">прогрессии. </w:t>
            </w:r>
            <w:r>
              <w:tab/>
              <w:t xml:space="preserve">Формула </w:t>
            </w:r>
            <w:r>
              <w:tab/>
              <w:t xml:space="preserve">сложных процентов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Функции </w:t>
            </w:r>
          </w:p>
        </w:tc>
      </w:tr>
      <w:tr w:rsidR="002340C7">
        <w:trPr>
          <w:trHeight w:val="15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Функция, способы задания функции. График функции. Область определения и множество значений функции. Нули функции. Промежутки знакопостоянства. Промежутки монотонности функции. Максимумы и минимумы функции. Наибольшее и наименьшее значение функции на промежутке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Координаты на прямой и плоскости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Координатная прямая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Декартовы координаты на плоскости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Геометрия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Геометрические фигуры и их свойства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Треугольник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Многоугольники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Окружность и круг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Измерение геометрических величин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Векторы на плоскости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Вероятность и статистика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8.1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Описательная статистика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8.2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Вероятность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8.3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Комбинаторика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8.4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Множества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center"/>
            </w:pPr>
            <w:r>
              <w:t xml:space="preserve">8.5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Графы </w:t>
            </w:r>
          </w:p>
        </w:tc>
      </w:tr>
    </w:tbl>
    <w:p w:rsidR="002340C7" w:rsidRDefault="00A65DB9">
      <w:pPr>
        <w:spacing w:after="0" w:line="259" w:lineRule="auto"/>
        <w:ind w:left="0" w:right="0" w:firstLine="0"/>
        <w:jc w:val="left"/>
      </w:pPr>
      <w:r>
        <w:rPr>
          <w:b/>
        </w:rPr>
        <w:t xml:space="preserve"> </w:t>
      </w:r>
    </w:p>
    <w:p w:rsidR="002340C7" w:rsidRDefault="00A65DB9">
      <w:pPr>
        <w:spacing w:after="227"/>
        <w:ind w:left="643" w:right="3" w:hanging="10"/>
      </w:pPr>
      <w:r>
        <w:rPr>
          <w:b/>
        </w:rPr>
        <w:t>2.1.5.</w:t>
      </w:r>
      <w:r>
        <w:rPr>
          <w:rFonts w:ascii="Arial" w:eastAsia="Arial" w:hAnsi="Arial" w:cs="Arial"/>
          <w:b/>
        </w:rPr>
        <w:t xml:space="preserve"> </w:t>
      </w:r>
      <w:r>
        <w:rPr>
          <w:b/>
        </w:rPr>
        <w:t xml:space="preserve">Рабочая программа по учебному предмету «Информатика» (базовый уровень). </w:t>
      </w:r>
    </w:p>
    <w:p w:rsidR="002340C7" w:rsidRDefault="00A65DB9">
      <w:pPr>
        <w:ind w:left="295" w:right="138" w:firstLine="360"/>
      </w:pPr>
      <w:r>
        <w:t xml:space="preserve">Рабочая  программа  по  учебному  предмету  «Информатика»  (предметная  область «Математика и информатика») (далее соответственно - программа по информатике, информатика) включает пояснительную записку, содержание обучения, планируемые результаты освоения программы по информатике.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программы воспитания. </w:t>
      </w:r>
    </w:p>
    <w:p w:rsidR="002340C7" w:rsidRDefault="00A65DB9">
      <w:pPr>
        <w:ind w:left="295" w:right="138" w:firstLine="360"/>
      </w:pPr>
      <w:r>
        <w:t xml:space="preserve">Программа по информатике даёт представление о целях, общей стратегии обучения, воспитания и развития обучающихся средствами информатики на базовом уровне, устанавливает обязательное предметное содержание, предусматривает его структурирование по разделам и темам, определяет распределение его по классам (годам изучения). </w:t>
      </w:r>
    </w:p>
    <w:p w:rsidR="002340C7" w:rsidRDefault="00A65DB9">
      <w:pPr>
        <w:ind w:left="295" w:right="138" w:firstLine="360"/>
      </w:pPr>
      <w:r>
        <w:t xml:space="preserve">Программа по информатике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 </w:t>
      </w:r>
    </w:p>
    <w:p w:rsidR="002340C7" w:rsidRDefault="00A65DB9">
      <w:pPr>
        <w:spacing w:after="11" w:line="249" w:lineRule="auto"/>
        <w:ind w:left="180" w:right="151" w:hanging="10"/>
        <w:jc w:val="right"/>
      </w:pPr>
      <w:r>
        <w:t xml:space="preserve">Целями изучения информатики на уровне основного общего образования являются: </w:t>
      </w:r>
    </w:p>
    <w:p w:rsidR="002340C7" w:rsidRDefault="00A65DB9">
      <w:pPr>
        <w:spacing w:after="11" w:line="249" w:lineRule="auto"/>
        <w:ind w:left="180" w:right="151" w:hanging="10"/>
        <w:jc w:val="right"/>
      </w:pPr>
      <w:r>
        <w:t xml:space="preserve">формирование основ мировоззрения, соответствующего современному уровню развития </w:t>
      </w:r>
    </w:p>
    <w:p w:rsidR="002340C7" w:rsidRDefault="00A65DB9">
      <w:pPr>
        <w:ind w:left="303" w:right="138"/>
      </w:pPr>
      <w:r>
        <w:t xml:space="preserve">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 обеспечение условий, способствующих развитию алгоритмического мышления как необходимого условия профессиональной деятельности в </w:t>
      </w:r>
      <w:r>
        <w:lastRenderedPageBreak/>
        <w:t xml:space="preserve">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так далее; </w:t>
      </w:r>
    </w:p>
    <w:p w:rsidR="002340C7" w:rsidRDefault="00A65DB9">
      <w:pPr>
        <w:tabs>
          <w:tab w:val="center" w:pos="1394"/>
          <w:tab w:val="center" w:pos="2469"/>
          <w:tab w:val="center" w:pos="3246"/>
          <w:tab w:val="center" w:pos="4633"/>
          <w:tab w:val="center" w:pos="6276"/>
          <w:tab w:val="center" w:pos="7303"/>
          <w:tab w:val="center" w:pos="8027"/>
          <w:tab w:val="right" w:pos="10356"/>
        </w:tabs>
        <w:spacing w:after="11" w:line="249" w:lineRule="auto"/>
        <w:ind w:left="0" w:right="0" w:firstLine="0"/>
        <w:jc w:val="left"/>
      </w:pPr>
      <w:r>
        <w:rPr>
          <w:rFonts w:ascii="Calibri" w:eastAsia="Calibri" w:hAnsi="Calibri" w:cs="Calibri"/>
          <w:sz w:val="22"/>
        </w:rPr>
        <w:tab/>
      </w:r>
      <w:r>
        <w:t xml:space="preserve">формирование </w:t>
      </w:r>
      <w:r>
        <w:tab/>
        <w:t xml:space="preserve">и </w:t>
      </w:r>
      <w:r>
        <w:tab/>
        <w:t xml:space="preserve">развитие </w:t>
      </w:r>
      <w:r>
        <w:tab/>
        <w:t xml:space="preserve">компетенций </w:t>
      </w:r>
      <w:r>
        <w:tab/>
        <w:t xml:space="preserve">обучающихся </w:t>
      </w:r>
      <w:r>
        <w:tab/>
        <w:t xml:space="preserve">в </w:t>
      </w:r>
      <w:r>
        <w:tab/>
        <w:t xml:space="preserve">области </w:t>
      </w:r>
      <w:r>
        <w:tab/>
        <w:t xml:space="preserve">использования </w:t>
      </w:r>
    </w:p>
    <w:p w:rsidR="002340C7" w:rsidRDefault="00A65DB9">
      <w:pPr>
        <w:ind w:left="303" w:right="138"/>
      </w:pPr>
      <w:r>
        <w:t xml:space="preserve">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 воспитание ответственного и избирательного отношения к информации с учётом правовых и </w:t>
      </w:r>
    </w:p>
    <w:p w:rsidR="002340C7" w:rsidRDefault="00A65DB9">
      <w:pPr>
        <w:ind w:left="303" w:right="138"/>
      </w:pPr>
      <w:r>
        <w:t xml:space="preserve">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 </w:t>
      </w:r>
    </w:p>
    <w:p w:rsidR="002340C7" w:rsidRDefault="00A65DB9">
      <w:pPr>
        <w:ind w:left="295" w:right="138" w:firstLine="360"/>
      </w:pPr>
      <w:r>
        <w:t xml:space="preserve">Учебный предмет «Информатика» в основном общем образовании отражает: 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 основные области применения информатики, прежде всего информационные технологии, </w:t>
      </w:r>
    </w:p>
    <w:p w:rsidR="002340C7" w:rsidRDefault="00A65DB9">
      <w:pPr>
        <w:ind w:left="303" w:right="138"/>
      </w:pPr>
      <w:r>
        <w:t xml:space="preserve">управление и социальную сферу; междисциплинарный характер информатики и информационной деятельности. Современная школьная информатика оказывает существенное влияние на формирование мировоззрения обучающегося,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то есть ориентированы на формирование метапредметных и личностных результатов обучения. </w:t>
      </w:r>
    </w:p>
    <w:p w:rsidR="002340C7" w:rsidRDefault="00A65DB9">
      <w:pPr>
        <w:ind w:left="295" w:right="138" w:firstLine="360"/>
      </w:pPr>
      <w:r>
        <w:t xml:space="preserve">Основные задачи учебного предмета «Информатика» - сформировать у обучающихся: 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 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 базовые знания об информационном моделировании, в том числе о математическом </w:t>
      </w:r>
    </w:p>
    <w:p w:rsidR="002340C7" w:rsidRDefault="00A65DB9">
      <w:pPr>
        <w:ind w:left="655" w:right="138" w:hanging="360"/>
      </w:pPr>
      <w:r>
        <w:t xml:space="preserve">моделировании; знание основных алгоритмических структур и умение применять эти знания для построения </w:t>
      </w:r>
    </w:p>
    <w:p w:rsidR="002340C7" w:rsidRDefault="00A65DB9">
      <w:pPr>
        <w:ind w:left="655" w:right="138" w:hanging="360"/>
      </w:pPr>
      <w:r>
        <w:t xml:space="preserve">алгоритмов решения задач по их математическим моделям; умения и навыки составления простых программ по построенному алгоритму на одном из </w:t>
      </w:r>
    </w:p>
    <w:p w:rsidR="002340C7" w:rsidRDefault="00A65DB9">
      <w:pPr>
        <w:ind w:left="303" w:right="138"/>
      </w:pPr>
      <w:r>
        <w:t xml:space="preserve">языков программирования высокого уровня; 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 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 </w:t>
      </w:r>
    </w:p>
    <w:p w:rsidR="002340C7" w:rsidRDefault="00A65DB9">
      <w:pPr>
        <w:ind w:left="295" w:right="138" w:firstLine="398"/>
      </w:pPr>
      <w:r>
        <w:t xml:space="preserve">Цели и задачи изучения информатики на уровне основного общего образования определяют структуру основного содержания учебного предмета в виде следующих четырёх тематических </w:t>
      </w:r>
    </w:p>
    <w:p w:rsidR="002340C7" w:rsidRDefault="00A65DB9">
      <w:pPr>
        <w:ind w:left="303" w:right="138"/>
      </w:pPr>
      <w:r>
        <w:t xml:space="preserve">разделов: </w:t>
      </w:r>
    </w:p>
    <w:p w:rsidR="002340C7" w:rsidRDefault="00A65DB9">
      <w:pPr>
        <w:ind w:left="303" w:right="138"/>
      </w:pPr>
      <w:r>
        <w:t xml:space="preserve">цифровая грамотность; теоретические основы информатики; алгоритмы и программирование; информационные технологии. </w:t>
      </w:r>
    </w:p>
    <w:p w:rsidR="002340C7" w:rsidRDefault="00A65DB9">
      <w:pPr>
        <w:ind w:left="295" w:right="138" w:firstLine="360"/>
      </w:pPr>
      <w:r>
        <w:t xml:space="preserve">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w:t>
      </w:r>
      <w:r>
        <w:lastRenderedPageBreak/>
        <w:t xml:space="preserve">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обучающиеся смогут детальнее освоить материал базового уровня, овладеть расширенным кругом понятий и методов, решать задачи более высокого уровня сложности. </w:t>
      </w:r>
    </w:p>
    <w:p w:rsidR="002340C7" w:rsidRDefault="00A65DB9">
      <w:pPr>
        <w:ind w:left="295" w:right="138" w:firstLine="360"/>
      </w:pPr>
      <w:r>
        <w:t xml:space="preserve">Общее число часов, рекомендованных для изучения информатики на базовом уровне, - 102 часа: в 7 классе - 34 часа (1 час в неделю), в 8 классе - 34 часа (1 час в неделю), в 9 классе - 34 часа (1 час в неделю). </w:t>
      </w:r>
    </w:p>
    <w:p w:rsidR="002340C7" w:rsidRDefault="00A65DB9">
      <w:pPr>
        <w:ind w:left="295" w:right="138" w:firstLine="360"/>
      </w:pPr>
      <w:r>
        <w:t xml:space="preserve">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программой по информатике, и время, отводимое на её изучение, должны быть сохранены полностью. </w:t>
      </w:r>
    </w:p>
    <w:p w:rsidR="002340C7" w:rsidRDefault="00A65DB9">
      <w:pPr>
        <w:spacing w:after="15"/>
        <w:ind w:left="643" w:right="3" w:hanging="10"/>
      </w:pPr>
      <w:r>
        <w:rPr>
          <w:b/>
        </w:rPr>
        <w:t xml:space="preserve">Содержание обучения в 7 классе. </w:t>
      </w:r>
    </w:p>
    <w:p w:rsidR="002340C7" w:rsidRDefault="00A65DB9">
      <w:pPr>
        <w:spacing w:after="13" w:line="249" w:lineRule="auto"/>
        <w:ind w:left="639" w:right="0" w:hanging="10"/>
        <w:jc w:val="left"/>
      </w:pPr>
      <w:r>
        <w:rPr>
          <w:b/>
          <w:u w:val="single" w:color="000000"/>
        </w:rPr>
        <w:t>Цифровая грамотность.</w:t>
      </w:r>
      <w:r>
        <w:rPr>
          <w:b/>
        </w:rPr>
        <w:t xml:space="preserve"> </w:t>
      </w:r>
    </w:p>
    <w:p w:rsidR="002340C7" w:rsidRDefault="00A65DB9">
      <w:pPr>
        <w:spacing w:after="11" w:line="249" w:lineRule="auto"/>
        <w:ind w:left="639" w:right="132" w:hanging="10"/>
      </w:pPr>
      <w:r>
        <w:rPr>
          <w:i/>
        </w:rPr>
        <w:t xml:space="preserve">Компьютер - универсальное устройство обработки данных. </w:t>
      </w:r>
    </w:p>
    <w:p w:rsidR="002340C7" w:rsidRDefault="00A65DB9">
      <w:pPr>
        <w:ind w:left="295" w:right="138" w:firstLine="360"/>
      </w:pPr>
      <w:r>
        <w:t xml:space="preserve">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 </w:t>
      </w:r>
    </w:p>
    <w:p w:rsidR="002340C7" w:rsidRDefault="00A65DB9">
      <w:pPr>
        <w:ind w:left="295" w:right="138" w:firstLine="360"/>
      </w:pPr>
      <w:r>
        <w:t xml:space="preserve">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 </w:t>
      </w:r>
    </w:p>
    <w:p w:rsidR="002340C7" w:rsidRDefault="00A65DB9">
      <w:pPr>
        <w:spacing w:after="11" w:line="249" w:lineRule="auto"/>
        <w:ind w:left="180" w:right="151" w:hanging="10"/>
        <w:jc w:val="right"/>
      </w:pPr>
      <w:r>
        <w:t xml:space="preserve">История развития компьютеров и программного обеспечения. Поколения компьютеров. </w:t>
      </w:r>
    </w:p>
    <w:p w:rsidR="002340C7" w:rsidRDefault="00A65DB9">
      <w:pPr>
        <w:ind w:left="303" w:right="138"/>
      </w:pPr>
      <w:r>
        <w:t xml:space="preserve">Современные тенденции развития компьютеров. Суперкомпьютеры. </w:t>
      </w:r>
    </w:p>
    <w:p w:rsidR="002340C7" w:rsidRDefault="00A65DB9">
      <w:pPr>
        <w:ind w:left="652" w:right="138"/>
      </w:pPr>
      <w:r>
        <w:t xml:space="preserve">Параллельные вычисления. </w:t>
      </w:r>
    </w:p>
    <w:p w:rsidR="002340C7" w:rsidRDefault="00A65DB9">
      <w:pPr>
        <w:ind w:left="295" w:right="138" w:firstLine="360"/>
      </w:pPr>
      <w:r>
        <w:t xml:space="preserve">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 </w:t>
      </w:r>
    </w:p>
    <w:p w:rsidR="002340C7" w:rsidRDefault="00A65DB9">
      <w:pPr>
        <w:ind w:left="652" w:right="138"/>
      </w:pPr>
      <w:r>
        <w:t xml:space="preserve">Техника безопасности и правила работы на компьютере. </w:t>
      </w:r>
    </w:p>
    <w:p w:rsidR="002340C7" w:rsidRDefault="00A65DB9">
      <w:pPr>
        <w:spacing w:after="11" w:line="249" w:lineRule="auto"/>
        <w:ind w:left="639" w:right="132" w:hanging="10"/>
      </w:pPr>
      <w:r>
        <w:rPr>
          <w:i/>
        </w:rPr>
        <w:t xml:space="preserve">Программы и данные. </w:t>
      </w:r>
    </w:p>
    <w:p w:rsidR="002340C7" w:rsidRDefault="00A65DB9">
      <w:pPr>
        <w:ind w:left="295" w:right="138" w:firstLine="360"/>
      </w:pPr>
      <w:r>
        <w:t xml:space="preserve">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 </w:t>
      </w:r>
    </w:p>
    <w:p w:rsidR="002340C7" w:rsidRDefault="00A65DB9">
      <w:pPr>
        <w:ind w:left="295" w:right="138" w:firstLine="360"/>
      </w:pPr>
      <w:r>
        <w:t xml:space="preserve">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 </w:t>
      </w:r>
    </w:p>
    <w:p w:rsidR="002340C7" w:rsidRDefault="00A65DB9">
      <w:pPr>
        <w:ind w:left="295" w:right="138" w:firstLine="360"/>
      </w:pPr>
      <w:r>
        <w:t xml:space="preserve">Компьютерные вирусы и другие вредоносные программы. Программы для защиты от вирусов. </w:t>
      </w:r>
    </w:p>
    <w:p w:rsidR="002340C7" w:rsidRDefault="00A65DB9">
      <w:pPr>
        <w:spacing w:after="11" w:line="249" w:lineRule="auto"/>
        <w:ind w:left="639" w:right="132" w:hanging="10"/>
      </w:pPr>
      <w:r>
        <w:rPr>
          <w:i/>
        </w:rPr>
        <w:t xml:space="preserve">Компьютерные сети. </w:t>
      </w:r>
    </w:p>
    <w:p w:rsidR="002340C7" w:rsidRDefault="00A65DB9">
      <w:pPr>
        <w:ind w:left="295" w:right="138" w:firstLine="360"/>
      </w:pPr>
      <w:r>
        <w:t xml:space="preserve">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Достоверность информации, полученной из Интернета. </w:t>
      </w:r>
    </w:p>
    <w:p w:rsidR="002340C7" w:rsidRDefault="00A65DB9">
      <w:pPr>
        <w:ind w:left="652" w:right="138"/>
      </w:pPr>
      <w:r>
        <w:t xml:space="preserve">Современные сервисы интернет-коммуникаций. </w:t>
      </w:r>
    </w:p>
    <w:p w:rsidR="002340C7" w:rsidRDefault="00A65DB9">
      <w:pPr>
        <w:ind w:left="652" w:right="138"/>
      </w:pPr>
      <w:r>
        <w:t xml:space="preserve">Сетевой этикет, базовые нормы информационной этики и права при работе в сети Интернет. </w:t>
      </w:r>
    </w:p>
    <w:p w:rsidR="002340C7" w:rsidRDefault="00A65DB9">
      <w:pPr>
        <w:ind w:left="303" w:right="138"/>
      </w:pPr>
      <w:r>
        <w:lastRenderedPageBreak/>
        <w:t xml:space="preserve">Стратегии безопасного поведения в Интернете. </w:t>
      </w:r>
    </w:p>
    <w:p w:rsidR="002340C7" w:rsidRDefault="00A65DB9">
      <w:pPr>
        <w:spacing w:after="13" w:line="249" w:lineRule="auto"/>
        <w:ind w:left="639" w:right="0" w:hanging="10"/>
        <w:jc w:val="left"/>
      </w:pPr>
      <w:r>
        <w:rPr>
          <w:b/>
          <w:u w:val="single" w:color="000000"/>
        </w:rPr>
        <w:t>Теоретические основы информатики.</w:t>
      </w:r>
      <w:r>
        <w:rPr>
          <w:b/>
        </w:rPr>
        <w:t xml:space="preserve"> </w:t>
      </w:r>
    </w:p>
    <w:p w:rsidR="002340C7" w:rsidRDefault="00A65DB9">
      <w:pPr>
        <w:spacing w:after="11" w:line="249" w:lineRule="auto"/>
        <w:ind w:left="639" w:right="132" w:hanging="10"/>
      </w:pPr>
      <w:r>
        <w:rPr>
          <w:i/>
        </w:rPr>
        <w:t xml:space="preserve">Информация и информационные процессы. </w:t>
      </w:r>
    </w:p>
    <w:p w:rsidR="002340C7" w:rsidRDefault="00A65DB9">
      <w:pPr>
        <w:ind w:left="652" w:right="138"/>
      </w:pPr>
      <w:r>
        <w:t xml:space="preserve">Информация - одно из основных понятий современной науки. </w:t>
      </w:r>
    </w:p>
    <w:p w:rsidR="002340C7" w:rsidRDefault="00A65DB9">
      <w:pPr>
        <w:ind w:left="295" w:right="138" w:firstLine="360"/>
      </w:pPr>
      <w:r>
        <w:t xml:space="preserve">Информация как сведения, предназначенные для восприятия человеком, и информация как данные, которые могут быть обработаны автоматизированной системой. </w:t>
      </w:r>
    </w:p>
    <w:p w:rsidR="002340C7" w:rsidRDefault="00A65DB9">
      <w:pPr>
        <w:ind w:left="295" w:right="138" w:firstLine="360"/>
      </w:pPr>
      <w:r>
        <w:t xml:space="preserve">Дискретность данных. Возможность описания непрерывных объектов и процессов с помощью дискретных данных. </w:t>
      </w:r>
    </w:p>
    <w:p w:rsidR="002340C7" w:rsidRDefault="00A65DB9">
      <w:pPr>
        <w:ind w:left="295" w:right="138" w:firstLine="360"/>
      </w:pPr>
      <w:r>
        <w:t xml:space="preserve">Информационные процессы - процессы, связанные с хранением, преобразованием и передачей данных. </w:t>
      </w:r>
    </w:p>
    <w:p w:rsidR="002340C7" w:rsidRDefault="00A65DB9">
      <w:pPr>
        <w:spacing w:after="11" w:line="249" w:lineRule="auto"/>
        <w:ind w:left="639" w:right="132" w:hanging="10"/>
      </w:pPr>
      <w:r>
        <w:rPr>
          <w:i/>
        </w:rPr>
        <w:t xml:space="preserve">Представление информации </w:t>
      </w:r>
    </w:p>
    <w:p w:rsidR="002340C7" w:rsidRDefault="00A65DB9">
      <w:pPr>
        <w:ind w:left="295" w:right="138" w:firstLine="360"/>
      </w:pPr>
      <w:r>
        <w:t xml:space="preserve">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 </w:t>
      </w:r>
    </w:p>
    <w:p w:rsidR="002340C7" w:rsidRDefault="00A65DB9">
      <w:pPr>
        <w:ind w:left="295" w:right="138" w:firstLine="360"/>
      </w:pPr>
      <w:r>
        <w:t xml:space="preserve">Кодирование символов одного алфавита с помощью кодовых слов в другом алфавите, кодовая таблица, декодирование. </w:t>
      </w:r>
    </w:p>
    <w:p w:rsidR="002340C7" w:rsidRDefault="00A65DB9">
      <w:pPr>
        <w:ind w:left="652" w:right="138"/>
      </w:pPr>
      <w:r>
        <w:t xml:space="preserve">Двоичный код. Представление данных в компьютере как текстов в двоичном алфавите. </w:t>
      </w:r>
    </w:p>
    <w:p w:rsidR="002340C7" w:rsidRDefault="00A65DB9">
      <w:pPr>
        <w:ind w:left="295" w:right="138" w:firstLine="360"/>
      </w:pPr>
      <w:r>
        <w:t xml:space="preserve">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 </w:t>
      </w:r>
    </w:p>
    <w:p w:rsidR="002340C7" w:rsidRDefault="00A65DB9">
      <w:pPr>
        <w:ind w:left="652" w:right="138"/>
      </w:pPr>
      <w:r>
        <w:t xml:space="preserve">Скорость передачи данных. Единицы скорости передачи данных. </w:t>
      </w:r>
    </w:p>
    <w:p w:rsidR="002340C7" w:rsidRDefault="00A65DB9">
      <w:pPr>
        <w:ind w:left="295" w:right="138" w:firstLine="360"/>
      </w:pPr>
      <w:r>
        <w:t xml:space="preserve">Кодирование текстов. Равномерный код. Неравномерный код. Кодировка ASCII. Восьмибитные кодировки. Понятие о кодировках UNICODE. Декодирование сообщений с использованием равномерного и неравномерного кода. Информационный объём текста. </w:t>
      </w:r>
    </w:p>
    <w:p w:rsidR="002340C7" w:rsidRDefault="00A65DB9">
      <w:pPr>
        <w:ind w:left="652" w:right="138"/>
      </w:pPr>
      <w:r>
        <w:t xml:space="preserve">Искажение информации при передаче. </w:t>
      </w:r>
    </w:p>
    <w:p w:rsidR="002340C7" w:rsidRDefault="00A65DB9">
      <w:pPr>
        <w:ind w:left="652" w:right="138"/>
      </w:pPr>
      <w:r>
        <w:t xml:space="preserve">Общее представление о цифровом представлении аудиовизуальных и других непрерывных данных. </w:t>
      </w:r>
    </w:p>
    <w:p w:rsidR="002340C7" w:rsidRDefault="00A65DB9">
      <w:pPr>
        <w:ind w:left="652" w:right="138"/>
      </w:pPr>
      <w:r>
        <w:t xml:space="preserve">Кодирование цвета. Цветовые модели. Модель RGB. Глубина кодирования. Палитра. </w:t>
      </w:r>
    </w:p>
    <w:p w:rsidR="002340C7" w:rsidRDefault="00A65DB9">
      <w:pPr>
        <w:ind w:left="295" w:right="138" w:firstLine="360"/>
      </w:pPr>
      <w:r>
        <w:t xml:space="preserve">Растровое и векторное представление изображений. Пиксель. Оценка информационного объёма графических данных для растрового изображения. </w:t>
      </w:r>
    </w:p>
    <w:p w:rsidR="002340C7" w:rsidRDefault="00A65DB9">
      <w:pPr>
        <w:ind w:left="652" w:right="138"/>
      </w:pPr>
      <w:r>
        <w:t xml:space="preserve">Кодирование звука. Разрядность и частота записи. Количество каналов записи. </w:t>
      </w:r>
    </w:p>
    <w:p w:rsidR="002340C7" w:rsidRDefault="00A65DB9">
      <w:pPr>
        <w:ind w:left="295" w:right="138" w:firstLine="360"/>
      </w:pPr>
      <w:r>
        <w:t xml:space="preserve">Оценка количественных параметров, связанных с представлением и хранением звуковых файлов. </w:t>
      </w:r>
    </w:p>
    <w:p w:rsidR="002340C7" w:rsidRDefault="00A65DB9">
      <w:pPr>
        <w:spacing w:after="13" w:line="249" w:lineRule="auto"/>
        <w:ind w:left="639" w:right="0" w:hanging="10"/>
        <w:jc w:val="left"/>
      </w:pPr>
      <w:r>
        <w:rPr>
          <w:b/>
          <w:u w:val="single" w:color="000000"/>
        </w:rPr>
        <w:t>Информационные технологии.</w:t>
      </w:r>
      <w:r>
        <w:rPr>
          <w:b/>
        </w:rPr>
        <w:t xml:space="preserve"> </w:t>
      </w:r>
    </w:p>
    <w:p w:rsidR="002340C7" w:rsidRDefault="00A65DB9">
      <w:pPr>
        <w:spacing w:after="11" w:line="249" w:lineRule="auto"/>
        <w:ind w:left="639" w:right="132" w:hanging="10"/>
      </w:pPr>
      <w:r>
        <w:rPr>
          <w:i/>
        </w:rPr>
        <w:t xml:space="preserve">Текстовые документы. </w:t>
      </w:r>
    </w:p>
    <w:p w:rsidR="002340C7" w:rsidRDefault="00A65DB9">
      <w:pPr>
        <w:ind w:left="652" w:right="138"/>
      </w:pPr>
      <w:r>
        <w:t xml:space="preserve">Текстовые документы и их структурные элементы (страница, абзац, строка, слово, символ). </w:t>
      </w:r>
    </w:p>
    <w:p w:rsidR="002340C7" w:rsidRDefault="00A65DB9">
      <w:pPr>
        <w:ind w:left="652" w:right="138"/>
      </w:pPr>
      <w:r>
        <w:t xml:space="preserve">Текстовый процессор - инструмент создания, редактирования и форматирования текстов. </w:t>
      </w:r>
    </w:p>
    <w:p w:rsidR="002340C7" w:rsidRDefault="00A65DB9">
      <w:pPr>
        <w:ind w:left="303" w:right="138"/>
      </w:pPr>
      <w:r>
        <w:t xml:space="preserve">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 </w:t>
      </w:r>
    </w:p>
    <w:p w:rsidR="002340C7" w:rsidRDefault="00A65DB9">
      <w:pPr>
        <w:ind w:left="652" w:right="138"/>
      </w:pPr>
      <w:r>
        <w:t xml:space="preserve">Структурирование информации с помощью списков и таблиц. Многоуровневые списки. </w:t>
      </w:r>
    </w:p>
    <w:p w:rsidR="002340C7" w:rsidRDefault="00A65DB9">
      <w:pPr>
        <w:ind w:left="303" w:right="138"/>
      </w:pPr>
      <w:r>
        <w:t xml:space="preserve">Добавление таблиц в текстовые документы. </w:t>
      </w:r>
    </w:p>
    <w:p w:rsidR="002340C7" w:rsidRDefault="00A65DB9">
      <w:pPr>
        <w:ind w:left="295" w:right="138" w:firstLine="360"/>
      </w:pPr>
      <w:r>
        <w:t xml:space="preserve">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других элементов. </w:t>
      </w:r>
    </w:p>
    <w:p w:rsidR="002340C7" w:rsidRDefault="00A65DB9">
      <w:pPr>
        <w:ind w:left="295" w:right="138" w:firstLine="360"/>
      </w:pPr>
      <w:r>
        <w:t xml:space="preserve">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 </w:t>
      </w:r>
    </w:p>
    <w:p w:rsidR="002340C7" w:rsidRDefault="00A65DB9">
      <w:pPr>
        <w:spacing w:after="11" w:line="249" w:lineRule="auto"/>
        <w:ind w:left="639" w:right="132" w:hanging="10"/>
      </w:pPr>
      <w:r>
        <w:rPr>
          <w:i/>
        </w:rPr>
        <w:lastRenderedPageBreak/>
        <w:t xml:space="preserve">Компьютерная графика. </w:t>
      </w:r>
    </w:p>
    <w:p w:rsidR="002340C7" w:rsidRDefault="00A65DB9">
      <w:pPr>
        <w:ind w:left="295" w:right="138" w:firstLine="360"/>
      </w:pPr>
      <w:r>
        <w:t xml:space="preserve">Знакомство с графическими редакторами. Растровые рисунки. Использование графических примитивов. </w:t>
      </w:r>
    </w:p>
    <w:p w:rsidR="002340C7" w:rsidRDefault="00A65DB9">
      <w:pPr>
        <w:ind w:left="295" w:right="138" w:firstLine="360"/>
      </w:pPr>
      <w:r>
        <w:t xml:space="preserve">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 </w:t>
      </w:r>
    </w:p>
    <w:p w:rsidR="002340C7" w:rsidRDefault="00A65DB9">
      <w:pPr>
        <w:ind w:left="295" w:right="138" w:firstLine="360"/>
      </w:pPr>
      <w:r>
        <w:t xml:space="preserve">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 </w:t>
      </w:r>
    </w:p>
    <w:p w:rsidR="002340C7" w:rsidRDefault="00A65DB9">
      <w:pPr>
        <w:spacing w:after="11" w:line="249" w:lineRule="auto"/>
        <w:ind w:left="639" w:right="132" w:hanging="10"/>
      </w:pPr>
      <w:r>
        <w:rPr>
          <w:i/>
        </w:rPr>
        <w:t xml:space="preserve">Мультимедийные презентации. </w:t>
      </w:r>
    </w:p>
    <w:p w:rsidR="002340C7" w:rsidRDefault="00A65DB9">
      <w:pPr>
        <w:ind w:left="295" w:right="138" w:firstLine="360"/>
      </w:pPr>
      <w:r>
        <w:t xml:space="preserve">Подготовка мультимедийных презентаций. Слайд. Добавление на слайд текста и изображений. Работа с несколькими слайдами. </w:t>
      </w:r>
    </w:p>
    <w:p w:rsidR="002340C7" w:rsidRDefault="00A65DB9">
      <w:pPr>
        <w:ind w:left="652" w:right="138"/>
      </w:pPr>
      <w:r>
        <w:t xml:space="preserve">Добавление на слайд аудиовизуальных данных. Анимация. Гиперссылки. </w:t>
      </w:r>
    </w:p>
    <w:p w:rsidR="002340C7" w:rsidRDefault="00A65DB9">
      <w:pPr>
        <w:spacing w:after="15"/>
        <w:ind w:left="643" w:right="3" w:hanging="10"/>
      </w:pPr>
      <w:r>
        <w:rPr>
          <w:b/>
        </w:rPr>
        <w:t xml:space="preserve">Содержание обучения в 8 классе. </w:t>
      </w:r>
    </w:p>
    <w:p w:rsidR="002340C7" w:rsidRDefault="00A65DB9">
      <w:pPr>
        <w:spacing w:after="13" w:line="249" w:lineRule="auto"/>
        <w:ind w:left="639" w:right="0" w:hanging="10"/>
        <w:jc w:val="left"/>
      </w:pPr>
      <w:r>
        <w:rPr>
          <w:b/>
          <w:u w:val="single" w:color="000000"/>
        </w:rPr>
        <w:t>Теоретические основы информатики.</w:t>
      </w:r>
      <w:r>
        <w:rPr>
          <w:b/>
        </w:rPr>
        <w:t xml:space="preserve"> </w:t>
      </w:r>
    </w:p>
    <w:p w:rsidR="002340C7" w:rsidRDefault="00A65DB9">
      <w:pPr>
        <w:spacing w:after="11" w:line="249" w:lineRule="auto"/>
        <w:ind w:left="639" w:right="132" w:hanging="10"/>
      </w:pPr>
      <w:r>
        <w:rPr>
          <w:i/>
        </w:rPr>
        <w:t xml:space="preserve">Системы счисления. </w:t>
      </w:r>
    </w:p>
    <w:p w:rsidR="002340C7" w:rsidRDefault="00A65DB9">
      <w:pPr>
        <w:ind w:left="295" w:right="138" w:firstLine="360"/>
      </w:pPr>
      <w:r>
        <w:t xml:space="preserve">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 </w:t>
      </w:r>
    </w:p>
    <w:p w:rsidR="002340C7" w:rsidRDefault="00A65DB9">
      <w:pPr>
        <w:ind w:left="652" w:right="138"/>
      </w:pPr>
      <w:r>
        <w:t xml:space="preserve">Римская система счисления. </w:t>
      </w:r>
    </w:p>
    <w:p w:rsidR="002340C7" w:rsidRDefault="00A65DB9">
      <w:pPr>
        <w:ind w:left="295" w:right="138" w:firstLine="360"/>
      </w:pPr>
      <w:r>
        <w:t xml:space="preserve">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 </w:t>
      </w:r>
    </w:p>
    <w:p w:rsidR="002340C7" w:rsidRDefault="00A65DB9">
      <w:pPr>
        <w:ind w:left="652" w:right="138"/>
      </w:pPr>
      <w:r>
        <w:t xml:space="preserve">Арифметические операции в двоичной системе счисления. </w:t>
      </w:r>
    </w:p>
    <w:p w:rsidR="002340C7" w:rsidRDefault="00A65DB9">
      <w:pPr>
        <w:spacing w:after="11" w:line="249" w:lineRule="auto"/>
        <w:ind w:left="639" w:right="132" w:hanging="10"/>
      </w:pPr>
      <w:r>
        <w:rPr>
          <w:i/>
        </w:rPr>
        <w:t xml:space="preserve">Элементы математической логики. </w:t>
      </w:r>
    </w:p>
    <w:p w:rsidR="002340C7" w:rsidRDefault="00A65DB9">
      <w:pPr>
        <w:ind w:left="295" w:right="138" w:firstLine="360"/>
      </w:pPr>
      <w:r>
        <w:t xml:space="preserve">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 </w:t>
      </w:r>
    </w:p>
    <w:p w:rsidR="002340C7" w:rsidRDefault="00A65DB9">
      <w:pPr>
        <w:ind w:left="652" w:right="138"/>
      </w:pPr>
      <w:r>
        <w:t xml:space="preserve">Логические элементы. Знакомство с логическими основами компьютера. </w:t>
      </w:r>
    </w:p>
    <w:p w:rsidR="002340C7" w:rsidRDefault="00A65DB9">
      <w:pPr>
        <w:spacing w:after="11" w:line="249" w:lineRule="auto"/>
        <w:ind w:left="639" w:right="132" w:hanging="10"/>
      </w:pPr>
      <w:r>
        <w:rPr>
          <w:i/>
        </w:rPr>
        <w:t xml:space="preserve">Алгоритмы и программирование. </w:t>
      </w:r>
    </w:p>
    <w:p w:rsidR="002340C7" w:rsidRDefault="00A65DB9">
      <w:pPr>
        <w:spacing w:after="0" w:line="259" w:lineRule="auto"/>
        <w:ind w:left="644" w:right="0" w:firstLine="0"/>
        <w:jc w:val="left"/>
      </w:pPr>
      <w:r>
        <w:rPr>
          <w:i/>
          <w:u w:val="single" w:color="000000"/>
        </w:rPr>
        <w:t>Исполнители и алгоритмы. Алгоритмические конструкции.</w:t>
      </w:r>
      <w:r>
        <w:rPr>
          <w:i/>
        </w:rPr>
        <w:t xml:space="preserve"> </w:t>
      </w:r>
    </w:p>
    <w:p w:rsidR="002340C7" w:rsidRDefault="00A65DB9">
      <w:pPr>
        <w:ind w:left="295" w:right="138" w:firstLine="360"/>
      </w:pPr>
      <w:r>
        <w:t xml:space="preserve">Понятие алгоритма. Исполнители алгоритмов. Алгоритм как план управления исполнителем. </w:t>
      </w:r>
    </w:p>
    <w:p w:rsidR="002340C7" w:rsidRDefault="00A65DB9">
      <w:pPr>
        <w:ind w:left="295" w:right="138" w:firstLine="360"/>
      </w:pPr>
      <w:r>
        <w:t xml:space="preserve">Свойства алгоритма. Способы записи алгоритма (словесный, в виде блок-схемы, программа). </w:t>
      </w:r>
    </w:p>
    <w:p w:rsidR="002340C7" w:rsidRDefault="00A65DB9">
      <w:pPr>
        <w:ind w:left="295" w:right="138" w:firstLine="360"/>
      </w:pPr>
      <w:r>
        <w:t xml:space="preserve">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 </w:t>
      </w:r>
    </w:p>
    <w:p w:rsidR="002340C7" w:rsidRDefault="00A65DB9">
      <w:pPr>
        <w:ind w:left="295" w:right="138" w:firstLine="360"/>
      </w:pPr>
      <w:r>
        <w:t xml:space="preserve">Конструкция «ветвление»: полная и неполная формы. Выполнение и невыполнение условия (истинность и ложность высказывания). Простые и составные условия. </w:t>
      </w:r>
    </w:p>
    <w:p w:rsidR="002340C7" w:rsidRDefault="00A65DB9">
      <w:pPr>
        <w:ind w:left="295" w:right="138" w:firstLine="360"/>
      </w:pPr>
      <w:r>
        <w:t xml:space="preserve">Конструкция «повторения»: циклы с заданным числом повторений, с условием выполнения, с переменной цикла. </w:t>
      </w:r>
    </w:p>
    <w:p w:rsidR="002340C7" w:rsidRDefault="00A65DB9">
      <w:pPr>
        <w:ind w:left="295" w:right="138" w:firstLine="360"/>
      </w:pPr>
      <w:r>
        <w:t xml:space="preserve">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 </w:t>
      </w:r>
    </w:p>
    <w:p w:rsidR="002340C7" w:rsidRDefault="00A65DB9">
      <w:pPr>
        <w:spacing w:after="11" w:line="249" w:lineRule="auto"/>
        <w:ind w:left="639" w:right="132" w:hanging="10"/>
      </w:pPr>
      <w:r>
        <w:rPr>
          <w:i/>
        </w:rPr>
        <w:t xml:space="preserve">Язык программирования. </w:t>
      </w:r>
    </w:p>
    <w:p w:rsidR="002340C7" w:rsidRDefault="00A65DB9">
      <w:pPr>
        <w:ind w:left="295" w:right="138" w:firstLine="360"/>
      </w:pPr>
      <w:r>
        <w:t xml:space="preserve">Язык программирования (Python, C++, Паскаль, Java, C#, Школьный Алгоритмический Язык). </w:t>
      </w:r>
    </w:p>
    <w:p w:rsidR="002340C7" w:rsidRDefault="00A65DB9">
      <w:pPr>
        <w:ind w:left="652" w:right="138"/>
      </w:pPr>
      <w:r>
        <w:lastRenderedPageBreak/>
        <w:t xml:space="preserve">Система программирования: редактор текста программ, транслятор, отладчик. </w:t>
      </w:r>
    </w:p>
    <w:p w:rsidR="002340C7" w:rsidRDefault="00A65DB9">
      <w:pPr>
        <w:ind w:left="652" w:right="138"/>
      </w:pPr>
      <w:r>
        <w:t xml:space="preserve">Переменная: тип, имя, значение. Целые, вещественные и символьные переменные. </w:t>
      </w:r>
    </w:p>
    <w:p w:rsidR="002340C7" w:rsidRDefault="00A65DB9">
      <w:pPr>
        <w:ind w:left="295" w:right="138" w:firstLine="360"/>
      </w:pPr>
      <w:r>
        <w:t xml:space="preserve">Оператор присваивания. Арифметические выражения и порядок их вычисления. Операции с целыми числами: целочисленное деление, остаток от деления. </w:t>
      </w:r>
    </w:p>
    <w:p w:rsidR="002340C7" w:rsidRDefault="00A65DB9">
      <w:pPr>
        <w:ind w:left="295" w:right="138" w:firstLine="360"/>
      </w:pPr>
      <w:r>
        <w:t xml:space="preserve">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 </w:t>
      </w:r>
    </w:p>
    <w:p w:rsidR="002340C7" w:rsidRDefault="00A65DB9">
      <w:pPr>
        <w:ind w:left="295" w:right="138" w:firstLine="360"/>
      </w:pPr>
      <w:r>
        <w:t xml:space="preserve">Диалоговая отладка программ: пошаговое выполнение, просмотр значений величин, отладочный вывод, выбор точки останова. </w:t>
      </w:r>
    </w:p>
    <w:p w:rsidR="002340C7" w:rsidRDefault="00A65DB9">
      <w:pPr>
        <w:ind w:left="295" w:right="138" w:firstLine="360"/>
      </w:pPr>
      <w:r>
        <w:t xml:space="preserve">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 </w:t>
      </w:r>
    </w:p>
    <w:p w:rsidR="002340C7" w:rsidRDefault="00A65DB9">
      <w:pPr>
        <w:ind w:left="295" w:right="138" w:firstLine="360"/>
      </w:pPr>
      <w:r>
        <w:t xml:space="preserve">Цикл с переменной. Алгоритмы проверки делимости одного целого числа на другое, проверки натурального числа на простоту. </w:t>
      </w:r>
    </w:p>
    <w:p w:rsidR="002340C7" w:rsidRDefault="00A65DB9">
      <w:pPr>
        <w:ind w:left="295" w:right="138" w:firstLine="360"/>
      </w:pPr>
      <w:r>
        <w:t xml:space="preserve">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 </w:t>
      </w:r>
    </w:p>
    <w:p w:rsidR="002340C7" w:rsidRDefault="00A65DB9">
      <w:pPr>
        <w:spacing w:after="11" w:line="249" w:lineRule="auto"/>
        <w:ind w:left="639" w:right="132" w:hanging="10"/>
      </w:pPr>
      <w:r>
        <w:rPr>
          <w:i/>
        </w:rPr>
        <w:t xml:space="preserve">Анализ алгоритмов. </w:t>
      </w:r>
    </w:p>
    <w:p w:rsidR="002340C7" w:rsidRDefault="00A65DB9">
      <w:pPr>
        <w:ind w:left="295" w:right="138" w:firstLine="360"/>
      </w:pPr>
      <w:r>
        <w:t xml:space="preserve">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w:t>
      </w:r>
    </w:p>
    <w:p w:rsidR="002340C7" w:rsidRDefault="00A65DB9">
      <w:pPr>
        <w:spacing w:after="15"/>
        <w:ind w:left="643" w:right="3" w:hanging="10"/>
      </w:pPr>
      <w:r>
        <w:rPr>
          <w:b/>
        </w:rPr>
        <w:t xml:space="preserve">Содержание обучения в 9 классе. </w:t>
      </w:r>
    </w:p>
    <w:p w:rsidR="002340C7" w:rsidRDefault="00A65DB9">
      <w:pPr>
        <w:spacing w:after="13" w:line="249" w:lineRule="auto"/>
        <w:ind w:left="639" w:right="0" w:hanging="10"/>
        <w:jc w:val="left"/>
      </w:pPr>
      <w:r>
        <w:rPr>
          <w:b/>
          <w:u w:val="single" w:color="000000"/>
        </w:rPr>
        <w:t>Цифровая грамотность.</w:t>
      </w:r>
      <w:r>
        <w:rPr>
          <w:b/>
        </w:rPr>
        <w:t xml:space="preserve"> </w:t>
      </w:r>
    </w:p>
    <w:p w:rsidR="002340C7" w:rsidRDefault="00A65DB9">
      <w:pPr>
        <w:spacing w:after="11" w:line="249" w:lineRule="auto"/>
        <w:ind w:left="639" w:right="132" w:hanging="10"/>
      </w:pPr>
      <w:r>
        <w:rPr>
          <w:i/>
        </w:rPr>
        <w:t xml:space="preserve">Глобальная сеть Интернет и стратегии безопасного поведения в ней. </w:t>
      </w:r>
    </w:p>
    <w:p w:rsidR="002340C7" w:rsidRDefault="00A65DB9">
      <w:pPr>
        <w:ind w:left="295" w:right="138" w:firstLine="360"/>
      </w:pPr>
      <w:r>
        <w:t xml:space="preserve">Глобальная сеть Интернет. IP-адреса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 </w:t>
      </w:r>
    </w:p>
    <w:p w:rsidR="002340C7" w:rsidRDefault="00A65DB9">
      <w:pPr>
        <w:ind w:left="295" w:right="138" w:firstLine="360"/>
      </w:pPr>
      <w:r>
        <w:t xml:space="preserve">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другие формы). </w:t>
      </w:r>
    </w:p>
    <w:p w:rsidR="002340C7" w:rsidRDefault="00A65DB9">
      <w:pPr>
        <w:spacing w:after="11" w:line="249" w:lineRule="auto"/>
        <w:ind w:left="639" w:right="132" w:hanging="10"/>
      </w:pPr>
      <w:r>
        <w:rPr>
          <w:i/>
        </w:rPr>
        <w:t xml:space="preserve">Работа в информационном пространстве. </w:t>
      </w:r>
    </w:p>
    <w:p w:rsidR="002340C7" w:rsidRDefault="00A65DB9">
      <w:pPr>
        <w:ind w:left="295" w:right="138" w:firstLine="360"/>
      </w:pPr>
      <w:r>
        <w:t xml:space="preserve">Виды деятельности в сети Интернет. Интернет-сервисы: коммуникационные сервисы (почтовая служба, видео-конференц-связь и другие), справочные службы (карты, расписания и другие), поисковые службы, службы обновления программного обеспечения и другие службы.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 </w:t>
      </w:r>
    </w:p>
    <w:p w:rsidR="002340C7" w:rsidRDefault="00A65DB9">
      <w:pPr>
        <w:spacing w:after="13" w:line="249" w:lineRule="auto"/>
        <w:ind w:left="639" w:right="0" w:hanging="10"/>
        <w:jc w:val="left"/>
      </w:pPr>
      <w:r>
        <w:rPr>
          <w:b/>
          <w:u w:val="single" w:color="000000"/>
        </w:rPr>
        <w:t>Теоретические основы информатики.</w:t>
      </w:r>
      <w:r>
        <w:rPr>
          <w:b/>
        </w:rPr>
        <w:t xml:space="preserve"> </w:t>
      </w:r>
    </w:p>
    <w:p w:rsidR="002340C7" w:rsidRDefault="00A65DB9">
      <w:pPr>
        <w:spacing w:after="11" w:line="249" w:lineRule="auto"/>
        <w:ind w:left="639" w:right="132" w:hanging="10"/>
      </w:pPr>
      <w:r>
        <w:rPr>
          <w:i/>
        </w:rPr>
        <w:t xml:space="preserve">Моделирование как метод познания. </w:t>
      </w:r>
    </w:p>
    <w:p w:rsidR="002340C7" w:rsidRDefault="00A65DB9">
      <w:pPr>
        <w:ind w:left="295" w:right="138" w:firstLine="360"/>
      </w:pPr>
      <w:r>
        <w:t xml:space="preserve">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 </w:t>
      </w:r>
    </w:p>
    <w:p w:rsidR="002340C7" w:rsidRDefault="00A65DB9">
      <w:pPr>
        <w:ind w:left="652" w:right="138"/>
      </w:pPr>
      <w:r>
        <w:t xml:space="preserve">Табличные модели. Таблица как представление отношения. </w:t>
      </w:r>
    </w:p>
    <w:p w:rsidR="002340C7" w:rsidRDefault="00A65DB9">
      <w:pPr>
        <w:ind w:left="652" w:right="138"/>
      </w:pPr>
      <w:r>
        <w:t xml:space="preserve">Базы данных. Отбор в таблице строк, удовлетворяющих заданному условию. </w:t>
      </w:r>
    </w:p>
    <w:p w:rsidR="002340C7" w:rsidRDefault="00A65DB9">
      <w:pPr>
        <w:ind w:left="295" w:right="138" w:firstLine="360"/>
      </w:pPr>
      <w:r>
        <w:t xml:space="preserve">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w:t>
      </w:r>
    </w:p>
    <w:p w:rsidR="002340C7" w:rsidRDefault="00A65DB9">
      <w:pPr>
        <w:ind w:left="303" w:right="138"/>
      </w:pPr>
      <w:r>
        <w:t xml:space="preserve">Вычисление количества путей в направленном ациклическом графе. </w:t>
      </w:r>
    </w:p>
    <w:p w:rsidR="002340C7" w:rsidRDefault="00A65DB9">
      <w:pPr>
        <w:ind w:left="652" w:right="138"/>
      </w:pPr>
      <w:r>
        <w:t xml:space="preserve">Дерево. Корень, вершина (узел), лист, ребро (дуга) дерева. Высота дерева. Поддерево. </w:t>
      </w:r>
    </w:p>
    <w:p w:rsidR="002340C7" w:rsidRDefault="00A65DB9">
      <w:pPr>
        <w:ind w:left="303" w:right="138"/>
      </w:pPr>
      <w:r>
        <w:lastRenderedPageBreak/>
        <w:t xml:space="preserve">Примеры использования деревьев. Перебор вариантов с помощью дерева. </w:t>
      </w:r>
    </w:p>
    <w:p w:rsidR="002340C7" w:rsidRDefault="00A65DB9">
      <w:pPr>
        <w:ind w:left="295" w:right="138" w:firstLine="360"/>
      </w:pPr>
      <w: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w:t>
      </w:r>
    </w:p>
    <w:p w:rsidR="002340C7" w:rsidRDefault="00A65DB9">
      <w:pPr>
        <w:ind w:left="295" w:right="138" w:firstLine="360"/>
      </w:pPr>
      <w:r>
        <w:t xml:space="preserve">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 </w:t>
      </w:r>
    </w:p>
    <w:p w:rsidR="002340C7" w:rsidRDefault="00A65DB9">
      <w:pPr>
        <w:spacing w:after="13" w:line="249" w:lineRule="auto"/>
        <w:ind w:left="639" w:right="0" w:hanging="10"/>
        <w:jc w:val="left"/>
      </w:pPr>
      <w:r>
        <w:rPr>
          <w:b/>
          <w:u w:val="single" w:color="000000"/>
        </w:rPr>
        <w:t>Алгоритмы и программирование.</w:t>
      </w:r>
      <w:r>
        <w:rPr>
          <w:b/>
        </w:rPr>
        <w:t xml:space="preserve"> </w:t>
      </w:r>
    </w:p>
    <w:p w:rsidR="002340C7" w:rsidRDefault="00A65DB9">
      <w:pPr>
        <w:spacing w:after="11" w:line="249" w:lineRule="auto"/>
        <w:ind w:left="639" w:right="132" w:hanging="10"/>
      </w:pPr>
      <w:r>
        <w:rPr>
          <w:i/>
        </w:rPr>
        <w:t xml:space="preserve">Разработка алгоритмов и программ. </w:t>
      </w:r>
    </w:p>
    <w:p w:rsidR="002340C7" w:rsidRDefault="00A65DB9">
      <w:pPr>
        <w:ind w:left="295" w:right="138" w:firstLine="360"/>
      </w:pPr>
      <w:r>
        <w:t xml:space="preserve">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другими. </w:t>
      </w:r>
    </w:p>
    <w:p w:rsidR="002340C7" w:rsidRDefault="00A65DB9">
      <w:pPr>
        <w:ind w:left="295" w:right="138" w:firstLine="360"/>
      </w:pPr>
      <w: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 </w:t>
      </w:r>
    </w:p>
    <w:p w:rsidR="002340C7" w:rsidRDefault="00A65DB9">
      <w:pPr>
        <w:ind w:left="295" w:right="138" w:firstLine="360"/>
      </w:pPr>
      <w:r>
        <w:t xml:space="preserve">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 </w:t>
      </w:r>
    </w:p>
    <w:p w:rsidR="002340C7" w:rsidRDefault="00A65DB9">
      <w:pPr>
        <w:spacing w:after="11" w:line="249" w:lineRule="auto"/>
        <w:ind w:left="639" w:right="132" w:hanging="10"/>
      </w:pPr>
      <w:r>
        <w:rPr>
          <w:i/>
        </w:rPr>
        <w:t xml:space="preserve">Управление. </w:t>
      </w:r>
    </w:p>
    <w:p w:rsidR="002340C7" w:rsidRDefault="00A65DB9">
      <w:pPr>
        <w:ind w:left="295" w:right="138" w:firstLine="360"/>
      </w:pPr>
      <w:r>
        <w:t xml:space="preserve">Управление. Сигнал. Обратная связь. Получение сигналов от цифровых датчиков (касания, расстояния, света, звука и другого). Примеры использования принципа обратной связи в системах управления техническими устройствами с помощью датчиков, в том числе в робототехнике. </w:t>
      </w:r>
    </w:p>
    <w:p w:rsidR="002340C7" w:rsidRDefault="00A65DB9">
      <w:pPr>
        <w:ind w:left="295" w:right="138" w:firstLine="360"/>
      </w:pPr>
      <w:r>
        <w:t xml:space="preserve">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другие системы). </w:t>
      </w:r>
    </w:p>
    <w:p w:rsidR="002340C7" w:rsidRDefault="00A65DB9">
      <w:pPr>
        <w:spacing w:after="13" w:line="249" w:lineRule="auto"/>
        <w:ind w:left="639" w:right="0" w:hanging="10"/>
        <w:jc w:val="left"/>
      </w:pPr>
      <w:r>
        <w:rPr>
          <w:b/>
          <w:u w:val="single" w:color="000000"/>
        </w:rPr>
        <w:t>Информационные технологии.</w:t>
      </w:r>
      <w:r>
        <w:rPr>
          <w:b/>
        </w:rPr>
        <w:t xml:space="preserve"> </w:t>
      </w:r>
    </w:p>
    <w:p w:rsidR="002340C7" w:rsidRDefault="00A65DB9">
      <w:pPr>
        <w:spacing w:after="11" w:line="249" w:lineRule="auto"/>
        <w:ind w:left="639" w:right="132" w:hanging="10"/>
      </w:pPr>
      <w:r>
        <w:rPr>
          <w:i/>
        </w:rPr>
        <w:t xml:space="preserve">Электронные таблицы. </w:t>
      </w:r>
    </w:p>
    <w:p w:rsidR="002340C7" w:rsidRDefault="00A65DB9">
      <w:pPr>
        <w:ind w:left="652" w:right="138"/>
      </w:pPr>
      <w:r>
        <w:t xml:space="preserve">Понятие об электронных таблицах. Типы данных в ячейках электронной таблицы. </w:t>
      </w:r>
    </w:p>
    <w:p w:rsidR="002340C7" w:rsidRDefault="00A65DB9">
      <w:pPr>
        <w:ind w:left="303" w:right="138"/>
      </w:pPr>
      <w:r>
        <w:t xml:space="preserve">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 </w:t>
      </w:r>
    </w:p>
    <w:p w:rsidR="002340C7" w:rsidRDefault="00A65DB9">
      <w:pPr>
        <w:ind w:left="295" w:right="138" w:firstLine="360"/>
      </w:pPr>
      <w:r>
        <w:t xml:space="preserve">Преобразование формул при копировании. Относительная, абсолютная и смешанная адресация. </w:t>
      </w:r>
    </w:p>
    <w:p w:rsidR="002340C7" w:rsidRDefault="00A65DB9">
      <w:pPr>
        <w:ind w:left="295" w:right="138" w:firstLine="360"/>
      </w:pPr>
      <w:r>
        <w:t xml:space="preserve">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 </w:t>
      </w:r>
    </w:p>
    <w:p w:rsidR="002340C7" w:rsidRDefault="00A65DB9">
      <w:pPr>
        <w:spacing w:after="13" w:line="249" w:lineRule="auto"/>
        <w:ind w:left="639" w:right="0" w:hanging="10"/>
        <w:jc w:val="left"/>
      </w:pPr>
      <w:r>
        <w:rPr>
          <w:b/>
          <w:u w:val="single" w:color="000000"/>
        </w:rPr>
        <w:t>Информационные технологии в современном обществе.</w:t>
      </w:r>
      <w:r>
        <w:rPr>
          <w:b/>
        </w:rPr>
        <w:t xml:space="preserve"> </w:t>
      </w:r>
    </w:p>
    <w:p w:rsidR="002340C7" w:rsidRDefault="00A65DB9">
      <w:pPr>
        <w:ind w:left="295" w:right="138" w:firstLine="360"/>
      </w:pPr>
      <w:r>
        <w:t xml:space="preserve">Роль информационных технологий в развитии экономики мира, страны, региона. Открытые образовательные ресурсы. </w:t>
      </w:r>
    </w:p>
    <w:p w:rsidR="002340C7" w:rsidRDefault="00A65DB9">
      <w:pPr>
        <w:ind w:left="295" w:right="138" w:firstLine="360"/>
      </w:pPr>
      <w:r>
        <w:t xml:space="preserve">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 </w:t>
      </w:r>
    </w:p>
    <w:p w:rsidR="002340C7" w:rsidRDefault="00A65DB9">
      <w:pPr>
        <w:spacing w:after="15"/>
        <w:ind w:left="294" w:right="3" w:hanging="10"/>
      </w:pPr>
      <w:r>
        <w:rPr>
          <w:b/>
        </w:rPr>
        <w:t xml:space="preserve">Планируемые результаты освоения информатики на уровне основного общего образования. </w:t>
      </w:r>
    </w:p>
    <w:p w:rsidR="002340C7" w:rsidRDefault="00A65DB9">
      <w:pPr>
        <w:ind w:left="295" w:right="138" w:firstLine="360"/>
      </w:pPr>
      <w:r>
        <w:lastRenderedPageBreak/>
        <w:t xml:space="preserve">Изучение информатики на уровне основного общего образования направлено на достижение обучающимися личностных, метапредметных и предметных результатов освоения содержания учебного предмета. </w:t>
      </w:r>
    </w:p>
    <w:p w:rsidR="002340C7" w:rsidRDefault="00A65DB9">
      <w:pPr>
        <w:ind w:left="295" w:right="138" w:firstLine="360"/>
      </w:pPr>
      <w:r>
        <w:rPr>
          <w:i/>
        </w:rPr>
        <w:t xml:space="preserve">Личностные результаты </w:t>
      </w:r>
      <w:r>
        <w:t xml:space="preserve">имеют направленность на решение задач воспитания, развития и социализации обучающихся средствами учебного предмета. </w:t>
      </w:r>
    </w:p>
    <w:p w:rsidR="002340C7" w:rsidRDefault="00A65DB9">
      <w:pPr>
        <w:ind w:left="295" w:right="138" w:firstLine="360"/>
      </w:pPr>
      <w:r>
        <w:t xml:space="preserve">В результате изучения информатики на уровне основного общего образования у обучающегося будут сформированы следующие личностные результаты в части: </w:t>
      </w:r>
    </w:p>
    <w:p w:rsidR="002340C7" w:rsidRDefault="00A65DB9">
      <w:pPr>
        <w:ind w:left="652" w:right="138"/>
      </w:pPr>
      <w:r>
        <w:rPr>
          <w:sz w:val="23"/>
        </w:rPr>
        <w:t>1)</w:t>
      </w:r>
      <w:r>
        <w:rPr>
          <w:rFonts w:ascii="Arial" w:eastAsia="Arial" w:hAnsi="Arial" w:cs="Arial"/>
          <w:sz w:val="23"/>
        </w:rPr>
        <w:t xml:space="preserve"> </w:t>
      </w:r>
      <w:r>
        <w:t xml:space="preserve">патриотического воспитания: </w:t>
      </w:r>
    </w:p>
    <w:p w:rsidR="002340C7" w:rsidRDefault="00A65DB9">
      <w:pPr>
        <w:ind w:left="295" w:right="138" w:firstLine="360"/>
      </w:pPr>
      <w:r>
        <w:t xml:space="preserve">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 </w:t>
      </w:r>
      <w:r>
        <w:rPr>
          <w:sz w:val="23"/>
        </w:rPr>
        <w:t>2)</w:t>
      </w:r>
      <w:r>
        <w:rPr>
          <w:rFonts w:ascii="Arial" w:eastAsia="Arial" w:hAnsi="Arial" w:cs="Arial"/>
          <w:sz w:val="23"/>
        </w:rPr>
        <w:t xml:space="preserve"> </w:t>
      </w:r>
      <w:r>
        <w:t xml:space="preserve">духовно-нравственного воспитания: </w:t>
      </w:r>
    </w:p>
    <w:p w:rsidR="002340C7" w:rsidRDefault="00A65DB9">
      <w:pPr>
        <w:ind w:left="295" w:right="138" w:firstLine="360"/>
      </w:pPr>
      <w:r>
        <w:t xml:space="preserve">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 </w:t>
      </w:r>
      <w:r>
        <w:rPr>
          <w:sz w:val="23"/>
        </w:rPr>
        <w:t>3)</w:t>
      </w:r>
      <w:r>
        <w:rPr>
          <w:rFonts w:ascii="Arial" w:eastAsia="Arial" w:hAnsi="Arial" w:cs="Arial"/>
          <w:sz w:val="23"/>
        </w:rPr>
        <w:t xml:space="preserve"> </w:t>
      </w:r>
      <w:r>
        <w:t xml:space="preserve">гражданского воспитания: </w:t>
      </w:r>
    </w:p>
    <w:p w:rsidR="002340C7" w:rsidRDefault="00A65DB9">
      <w:pPr>
        <w:ind w:left="295" w:right="138" w:firstLine="360"/>
      </w:pPr>
      <w:r>
        <w:t xml:space="preserve">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 </w:t>
      </w:r>
      <w:r>
        <w:rPr>
          <w:sz w:val="23"/>
        </w:rPr>
        <w:t>4)</w:t>
      </w:r>
      <w:r>
        <w:rPr>
          <w:rFonts w:ascii="Arial" w:eastAsia="Arial" w:hAnsi="Arial" w:cs="Arial"/>
          <w:sz w:val="23"/>
        </w:rPr>
        <w:t xml:space="preserve"> </w:t>
      </w:r>
      <w:r>
        <w:t xml:space="preserve">ценностей научного познания: </w:t>
      </w:r>
    </w:p>
    <w:p w:rsidR="002340C7" w:rsidRDefault="00A65DB9">
      <w:pPr>
        <w:ind w:left="295" w:right="138" w:firstLine="360"/>
      </w:pPr>
      <w:r>
        <w:t xml:space="preserve">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 интерес к обучению и познанию, любознательность, готовность и способность к </w:t>
      </w:r>
    </w:p>
    <w:p w:rsidR="002340C7" w:rsidRDefault="00A65DB9">
      <w:pPr>
        <w:ind w:left="655" w:right="138" w:hanging="360"/>
      </w:pPr>
      <w:r>
        <w:t xml:space="preserve">самообразованию, осознанному выбору направленности и уровня обучения в дальнейшем; овладение основными навыками исследовательской деятельности, установка на осмысление </w:t>
      </w:r>
    </w:p>
    <w:p w:rsidR="002340C7" w:rsidRDefault="00A65DB9">
      <w:pPr>
        <w:ind w:left="303" w:right="138"/>
      </w:pPr>
      <w:r>
        <w:t xml:space="preserve">опыта, наблюдений, поступков и стремление совершенствовать пути достижения индивидуального и коллективного благополучия; 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 </w:t>
      </w:r>
      <w:r>
        <w:rPr>
          <w:sz w:val="23"/>
        </w:rPr>
        <w:t>5)</w:t>
      </w:r>
      <w:r>
        <w:rPr>
          <w:rFonts w:ascii="Arial" w:eastAsia="Arial" w:hAnsi="Arial" w:cs="Arial"/>
          <w:sz w:val="23"/>
        </w:rPr>
        <w:t xml:space="preserve"> </w:t>
      </w:r>
      <w:r>
        <w:t xml:space="preserve">формирования культуры здоровья: </w:t>
      </w:r>
    </w:p>
    <w:p w:rsidR="002340C7" w:rsidRDefault="00A65DB9">
      <w:pPr>
        <w:ind w:left="295" w:right="138" w:firstLine="360"/>
      </w:pPr>
      <w:r>
        <w:t xml:space="preserve">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w:t>
      </w:r>
      <w:r>
        <w:rPr>
          <w:sz w:val="23"/>
        </w:rPr>
        <w:t>6)</w:t>
      </w:r>
      <w:r>
        <w:rPr>
          <w:rFonts w:ascii="Arial" w:eastAsia="Arial" w:hAnsi="Arial" w:cs="Arial"/>
          <w:sz w:val="23"/>
        </w:rPr>
        <w:t xml:space="preserve"> </w:t>
      </w:r>
      <w:r>
        <w:t xml:space="preserve">трудового воспитания: </w:t>
      </w:r>
    </w:p>
    <w:p w:rsidR="002340C7" w:rsidRDefault="00A65DB9">
      <w:pPr>
        <w:ind w:left="295" w:right="138" w:firstLine="360"/>
      </w:pPr>
      <w:r>
        <w:t xml:space="preserve">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 осознанный выбор и построение индивидуальной траектории образования и жизненных </w:t>
      </w:r>
    </w:p>
    <w:p w:rsidR="002340C7" w:rsidRDefault="00A65DB9">
      <w:pPr>
        <w:ind w:left="655" w:right="138" w:hanging="360"/>
      </w:pPr>
      <w:r>
        <w:t xml:space="preserve">планов с учётом личных и общественных интересов и потребностей; </w:t>
      </w:r>
      <w:r>
        <w:rPr>
          <w:sz w:val="23"/>
        </w:rPr>
        <w:t>7)</w:t>
      </w:r>
      <w:r>
        <w:rPr>
          <w:rFonts w:ascii="Arial" w:eastAsia="Arial" w:hAnsi="Arial" w:cs="Arial"/>
          <w:sz w:val="23"/>
        </w:rPr>
        <w:t xml:space="preserve"> </w:t>
      </w:r>
      <w:r>
        <w:t xml:space="preserve">экологического воспитания: осознание глобального характера экологических проблем и путей их решения, в том числе с </w:t>
      </w:r>
    </w:p>
    <w:p w:rsidR="002340C7" w:rsidRDefault="00A65DB9">
      <w:pPr>
        <w:ind w:left="303" w:right="138"/>
      </w:pPr>
      <w:r>
        <w:t xml:space="preserve">учётом возможностей информационных и коммуникационных технологий; </w:t>
      </w:r>
    </w:p>
    <w:p w:rsidR="002340C7" w:rsidRDefault="00A65DB9">
      <w:pPr>
        <w:ind w:left="295" w:right="482" w:firstLine="360"/>
      </w:pPr>
      <w:r>
        <w:rPr>
          <w:sz w:val="23"/>
        </w:rPr>
        <w:lastRenderedPageBreak/>
        <w:t>8)</w:t>
      </w:r>
      <w:r>
        <w:rPr>
          <w:rFonts w:ascii="Arial" w:eastAsia="Arial" w:hAnsi="Arial" w:cs="Arial"/>
          <w:sz w:val="23"/>
        </w:rPr>
        <w:t xml:space="preserve"> </w:t>
      </w:r>
      <w:r>
        <w:t xml:space="preserve">адаптации обучающегося к изменяющимся условиям социальной и природной среды: </w:t>
      </w:r>
    </w:p>
    <w:p w:rsidR="002340C7" w:rsidRDefault="00A65DB9">
      <w:pPr>
        <w:ind w:left="295" w:right="138" w:firstLine="360"/>
      </w:pPr>
      <w:r>
        <w:t xml:space="preserve">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 </w:t>
      </w:r>
    </w:p>
    <w:p w:rsidR="002340C7" w:rsidRDefault="00A65DB9">
      <w:pPr>
        <w:ind w:left="295" w:right="138" w:firstLine="360"/>
      </w:pPr>
      <w:r>
        <w:rPr>
          <w:i/>
        </w:rPr>
        <w:t xml:space="preserve">Метапредметные результаты </w:t>
      </w:r>
      <w:r>
        <w:t xml:space="preserve">освоения программы по информатике отражают овладение универсальными учебными действиями - познавательными, коммуникативными, регулятивными. </w:t>
      </w:r>
    </w:p>
    <w:p w:rsidR="002340C7" w:rsidRDefault="00A65DB9">
      <w:pPr>
        <w:spacing w:after="11" w:line="249" w:lineRule="auto"/>
        <w:ind w:left="639" w:right="132" w:hanging="10"/>
      </w:pPr>
      <w:r>
        <w:rPr>
          <w:i/>
        </w:rPr>
        <w:t xml:space="preserve">Овладение универсальными учебными познавательными действиями: </w:t>
      </w:r>
    </w:p>
    <w:p w:rsidR="002340C7" w:rsidRDefault="00A65DB9" w:rsidP="00750083">
      <w:pPr>
        <w:numPr>
          <w:ilvl w:val="0"/>
          <w:numId w:val="38"/>
        </w:numPr>
        <w:ind w:right="138" w:hanging="672"/>
      </w:pPr>
      <w:r>
        <w:t xml:space="preserve">базовые логические действия: </w:t>
      </w:r>
    </w:p>
    <w:p w:rsidR="002340C7" w:rsidRDefault="00A65DB9">
      <w:pPr>
        <w:ind w:left="295" w:right="138" w:firstLine="360"/>
      </w:pPr>
      <w:r>
        <w:t xml:space="preserve">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w:t>
      </w:r>
    </w:p>
    <w:p w:rsidR="002340C7" w:rsidRDefault="00A65DB9">
      <w:pPr>
        <w:ind w:left="655" w:right="803" w:hanging="360"/>
      </w:pPr>
      <w:r>
        <w:t xml:space="preserve">умозаключения (индуктивные, дедуктивные и по аналогии) и выводы; умение создавать, применять и преобразовывать знаки и символы, модели и схемы для </w:t>
      </w:r>
    </w:p>
    <w:p w:rsidR="002340C7" w:rsidRDefault="00A65DB9">
      <w:pPr>
        <w:ind w:left="655" w:right="236" w:hanging="360"/>
      </w:pPr>
      <w:r>
        <w:t xml:space="preserve">решения учебных и познавательных задач; самостоятельно выбирать способ решения учебной задачи (сравнивать несколько вариантов </w:t>
      </w:r>
    </w:p>
    <w:p w:rsidR="002340C7" w:rsidRDefault="00A65DB9">
      <w:pPr>
        <w:ind w:left="303" w:right="138"/>
      </w:pPr>
      <w:r>
        <w:t xml:space="preserve">решения, выбирать наиболее подходящий с учётом самостоятельно выделенных критериев). </w:t>
      </w:r>
    </w:p>
    <w:p w:rsidR="002340C7" w:rsidRDefault="00A65DB9" w:rsidP="00750083">
      <w:pPr>
        <w:numPr>
          <w:ilvl w:val="0"/>
          <w:numId w:val="38"/>
        </w:numPr>
        <w:ind w:right="138" w:hanging="672"/>
      </w:pPr>
      <w:r>
        <w:t xml:space="preserve">базовые исследовательские действия: формулировать вопросы, фиксирующие разрыв между реальным и желательным состоянием </w:t>
      </w:r>
    </w:p>
    <w:p w:rsidR="002340C7" w:rsidRDefault="00A65DB9">
      <w:pPr>
        <w:ind w:left="655" w:right="138" w:hanging="360"/>
      </w:pPr>
      <w:r>
        <w:t xml:space="preserve">ситуации, объекта, и самостоятельно устанавливать искомое и данное; оценивать на применимость и достоверность информацию, полученную в ходе исследования; прогнозировать возможное дальнейшее развитие процессов, событий и их последствия в </w:t>
      </w:r>
    </w:p>
    <w:p w:rsidR="002340C7" w:rsidRDefault="00A65DB9">
      <w:pPr>
        <w:ind w:left="303" w:right="138"/>
      </w:pPr>
      <w:r>
        <w:t xml:space="preserve">аналогичных или сходных ситуациях, а также выдвигать предположения об их развитии в новых условиях и контекстах. </w:t>
      </w:r>
      <w:r>
        <w:rPr>
          <w:sz w:val="23"/>
        </w:rPr>
        <w:t>3)</w:t>
      </w:r>
      <w:r>
        <w:rPr>
          <w:rFonts w:ascii="Arial" w:eastAsia="Arial" w:hAnsi="Arial" w:cs="Arial"/>
          <w:sz w:val="23"/>
        </w:rPr>
        <w:t xml:space="preserve"> </w:t>
      </w:r>
      <w:r>
        <w:t xml:space="preserve">работа с информацией: </w:t>
      </w:r>
    </w:p>
    <w:p w:rsidR="002340C7" w:rsidRDefault="00A65DB9">
      <w:pPr>
        <w:ind w:left="652" w:right="138"/>
      </w:pPr>
      <w:r>
        <w:t xml:space="preserve">выявлять дефицит информации, данных, необходимых для решения поставленной задачи; применять различные методы, инструменты и запросы при поиске и отборе информации </w:t>
      </w:r>
    </w:p>
    <w:p w:rsidR="002340C7" w:rsidRDefault="00A65DB9">
      <w:pPr>
        <w:ind w:left="657" w:right="138" w:hanging="362"/>
      </w:pPr>
      <w:r>
        <w:t xml:space="preserve">или данных из источников с учётом предложенной учебной задачи и заданных критериев; выбирать, анализировать, систематизировать и интерпретировать информацию различных </w:t>
      </w:r>
    </w:p>
    <w:p w:rsidR="002340C7" w:rsidRDefault="00A65DB9">
      <w:pPr>
        <w:ind w:left="655" w:right="138" w:hanging="360"/>
      </w:pPr>
      <w:r>
        <w:t xml:space="preserve">видов и форм представления; самостоятельно выбирать оптимальную форму представления информации и иллюстрировать </w:t>
      </w:r>
    </w:p>
    <w:p w:rsidR="002340C7" w:rsidRDefault="00A65DB9">
      <w:pPr>
        <w:ind w:left="655" w:right="138" w:hanging="360"/>
      </w:pPr>
      <w:r>
        <w:t xml:space="preserve">решаемые задачи несложными схемами, диаграммами, иной графикой и их комбинациями; оценивать  надёжность  информации  по  критериям,  предложенным  учителем  или сформулированным самостоятельно; эффективно запоминать и систематизировать информацию. </w:t>
      </w:r>
    </w:p>
    <w:p w:rsidR="002340C7" w:rsidRDefault="00A65DB9">
      <w:pPr>
        <w:spacing w:after="11" w:line="249" w:lineRule="auto"/>
        <w:ind w:left="639" w:right="132" w:hanging="10"/>
      </w:pPr>
      <w:r>
        <w:rPr>
          <w:i/>
        </w:rPr>
        <w:t xml:space="preserve">Овладение универсальными учебными коммуникативными действиями: </w:t>
      </w:r>
    </w:p>
    <w:p w:rsidR="002340C7" w:rsidRDefault="00A65DB9" w:rsidP="00750083">
      <w:pPr>
        <w:numPr>
          <w:ilvl w:val="0"/>
          <w:numId w:val="39"/>
        </w:numPr>
        <w:ind w:left="652" w:right="138"/>
      </w:pPr>
      <w:r>
        <w:t xml:space="preserve">общение: сопоставлять свои суждения с суждениями других участников диалога, обнаруживать </w:t>
      </w:r>
    </w:p>
    <w:p w:rsidR="002340C7" w:rsidRDefault="00A65DB9">
      <w:pPr>
        <w:ind w:left="655" w:right="138" w:hanging="360"/>
      </w:pPr>
      <w:r>
        <w:t xml:space="preserve">различие и сходство позиций; публично представлять результаты выполненного опыта (эксперимента, исследования, </w:t>
      </w:r>
    </w:p>
    <w:p w:rsidR="002340C7" w:rsidRDefault="00A65DB9">
      <w:pPr>
        <w:ind w:left="303" w:right="138"/>
      </w:pPr>
      <w:r>
        <w:t xml:space="preserve">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rsidR="002340C7" w:rsidRDefault="00A65DB9" w:rsidP="00750083">
      <w:pPr>
        <w:numPr>
          <w:ilvl w:val="0"/>
          <w:numId w:val="39"/>
        </w:numPr>
        <w:ind w:left="652" w:right="138"/>
      </w:pPr>
      <w:r>
        <w:t xml:space="preserve">совместная деятельность (сотрудничество): понимать и использовать преимущества командной и индивидуальной работы при решении </w:t>
      </w:r>
    </w:p>
    <w:p w:rsidR="002340C7" w:rsidRDefault="00A65DB9">
      <w:pPr>
        <w:ind w:left="303" w:right="138"/>
      </w:pPr>
      <w:r>
        <w:t xml:space="preserve">конкретной проблемы, в том числе при создании информационного продукта; 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 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 оценивать качество своего вклада в общий информационный продукт по критериям, </w:t>
      </w:r>
    </w:p>
    <w:p w:rsidR="002340C7" w:rsidRDefault="00A65DB9">
      <w:pPr>
        <w:ind w:left="303" w:right="138"/>
      </w:pPr>
      <w:r>
        <w:lastRenderedPageBreak/>
        <w:t xml:space="preserve">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w:t>
      </w:r>
    </w:p>
    <w:p w:rsidR="002340C7" w:rsidRDefault="00A65DB9">
      <w:pPr>
        <w:spacing w:after="11" w:line="249" w:lineRule="auto"/>
        <w:ind w:left="639" w:right="132" w:hanging="10"/>
      </w:pPr>
      <w:r>
        <w:rPr>
          <w:i/>
        </w:rPr>
        <w:t xml:space="preserve">Овладение универсальными учебными регулятивными действиями: </w:t>
      </w:r>
    </w:p>
    <w:p w:rsidR="002340C7" w:rsidRDefault="00A65DB9" w:rsidP="00750083">
      <w:pPr>
        <w:numPr>
          <w:ilvl w:val="0"/>
          <w:numId w:val="40"/>
        </w:numPr>
        <w:ind w:right="138" w:hanging="408"/>
      </w:pPr>
      <w:r>
        <w:t xml:space="preserve">самоорганизация: </w:t>
      </w:r>
    </w:p>
    <w:p w:rsidR="002340C7" w:rsidRDefault="00A65DB9">
      <w:pPr>
        <w:ind w:left="295" w:right="138" w:firstLine="360"/>
      </w:pPr>
      <w:r>
        <w:t xml:space="preserve">выявлять в жизненных и учебных ситуациях проблемы, требующие решения; ориентироваться в различных подходах к принятию решений (индивидуальное принятие решений, принятие решений в группе);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в условиях противоречивой информации и брать ответственность за решение. </w:t>
      </w:r>
    </w:p>
    <w:p w:rsidR="002340C7" w:rsidRDefault="00A65DB9" w:rsidP="00750083">
      <w:pPr>
        <w:numPr>
          <w:ilvl w:val="0"/>
          <w:numId w:val="40"/>
        </w:numPr>
        <w:ind w:right="138" w:hanging="408"/>
      </w:pPr>
      <w:r>
        <w:t xml:space="preserve">самоконтроль (рефлексия): </w:t>
      </w:r>
    </w:p>
    <w:p w:rsidR="002340C7" w:rsidRDefault="00A65DB9">
      <w:pPr>
        <w:ind w:left="295" w:right="138" w:firstLine="360"/>
      </w:pPr>
      <w:r>
        <w:t xml:space="preserve">владеть способами самоконтроля, самомотивации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информационной деятельности, </w:t>
      </w:r>
    </w:p>
    <w:p w:rsidR="002340C7" w:rsidRDefault="00A65DB9">
      <w:pPr>
        <w:ind w:left="655" w:right="138" w:hanging="360"/>
      </w:pPr>
      <w:r>
        <w:t xml:space="preserve">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w:t>
      </w:r>
    </w:p>
    <w:p w:rsidR="002340C7" w:rsidRDefault="00A65DB9">
      <w:pPr>
        <w:ind w:left="655" w:right="4007" w:hanging="360"/>
      </w:pPr>
      <w:r>
        <w:t xml:space="preserve">установленных ошибок, возникших трудностей; оценивать соответствие результата цели и условиям. </w:t>
      </w:r>
    </w:p>
    <w:p w:rsidR="002340C7" w:rsidRDefault="00A65DB9" w:rsidP="00750083">
      <w:pPr>
        <w:numPr>
          <w:ilvl w:val="0"/>
          <w:numId w:val="40"/>
        </w:numPr>
        <w:ind w:right="138" w:hanging="408"/>
      </w:pPr>
      <w:r>
        <w:t xml:space="preserve">эмоциональный интеллект: </w:t>
      </w:r>
    </w:p>
    <w:p w:rsidR="002340C7" w:rsidRDefault="00A65DB9">
      <w:pPr>
        <w:ind w:left="652" w:right="138"/>
      </w:pPr>
      <w:r>
        <w:t xml:space="preserve">ставить себя на место другого человека, понимать мотивы и намерения другого. </w:t>
      </w:r>
    </w:p>
    <w:p w:rsidR="002340C7" w:rsidRDefault="00A65DB9" w:rsidP="00750083">
      <w:pPr>
        <w:numPr>
          <w:ilvl w:val="0"/>
          <w:numId w:val="40"/>
        </w:numPr>
        <w:ind w:right="138" w:hanging="408"/>
      </w:pPr>
      <w:r>
        <w:t xml:space="preserve">принятие себя и других: </w:t>
      </w:r>
    </w:p>
    <w:p w:rsidR="002340C7" w:rsidRDefault="00A65DB9">
      <w:pPr>
        <w:ind w:left="652" w:right="138"/>
      </w:pPr>
      <w:r>
        <w:t xml:space="preserve">осознавать невозможность контролировать всё вокруг даже в условиях открытого доступа к </w:t>
      </w:r>
    </w:p>
    <w:p w:rsidR="002340C7" w:rsidRDefault="00A65DB9">
      <w:pPr>
        <w:ind w:left="303" w:right="138"/>
      </w:pPr>
      <w:r>
        <w:t xml:space="preserve">любым объёмам информации. </w:t>
      </w:r>
    </w:p>
    <w:p w:rsidR="002340C7" w:rsidRDefault="00A65DB9">
      <w:pPr>
        <w:spacing w:after="15"/>
        <w:ind w:left="294" w:right="3" w:hanging="10"/>
      </w:pPr>
      <w:r>
        <w:rPr>
          <w:b/>
        </w:rPr>
        <w:t xml:space="preserve">Предметные результаты освоения программы по информатике на уровне основного общего образования. </w:t>
      </w:r>
    </w:p>
    <w:p w:rsidR="002340C7" w:rsidRDefault="00A65DB9">
      <w:pPr>
        <w:spacing w:after="15"/>
        <w:ind w:left="284" w:right="3" w:firstLine="360"/>
      </w:pPr>
      <w:r>
        <w:rPr>
          <w:b/>
        </w:rPr>
        <w:t xml:space="preserve">К концу обучения в 7 классе у обучающегося буду сформированы следующие предметные результаты по информатике: </w:t>
      </w:r>
    </w:p>
    <w:p w:rsidR="002340C7" w:rsidRDefault="00A65DB9">
      <w:pPr>
        <w:spacing w:after="11" w:line="249" w:lineRule="auto"/>
        <w:ind w:left="180" w:right="151" w:hanging="10"/>
        <w:jc w:val="right"/>
      </w:pPr>
      <w:r>
        <w:t xml:space="preserve">пояснять  на  примерах  смысл  понятий  «информация»,  «информационный  процесс», </w:t>
      </w:r>
    </w:p>
    <w:p w:rsidR="002340C7" w:rsidRDefault="00A65DB9">
      <w:pPr>
        <w:ind w:left="303" w:right="138"/>
      </w:pPr>
      <w:r>
        <w:t xml:space="preserve">«обработка информации», «хранение информации», «передача информации»; 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 сравнивать длины сообщений, записанных в различных алфавитах, оперировать единицами </w:t>
      </w:r>
    </w:p>
    <w:p w:rsidR="002340C7" w:rsidRDefault="00A65DB9">
      <w:pPr>
        <w:ind w:left="655" w:right="138" w:hanging="360"/>
      </w:pPr>
      <w:r>
        <w:t xml:space="preserve">измерения информационного объёма и скорости передачи данных; оценивать и сравнивать размеры текстовых, графических, звуковых файлов и видеофайлов; приводить примеры современных устройств хранения и передачи информации, сравнивать </w:t>
      </w:r>
    </w:p>
    <w:p w:rsidR="002340C7" w:rsidRDefault="00A65DB9">
      <w:pPr>
        <w:ind w:left="655" w:right="138" w:hanging="360"/>
      </w:pPr>
      <w:r>
        <w:t xml:space="preserve">их количественные характеристики; выделять основные этапы в истории и понимать тенденции развития компьютеров и </w:t>
      </w:r>
    </w:p>
    <w:p w:rsidR="002340C7" w:rsidRDefault="00A65DB9">
      <w:pPr>
        <w:ind w:left="655" w:right="138" w:hanging="360"/>
      </w:pPr>
      <w:r>
        <w:t xml:space="preserve">программного обеспечения; получать и использовать информацию о характеристиках персонального компьютера и его </w:t>
      </w:r>
    </w:p>
    <w:p w:rsidR="002340C7" w:rsidRDefault="00A65DB9">
      <w:pPr>
        <w:ind w:left="303" w:right="138"/>
      </w:pPr>
      <w:r>
        <w:t xml:space="preserve">основных элементах (процессор, оперативная память, долговременная память, устройства вводавывода); </w:t>
      </w:r>
    </w:p>
    <w:p w:rsidR="002340C7" w:rsidRDefault="00A65DB9">
      <w:pPr>
        <w:ind w:left="295" w:right="138" w:firstLine="360"/>
      </w:pPr>
      <w:r>
        <w:t xml:space="preserve">соотносить характеристики компьютера с задачами, решаемыми с его помощью; 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 работать с файловой системой персонального компьютера с использованием графического интерфейса, а именно: создавать, копировать, перемещать, </w:t>
      </w:r>
      <w:r>
        <w:lastRenderedPageBreak/>
        <w:t xml:space="preserve">переименовывать, удалять и архивировать файлы и каталоги, использовать антивирусную программу; представлять результаты своей деятельности в виде структурированных иллюстрированных </w:t>
      </w:r>
    </w:p>
    <w:p w:rsidR="002340C7" w:rsidRDefault="00A65DB9">
      <w:pPr>
        <w:ind w:left="655" w:right="2350" w:hanging="360"/>
      </w:pPr>
      <w:r>
        <w:t xml:space="preserve">документов, мультимедийных презентаций; искать информацию в сети Интернет (в том числе по ключевым словам, </w:t>
      </w:r>
    </w:p>
    <w:p w:rsidR="002340C7" w:rsidRDefault="00A65DB9">
      <w:pPr>
        <w:ind w:left="303" w:right="138"/>
      </w:pPr>
      <w:r>
        <w:t xml:space="preserve">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 понимать структуру адресов веб-ресурсов; использовать современные сервисы интернет-коммуникаций; соблюдать требования безопасной эксплуатации технических средств информационных и коммуникационных технологий,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 </w:t>
      </w:r>
    </w:p>
    <w:p w:rsidR="002340C7" w:rsidRDefault="00A65DB9">
      <w:pPr>
        <w:ind w:left="295" w:right="138" w:firstLine="360"/>
      </w:pPr>
      <w:r>
        <w:t xml:space="preserve">иметь представление о влиянии использования средств информационных и коммуникационных технологий на здоровье пользователя и уметь применять методы профилактики. </w:t>
      </w:r>
    </w:p>
    <w:p w:rsidR="002340C7" w:rsidRDefault="00A65DB9">
      <w:pPr>
        <w:spacing w:after="15"/>
        <w:ind w:left="284" w:right="3" w:firstLine="360"/>
      </w:pPr>
      <w:r>
        <w:rPr>
          <w:b/>
        </w:rPr>
        <w:t xml:space="preserve">К концу обучения в 8 классе у обучающегося буду сформированы следующие предметные результаты по информатике: </w:t>
      </w:r>
    </w:p>
    <w:p w:rsidR="002340C7" w:rsidRDefault="00A65DB9">
      <w:pPr>
        <w:spacing w:after="11" w:line="249" w:lineRule="auto"/>
        <w:ind w:left="180" w:right="151" w:hanging="10"/>
        <w:jc w:val="right"/>
      </w:pPr>
      <w:r>
        <w:t xml:space="preserve">пояснять на примерах различия между позиционными и непозиционными системами </w:t>
      </w:r>
    </w:p>
    <w:p w:rsidR="002340C7" w:rsidRDefault="00A65DB9">
      <w:pPr>
        <w:ind w:left="655" w:right="138" w:hanging="360"/>
      </w:pPr>
      <w:r>
        <w:t xml:space="preserve">счисления; записывать и сравнивать целые числа от 0 до 1024 в различных позиционных системах </w:t>
      </w:r>
    </w:p>
    <w:p w:rsidR="002340C7" w:rsidRDefault="00A65DB9">
      <w:pPr>
        <w:ind w:left="655" w:right="138" w:hanging="360"/>
      </w:pPr>
      <w:r>
        <w:t xml:space="preserve">счисления (с основаниями 2, 8, 16), выполнять арифметические операции над ними; раскрывать </w:t>
      </w:r>
      <w:r>
        <w:tab/>
        <w:t xml:space="preserve">смысл </w:t>
      </w:r>
      <w:r>
        <w:tab/>
        <w:t xml:space="preserve">понятий </w:t>
      </w:r>
      <w:r>
        <w:tab/>
        <w:t xml:space="preserve">«высказывание», </w:t>
      </w:r>
      <w:r>
        <w:tab/>
        <w:t xml:space="preserve">«логическая </w:t>
      </w:r>
      <w:r>
        <w:tab/>
        <w:t xml:space="preserve">операция», </w:t>
      </w:r>
      <w:r>
        <w:tab/>
        <w:t xml:space="preserve">«логическое </w:t>
      </w:r>
    </w:p>
    <w:p w:rsidR="002340C7" w:rsidRDefault="00A65DB9">
      <w:pPr>
        <w:ind w:left="655" w:right="138" w:hanging="360"/>
      </w:pPr>
      <w:r>
        <w:t xml:space="preserve">выражение»; записывать логические выражения с использованием дизъюнкции, конъюнкции и отрицания, </w:t>
      </w:r>
    </w:p>
    <w:p w:rsidR="002340C7" w:rsidRDefault="00A65DB9">
      <w:pPr>
        <w:ind w:left="303" w:right="138"/>
      </w:pPr>
      <w:r>
        <w:t xml:space="preserve">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раскрывать смысл понятий «исполнитель», «алгоритм», «программа», понимая разницу </w:t>
      </w:r>
    </w:p>
    <w:p w:rsidR="002340C7" w:rsidRDefault="00A65DB9">
      <w:pPr>
        <w:spacing w:line="249" w:lineRule="auto"/>
        <w:ind w:left="279" w:right="825" w:hanging="10"/>
        <w:jc w:val="left"/>
      </w:pPr>
      <w:r>
        <w:t xml:space="preserve">между употреблением этих терминов в обыденной речи и в информатике; описывать алгоритм решения задачи различными способами, в том числе в виде блок- схемы; </w:t>
      </w:r>
    </w:p>
    <w:p w:rsidR="002340C7" w:rsidRDefault="00A65DB9">
      <w:pPr>
        <w:spacing w:after="3" w:line="259" w:lineRule="auto"/>
        <w:ind w:left="329" w:right="59" w:hanging="10"/>
        <w:jc w:val="center"/>
      </w:pPr>
      <w:r>
        <w:t xml:space="preserve">составлять, выполнять вручную и на компьютере несложные алгоритмы с использованием </w:t>
      </w:r>
    </w:p>
    <w:p w:rsidR="002340C7" w:rsidRDefault="00A65DB9">
      <w:pPr>
        <w:ind w:left="655" w:right="138" w:hanging="360"/>
      </w:pPr>
      <w:r>
        <w:t xml:space="preserve">ветвлений и циклов для управления исполнителями, такими как Робот, Черепашка, Чертёжник; использовать константы и переменные различных типов (числовых, логических, </w:t>
      </w:r>
    </w:p>
    <w:p w:rsidR="002340C7" w:rsidRDefault="00A65DB9">
      <w:pPr>
        <w:ind w:left="655" w:right="138" w:hanging="360"/>
      </w:pPr>
      <w:r>
        <w:t xml:space="preserve">символьных), а также содержащие их выражения, использовать оператор присваивания; использовать при разработке программ логические значения, операции и выражения с </w:t>
      </w:r>
    </w:p>
    <w:p w:rsidR="002340C7" w:rsidRDefault="00A65DB9">
      <w:pPr>
        <w:ind w:left="655" w:right="2904" w:hanging="360"/>
      </w:pPr>
      <w:r>
        <w:t xml:space="preserve">ними; анализировать предложенные алгоритмы, в том числе определять, </w:t>
      </w:r>
    </w:p>
    <w:p w:rsidR="002340C7" w:rsidRDefault="00A65DB9">
      <w:pPr>
        <w:ind w:left="303" w:right="138"/>
      </w:pPr>
      <w:r>
        <w:t xml:space="preserve">какие результаты возможны при заданном множестве исходных значений; 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 </w:t>
      </w:r>
    </w:p>
    <w:p w:rsidR="002340C7" w:rsidRDefault="00A65DB9">
      <w:pPr>
        <w:spacing w:after="15"/>
        <w:ind w:left="284" w:right="3" w:firstLine="360"/>
      </w:pPr>
      <w:r>
        <w:rPr>
          <w:b/>
        </w:rPr>
        <w:t xml:space="preserve">К концу обучения в 9 классе у обучающегося буду сформированы следующие предметные результаты по информатике: </w:t>
      </w:r>
    </w:p>
    <w:p w:rsidR="002340C7" w:rsidRDefault="00A65DB9">
      <w:pPr>
        <w:ind w:left="295" w:right="138" w:firstLine="360"/>
      </w:pPr>
      <w:r>
        <w:t xml:space="preserve">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 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w:t>
      </w:r>
      <w:r>
        <w:lastRenderedPageBreak/>
        <w:t xml:space="preserve">Школьный Алгоритмический Язык); раскрывать смысл понятий «модель», «моделирование», определять виды моделей, оценивать </w:t>
      </w:r>
    </w:p>
    <w:p w:rsidR="002340C7" w:rsidRDefault="00A65DB9">
      <w:pPr>
        <w:ind w:left="655" w:right="138" w:hanging="360"/>
      </w:pPr>
      <w:r>
        <w:t xml:space="preserve">адекватность модели моделируемому объекту и целям моделирования; использовать графы и деревья для моделирования систем сетевой и иерархической </w:t>
      </w:r>
    </w:p>
    <w:p w:rsidR="002340C7" w:rsidRDefault="00A65DB9">
      <w:pPr>
        <w:ind w:left="303" w:right="138"/>
      </w:pPr>
      <w:r>
        <w:t xml:space="preserve">структуры, находить кратчайший путь в графе; 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использовать электронные таблицы для обработки, анализа и визуализации числовых данных, </w:t>
      </w:r>
    </w:p>
    <w:p w:rsidR="002340C7" w:rsidRDefault="00A65DB9">
      <w:pPr>
        <w:ind w:left="303" w:right="138"/>
      </w:pPr>
      <w:r>
        <w:t xml:space="preserve">в том числе с выделением диапазона таблицы и упорядочиванием (сортировкой) его элементов; 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 использовать электронные таблицы для численного моделирования в простых задачах из </w:t>
      </w:r>
    </w:p>
    <w:p w:rsidR="002340C7" w:rsidRDefault="00A65DB9">
      <w:pPr>
        <w:ind w:left="303" w:right="138"/>
      </w:pPr>
      <w:r>
        <w:t xml:space="preserve">разных предметных областей; 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 </w:t>
      </w:r>
    </w:p>
    <w:p w:rsidR="002340C7" w:rsidRDefault="00A65DB9">
      <w:pPr>
        <w:ind w:left="295" w:right="138" w:firstLine="360"/>
      </w:pPr>
      <w:r>
        <w:t xml:space="preserve">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 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 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 распознавать попытки и предупреждать вовлечение себя и окружающих в деструктивные и </w:t>
      </w:r>
    </w:p>
    <w:p w:rsidR="002340C7" w:rsidRDefault="00A65DB9">
      <w:pPr>
        <w:ind w:left="303" w:right="138"/>
      </w:pPr>
      <w:r>
        <w:t xml:space="preserve">криминальные формы сетевой активности (в том числе кибербуллинг, фишинг). </w:t>
      </w:r>
    </w:p>
    <w:p w:rsidR="002340C7" w:rsidRDefault="00A65DB9">
      <w:pPr>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информатике. </w:t>
      </w:r>
    </w:p>
    <w:p w:rsidR="002340C7" w:rsidRDefault="00A65DB9">
      <w:pPr>
        <w:spacing w:after="0" w:line="259" w:lineRule="auto"/>
        <w:ind w:left="0" w:right="0" w:firstLine="0"/>
        <w:jc w:val="left"/>
      </w:pPr>
      <w: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"Цифровая грамотность"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Пояснять на примерах смысл понятий "информация", "информационный процесс", "обработка информации", "хранение информации", "передача информации"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Приводить примеры современных устройств хранения и передачи информации, сравнивать их количественные характеристики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 - вывода)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Соотносить характеристики компьютера с задачами, решаемыми с его помощью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Работать с файловой системой персонального компьютера с использованием графического интерфейса: создавать (копировать, перемещать, переименовывать, удалять и архивировать файлы и каталоги, использовать антивирусную программу)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Искать информацию в Интернете (в том числе по ключевым словам, по изображению), критически относиться к найденной информации, осознавать опасность для личности и общества распространения вредоносной информации, в том числе экстремистского и террористического характера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Понимать структуру адресов веб-ресурсов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современные сервисы интернет-коммуникаций </w:t>
            </w:r>
          </w:p>
        </w:tc>
      </w:tr>
      <w:tr w:rsidR="002340C7">
        <w:trPr>
          <w:trHeight w:val="159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Соблюдать требования безопасной эксплуатации технических средств информационных и коммуникационных технологий, соблюдать сетевой этикет, базовые нормы информационной этики и права при работе с приложениями на любых устройствах и в Интернете, выбирать безопасные стратегии поведения в сети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Применять методы профилактики негативного влияния средств информационных и коммуникационных технологий на здоровье пользователя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"Теоретические основы информатики"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Сравнивать длины сообщений, записанных в различных алфавитах, оперировать единицами измерения информационного объема и скорости передачи данных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lastRenderedPageBreak/>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Оценивать и сравнивать размеры текстовых, графических, звуковых файлов и видеофайлов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"Информационные технологии"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407"/>
                <w:tab w:val="center" w:pos="3705"/>
                <w:tab w:val="center" w:pos="5112"/>
                <w:tab w:val="center" w:pos="6289"/>
                <w:tab w:val="right" w:pos="7308"/>
              </w:tabs>
              <w:spacing w:after="14" w:line="259" w:lineRule="auto"/>
              <w:ind w:left="0" w:right="0" w:firstLine="0"/>
              <w:jc w:val="left"/>
            </w:pPr>
            <w:r>
              <w:t xml:space="preserve">Представлять </w:t>
            </w:r>
            <w:r>
              <w:tab/>
              <w:t xml:space="preserve">результаты </w:t>
            </w:r>
            <w:r>
              <w:tab/>
              <w:t xml:space="preserve">своей </w:t>
            </w:r>
            <w:r>
              <w:tab/>
              <w:t xml:space="preserve">деятельности </w:t>
            </w:r>
            <w:r>
              <w:tab/>
              <w:t xml:space="preserve">в </w:t>
            </w:r>
            <w:r>
              <w:tab/>
              <w:t xml:space="preserve">виде </w:t>
            </w:r>
          </w:p>
          <w:p w:rsidR="002340C7" w:rsidRDefault="00A65DB9">
            <w:pPr>
              <w:spacing w:after="0" w:line="259" w:lineRule="auto"/>
              <w:ind w:left="0" w:right="0" w:firstLine="0"/>
              <w:jc w:val="left"/>
            </w:pPr>
            <w:r>
              <w:t xml:space="preserve">структурированных </w:t>
            </w:r>
            <w:r>
              <w:tab/>
              <w:t xml:space="preserve">иллюстрированных </w:t>
            </w:r>
            <w:r>
              <w:tab/>
              <w:t xml:space="preserve">документов, мультимедийных презентаций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Цифровая грамотность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 Техника безопасности и правила работы на компьютере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5" w:firstLine="0"/>
            </w:pPr>
            <w:r>
              <w:t xml:space="preserve">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История развития компьютеров и программного обеспечения. Поколения компьютеров. Современные тенденции развития компьютеров. Суперкомпьютеры. Параллельные вычисления. 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Объем хранимых данных (оперативная память компьютера, жесткий диск и твердотельный накопитель, постоянная память смартфона) и скорость доступа для различных видов носителей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Файлы и папки (каталоги).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Принципы  построения  файловых  систем.  Полное  имя  файла  (папки, каталога). Путь к файлу (папке, каталогу)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Файловый менеджер. Работа с файлами и папками (каталогами): создание, копирование, перемещение, переименование и удаление файлов и папок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(каталогов). Поиск файлов средствами операционной системы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Архивация данных. Использование программ-архиваторов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Компьютерные вирусы и другие вредоносные программы. Программы для защиты от вирусов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Достоверность информации, полученной из Интернета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Современные сервисы интернет-коммуникаций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9" w:firstLine="0"/>
              <w:jc w:val="left"/>
            </w:pPr>
            <w:r>
              <w:t xml:space="preserve">Сетевой этикет, базовые нормы информационной этики и права при работе в сети Интернет. Стратегии безопасного поведения в Интернете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Теоретические основы информатики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Информация - одно из основных понятий современной науки. Информация как сведения, предназначенные для восприятия человеком, и информация как данные, которые могут быть обработаны автоматизированной системой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Дискретность данных. Возможность описания непрерывных объектов и процессов с помощью дискретных данных. Информационные процессы - процессы, связанные с хранением, преобразованием и передачей данных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определенной мощности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Кодирование символов одного алфавита с помощью кодовых слов в другом алфавите, кодовая таблица, декодирование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Двоичный код. Представление данных в компьютере как текстов в двоичном алфавите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Информационный объем данных. Бит - минимальная единица количества информации - двоичный разряд. Байт, килобайт, мегабайт, гигабайт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Скорость передачи данных. Единицы скорости передачи данных. Искажение информации при передаче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Кодирование текстов. Равномерный код. Неравномерный код. Кодировка ASCII. Восьмибитные кодировки. Понятие о кодировках UNICODE. Декодирование сообщений с использованием равномерного и неравномерного кода. Информационный объем текста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Общее представление о цифровом представлении аудиовизуальных и других непрерывных данных. Кодирование цвета. Цветовые модели. Модель RGB. </w:t>
            </w:r>
          </w:p>
          <w:p w:rsidR="002340C7" w:rsidRDefault="00A65DB9">
            <w:pPr>
              <w:spacing w:after="0" w:line="259" w:lineRule="auto"/>
              <w:ind w:left="62" w:right="0" w:firstLine="0"/>
              <w:jc w:val="left"/>
            </w:pPr>
            <w:r>
              <w:t xml:space="preserve">Глубина кодирования. Палитра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Растровое и векторное представление изображений. Пиксель. Оценка информационного объема графических данных для растрового изображения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Кодирование звука. Разрядность и частота дискретизации. Количество каналов записи. Оценка количественных параметров, связанных с представлением и хранением звуковых файлов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Информационные технологии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Текстовые документы и их структурные элементы (страница, абзац, строка, слово, символ)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Текстовый процессор - инструмент создания, редактирования и форматирования текстов. Правила набора текста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Стилевое форматирование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927"/>
                <w:tab w:val="center" w:pos="3945"/>
                <w:tab w:val="center" w:pos="4795"/>
                <w:tab w:val="center" w:pos="6008"/>
                <w:tab w:val="center" w:pos="6795"/>
                <w:tab w:val="right" w:pos="7994"/>
              </w:tabs>
              <w:spacing w:after="0" w:line="259" w:lineRule="auto"/>
              <w:ind w:left="0" w:right="0" w:firstLine="0"/>
              <w:jc w:val="left"/>
            </w:pPr>
            <w:r>
              <w:t xml:space="preserve">Структурирование </w:t>
            </w:r>
            <w:r>
              <w:tab/>
              <w:t xml:space="preserve">информации </w:t>
            </w:r>
            <w:r>
              <w:tab/>
              <w:t xml:space="preserve">с </w:t>
            </w:r>
            <w:r>
              <w:tab/>
              <w:t xml:space="preserve">помощью </w:t>
            </w:r>
            <w:r>
              <w:tab/>
              <w:t xml:space="preserve">списков </w:t>
            </w:r>
            <w:r>
              <w:tab/>
              <w:t xml:space="preserve">и </w:t>
            </w:r>
            <w:r>
              <w:tab/>
              <w:t xml:space="preserve">таблиц. </w:t>
            </w:r>
          </w:p>
          <w:p w:rsidR="002340C7" w:rsidRDefault="00A65DB9">
            <w:pPr>
              <w:spacing w:after="0" w:line="259" w:lineRule="auto"/>
              <w:ind w:left="0" w:right="0" w:firstLine="0"/>
              <w:jc w:val="left"/>
            </w:pPr>
            <w:r>
              <w:t xml:space="preserve">Многоуровневые списки. Добавление таблиц в текстовые документы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Вставка изображений в текстовые документы. Обтекание изображений текстом. Включение в текстовый документ диаграмм и формул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Параметры </w:t>
            </w:r>
            <w:r>
              <w:tab/>
              <w:t xml:space="preserve">страницы, </w:t>
            </w:r>
            <w:r>
              <w:tab/>
              <w:t xml:space="preserve">нумерация </w:t>
            </w:r>
            <w:r>
              <w:tab/>
              <w:t xml:space="preserve">страниц. </w:t>
            </w:r>
            <w:r>
              <w:tab/>
              <w:t xml:space="preserve">Добавление </w:t>
            </w:r>
            <w:r>
              <w:tab/>
              <w:t xml:space="preserve">в </w:t>
            </w:r>
            <w:r>
              <w:tab/>
              <w:t xml:space="preserve">документ колонтитулов, ссылок </w:t>
            </w:r>
          </w:p>
        </w:tc>
      </w:tr>
      <w:tr w:rsidR="002340C7">
        <w:trPr>
          <w:trHeight w:val="104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657"/>
                <w:tab w:val="center" w:pos="2784"/>
                <w:tab w:val="center" w:pos="4556"/>
                <w:tab w:val="center" w:pos="6125"/>
                <w:tab w:val="right" w:pos="7994"/>
              </w:tabs>
              <w:spacing w:after="0" w:line="259" w:lineRule="auto"/>
              <w:ind w:left="0" w:right="0" w:firstLine="0"/>
              <w:jc w:val="left"/>
            </w:pPr>
            <w:r>
              <w:t xml:space="preserve">Знакомство </w:t>
            </w:r>
            <w:r>
              <w:tab/>
              <w:t xml:space="preserve">с </w:t>
            </w:r>
            <w:r>
              <w:tab/>
              <w:t xml:space="preserve">графическими </w:t>
            </w:r>
            <w:r>
              <w:tab/>
              <w:t xml:space="preserve">редакторами. </w:t>
            </w:r>
            <w:r>
              <w:tab/>
              <w:t xml:space="preserve">Растровые </w:t>
            </w:r>
            <w:r>
              <w:tab/>
              <w:t xml:space="preserve">рисунки. </w:t>
            </w:r>
          </w:p>
          <w:p w:rsidR="002340C7" w:rsidRDefault="00A65DB9">
            <w:pPr>
              <w:spacing w:after="0" w:line="259" w:lineRule="auto"/>
              <w:ind w:left="0" w:right="0" w:firstLine="0"/>
              <w:jc w:val="left"/>
            </w:pPr>
            <w:r>
              <w:t xml:space="preserve">Использование графических примитивов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3.10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Подготовка мультимедийных презентаций. Слайд. Добавление на слайд текста и изображений. Работа с несколькими слайдами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3.12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Добавление на слайд аудиовизуальных данных. Анимация. Гиперссылки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(8 класс) </w:t>
      </w:r>
    </w:p>
    <w:tbl>
      <w:tblPr>
        <w:tblStyle w:val="TableGrid"/>
        <w:tblW w:w="9076" w:type="dxa"/>
        <w:tblInd w:w="231" w:type="dxa"/>
        <w:tblCellMar>
          <w:top w:w="62" w:type="dxa"/>
        </w:tblCellMar>
        <w:tblLook w:val="04A0" w:firstRow="1" w:lastRow="0" w:firstColumn="1" w:lastColumn="0" w:noHBand="0" w:noVBand="1"/>
      </w:tblPr>
      <w:tblGrid>
        <w:gridCol w:w="1702"/>
        <w:gridCol w:w="7186"/>
        <w:gridCol w:w="188"/>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187" w:type="dxa"/>
            <w:tcBorders>
              <w:top w:val="single" w:sz="4" w:space="0" w:color="000000"/>
              <w:left w:val="single" w:sz="4" w:space="0" w:color="000000"/>
              <w:bottom w:val="single" w:sz="4" w:space="0" w:color="000000"/>
              <w:right w:val="nil"/>
            </w:tcBorders>
          </w:tcPr>
          <w:p w:rsidR="002340C7" w:rsidRDefault="00A65DB9">
            <w:pPr>
              <w:spacing w:after="0" w:line="259" w:lineRule="auto"/>
              <w:ind w:left="591" w:right="0" w:firstLine="142"/>
            </w:pPr>
            <w:r>
              <w:t xml:space="preserve">Проверяемые предметные результаты освоения основной образовательной программы основного общего образования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6" w:right="0" w:firstLine="0"/>
              <w:jc w:val="center"/>
            </w:pPr>
            <w:r>
              <w:t xml:space="preserve">1 </w:t>
            </w:r>
          </w:p>
        </w:tc>
        <w:tc>
          <w:tcPr>
            <w:tcW w:w="7187"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По теме "Теоретические основы информатики" </w:t>
            </w:r>
          </w:p>
        </w:tc>
        <w:tc>
          <w:tcPr>
            <w:tcW w:w="188"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4" w:right="0" w:firstLine="0"/>
              <w:jc w:val="center"/>
            </w:pPr>
            <w:r>
              <w:t xml:space="preserve">1.1 </w:t>
            </w:r>
          </w:p>
        </w:tc>
        <w:tc>
          <w:tcPr>
            <w:tcW w:w="7187" w:type="dxa"/>
            <w:tcBorders>
              <w:top w:val="single" w:sz="4" w:space="0" w:color="000000"/>
              <w:left w:val="single" w:sz="4" w:space="0" w:color="000000"/>
              <w:bottom w:val="single" w:sz="4" w:space="0" w:color="000000"/>
              <w:right w:val="nil"/>
            </w:tcBorders>
            <w:vAlign w:val="center"/>
          </w:tcPr>
          <w:p w:rsidR="002340C7" w:rsidRDefault="00A65DB9">
            <w:pPr>
              <w:tabs>
                <w:tab w:val="center" w:pos="1448"/>
                <w:tab w:val="center" w:pos="2348"/>
                <w:tab w:val="center" w:pos="3600"/>
                <w:tab w:val="center" w:pos="4704"/>
                <w:tab w:val="center" w:pos="6102"/>
              </w:tabs>
              <w:spacing w:after="0" w:line="259" w:lineRule="auto"/>
              <w:ind w:left="0" w:right="0" w:firstLine="0"/>
              <w:jc w:val="left"/>
            </w:pPr>
            <w:r>
              <w:t xml:space="preserve">Пояснять </w:t>
            </w:r>
            <w:r>
              <w:tab/>
              <w:t xml:space="preserve">на </w:t>
            </w:r>
            <w:r>
              <w:tab/>
              <w:t xml:space="preserve">примерах </w:t>
            </w:r>
            <w:r>
              <w:tab/>
              <w:t xml:space="preserve">различия </w:t>
            </w:r>
            <w:r>
              <w:tab/>
              <w:t xml:space="preserve">между </w:t>
            </w:r>
            <w:r>
              <w:tab/>
              <w:t xml:space="preserve">позиционными </w:t>
            </w:r>
          </w:p>
        </w:tc>
        <w:tc>
          <w:tcPr>
            <w:tcW w:w="188" w:type="dxa"/>
            <w:tcBorders>
              <w:top w:val="single" w:sz="4" w:space="0" w:color="000000"/>
              <w:left w:val="nil"/>
              <w:bottom w:val="single" w:sz="4" w:space="0" w:color="000000"/>
              <w:right w:val="single" w:sz="4" w:space="0" w:color="000000"/>
            </w:tcBorders>
            <w:vAlign w:val="center"/>
          </w:tcPr>
          <w:p w:rsidR="002340C7" w:rsidRDefault="00A65DB9">
            <w:pPr>
              <w:spacing w:after="0" w:line="259" w:lineRule="auto"/>
              <w:ind w:left="0" w:right="0" w:firstLine="0"/>
            </w:pPr>
            <w:r>
              <w:t xml:space="preserve">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непозиционными системами счисления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Записывать и сравнивать целые числа от 0 до 1024 в различных позиционных системах счисления (с основаниями 2, 8, 16), выполнять арифметические операции над ними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Раскрывать смысл понятий "высказывание", "логическая операция", </w:t>
            </w:r>
          </w:p>
          <w:p w:rsidR="002340C7" w:rsidRDefault="00A65DB9">
            <w:pPr>
              <w:spacing w:after="0" w:line="259" w:lineRule="auto"/>
              <w:ind w:left="62" w:right="0" w:firstLine="0"/>
              <w:jc w:val="left"/>
            </w:pPr>
            <w:r>
              <w:t xml:space="preserve">"логическое выражение"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"Алгоритмы и программирование"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Раскрывать смысл понятий "исполнитель", "алгоритм", "программа", понимая разницу между употреблением этих терминов в обыденной речи и в информатике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Описывать алгоритм решения задачи различными способами, в том числе в виде блок-схемы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Составлять, выполнять вручную и на компьютере несложные алгоритмы с использованием ветвлений и циклов для управления исполнителями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4" w:firstLine="0"/>
            </w:pPr>
            <w:r>
              <w:t xml:space="preserve">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2.5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при разработке программ логические значения, операции и выражения с ними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Анализировать предложенные алгоритмы, в том числе определять, какие результаты возможны при заданном множестве исходных значений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9076" w:type="dxa"/>
        <w:tblInd w:w="231" w:type="dxa"/>
        <w:tblCellMar>
          <w:top w:w="160" w:type="dxa"/>
          <w:left w:w="67" w:type="dxa"/>
          <w:right w:w="2" w:type="dxa"/>
        </w:tblCellMar>
        <w:tblLook w:val="04A0" w:firstRow="1" w:lastRow="0" w:firstColumn="1" w:lastColumn="0" w:noHBand="0" w:noVBand="1"/>
      </w:tblPr>
      <w:tblGrid>
        <w:gridCol w:w="1078"/>
        <w:gridCol w:w="7998"/>
      </w:tblGrid>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Теоретические основы информатики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Непозиционные и позиционные системы счисления. Алфавит. Основание. Развернутая форма записи числа. Перевод в десятичную систему чисел, записанных в других системах счисления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Римская система счисления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Арифметические операции в двоичной системе счисления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при известных значениях истинности входящих в него элементарных высказываний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588"/>
                <w:tab w:val="center" w:pos="2091"/>
                <w:tab w:val="center" w:pos="3435"/>
                <w:tab w:val="center" w:pos="4521"/>
                <w:tab w:val="center" w:pos="5754"/>
                <w:tab w:val="center" w:pos="7252"/>
              </w:tabs>
              <w:spacing w:after="0" w:line="259" w:lineRule="auto"/>
              <w:ind w:left="0" w:right="0" w:firstLine="0"/>
              <w:jc w:val="left"/>
            </w:pPr>
            <w:r>
              <w:rPr>
                <w:rFonts w:ascii="Calibri" w:eastAsia="Calibri" w:hAnsi="Calibri" w:cs="Calibri"/>
                <w:sz w:val="22"/>
              </w:rPr>
              <w:tab/>
            </w:r>
            <w:r>
              <w:t xml:space="preserve">Логические </w:t>
            </w:r>
            <w:r>
              <w:tab/>
              <w:t xml:space="preserve">выражения. </w:t>
            </w:r>
            <w:r>
              <w:tab/>
              <w:t xml:space="preserve">Правила </w:t>
            </w:r>
            <w:r>
              <w:tab/>
              <w:t xml:space="preserve">записи </w:t>
            </w:r>
            <w:r>
              <w:tab/>
              <w:t xml:space="preserve">логических </w:t>
            </w:r>
            <w:r>
              <w:tab/>
              <w:t xml:space="preserve">выражений. </w:t>
            </w:r>
          </w:p>
          <w:p w:rsidR="002340C7" w:rsidRDefault="00A65DB9">
            <w:pPr>
              <w:spacing w:after="0" w:line="259" w:lineRule="auto"/>
              <w:ind w:left="0" w:right="0" w:firstLine="0"/>
              <w:jc w:val="left"/>
            </w:pPr>
            <w:r>
              <w:t xml:space="preserve">Построение таблиц истинности логических выражений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Логические элементы. Знакомство с логическими основами компьютера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Алгоритмы и программирование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Понятие </w:t>
            </w:r>
            <w:r>
              <w:tab/>
              <w:t xml:space="preserve">алгоритма. </w:t>
            </w:r>
            <w:r>
              <w:tab/>
              <w:t xml:space="preserve">Исполнители </w:t>
            </w:r>
            <w:r>
              <w:tab/>
              <w:t xml:space="preserve">алгоритмов. </w:t>
            </w:r>
            <w:r>
              <w:tab/>
              <w:t xml:space="preserve">Алгоритм </w:t>
            </w:r>
            <w:r>
              <w:tab/>
              <w:t xml:space="preserve">как </w:t>
            </w:r>
            <w:r>
              <w:tab/>
              <w:t xml:space="preserve">план управления исполнителем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Свойства алгоритма. Способы записи алгоритма (словесный, в виде блок- схемы, программа)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Конструкция "ветвление": полная и неполная формы. Выполнение и невыполнение условия (истинность и ложность высказывания). Простые и составные условия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Конструкция "повторение": циклы с заданным числом повторений, с условием выполнения, с переменной цикла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Выполнение алгоритмов вручную и на компьютере. Синтаксические и логические ошибки. Отказы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Язык программирования (Python, C++, Java, C#, Школьный Алгоритмический Язык). Система программирования: редактор текста программ, транслятор, отладчик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Переменная: тип, имя, значение. Целые, вещественные и символьные переменные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Оператор присваивания. Арифметические выражения и порядок их вычисления. Операции с целыми числами: целочисленное деление, остаток от деления. Проверка делимости одного целого числа на другое </w:t>
            </w:r>
          </w:p>
        </w:tc>
      </w:tr>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Ветвления. Составные условия (запись логических выражений на изучаемом языке программирования). Нахождение минимума и максимума из двух, трех и четырех чисел. Решение квадратного уравнения, имеющего вещественные корни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Диалоговая отладка программ: пошаговое выполнение, просмотр значений величин, отладочный вывод, выбор точки останова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Цикл с переменной. Алгоритмы проверки делимости одного целого числа на другое, проверки натурального числа на простоту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Обработка символьных данных. Символьные (строковые) переменные. Посимвольная обработка строк. Подсчет частоты появления символа в строке. Встроенные функции для обработки строк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Определение возможных результатов работы алгоритма при заданном множестве входных данных, определение возможных входных данных, приводящих к данному результату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"Цифровая грамотность"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Использовать современные интернет-сервисы (в том числе коммуникационные сервисы, облачные хранилища данных, онлайн- программы (текстовые и графические редакторы, среды разработки) в учебной и повседневной деятельности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Приводить примеры использования геоинформационных сервисов, сервисов государственных услуг, образовательных сервисов Интернета в учебной и повседневной деятельности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учетом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Распознавать попытки и предупреждать вовлечение себя и окружающих в деструктивные и криминальные формы сетевой </w:t>
            </w:r>
          </w:p>
          <w:p w:rsidR="002340C7" w:rsidRDefault="00A65DB9">
            <w:pPr>
              <w:spacing w:after="0" w:line="259" w:lineRule="auto"/>
              <w:ind w:left="0" w:right="0" w:firstLine="0"/>
              <w:jc w:val="left"/>
            </w:pPr>
            <w:r>
              <w:t xml:space="preserve">активности (в том числе кибербуллинг, фишинг)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"Теоретические основы информатики"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Раскрывать смысл понятий "модель", "моделирование", определять виды моделей, оценивать адекватность модели моделируемому объекту и целям моделирования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графы и деревья для моделирования систем сетевой и иерархической структуры, находить кратчайший путь в графе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"Алгоритмы и программирование"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pPr>
            <w:r>
              <w:t xml:space="preserve">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(Python, C++, Паскаль, Java, C#, Школьный Алгоритмический Язык)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"Информационные технологии"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Создавать и применять в электронных таблицах формулы для расчетов с использованием встроенных арифметических функций </w:t>
            </w:r>
          </w:p>
          <w:p w:rsidR="002340C7" w:rsidRDefault="00A65DB9">
            <w:pPr>
              <w:spacing w:after="0" w:line="259" w:lineRule="auto"/>
              <w:ind w:left="0" w:right="55" w:firstLine="0"/>
            </w:pPr>
            <w:r>
              <w:t xml:space="preserve">(суммирование и подсчет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электронные таблицы для численного моделирования в простых задачах из разных предметных областей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Цифровая грамотность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Глобальная сеть Интернет. IP-адреса узлов. Сетевое хранение данных. Методы индивидуального и коллективного размещения новой информации в Интернете. Большие данные (интернет-данные, в частности данные социальных сетей)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Предупреждение вовлечения в деструктивные и криминальные формы сетевой активности (кибербуллинг, фишинг и другие формы)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Виды деятельности в Интернете. Интернет-сервисы: коммуникационные сервисы (почтовая служба, видео-конференц-связь и другие), справочные службы (карты, расписания и другие), поисковые службы, службы обновления программного обеспечения и другие службы.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Теоретические основы информатики </w:t>
            </w:r>
          </w:p>
        </w:tc>
      </w:tr>
      <w:tr w:rsidR="002340C7">
        <w:trPr>
          <w:trHeight w:val="159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соответствия модели моделируемому объекту и целям моделирования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Табличные модели. Таблица как представление отношения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Базы данных. Отбор в таблице строк, удовлетворяющих заданному условию </w:t>
            </w:r>
          </w:p>
        </w:tc>
      </w:tr>
      <w:tr w:rsidR="002340C7">
        <w:trPr>
          <w:trHeight w:val="15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Дерево. Корень, вершина (узел), лист, ребро (дуга) дерева. Высота дерева. Поддерево. Примеры использования деревьев. Перебор вариантов с помощью дерева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2.7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9" w:firstLine="0"/>
            </w:pPr>
            <w:r>
              <w:t xml:space="preserve">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Алгоритмы и программирование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5" w:firstLine="0"/>
            </w:pPr>
            <w:r>
              <w:t xml:space="preserve">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или другими исполнителями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путем ввода чисел, нахождение суммы элементов массива,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линейный поиск заданного значения в массиве, подсчет элементов массива, удовлетворяющих заданному условию, нахождение минимального (максимального) элемента массива. Сортировка массива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Управление. Сигнал. Обратная связь. Получение сигналов от цифровых датчиков (касания, расстояния, света, звука и другого). Примеры использования принципа обратной связи в системах управления техническими устройствами, в том числе в робототехнике.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отоплением дома, автономная система управления транспортным средством и другие системы)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Информационные технологии </w:t>
            </w:r>
          </w:p>
        </w:tc>
      </w:tr>
      <w:tr w:rsidR="002340C7">
        <w:trPr>
          <w:trHeight w:val="186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Преобразование формул при копировании. Относительная, абсолютная и смешанная адресация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Условные вычисления в электронных таблицах. Суммирование и подсчет значений, отвечающих заданному условию. Обработка больших наборов данных. Численное моделирование в электронных таблицах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Роль информационных технологий в развитии экономики мира, страны, региона. Открытые образовательные ресурсы. 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540"/>
      </w:pPr>
      <w:r>
        <w:t xml:space="preserve">Для проведения основного государственного экзамена по информатике (ОГЭ по информатике)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spacing w:after="0" w:line="259" w:lineRule="auto"/>
        <w:ind w:left="0" w:right="0" w:firstLine="0"/>
        <w:jc w:val="left"/>
      </w:pPr>
      <w:r>
        <w:t xml:space="preserve"> </w:t>
      </w:r>
    </w:p>
    <w:p w:rsidR="002340C7" w:rsidRDefault="00A65DB9">
      <w:pPr>
        <w:pStyle w:val="2"/>
        <w:ind w:left="1820" w:right="1673"/>
      </w:pPr>
      <w:r>
        <w:t xml:space="preserve">Проверяемые на ОГЭ по информатике требования к результатам освоения основной образовательной программы основного общего образования </w:t>
      </w:r>
    </w:p>
    <w:tbl>
      <w:tblPr>
        <w:tblStyle w:val="TableGrid"/>
        <w:tblW w:w="9076" w:type="dxa"/>
        <w:tblInd w:w="231" w:type="dxa"/>
        <w:tblCellMar>
          <w:left w:w="67" w:type="dxa"/>
          <w:right w:w="2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178" w:right="0" w:hanging="118"/>
            </w:pPr>
            <w:r>
              <w:t xml:space="preserve">Проверяемые требования к предметным результатам базового уровня освоения основной образовательной программы основного общего </w:t>
            </w:r>
          </w:p>
          <w:p w:rsidR="002340C7" w:rsidRDefault="00A65DB9">
            <w:pPr>
              <w:spacing w:after="0" w:line="259" w:lineRule="auto"/>
              <w:ind w:left="0" w:right="38" w:firstLine="0"/>
              <w:jc w:val="center"/>
            </w:pPr>
            <w:r>
              <w:t xml:space="preserve">образования на основе ФГОС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4"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Знать (понимать)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6"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Владение основными понятиями: информация, передача, хранение 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обработка информации, алгоритм, модель, цифровой продукт и их использование для решения учебных и практических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Владение </w:t>
            </w:r>
            <w:r>
              <w:tab/>
              <w:t xml:space="preserve">понятиями: </w:t>
            </w:r>
            <w:r>
              <w:tab/>
              <w:t xml:space="preserve">высказывание, </w:t>
            </w:r>
            <w:r>
              <w:tab/>
              <w:t xml:space="preserve">логическая </w:t>
            </w:r>
            <w:r>
              <w:tab/>
              <w:t xml:space="preserve">операция, логическое выражение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Уметь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оперировать единицами измерения информационного объема и скорости передачи данных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Умение записывать и сравнивать целые числа от 0 до 1024 в различных позиционных системах счисления с основаниями 2, 8, 16, выполнять арифметические операции над ними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Умение кодировать и декодировать сообщения по заданным правилам; понимание основных принципов кодирования информации различной природы: текстовой, графической, аудио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Умение 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 записывать логические выражения на изучаемом языке программирования </w:t>
            </w:r>
          </w:p>
        </w:tc>
      </w:tr>
      <w:tr w:rsidR="002340C7">
        <w:trPr>
          <w:trHeight w:val="325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Умение составлять, выполнять вручную и на компьютере несложные алгоритмы для управления исполнителями (Черепашка, Чертежник и другие); создавать и отлаживать программы на одном из языков программирования (Python, C++, Паскаль, Java, C#, Школьный Алгоритмический Язык), реализующие несложные алгоритмы обработки числовых данных с использованием циклов и ветвлений; умение разбивать задачи на подзадачи, использовать константы, переменные и выражения различных типов (числовых, логических, символьных); анализировать предложенный алгоритм, определять, какие результаты возможны при заданном множестве исходных значений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Умение записать на изучаемом языке программирования алгоритмы проверки делимости одного целого числа на другое, проверки натурального числа на простоту, выделения цифр из натурального числа, поиск максимумов, минимумов, суммы числовой последовательности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Владение умением ориентироваться в иерархической структуре файловой системы, 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Владение умениями и навыками использования информационных и коммуникационных технологий для поиска, хранения, обработки и передачи и анализа различных видов информации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выбирать способ представления данных в соответствии с поставленной  задачей  (таблицы,  схемы,  графики,  диаграммы)  с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использованием соответствующих программных средств обработки данных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Умение формализовать и структурировать информацию, используя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 умение применять в электронных таблицах формулы для расчетов с использованием встроенных функций, абсолютной, относительной, смешанной адресации; использовать электронные таблицы для численного моделирования в простых задачах из разных предметных областей </w:t>
            </w:r>
          </w:p>
        </w:tc>
      </w:tr>
    </w:tbl>
    <w:p w:rsidR="002340C7" w:rsidRDefault="00A65DB9">
      <w:pPr>
        <w:spacing w:after="0" w:line="259" w:lineRule="auto"/>
        <w:ind w:left="0" w:right="0" w:firstLine="0"/>
        <w:jc w:val="left"/>
      </w:pPr>
      <w:r>
        <w:rPr>
          <w:b/>
        </w:rPr>
        <w:t xml:space="preserve"> </w:t>
      </w:r>
    </w:p>
    <w:p w:rsidR="002340C7" w:rsidRDefault="00A65DB9">
      <w:pPr>
        <w:spacing w:after="15"/>
        <w:ind w:left="4345" w:right="1811" w:hanging="2120"/>
      </w:pPr>
      <w:r>
        <w:rPr>
          <w:b/>
        </w:rPr>
        <w:t xml:space="preserve">Перечень элементов содержания, проверяемых на ОГЭ по информатике </w:t>
      </w:r>
    </w:p>
    <w:tbl>
      <w:tblPr>
        <w:tblStyle w:val="TableGrid"/>
        <w:tblW w:w="9136" w:type="dxa"/>
        <w:tblInd w:w="231" w:type="dxa"/>
        <w:tblCellMar>
          <w:top w:w="160" w:type="dxa"/>
          <w:left w:w="70" w:type="dxa"/>
        </w:tblCellMar>
        <w:tblLook w:val="04A0" w:firstRow="1" w:lastRow="0" w:firstColumn="1" w:lastColumn="0" w:noHBand="0" w:noVBand="1"/>
      </w:tblPr>
      <w:tblGrid>
        <w:gridCol w:w="864"/>
        <w:gridCol w:w="8272"/>
      </w:tblGrid>
      <w:tr w:rsidR="002340C7">
        <w:trPr>
          <w:trHeight w:val="490"/>
        </w:trPr>
        <w:tc>
          <w:tcPr>
            <w:tcW w:w="86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Проверяемый элемент содержания </w:t>
            </w:r>
          </w:p>
        </w:tc>
      </w:tr>
      <w:tr w:rsidR="002340C7">
        <w:trPr>
          <w:trHeight w:val="490"/>
        </w:trPr>
        <w:tc>
          <w:tcPr>
            <w:tcW w:w="86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Цифровая грамотность </w:t>
            </w:r>
          </w:p>
        </w:tc>
      </w:tr>
      <w:tr w:rsidR="002340C7">
        <w:trPr>
          <w:trHeight w:val="1870"/>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1.1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Файловый менеджер. Поиск файлов средствами операционной системы </w:t>
            </w:r>
          </w:p>
        </w:tc>
      </w:tr>
      <w:tr w:rsidR="002340C7">
        <w:trPr>
          <w:trHeight w:val="1596"/>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0" w:firstLine="0"/>
            </w:pPr>
            <w:r>
              <w:t xml:space="preserve">Объединение компьютеров в сеть. Сеть Интернет. Веб-страница, веб-сайт. Структура адресов веб-ресурсов. Браузер. Поисковые системы. Поиск информации по ключевым словам и по изображению. </w:t>
            </w:r>
          </w:p>
          <w:p w:rsidR="002340C7" w:rsidRDefault="00A65DB9">
            <w:pPr>
              <w:spacing w:after="0" w:line="259" w:lineRule="auto"/>
              <w:ind w:left="0" w:right="1474" w:firstLine="0"/>
            </w:pPr>
            <w:r>
              <w:t xml:space="preserve">Достоверность информации, полученной из Интернета. IP-адреса узлов. Сетевое хранение данных </w:t>
            </w:r>
          </w:p>
        </w:tc>
      </w:tr>
      <w:tr w:rsidR="002340C7">
        <w:trPr>
          <w:trHeight w:val="487"/>
        </w:trPr>
        <w:tc>
          <w:tcPr>
            <w:tcW w:w="86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Теоретические основы информатики </w:t>
            </w:r>
          </w:p>
        </w:tc>
      </w:tr>
      <w:tr w:rsidR="002340C7">
        <w:trPr>
          <w:trHeight w:val="3529"/>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Дискретность данных. Возможность описания непрерывных объектов и процессов с помощью дискретных данных. </w:t>
            </w:r>
          </w:p>
          <w:p w:rsidR="002340C7" w:rsidRDefault="00A65DB9">
            <w:pPr>
              <w:spacing w:after="0" w:line="238" w:lineRule="auto"/>
              <w:ind w:left="0" w:right="52" w:firstLine="0"/>
            </w:pPr>
            <w:r>
              <w:t xml:space="preserve">Символ. Алфавит. Мощность алфавита.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определенной мощности. Кодирование символов одного алфавита с помощью кодовых слов в другом алфавите, кодовая таблица, декодирование. </w:t>
            </w:r>
          </w:p>
          <w:p w:rsidR="002340C7" w:rsidRDefault="00A65DB9">
            <w:pPr>
              <w:spacing w:after="0" w:line="259" w:lineRule="auto"/>
              <w:ind w:left="0" w:right="52" w:firstLine="0"/>
            </w:pPr>
            <w:r>
              <w:t xml:space="preserve">Кодирование текстов. Равномерный код. Неравномерный код. Кодировка ASCII. Восьмибитные кодировки. Понятие о кодировках UNICODE. Декодирование сообщений с использованием равномерного и неравномерного кода. Информационный объем текста </w:t>
            </w:r>
          </w:p>
        </w:tc>
      </w:tr>
      <w:tr w:rsidR="002340C7">
        <w:trPr>
          <w:trHeight w:val="131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2.2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0" w:firstLine="0"/>
            </w:pPr>
            <w:r>
              <w:t xml:space="preserve">Информационный объем данных. Бит - минимальная единица количества информации - двоичный разряд. Единицы измерения информационного объема данных. Бит, байт, килобайт, мегабайт, гигабайт. </w:t>
            </w:r>
          </w:p>
          <w:p w:rsidR="002340C7" w:rsidRDefault="00A65DB9">
            <w:pPr>
              <w:spacing w:after="0" w:line="259" w:lineRule="auto"/>
              <w:ind w:left="0" w:right="0" w:firstLine="0"/>
              <w:jc w:val="left"/>
            </w:pPr>
            <w:r>
              <w:t xml:space="preserve">Скорость передачи данных. Единицы скорости передачи данных </w:t>
            </w:r>
          </w:p>
        </w:tc>
      </w:tr>
      <w:tr w:rsidR="002340C7">
        <w:trPr>
          <w:trHeight w:val="131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2.3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Кодирование цвета. Цветовые модели. Модель RGB. Глубина кодирования. </w:t>
            </w:r>
          </w:p>
          <w:p w:rsidR="002340C7" w:rsidRDefault="00A65DB9">
            <w:pPr>
              <w:spacing w:after="0" w:line="259" w:lineRule="auto"/>
              <w:ind w:left="0" w:right="0" w:firstLine="0"/>
              <w:jc w:val="left"/>
            </w:pPr>
            <w:r>
              <w:t xml:space="preserve">Палитра. </w:t>
            </w:r>
          </w:p>
          <w:p w:rsidR="002340C7" w:rsidRDefault="00A65DB9">
            <w:pPr>
              <w:spacing w:after="0" w:line="259" w:lineRule="auto"/>
              <w:ind w:left="0" w:right="0" w:firstLine="0"/>
            </w:pPr>
            <w:r>
              <w:t xml:space="preserve">Растровое и векторное представление изображений. Пиксель. Оценка информационного объема графических данных для растрового изображения </w:t>
            </w:r>
          </w:p>
        </w:tc>
      </w:tr>
    </w:tbl>
    <w:p w:rsidR="002340C7" w:rsidRDefault="002340C7">
      <w:pPr>
        <w:spacing w:after="0" w:line="259" w:lineRule="auto"/>
        <w:ind w:left="-850" w:right="989" w:firstLine="0"/>
        <w:jc w:val="left"/>
      </w:pPr>
    </w:p>
    <w:tbl>
      <w:tblPr>
        <w:tblStyle w:val="TableGrid"/>
        <w:tblW w:w="9136" w:type="dxa"/>
        <w:tblInd w:w="231" w:type="dxa"/>
        <w:tblCellMar>
          <w:top w:w="160" w:type="dxa"/>
          <w:left w:w="70" w:type="dxa"/>
        </w:tblCellMar>
        <w:tblLook w:val="04A0" w:firstRow="1" w:lastRow="0" w:firstColumn="1" w:lastColumn="0" w:noHBand="0" w:noVBand="1"/>
      </w:tblPr>
      <w:tblGrid>
        <w:gridCol w:w="864"/>
        <w:gridCol w:w="8272"/>
      </w:tblGrid>
      <w:tr w:rsidR="002340C7">
        <w:trPr>
          <w:trHeight w:val="1042"/>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2.4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Кодирование звука. Разрядность и частота записи. Количество каналов записи. Оценка количественных параметров, связанных с представлением и хранением звуковых файлов </w:t>
            </w:r>
          </w:p>
        </w:tc>
      </w:tr>
      <w:tr w:rsidR="002340C7">
        <w:trPr>
          <w:trHeight w:val="131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2.5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pPr>
            <w:r>
              <w:t xml:space="preserve">Непозиционные и позиционные системы счисления. Алфавит. Основание. Развернутая форма записи числа. Перевод в десятичную систему чисел, записанных в других системах счисления. Римская система счисления </w:t>
            </w:r>
          </w:p>
        </w:tc>
      </w:tr>
      <w:tr w:rsidR="002340C7">
        <w:trPr>
          <w:trHeight w:val="1870"/>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2.6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pPr>
            <w:r>
              <w:t xml:space="preserve">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 Арифметические операции в двоичной системе счисления </w:t>
            </w:r>
          </w:p>
        </w:tc>
      </w:tr>
      <w:tr w:rsidR="002340C7">
        <w:trPr>
          <w:trHeight w:val="2422"/>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2.7 </w:t>
            </w:r>
          </w:p>
        </w:tc>
        <w:tc>
          <w:tcPr>
            <w:tcW w:w="82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7" w:firstLine="0"/>
            </w:pPr>
            <w:r>
              <w:t xml:space="preserve">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 </w:t>
            </w:r>
          </w:p>
        </w:tc>
      </w:tr>
      <w:tr w:rsidR="002340C7">
        <w:trPr>
          <w:trHeight w:val="490"/>
        </w:trPr>
        <w:tc>
          <w:tcPr>
            <w:tcW w:w="86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2.8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Логические элементы. Знакомство с логическими основами компьютера </w:t>
            </w:r>
          </w:p>
        </w:tc>
      </w:tr>
      <w:tr w:rsidR="002340C7">
        <w:trPr>
          <w:trHeight w:val="764"/>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2.9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Непрерывные и дискретные модели. Имитационные модели. Игровые модели. </w:t>
            </w:r>
          </w:p>
          <w:p w:rsidR="002340C7" w:rsidRDefault="00A65DB9">
            <w:pPr>
              <w:spacing w:after="0" w:line="259" w:lineRule="auto"/>
              <w:ind w:left="0" w:right="0" w:firstLine="0"/>
            </w:pPr>
            <w:r>
              <w:t xml:space="preserve">Оценка адекватности модели моделируемому объекту и целям моделирования </w:t>
            </w:r>
          </w:p>
        </w:tc>
      </w:tr>
      <w:tr w:rsidR="002340C7">
        <w:trPr>
          <w:trHeight w:val="76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2.10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Табличные модели. Таблица как представление отношения. </w:t>
            </w:r>
          </w:p>
          <w:p w:rsidR="002340C7" w:rsidRDefault="00A65DB9">
            <w:pPr>
              <w:spacing w:after="0" w:line="259" w:lineRule="auto"/>
              <w:ind w:left="0" w:right="0" w:firstLine="0"/>
              <w:jc w:val="left"/>
            </w:pPr>
            <w:r>
              <w:t xml:space="preserve">Базы данных. Отбор в таблице строк, удовлетворяющих заданному условию </w:t>
            </w:r>
          </w:p>
        </w:tc>
      </w:tr>
      <w:tr w:rsidR="002340C7">
        <w:trPr>
          <w:trHeight w:val="1596"/>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2.11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 </w:t>
            </w:r>
          </w:p>
        </w:tc>
      </w:tr>
      <w:tr w:rsidR="002340C7">
        <w:trPr>
          <w:trHeight w:val="1040"/>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2.12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Дерево. Корень, вершина (узел), лист, ребро (дуга) дерева. Высота дерева. Поддерево. Примеры использования деревьев. Перебор вариантов с помощью дерева </w:t>
            </w:r>
          </w:p>
        </w:tc>
      </w:tr>
      <w:tr w:rsidR="002340C7">
        <w:trPr>
          <w:trHeight w:val="490"/>
        </w:trPr>
        <w:tc>
          <w:tcPr>
            <w:tcW w:w="86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Алгоритмы и программирование </w:t>
            </w:r>
          </w:p>
        </w:tc>
      </w:tr>
      <w:tr w:rsidR="002340C7">
        <w:trPr>
          <w:trHeight w:val="1870"/>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Свойства алгоритма. Способы записи алгоритма (словесный, в виде блок- схемы, программа). </w:t>
            </w:r>
          </w:p>
          <w:p w:rsidR="002340C7" w:rsidRDefault="00A65DB9">
            <w:pPr>
              <w:spacing w:after="0" w:line="259" w:lineRule="auto"/>
              <w:ind w:left="0" w:right="52" w:firstLine="0"/>
            </w:pPr>
            <w:r>
              <w:t xml:space="preserve">Составление алгоритмов и программ с использованием ветвлений, циклов и вспомогательных алгоритмов для управления исполнителем (Робот, Черепашка, Чертежник и другие). Выполнение алгоритмов вручную и на компьютере </w:t>
            </w:r>
          </w:p>
        </w:tc>
      </w:tr>
      <w:tr w:rsidR="002340C7">
        <w:trPr>
          <w:trHeight w:val="131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3.2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Язык программирования (Python, C++, Паскаль, Java, C#, Школьный Алгоритмический Язык). </w:t>
            </w:r>
          </w:p>
          <w:p w:rsidR="002340C7" w:rsidRDefault="00A65DB9">
            <w:pPr>
              <w:spacing w:after="0" w:line="259" w:lineRule="auto"/>
              <w:ind w:left="0" w:right="0" w:firstLine="0"/>
            </w:pPr>
            <w:r>
              <w:t xml:space="preserve">Система программирования: редактор текста программ, транслятор, отладчик. </w:t>
            </w:r>
          </w:p>
          <w:p w:rsidR="002340C7" w:rsidRDefault="00A65DB9">
            <w:pPr>
              <w:spacing w:after="0" w:line="259" w:lineRule="auto"/>
              <w:ind w:left="0" w:right="0" w:firstLine="0"/>
            </w:pPr>
            <w:r>
              <w:t xml:space="preserve">Переменная: тип, имя, значение. Целые, вещественные и символьные </w:t>
            </w:r>
          </w:p>
        </w:tc>
      </w:tr>
    </w:tbl>
    <w:p w:rsidR="002340C7" w:rsidRDefault="002340C7">
      <w:pPr>
        <w:spacing w:after="0" w:line="259" w:lineRule="auto"/>
        <w:ind w:left="-850" w:right="989" w:firstLine="0"/>
        <w:jc w:val="left"/>
      </w:pPr>
    </w:p>
    <w:tbl>
      <w:tblPr>
        <w:tblStyle w:val="TableGrid"/>
        <w:tblW w:w="9136" w:type="dxa"/>
        <w:tblInd w:w="231" w:type="dxa"/>
        <w:tblCellMar>
          <w:top w:w="62" w:type="dxa"/>
          <w:left w:w="5" w:type="dxa"/>
        </w:tblCellMar>
        <w:tblLook w:val="04A0" w:firstRow="1" w:lastRow="0" w:firstColumn="1" w:lastColumn="0" w:noHBand="0" w:noVBand="1"/>
      </w:tblPr>
      <w:tblGrid>
        <w:gridCol w:w="864"/>
        <w:gridCol w:w="8272"/>
      </w:tblGrid>
      <w:tr w:rsidR="002340C7">
        <w:trPr>
          <w:trHeight w:val="4079"/>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переменные. </w:t>
            </w:r>
          </w:p>
          <w:p w:rsidR="002340C7" w:rsidRDefault="00A65DB9">
            <w:pPr>
              <w:spacing w:after="0" w:line="238" w:lineRule="auto"/>
              <w:ind w:left="65" w:right="53" w:firstLine="0"/>
            </w:pPr>
            <w:r>
              <w:t xml:space="preserve">Оператор присваивания. Арифметические выражения и порядок их вычисления. Операции с целыми числами: целочисленное деление, остаток от деления. </w:t>
            </w:r>
          </w:p>
          <w:p w:rsidR="002340C7" w:rsidRDefault="00A65DB9">
            <w:pPr>
              <w:spacing w:after="0" w:line="238" w:lineRule="auto"/>
              <w:ind w:left="65" w:right="47" w:firstLine="0"/>
            </w:pPr>
            <w:r>
              <w:t xml:space="preserve">Ветвления. Составные условия (запись логических выражений на изучаемом языке программирования). Нахождение минимума и максимума из двух, трех и четырех чисел. Решение квадратного уравнения, имеющего вещественные корни. </w:t>
            </w:r>
          </w:p>
          <w:p w:rsidR="002340C7" w:rsidRDefault="00A65DB9">
            <w:pPr>
              <w:spacing w:after="0" w:line="238" w:lineRule="auto"/>
              <w:ind w:left="65" w:right="53" w:firstLine="0"/>
            </w:pPr>
            <w:r>
              <w:t xml:space="preserve">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 </w:t>
            </w:r>
          </w:p>
          <w:p w:rsidR="002340C7" w:rsidRDefault="00A65DB9">
            <w:pPr>
              <w:spacing w:after="0" w:line="259" w:lineRule="auto"/>
              <w:ind w:left="65" w:right="0" w:firstLine="0"/>
            </w:pPr>
            <w:r>
              <w:t xml:space="preserve">Цикл с переменной. Алгоритмы проверки делимости одного целого числа на другое, проверки натурального числа на простоту </w:t>
            </w:r>
          </w:p>
        </w:tc>
      </w:tr>
      <w:tr w:rsidR="002340C7">
        <w:trPr>
          <w:trHeight w:val="1042"/>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3.3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0" w:firstLine="0"/>
            </w:pPr>
            <w:r>
              <w:t xml:space="preserve">Обработка символьных данных. Символьные (строковые) переменные. Посимвольная обработка строк. Подсчет частоты появления символа в строке. </w:t>
            </w:r>
          </w:p>
          <w:p w:rsidR="002340C7" w:rsidRDefault="00A65DB9">
            <w:pPr>
              <w:spacing w:after="0" w:line="259" w:lineRule="auto"/>
              <w:ind w:left="65" w:right="0" w:firstLine="0"/>
              <w:jc w:val="left"/>
            </w:pPr>
            <w:r>
              <w:t xml:space="preserve">Встроенные функции для обработки строк </w:t>
            </w:r>
          </w:p>
        </w:tc>
      </w:tr>
      <w:tr w:rsidR="002340C7">
        <w:trPr>
          <w:trHeight w:val="1039"/>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3.4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0" w:firstLine="0"/>
            </w:pPr>
            <w:r>
              <w:t xml:space="preserve">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w:t>
            </w:r>
          </w:p>
        </w:tc>
      </w:tr>
      <w:tr w:rsidR="002340C7">
        <w:trPr>
          <w:trHeight w:val="352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3.5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50" w:firstLine="0"/>
            </w:pPr>
            <w: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(Python, C++, Паскаль, Java, C#, Школьный Алгоритмический Язык): заполнение числового массива случайными числами, в соответствии с формулой или путем ввода чисел, нахождение суммы элементов массива, линейный поиск заданного значения в массиве, подсчет элементов массива, удовлетворяющих заданному условию, нахождение минимального (максимального) элемента массива. Сортировка массива. </w:t>
            </w:r>
          </w:p>
          <w:p w:rsidR="002340C7" w:rsidRDefault="00A65DB9">
            <w:pPr>
              <w:spacing w:after="0" w:line="259" w:lineRule="auto"/>
              <w:ind w:left="65" w:right="57" w:firstLine="0"/>
            </w:pPr>
            <w:r>
              <w:t xml:space="preserve">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 </w:t>
            </w:r>
          </w:p>
        </w:tc>
      </w:tr>
      <w:tr w:rsidR="002340C7">
        <w:trPr>
          <w:trHeight w:val="131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3.6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2" w:firstLine="0"/>
            </w:pPr>
            <w:r>
              <w:t xml:space="preserve">Управление. Сигнал. Обратная связь. Получение сигналов от цифровых датчиков (например, касания, расстояния, света, звука). Примеры использования принципа обратной связи в системах управления техническими устройствами с помощью датчиков, в том числе в робототехнике </w:t>
            </w:r>
          </w:p>
        </w:tc>
      </w:tr>
      <w:tr w:rsidR="002340C7">
        <w:trPr>
          <w:trHeight w:val="487"/>
        </w:trPr>
        <w:tc>
          <w:tcPr>
            <w:tcW w:w="86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Информационные технологии </w:t>
            </w:r>
          </w:p>
        </w:tc>
      </w:tr>
      <w:tr w:rsidR="002340C7">
        <w:trPr>
          <w:trHeight w:val="3528"/>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4.1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0" w:firstLine="0"/>
            </w:pPr>
            <w:r>
              <w:t xml:space="preserve">Текстовые документы и их структурные элементы (страница, абзац, строка, слово, символ). </w:t>
            </w:r>
          </w:p>
          <w:p w:rsidR="002340C7" w:rsidRDefault="00A65DB9">
            <w:pPr>
              <w:spacing w:after="0" w:line="238" w:lineRule="auto"/>
              <w:ind w:left="65" w:right="49" w:firstLine="0"/>
            </w:pPr>
            <w:r>
              <w:t xml:space="preserve">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 </w:t>
            </w:r>
          </w:p>
          <w:p w:rsidR="002340C7" w:rsidRDefault="00A65DB9">
            <w:pPr>
              <w:spacing w:after="0" w:line="238" w:lineRule="auto"/>
              <w:ind w:left="65" w:right="0" w:firstLine="0"/>
            </w:pPr>
            <w:r>
              <w:t xml:space="preserve">Структурирование информации с помощью списков и таблиц. Многоуровневые списки. Добавление таблиц в текстовые документы. </w:t>
            </w:r>
          </w:p>
          <w:p w:rsidR="002340C7" w:rsidRDefault="00A65DB9">
            <w:pPr>
              <w:spacing w:after="0" w:line="259" w:lineRule="auto"/>
              <w:ind w:left="65" w:right="0" w:firstLine="0"/>
            </w:pPr>
            <w:r>
              <w:t xml:space="preserve">Вставка изображений в текстовые документы. Обтекание изображений текстом. Включение в текстовый документ диаграмм, формул, нумерации </w:t>
            </w:r>
          </w:p>
        </w:tc>
      </w:tr>
      <w:tr w:rsidR="002340C7">
        <w:trPr>
          <w:trHeight w:val="487"/>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страниц, колонтитулов, ссылок и других элементов </w:t>
            </w:r>
          </w:p>
        </w:tc>
      </w:tr>
      <w:tr w:rsidR="002340C7">
        <w:trPr>
          <w:trHeight w:val="2422"/>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4.2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Растровые рисунки. Использование графических примитивов. </w:t>
            </w:r>
          </w:p>
          <w:p w:rsidR="002340C7" w:rsidRDefault="00A65DB9">
            <w:pPr>
              <w:spacing w:after="0" w:line="238" w:lineRule="auto"/>
              <w:ind w:left="65" w:right="57" w:firstLine="0"/>
            </w:pPr>
            <w:r>
              <w:t xml:space="preserve">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 </w:t>
            </w:r>
          </w:p>
          <w:p w:rsidR="002340C7" w:rsidRDefault="00A65DB9">
            <w:pPr>
              <w:spacing w:after="0" w:line="259" w:lineRule="auto"/>
              <w:ind w:left="65" w:right="56" w:firstLine="0"/>
            </w:pPr>
            <w:r>
              <w:t xml:space="preserve">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 </w:t>
            </w:r>
          </w:p>
        </w:tc>
      </w:tr>
      <w:tr w:rsidR="002340C7">
        <w:trPr>
          <w:trHeight w:val="1042"/>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4.3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5" w:right="0" w:firstLine="0"/>
              <w:jc w:val="left"/>
            </w:pPr>
            <w:r>
              <w:t xml:space="preserve">Подготовка мультимедийных презентаций. Слайд. Добавление на слайд текста и изображений. Работа с несколькими слайдами. </w:t>
            </w:r>
          </w:p>
          <w:p w:rsidR="002340C7" w:rsidRDefault="00A65DB9">
            <w:pPr>
              <w:spacing w:after="0" w:line="259" w:lineRule="auto"/>
              <w:ind w:left="65" w:right="0" w:firstLine="0"/>
              <w:jc w:val="left"/>
            </w:pPr>
            <w:r>
              <w:t xml:space="preserve">Добавление на слайд аудиовизуальных данных. Анимация. Гиперссылки </w:t>
            </w:r>
          </w:p>
        </w:tc>
      </w:tr>
      <w:tr w:rsidR="002340C7">
        <w:trPr>
          <w:trHeight w:val="2146"/>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4.4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52" w:firstLine="0"/>
            </w:pPr>
            <w:r>
              <w:t xml:space="preserve">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 </w:t>
            </w:r>
          </w:p>
          <w:p w:rsidR="002340C7" w:rsidRDefault="00A65DB9">
            <w:pPr>
              <w:spacing w:after="0" w:line="259" w:lineRule="auto"/>
              <w:ind w:left="65" w:right="0" w:firstLine="0"/>
            </w:pPr>
            <w:r>
              <w:t xml:space="preserve">Преобразование формул при копировании. Относительная, абсолютная и смешанная адресация </w:t>
            </w:r>
          </w:p>
        </w:tc>
      </w:tr>
      <w:tr w:rsidR="002340C7">
        <w:trPr>
          <w:trHeight w:val="1042"/>
        </w:trPr>
        <w:tc>
          <w:tcPr>
            <w:tcW w:w="8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4.5 </w:t>
            </w:r>
          </w:p>
        </w:tc>
        <w:tc>
          <w:tcPr>
            <w:tcW w:w="82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8" w:firstLine="0"/>
            </w:pPr>
            <w:r>
              <w:t xml:space="preserve">Условные вычисления в электронных таблицах. Суммирование и подсчет значений, отвечающих заданному условию. Обработка больших наборов данных. Численное моделирование в электронных таблицах </w:t>
            </w:r>
          </w:p>
        </w:tc>
      </w:tr>
    </w:tbl>
    <w:p w:rsidR="002340C7" w:rsidRDefault="00A65DB9">
      <w:pPr>
        <w:spacing w:after="0" w:line="259" w:lineRule="auto"/>
        <w:ind w:left="0" w:right="0" w:firstLine="0"/>
        <w:jc w:val="left"/>
      </w:pPr>
      <w:r>
        <w:rPr>
          <w:b/>
        </w:rPr>
        <w:t xml:space="preserve"> </w:t>
      </w:r>
    </w:p>
    <w:p w:rsidR="002340C7" w:rsidRDefault="00A65DB9">
      <w:pPr>
        <w:spacing w:after="227"/>
        <w:ind w:left="2026" w:right="3" w:hanging="10"/>
      </w:pPr>
      <w:r>
        <w:rPr>
          <w:b/>
        </w:rPr>
        <w:t>2.1.6.</w:t>
      </w:r>
      <w:r>
        <w:rPr>
          <w:rFonts w:ascii="Arial" w:eastAsia="Arial" w:hAnsi="Arial" w:cs="Arial"/>
          <w:b/>
        </w:rPr>
        <w:t xml:space="preserve"> </w:t>
      </w:r>
      <w:r>
        <w:rPr>
          <w:b/>
        </w:rPr>
        <w:t xml:space="preserve">Рабочая программа по учебному предмету «История» </w:t>
      </w:r>
    </w:p>
    <w:p w:rsidR="002340C7" w:rsidRDefault="00A65DB9">
      <w:pPr>
        <w:ind w:left="295" w:right="138" w:firstLine="360"/>
      </w:pPr>
      <w:r>
        <w:t xml:space="preserve">Рабочая программа по учебному предмету «История» (предметная область «Общественно- научные предметы») (далее соответственно - программа по истории, история) включает пояснительную записку, содержание обучения, планируемые результаты освоения программы по истории. </w:t>
      </w:r>
    </w:p>
    <w:p w:rsidR="002340C7" w:rsidRDefault="00A65DB9">
      <w:pPr>
        <w:spacing w:after="15"/>
        <w:ind w:left="577" w:right="3" w:hanging="10"/>
      </w:pPr>
      <w:r>
        <w:rPr>
          <w:b/>
        </w:rPr>
        <w:t xml:space="preserve">Пояснительная записка. </w:t>
      </w:r>
    </w:p>
    <w:p w:rsidR="002340C7" w:rsidRDefault="00A65DB9">
      <w:pPr>
        <w:ind w:left="295" w:right="138" w:firstLine="360"/>
      </w:pPr>
      <w:r>
        <w:t xml:space="preserve">Программа учебного предмета «История» разработана с целью оказания методической помощи учителю истории в создании рабочей программы по учебному предмету, ориентированной на современные тенденции в образовании и активные методики обучения. </w:t>
      </w:r>
    </w:p>
    <w:p w:rsidR="002340C7" w:rsidRDefault="00A65DB9">
      <w:pPr>
        <w:ind w:left="295" w:right="138" w:firstLine="360"/>
      </w:pPr>
      <w:r>
        <w:t xml:space="preserve">Программа учебного предмета «История» дает представление о целях, общей стратегии обучения, воспитания и развития обучающихся средствами учебного предмета «История», </w:t>
      </w:r>
      <w:r>
        <w:lastRenderedPageBreak/>
        <w:t xml:space="preserve">устанавливает обязательное предметное содержание, предусматривает распределение его по классам и структурирование его по разделам и темам курса. </w:t>
      </w:r>
    </w:p>
    <w:p w:rsidR="002340C7" w:rsidRDefault="00A65DB9">
      <w:pPr>
        <w:ind w:left="295" w:right="138" w:firstLine="360"/>
      </w:pPr>
      <w:r>
        <w:t xml:space="preserve">Место учебного предмета «История» в системе основного общего образования определяется его познавательным и мировоззренческим значением, воспитательным потенциалом, вкладом в становление личности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 </w:t>
      </w:r>
    </w:p>
    <w:p w:rsidR="002340C7" w:rsidRDefault="00A65DB9">
      <w:pPr>
        <w:ind w:left="295" w:right="138" w:firstLine="360"/>
      </w:pPr>
      <w:r>
        <w:t xml:space="preserve">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 </w:t>
      </w:r>
    </w:p>
    <w:p w:rsidR="002340C7" w:rsidRDefault="00A65DB9">
      <w:pPr>
        <w:ind w:left="652" w:right="449"/>
      </w:pPr>
      <w:r>
        <w:t xml:space="preserve">Задачами изучения истории являются: формирование у молодого поколения ориентиров для гражданской, этнонациональной, </w:t>
      </w:r>
    </w:p>
    <w:p w:rsidR="002340C7" w:rsidRDefault="00A65DB9">
      <w:pPr>
        <w:ind w:left="655" w:right="345" w:hanging="360"/>
      </w:pPr>
      <w:r>
        <w:t xml:space="preserve">социальной, культурной самоидентификации в окружающем мире; овладение знаниями об основных этапах развития человеческого общества, при особом </w:t>
      </w:r>
    </w:p>
    <w:p w:rsidR="002340C7" w:rsidRDefault="00A65DB9">
      <w:pPr>
        <w:ind w:left="655" w:right="138" w:hanging="360"/>
      </w:pPr>
      <w:r>
        <w:t xml:space="preserve">внимании к месту и роли России во всемирно-историческом процессе; воспитание учащихся в духе патриотизма, уважения к своему Отечеству - </w:t>
      </w:r>
    </w:p>
    <w:p w:rsidR="002340C7" w:rsidRDefault="00A65DB9">
      <w:pPr>
        <w:ind w:left="303" w:right="138"/>
      </w:pPr>
      <w:r>
        <w:t xml:space="preserve">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2340C7" w:rsidRDefault="00A65DB9">
      <w:pPr>
        <w:spacing w:line="249" w:lineRule="auto"/>
        <w:ind w:left="269" w:right="126" w:firstLine="360"/>
      </w:pPr>
      <w:r>
        <w:rPr>
          <w:sz w:val="23"/>
        </w:rPr>
        <w:t xml:space="preserve">Общее число часов, рекомендованных для изучения истории, - 476, в 5 - 9 классах по 2 часа в неделю при 34 учебных неделях, в 5 - 7 классах по 1 часу в неделю при 34 учебных неделях на изучение курса "История нашего края". </w:t>
      </w:r>
    </w:p>
    <w:p w:rsidR="002340C7" w:rsidRDefault="00A65DB9">
      <w:pPr>
        <w:ind w:left="295" w:right="138" w:firstLine="360"/>
      </w:pPr>
      <w:r>
        <w:t xml:space="preserve">Последовательность изучения тем в рамках программы по истории в пределах одного класса может варьироваться. </w:t>
      </w:r>
    </w:p>
    <w:p w:rsidR="002340C7" w:rsidRDefault="00A65DB9">
      <w:pPr>
        <w:pStyle w:val="2"/>
        <w:ind w:left="1502" w:right="1291"/>
      </w:pPr>
      <w:r>
        <w:t xml:space="preserve">Структура и последовательность изучения курсов в рамках учебного предмета "История" </w:t>
      </w:r>
    </w:p>
    <w:tbl>
      <w:tblPr>
        <w:tblStyle w:val="TableGrid"/>
        <w:tblW w:w="9074" w:type="dxa"/>
        <w:tblInd w:w="231" w:type="dxa"/>
        <w:tblCellMar>
          <w:top w:w="62" w:type="dxa"/>
          <w:left w:w="5" w:type="dxa"/>
          <w:right w:w="19" w:type="dxa"/>
        </w:tblCellMar>
        <w:tblLook w:val="04A0" w:firstRow="1" w:lastRow="0" w:firstColumn="1" w:lastColumn="0" w:noHBand="0" w:noVBand="1"/>
      </w:tblPr>
      <w:tblGrid>
        <w:gridCol w:w="1190"/>
        <w:gridCol w:w="6410"/>
        <w:gridCol w:w="1474"/>
      </w:tblGrid>
      <w:tr w:rsidR="002340C7">
        <w:trPr>
          <w:trHeight w:val="1318"/>
        </w:trPr>
        <w:tc>
          <w:tcPr>
            <w:tcW w:w="11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7" w:firstLine="0"/>
              <w:jc w:val="center"/>
            </w:pPr>
            <w:r>
              <w:t xml:space="preserve">Класс </w:t>
            </w:r>
          </w:p>
        </w:tc>
        <w:tc>
          <w:tcPr>
            <w:tcW w:w="641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2" w:firstLine="0"/>
              <w:jc w:val="center"/>
            </w:pPr>
            <w:r>
              <w:t xml:space="preserve">Курсы в рамках учебного предмета "История"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0" w:firstLine="0"/>
              <w:jc w:val="center"/>
            </w:pPr>
            <w:r>
              <w:t xml:space="preserve">Примерное количество </w:t>
            </w:r>
          </w:p>
          <w:p w:rsidR="002340C7" w:rsidRDefault="00A65DB9">
            <w:pPr>
              <w:spacing w:after="0" w:line="259" w:lineRule="auto"/>
              <w:ind w:left="0" w:right="0" w:firstLine="0"/>
              <w:jc w:val="center"/>
            </w:pPr>
            <w:r>
              <w:t xml:space="preserve">учебных часов </w:t>
            </w:r>
          </w:p>
        </w:tc>
      </w:tr>
      <w:tr w:rsidR="002340C7">
        <w:trPr>
          <w:trHeight w:val="487"/>
        </w:trPr>
        <w:tc>
          <w:tcPr>
            <w:tcW w:w="119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5 </w:t>
            </w: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Всеобщая история. История Древнего мира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68 </w:t>
            </w:r>
          </w:p>
        </w:tc>
      </w:tr>
      <w:tr w:rsidR="002340C7">
        <w:trPr>
          <w:trHeight w:val="490"/>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История нашего края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34 </w:t>
            </w:r>
          </w:p>
        </w:tc>
      </w:tr>
      <w:tr w:rsidR="002340C7">
        <w:trPr>
          <w:trHeight w:val="492"/>
        </w:trPr>
        <w:tc>
          <w:tcPr>
            <w:tcW w:w="119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6 </w:t>
            </w: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Всеобщая история. История Средних веков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28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История России. От Руси к Российскому государству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57 </w:t>
            </w:r>
          </w:p>
        </w:tc>
      </w:tr>
      <w:tr w:rsidR="002340C7">
        <w:trPr>
          <w:trHeight w:val="490"/>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История нашего края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17 </w:t>
            </w:r>
          </w:p>
        </w:tc>
      </w:tr>
      <w:tr w:rsidR="002340C7">
        <w:trPr>
          <w:trHeight w:val="766"/>
        </w:trPr>
        <w:tc>
          <w:tcPr>
            <w:tcW w:w="119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7 </w:t>
            </w: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pPr>
            <w:r>
              <w:t xml:space="preserve">Всеобщая история. История нового времени. Конец XV - XVII вв. </w:t>
            </w:r>
          </w:p>
        </w:tc>
        <w:tc>
          <w:tcPr>
            <w:tcW w:w="147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34" w:firstLine="0"/>
              <w:jc w:val="center"/>
            </w:pPr>
            <w:r>
              <w:t xml:space="preserve">28 </w:t>
            </w:r>
          </w:p>
        </w:tc>
      </w:tr>
      <w:tr w:rsidR="002340C7">
        <w:trPr>
          <w:trHeight w:val="7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pPr>
            <w:r>
              <w:t xml:space="preserve">История России. Россия в XVI - XVII вв.: от великого княжества к царству </w:t>
            </w:r>
          </w:p>
        </w:tc>
        <w:tc>
          <w:tcPr>
            <w:tcW w:w="147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34" w:firstLine="0"/>
              <w:jc w:val="center"/>
            </w:pPr>
            <w:r>
              <w:t xml:space="preserve">57 </w:t>
            </w:r>
          </w:p>
        </w:tc>
      </w:tr>
      <w:tr w:rsidR="002340C7">
        <w:trPr>
          <w:trHeight w:val="490"/>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История нашего края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17 </w:t>
            </w:r>
          </w:p>
        </w:tc>
      </w:tr>
      <w:tr w:rsidR="002340C7">
        <w:trPr>
          <w:trHeight w:val="492"/>
        </w:trPr>
        <w:tc>
          <w:tcPr>
            <w:tcW w:w="119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8 </w:t>
            </w: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Всеобщая история. История нового времени. XVIII в.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34 </w:t>
            </w:r>
          </w:p>
        </w:tc>
      </w:tr>
      <w:tr w:rsidR="002340C7">
        <w:trPr>
          <w:trHeight w:val="76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История России. Россия в конце XVII - XVIII вв.: от царства к империи </w:t>
            </w:r>
          </w:p>
        </w:tc>
        <w:tc>
          <w:tcPr>
            <w:tcW w:w="147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34" w:firstLine="0"/>
              <w:jc w:val="center"/>
            </w:pPr>
            <w:r>
              <w:t xml:space="preserve">68 </w:t>
            </w:r>
          </w:p>
        </w:tc>
      </w:tr>
      <w:tr w:rsidR="002340C7">
        <w:trPr>
          <w:trHeight w:val="766"/>
        </w:trPr>
        <w:tc>
          <w:tcPr>
            <w:tcW w:w="11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9 </w:t>
            </w: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pPr>
            <w:r>
              <w:t xml:space="preserve">Всеобщая история. История нового времени. XIX - начало XX в. </w:t>
            </w:r>
          </w:p>
        </w:tc>
        <w:tc>
          <w:tcPr>
            <w:tcW w:w="147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34" w:firstLine="0"/>
              <w:jc w:val="center"/>
            </w:pPr>
            <w:r>
              <w:t xml:space="preserve">23 </w:t>
            </w:r>
          </w:p>
        </w:tc>
      </w:tr>
      <w:tr w:rsidR="002340C7">
        <w:trPr>
          <w:trHeight w:val="490"/>
        </w:trPr>
        <w:tc>
          <w:tcPr>
            <w:tcW w:w="11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641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История России. Российская империя в XIX - начале XX в. </w:t>
            </w:r>
          </w:p>
        </w:tc>
        <w:tc>
          <w:tcPr>
            <w:tcW w:w="147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4" w:right="0" w:firstLine="0"/>
              <w:jc w:val="center"/>
            </w:pPr>
            <w:r>
              <w:t xml:space="preserve">45 </w:t>
            </w:r>
          </w:p>
        </w:tc>
      </w:tr>
    </w:tbl>
    <w:p w:rsidR="002340C7" w:rsidRDefault="00A65DB9">
      <w:pPr>
        <w:spacing w:after="0" w:line="259" w:lineRule="auto"/>
        <w:ind w:left="0" w:right="0" w:firstLine="0"/>
        <w:jc w:val="left"/>
      </w:pPr>
      <w:r>
        <w:rPr>
          <w:b/>
        </w:rPr>
        <w:t xml:space="preserve"> </w:t>
      </w:r>
    </w:p>
    <w:p w:rsidR="002340C7" w:rsidRDefault="00A65DB9">
      <w:pPr>
        <w:spacing w:after="15"/>
        <w:ind w:left="294" w:right="3" w:hanging="10"/>
      </w:pPr>
      <w:r>
        <w:rPr>
          <w:b/>
        </w:rPr>
        <w:t xml:space="preserve">СОДЕРЖАНИЕ УЧЕБНОГО ПРЕДМЕТА </w:t>
      </w:r>
    </w:p>
    <w:p w:rsidR="002340C7" w:rsidRDefault="00A65DB9">
      <w:pPr>
        <w:spacing w:after="15"/>
        <w:ind w:left="294" w:right="3" w:hanging="10"/>
      </w:pPr>
      <w:r>
        <w:rPr>
          <w:b/>
        </w:rPr>
        <w:t>5</w:t>
      </w:r>
      <w:r>
        <w:rPr>
          <w:rFonts w:ascii="Arial" w:eastAsia="Arial" w:hAnsi="Arial" w:cs="Arial"/>
          <w:b/>
        </w:rPr>
        <w:t xml:space="preserve"> </w:t>
      </w:r>
      <w:r>
        <w:rPr>
          <w:b/>
        </w:rPr>
        <w:t xml:space="preserve">КЛАСС </w:t>
      </w:r>
    </w:p>
    <w:p w:rsidR="002340C7" w:rsidRDefault="00A65DB9">
      <w:pPr>
        <w:spacing w:after="15"/>
        <w:ind w:left="294" w:right="3" w:hanging="10"/>
      </w:pPr>
      <w:r>
        <w:rPr>
          <w:b/>
        </w:rPr>
        <w:t xml:space="preserve">ИСТОРИЯ ДРЕВНЕГО МИРА </w:t>
      </w:r>
    </w:p>
    <w:p w:rsidR="002340C7" w:rsidRDefault="00A65DB9">
      <w:pPr>
        <w:spacing w:after="15"/>
        <w:ind w:left="860" w:right="3" w:hanging="10"/>
      </w:pPr>
      <w:r>
        <w:rPr>
          <w:b/>
        </w:rPr>
        <w:t xml:space="preserve">Введение </w:t>
      </w:r>
    </w:p>
    <w:p w:rsidR="002340C7" w:rsidRDefault="00A65DB9">
      <w:pPr>
        <w:ind w:left="295" w:right="138" w:firstLine="564"/>
      </w:pPr>
      <w:r>
        <w:t xml:space="preserve">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 </w:t>
      </w:r>
    </w:p>
    <w:p w:rsidR="002340C7" w:rsidRDefault="00A65DB9">
      <w:pPr>
        <w:spacing w:after="15"/>
        <w:ind w:left="860" w:right="3" w:hanging="10"/>
      </w:pPr>
      <w:r>
        <w:rPr>
          <w:b/>
        </w:rPr>
        <w:t xml:space="preserve">ПЕРВОБЫТНОЕ ОБЩЕСТВО </w:t>
      </w:r>
    </w:p>
    <w:p w:rsidR="002340C7" w:rsidRDefault="00A65DB9">
      <w:pPr>
        <w:ind w:left="858" w:right="138"/>
      </w:pPr>
      <w:r>
        <w:t xml:space="preserve">Происхождение, расселение и эволюция древнейшего человека. </w:t>
      </w:r>
    </w:p>
    <w:p w:rsidR="002340C7" w:rsidRDefault="00A65DB9">
      <w:pPr>
        <w:ind w:left="858" w:right="138"/>
      </w:pPr>
      <w:r>
        <w:t xml:space="preserve">Первобытность на территории России. Заселение территории нашей страны человеком. </w:t>
      </w:r>
    </w:p>
    <w:p w:rsidR="002340C7" w:rsidRDefault="00A65DB9">
      <w:pPr>
        <w:ind w:left="861" w:right="2276" w:hanging="566"/>
      </w:pPr>
      <w:r>
        <w:t xml:space="preserve">Петроглифы Беломорья и Онежского озера. Аркаим - памятник археологии. Условия жизни и занятия первобытных людей. Овладение огнем. Орудия и жилища первобытных людей. </w:t>
      </w:r>
    </w:p>
    <w:p w:rsidR="002340C7" w:rsidRDefault="00A65DB9">
      <w:pPr>
        <w:ind w:left="295" w:right="138" w:firstLine="564"/>
      </w:pPr>
      <w:r>
        <w:t xml:space="preserve">Появление человека разумного. Охота и собирательство. Присваивающее хозяйство. Род и родовые отношения. </w:t>
      </w:r>
    </w:p>
    <w:p w:rsidR="002340C7" w:rsidRDefault="00A65DB9">
      <w:pPr>
        <w:ind w:left="295" w:right="138" w:firstLine="564"/>
      </w:pPr>
      <w:r>
        <w:t xml:space="preserve">Представления об окружающем мире, верования первобытных людей. Искусство первобытных людей. </w:t>
      </w:r>
    </w:p>
    <w:p w:rsidR="002340C7" w:rsidRDefault="00A65DB9">
      <w:pPr>
        <w:ind w:left="295" w:right="138" w:firstLine="564"/>
      </w:pPr>
      <w:r>
        <w:t xml:space="preserve">Древнейшие земледельцы и скотоводы: трудовая деятельность, изобретения. Ареалы древнейшего земледелия и скотоводства. Появление ремесел. Переход от присваивающего хозяйства к производящему. Развитие обмена и торговли. Появление металлических орудий и их влияние на первобытное общество. Центры древнейшей металлургии. Появление первого в мире колесного транспорта. </w:t>
      </w:r>
    </w:p>
    <w:p w:rsidR="002340C7" w:rsidRDefault="00A65DB9">
      <w:pPr>
        <w:ind w:left="858" w:right="138"/>
      </w:pPr>
      <w:r>
        <w:t xml:space="preserve">Переход от родовой к соседской общине. Появление знати. </w:t>
      </w:r>
    </w:p>
    <w:p w:rsidR="002340C7" w:rsidRDefault="00A65DB9">
      <w:pPr>
        <w:ind w:left="295" w:right="138" w:firstLine="564"/>
      </w:pPr>
      <w:r>
        <w:t xml:space="preserve">Кочевые общества евразийских степей в эпоху бронзы и раннем железном веке. Степь и ее роль в распространении культурных взаимовлияний. </w:t>
      </w:r>
    </w:p>
    <w:p w:rsidR="002340C7" w:rsidRDefault="00A65DB9">
      <w:pPr>
        <w:ind w:left="858" w:right="138"/>
      </w:pPr>
      <w:r>
        <w:t xml:space="preserve">Разложение первобытнообщинных отношений. На пороге цивилизации. </w:t>
      </w:r>
    </w:p>
    <w:p w:rsidR="002340C7" w:rsidRDefault="00A65DB9">
      <w:pPr>
        <w:spacing w:after="15"/>
        <w:ind w:left="860" w:right="3" w:hanging="10"/>
      </w:pPr>
      <w:r>
        <w:rPr>
          <w:b/>
        </w:rPr>
        <w:t xml:space="preserve">ДРЕВНИЙ МИР </w:t>
      </w:r>
    </w:p>
    <w:p w:rsidR="002340C7" w:rsidRDefault="00A65DB9">
      <w:pPr>
        <w:spacing w:after="15"/>
        <w:ind w:left="860" w:right="3" w:hanging="10"/>
      </w:pPr>
      <w:r>
        <w:rPr>
          <w:b/>
        </w:rPr>
        <w:t xml:space="preserve">Древний мир. Древний Восток </w:t>
      </w:r>
    </w:p>
    <w:p w:rsidR="002340C7" w:rsidRDefault="00A65DB9">
      <w:pPr>
        <w:ind w:left="295" w:right="138" w:firstLine="566"/>
      </w:pPr>
      <w:r>
        <w:t xml:space="preserve">Понятие и хронологические рамки истории Древнего мира. Карта Древнего мира. Понятие «Древний Восток». Карта древневосточного мира. </w:t>
      </w:r>
    </w:p>
    <w:p w:rsidR="002340C7" w:rsidRDefault="00A65DB9">
      <w:pPr>
        <w:spacing w:after="15"/>
        <w:ind w:left="860" w:right="3" w:hanging="10"/>
      </w:pPr>
      <w:r>
        <w:rPr>
          <w:b/>
        </w:rPr>
        <w:lastRenderedPageBreak/>
        <w:t xml:space="preserve">Древний Египет </w:t>
      </w:r>
    </w:p>
    <w:p w:rsidR="002340C7" w:rsidRDefault="00A65DB9">
      <w:pPr>
        <w:ind w:left="858" w:right="138"/>
      </w:pPr>
      <w:r>
        <w:t xml:space="preserve">Природа Египта. Условия жизни и занятия древних египтян. </w:t>
      </w:r>
    </w:p>
    <w:p w:rsidR="002340C7" w:rsidRDefault="00A65DB9">
      <w:pPr>
        <w:ind w:left="858" w:right="138"/>
      </w:pPr>
      <w:r>
        <w:t xml:space="preserve">Возникновение государственной власти. Объединение Египта. </w:t>
      </w:r>
    </w:p>
    <w:p w:rsidR="002340C7" w:rsidRDefault="00A65DB9">
      <w:pPr>
        <w:ind w:left="295" w:right="138" w:firstLine="564"/>
      </w:pPr>
      <w:r>
        <w:t xml:space="preserve">Управление государством (фараон, вельможи, чиновники). Положение и повинности населения. Рабы. </w:t>
      </w:r>
    </w:p>
    <w:p w:rsidR="002340C7" w:rsidRDefault="00A65DB9">
      <w:pPr>
        <w:ind w:left="858" w:right="138"/>
      </w:pPr>
      <w:r>
        <w:t xml:space="preserve">Развитие земледелия, скотоводства, ремесел. </w:t>
      </w:r>
    </w:p>
    <w:p w:rsidR="002340C7" w:rsidRDefault="00A65DB9">
      <w:pPr>
        <w:ind w:left="858" w:right="138"/>
      </w:pPr>
      <w:r>
        <w:t xml:space="preserve">Хозяйство Древнего Египта в середине 2 тыс. до н.э. Египетское войско. </w:t>
      </w:r>
    </w:p>
    <w:p w:rsidR="002340C7" w:rsidRDefault="00A65DB9">
      <w:pPr>
        <w:ind w:left="858" w:right="138"/>
      </w:pPr>
      <w:r>
        <w:t xml:space="preserve">Отношения Египта с соседними народами. </w:t>
      </w:r>
    </w:p>
    <w:p w:rsidR="002340C7" w:rsidRDefault="00A65DB9">
      <w:pPr>
        <w:ind w:left="858" w:right="138"/>
      </w:pPr>
      <w:r>
        <w:t xml:space="preserve">Тутмос III. Завоевательные походы фараонов. Могущество Египта при Рамсесе II. </w:t>
      </w:r>
    </w:p>
    <w:p w:rsidR="002340C7" w:rsidRDefault="00A65DB9">
      <w:pPr>
        <w:ind w:left="295" w:right="138" w:firstLine="564"/>
      </w:pPr>
      <w:r>
        <w:t xml:space="preserve">Религиозные верования египтян. Боги Древнего Египта. Храмы и жрецы. Фараон- реформатор Эхнатон. Пирамиды и гробницы. Храмы </w:t>
      </w:r>
    </w:p>
    <w:p w:rsidR="002340C7" w:rsidRDefault="00A65DB9">
      <w:pPr>
        <w:ind w:left="858" w:right="138"/>
      </w:pPr>
      <w:r>
        <w:t xml:space="preserve">Письменность (иероглифы, папирус). Открытие Ж.Ф. Шампольона. Образование. </w:t>
      </w:r>
    </w:p>
    <w:p w:rsidR="002340C7" w:rsidRDefault="00A65DB9">
      <w:pPr>
        <w:ind w:left="295" w:right="138" w:firstLine="566"/>
      </w:pPr>
      <w:r>
        <w:t xml:space="preserve">Познания древних египтян (астрономия, математика, медицина). Искусство Древнего Египта (архитектура, рельефы, фрески). </w:t>
      </w:r>
    </w:p>
    <w:p w:rsidR="002340C7" w:rsidRDefault="00A65DB9">
      <w:pPr>
        <w:spacing w:after="15"/>
        <w:ind w:left="354" w:right="3" w:hanging="10"/>
      </w:pPr>
      <w:r>
        <w:rPr>
          <w:b/>
        </w:rPr>
        <w:t xml:space="preserve">Древние цивилизации Месопотамии </w:t>
      </w:r>
    </w:p>
    <w:p w:rsidR="002340C7" w:rsidRDefault="00A65DB9">
      <w:pPr>
        <w:ind w:left="858" w:right="138"/>
      </w:pPr>
      <w:r>
        <w:t xml:space="preserve">Природные условия Месопотамии (Междуречья). Занятия населения. </w:t>
      </w:r>
    </w:p>
    <w:p w:rsidR="002340C7" w:rsidRDefault="00A65DB9">
      <w:pPr>
        <w:ind w:left="295" w:right="138" w:firstLine="564"/>
      </w:pPr>
      <w:r>
        <w:t xml:space="preserve">Древнейшие города-государства. Создание единого государства. Письменность. Научные открытия древних шумеров. Религиозные верования. </w:t>
      </w:r>
    </w:p>
    <w:p w:rsidR="002340C7" w:rsidRDefault="00A65DB9">
      <w:pPr>
        <w:ind w:left="858" w:right="138"/>
      </w:pPr>
      <w:r>
        <w:t xml:space="preserve">Мифы и сказания. </w:t>
      </w:r>
    </w:p>
    <w:p w:rsidR="002340C7" w:rsidRDefault="00A65DB9">
      <w:pPr>
        <w:ind w:left="858" w:right="138"/>
      </w:pPr>
      <w:r>
        <w:t xml:space="preserve">Древний Вавилон. Царь Хаммурапи и его законы. </w:t>
      </w:r>
    </w:p>
    <w:p w:rsidR="002340C7" w:rsidRDefault="00A65DB9">
      <w:pPr>
        <w:ind w:left="858" w:right="138"/>
      </w:pPr>
      <w:r>
        <w:t xml:space="preserve">Усиление Нововавилонского царства. Легендарные памятники города Вавилона. </w:t>
      </w:r>
    </w:p>
    <w:p w:rsidR="002340C7" w:rsidRDefault="00A65DB9">
      <w:pPr>
        <w:spacing w:after="15"/>
        <w:ind w:left="354" w:right="3" w:hanging="10"/>
      </w:pPr>
      <w:r>
        <w:rPr>
          <w:b/>
        </w:rPr>
        <w:t xml:space="preserve">Восточное Средиземноморье в древности </w:t>
      </w:r>
    </w:p>
    <w:p w:rsidR="002340C7" w:rsidRDefault="00A65DB9">
      <w:pPr>
        <w:ind w:left="295" w:right="138" w:firstLine="564"/>
      </w:pPr>
      <w:r>
        <w:t xml:space="preserve">Природные условия, их влияние на занятия жителей Финикии: развитие ремёсел, караванной и морской торговли. Города-государства. Финикийская колонизация. Изобретения финикийцев. Финикийский алфавит. </w:t>
      </w:r>
    </w:p>
    <w:p w:rsidR="002340C7" w:rsidRDefault="00A65DB9">
      <w:pPr>
        <w:ind w:left="295" w:right="138" w:firstLine="566"/>
      </w:pPr>
      <w:r>
        <w:t xml:space="preserve">Палестина и её население. Возникновение Израильского государства. Царь Соломон. Религиозные верования. Ветхозаветные предания. </w:t>
      </w:r>
    </w:p>
    <w:p w:rsidR="002340C7" w:rsidRDefault="00A65DB9">
      <w:pPr>
        <w:spacing w:after="15"/>
        <w:ind w:left="354" w:right="3" w:hanging="10"/>
      </w:pPr>
      <w:r>
        <w:rPr>
          <w:b/>
        </w:rPr>
        <w:t xml:space="preserve">Ассирия. Персидская держава </w:t>
      </w:r>
    </w:p>
    <w:p w:rsidR="002340C7" w:rsidRDefault="00A65DB9">
      <w:pPr>
        <w:ind w:left="295" w:right="138" w:firstLine="564"/>
      </w:pPr>
      <w:r>
        <w:t xml:space="preserve">Ассирия. Завоевания ассирийцев. Создание сильной державы. Культурные сокровища Ниневии. Гибель империи. </w:t>
      </w:r>
    </w:p>
    <w:p w:rsidR="002340C7" w:rsidRDefault="00A65DB9">
      <w:pPr>
        <w:ind w:left="295" w:right="138" w:firstLine="564"/>
      </w:pPr>
      <w:r>
        <w:t xml:space="preserve">Возникновение Персидского государства. 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 Дербент - один из старейших городов на территории современной России. </w:t>
      </w:r>
    </w:p>
    <w:p w:rsidR="002340C7" w:rsidRDefault="00A65DB9">
      <w:pPr>
        <w:spacing w:after="15"/>
        <w:ind w:left="354" w:right="3" w:hanging="10"/>
      </w:pPr>
      <w:r>
        <w:rPr>
          <w:b/>
        </w:rPr>
        <w:t xml:space="preserve">Древняя Индия. Древний Китай </w:t>
      </w:r>
    </w:p>
    <w:p w:rsidR="002340C7" w:rsidRDefault="00A65DB9">
      <w:pPr>
        <w:ind w:left="295" w:right="138" w:firstLine="564"/>
      </w:pPr>
      <w:r>
        <w:t xml:space="preserve">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w:t>
      </w:r>
    </w:p>
    <w:p w:rsidR="002340C7" w:rsidRDefault="00A65DB9">
      <w:pPr>
        <w:ind w:left="295" w:right="138" w:firstLine="564"/>
      </w:pPr>
      <w: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ремёсел и торговли. Великий шёлковый путь. </w:t>
      </w:r>
    </w:p>
    <w:p w:rsidR="002340C7" w:rsidRDefault="00A65DB9">
      <w:pPr>
        <w:ind w:left="295" w:right="138" w:firstLine="564"/>
      </w:pPr>
      <w:r>
        <w:t xml:space="preserve">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 </w:t>
      </w:r>
    </w:p>
    <w:p w:rsidR="002340C7" w:rsidRDefault="00A65DB9">
      <w:pPr>
        <w:ind w:left="295" w:right="138" w:firstLine="564"/>
      </w:pPr>
      <w:r>
        <w:t xml:space="preserve">Религиозно-философские учения Древнего Китая. Конфуций. Научные знания и изобретения древних китайцев. </w:t>
      </w:r>
    </w:p>
    <w:p w:rsidR="002340C7" w:rsidRDefault="00A65DB9">
      <w:pPr>
        <w:spacing w:after="15"/>
        <w:ind w:left="351" w:right="3" w:hanging="10"/>
      </w:pPr>
      <w:r>
        <w:rPr>
          <w:b/>
        </w:rPr>
        <w:t xml:space="preserve">Древняя Греция. Эллинизм </w:t>
      </w:r>
    </w:p>
    <w:p w:rsidR="002340C7" w:rsidRDefault="00A65DB9">
      <w:pPr>
        <w:spacing w:after="15"/>
        <w:ind w:left="860" w:right="3" w:hanging="10"/>
      </w:pPr>
      <w:r>
        <w:rPr>
          <w:b/>
        </w:rPr>
        <w:t xml:space="preserve">Древнейшая Греция </w:t>
      </w:r>
    </w:p>
    <w:p w:rsidR="002340C7" w:rsidRDefault="00A65DB9">
      <w:pPr>
        <w:ind w:left="295" w:right="138" w:firstLine="564"/>
      </w:pPr>
      <w:r>
        <w:lastRenderedPageBreak/>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w:t>
      </w:r>
    </w:p>
    <w:p w:rsidR="002340C7" w:rsidRDefault="00A65DB9">
      <w:pPr>
        <w:ind w:left="858" w:right="138"/>
      </w:pPr>
      <w:r>
        <w:t xml:space="preserve">Верования древних греков. Пантеон Богов. Взаимоотношения Богов и людей. Троянская война. Вторжение дорийских племён. Поэмы Гомера «Илиада», «Одиссея». </w:t>
      </w:r>
    </w:p>
    <w:p w:rsidR="002340C7" w:rsidRDefault="00A65DB9">
      <w:pPr>
        <w:spacing w:after="15"/>
        <w:ind w:left="354" w:right="3" w:hanging="10"/>
      </w:pPr>
      <w:r>
        <w:rPr>
          <w:b/>
        </w:rPr>
        <w:t xml:space="preserve">Греческие полисы </w:t>
      </w:r>
    </w:p>
    <w:p w:rsidR="002340C7" w:rsidRDefault="00A65DB9">
      <w:pPr>
        <w:ind w:left="858" w:right="138"/>
      </w:pPr>
      <w:r>
        <w:t xml:space="preserve">Подъём хозяйственной жизни после «тёмных веков». Развитие земледелия и ремесла. </w:t>
      </w:r>
    </w:p>
    <w:p w:rsidR="002340C7" w:rsidRDefault="00A65DB9">
      <w:pPr>
        <w:ind w:left="303" w:right="138"/>
      </w:pPr>
      <w:r>
        <w:t xml:space="preserve">Становление полисов, их политическое устройство. Аристократия и демос. </w:t>
      </w:r>
    </w:p>
    <w:p w:rsidR="002340C7" w:rsidRDefault="00A65DB9">
      <w:pPr>
        <w:ind w:left="295" w:right="138" w:firstLine="564"/>
      </w:pPr>
      <w:r>
        <w:t xml:space="preserve">Великая греческая колонизация. Метрополии и колонии. Народы, проживавшие на территории современной России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Фанагория. Киммерийцы. Скифское царство в Крыму. Сарматы. </w:t>
      </w:r>
    </w:p>
    <w:p w:rsidR="002340C7" w:rsidRDefault="00A65DB9">
      <w:pPr>
        <w:ind w:left="303" w:right="138"/>
      </w:pPr>
      <w:r>
        <w:t xml:space="preserve">Боспорское царство. </w:t>
      </w:r>
    </w:p>
    <w:p w:rsidR="002340C7" w:rsidRDefault="00A65DB9">
      <w:pPr>
        <w:ind w:left="858" w:right="138"/>
      </w:pPr>
      <w:r>
        <w:t xml:space="preserve">Афины: утверждение демократии. Законы Солона. Реформы Клисфена, их значение. </w:t>
      </w:r>
    </w:p>
    <w:p w:rsidR="002340C7" w:rsidRDefault="00A65DB9">
      <w:pPr>
        <w:ind w:left="295" w:right="138" w:firstLine="564"/>
      </w:pPr>
      <w:r>
        <w:t xml:space="preserve">Спарта: основные группы населения, политическое устройство. Организация военного дела. Спартанское воспитание. </w:t>
      </w:r>
    </w:p>
    <w:p w:rsidR="002340C7" w:rsidRDefault="00A65DB9">
      <w:pPr>
        <w:ind w:left="295" w:right="138" w:firstLine="564"/>
      </w:pPr>
      <w:r>
        <w:t xml:space="preserve">Греко-персидские войны. Причины войн. Походы персов на Грецию. Битва при Марафоне, её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p w:rsidR="002340C7" w:rsidRDefault="00A65DB9">
      <w:pPr>
        <w:ind w:left="858" w:right="138"/>
      </w:pPr>
      <w:r>
        <w:t xml:space="preserve">Возвышение Афинского государства. Афины при Перикле. Хозяйственная жизнь. </w:t>
      </w:r>
    </w:p>
    <w:p w:rsidR="002340C7" w:rsidRDefault="00A65DB9">
      <w:pPr>
        <w:spacing w:after="15"/>
        <w:ind w:left="354" w:right="3" w:hanging="10"/>
      </w:pPr>
      <w:r>
        <w:rPr>
          <w:b/>
        </w:rPr>
        <w:t xml:space="preserve">Культура Древней Греции </w:t>
      </w:r>
    </w:p>
    <w:p w:rsidR="002340C7" w:rsidRDefault="00A65DB9">
      <w:pPr>
        <w:ind w:left="295" w:right="138" w:firstLine="564"/>
      </w:pPr>
      <w:r>
        <w:t xml:space="preserve">Греческое искусство: архитектура, скульптура, живопись. Афинский акрополь. Храмы и жрецы. Повседневная жизнь и быт древних греков. Школа и образование. Литература. Развитие наук. Греческая философия. Досуг (театр, спортивные состязания). Общегреческие игры в Олимпии. </w:t>
      </w:r>
    </w:p>
    <w:p w:rsidR="002340C7" w:rsidRDefault="00A65DB9">
      <w:pPr>
        <w:spacing w:after="15"/>
        <w:ind w:left="860" w:right="3" w:hanging="10"/>
      </w:pPr>
      <w:r>
        <w:rPr>
          <w:b/>
        </w:rPr>
        <w:t xml:space="preserve">Македонские завоевания. Эллинизм </w:t>
      </w:r>
    </w:p>
    <w:p w:rsidR="002340C7" w:rsidRDefault="00A65DB9">
      <w:pPr>
        <w:spacing w:line="249" w:lineRule="auto"/>
        <w:ind w:left="269" w:right="136" w:firstLine="564"/>
        <w:jc w:val="left"/>
      </w:pPr>
      <w:r>
        <w:t xml:space="preserve">Пелопоннесская война: причины, участники, итоги. Упадок Эллады Возвышение Македонии. Политика Филиппа II. Главенство Македонии над греческими полисами. Коринфский союз. </w:t>
      </w:r>
    </w:p>
    <w:p w:rsidR="002340C7" w:rsidRDefault="00A65DB9">
      <w:pPr>
        <w:ind w:left="295" w:right="138" w:firstLine="564"/>
      </w:pPr>
      <w:r>
        <w:t xml:space="preserve">Александр Македонский и его завоевания на Востоке. Распад державы Александра Македонского. </w:t>
      </w:r>
    </w:p>
    <w:p w:rsidR="002340C7" w:rsidRDefault="00A65DB9">
      <w:pPr>
        <w:ind w:left="295" w:right="138" w:firstLine="564"/>
      </w:pPr>
      <w:r>
        <w:t xml:space="preserve">Эллинистические государства Востока. Культура эллинистического мира. Александрия Египетская. </w:t>
      </w:r>
    </w:p>
    <w:p w:rsidR="002340C7" w:rsidRDefault="00A65DB9">
      <w:pPr>
        <w:spacing w:after="15"/>
        <w:ind w:left="354" w:right="3" w:hanging="10"/>
      </w:pPr>
      <w:r>
        <w:rPr>
          <w:b/>
        </w:rPr>
        <w:t xml:space="preserve">Древний Рим </w:t>
      </w:r>
    </w:p>
    <w:p w:rsidR="002340C7" w:rsidRDefault="00A65DB9">
      <w:pPr>
        <w:spacing w:after="15"/>
        <w:ind w:left="860" w:right="3" w:hanging="10"/>
      </w:pPr>
      <w:r>
        <w:rPr>
          <w:b/>
        </w:rPr>
        <w:t xml:space="preserve">Возникновение Римского государства </w:t>
      </w:r>
    </w:p>
    <w:p w:rsidR="002340C7" w:rsidRDefault="00A65DB9">
      <w:pPr>
        <w:ind w:left="295" w:right="138" w:firstLine="564"/>
      </w:pPr>
      <w:r>
        <w:t xml:space="preserve">Природа и население Апеннинского полуострова в древности. Этрусские города- государства. Наследие этрусков. </w:t>
      </w:r>
    </w:p>
    <w:p w:rsidR="002340C7" w:rsidRDefault="00A65DB9">
      <w:pPr>
        <w:ind w:left="858" w:right="138"/>
      </w:pPr>
      <w:r>
        <w:t xml:space="preserve">Легенды об основании Рима. Рим эпохи царей. </w:t>
      </w:r>
    </w:p>
    <w:p w:rsidR="002340C7" w:rsidRDefault="00A65DB9">
      <w:pPr>
        <w:ind w:left="858" w:right="138"/>
      </w:pPr>
      <w:r>
        <w:t xml:space="preserve">Республика римских граждан. Патриции и плебеи. Управление и законы. </w:t>
      </w:r>
    </w:p>
    <w:p w:rsidR="002340C7" w:rsidRDefault="00A65DB9">
      <w:pPr>
        <w:ind w:left="858" w:right="138"/>
      </w:pPr>
      <w:r>
        <w:t xml:space="preserve">Верования древних римлян. Боги. Жрецы. </w:t>
      </w:r>
    </w:p>
    <w:p w:rsidR="002340C7" w:rsidRDefault="00A65DB9">
      <w:pPr>
        <w:ind w:left="858" w:right="138"/>
      </w:pPr>
      <w:r>
        <w:t xml:space="preserve">Завоевание Римом Италии. Римское войско. </w:t>
      </w:r>
    </w:p>
    <w:p w:rsidR="002340C7" w:rsidRDefault="00A65DB9">
      <w:pPr>
        <w:spacing w:after="15"/>
        <w:ind w:left="860" w:right="3" w:hanging="10"/>
      </w:pPr>
      <w:r>
        <w:rPr>
          <w:b/>
        </w:rPr>
        <w:t xml:space="preserve">Римские завоевания в Средиземноморье </w:t>
      </w:r>
    </w:p>
    <w:p w:rsidR="002340C7" w:rsidRDefault="00A65DB9">
      <w:pPr>
        <w:ind w:left="858" w:right="138"/>
      </w:pPr>
      <w:r>
        <w:t xml:space="preserve">Войны Рима с Карфагеном. Ганнибал; битва при Каннах. Поражение Карфагена. </w:t>
      </w:r>
    </w:p>
    <w:p w:rsidR="002340C7" w:rsidRDefault="00A65DB9">
      <w:pPr>
        <w:ind w:left="858" w:right="138"/>
      </w:pPr>
      <w:r>
        <w:t xml:space="preserve">Установление господства Рима в Средиземноморье. Римские провинции. </w:t>
      </w:r>
    </w:p>
    <w:p w:rsidR="002340C7" w:rsidRDefault="00A65DB9">
      <w:pPr>
        <w:spacing w:after="15"/>
        <w:ind w:left="860" w:right="3" w:hanging="10"/>
      </w:pPr>
      <w:r>
        <w:rPr>
          <w:b/>
        </w:rPr>
        <w:t xml:space="preserve">Поздняя Римская республика. Гражданские войны </w:t>
      </w:r>
    </w:p>
    <w:p w:rsidR="002340C7" w:rsidRDefault="00A65DB9">
      <w:pPr>
        <w:ind w:left="295" w:right="138" w:firstLine="564"/>
      </w:pPr>
      <w:r>
        <w:t xml:space="preserve">Подъём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w:t>
      </w:r>
    </w:p>
    <w:p w:rsidR="002340C7" w:rsidRDefault="00A65DB9">
      <w:pPr>
        <w:ind w:left="858" w:right="138"/>
      </w:pPr>
      <w:r>
        <w:t xml:space="preserve">Восстание Спартака. Участие армии в гражданских войнах. </w:t>
      </w:r>
    </w:p>
    <w:p w:rsidR="002340C7" w:rsidRDefault="00A65DB9">
      <w:pPr>
        <w:ind w:left="858" w:right="2660"/>
      </w:pPr>
      <w:r>
        <w:lastRenderedPageBreak/>
        <w:t xml:space="preserve">Первый триумвират. Гай Юлий Цезарь: путь к власти, диктатура. </w:t>
      </w:r>
      <w:r>
        <w:rPr>
          <w:b/>
        </w:rPr>
        <w:t xml:space="preserve">Расцвет и падение Римской империи. Культура Древнего Рима </w:t>
      </w:r>
      <w:r>
        <w:t xml:space="preserve">Борьба между наследниками Цезаря. Победа Октавиана. </w:t>
      </w:r>
    </w:p>
    <w:p w:rsidR="002340C7" w:rsidRDefault="00A65DB9">
      <w:pPr>
        <w:ind w:left="295" w:right="138" w:firstLine="564"/>
      </w:pPr>
      <w:r>
        <w:t xml:space="preserve">Установление императорской власти. Октавиан Август. Римское гражданство. Римская литература, золотой век поэзии. </w:t>
      </w:r>
    </w:p>
    <w:p w:rsidR="002340C7" w:rsidRDefault="00A65DB9">
      <w:pPr>
        <w:ind w:left="858" w:right="138"/>
      </w:pPr>
      <w:r>
        <w:t xml:space="preserve">Императоры Рима: завоеватели и правители. Римская империя: территория, управление. Возникновение и распространение христианства. </w:t>
      </w:r>
    </w:p>
    <w:p w:rsidR="002340C7" w:rsidRDefault="00A65DB9">
      <w:pPr>
        <w:ind w:left="295" w:right="138" w:firstLine="564"/>
      </w:pPr>
      <w:r>
        <w:t xml:space="preserve">Искусство Древнего Рима: архитектура, скульптура. Пантеон. Развитие наук. Римское право. Римские историки. Ораторское искусство; Цицерон. </w:t>
      </w:r>
    </w:p>
    <w:p w:rsidR="002340C7" w:rsidRDefault="00A65DB9">
      <w:pPr>
        <w:ind w:left="858" w:right="138"/>
      </w:pPr>
      <w:r>
        <w:t xml:space="preserve">Повседневная жизнь в столице и провинциях. </w:t>
      </w:r>
    </w:p>
    <w:p w:rsidR="002340C7" w:rsidRDefault="00A65DB9">
      <w:pPr>
        <w:ind w:left="295" w:right="138" w:firstLine="564"/>
      </w:pPr>
      <w:r>
        <w:t xml:space="preserve">Император Константин I, перенос столицы в Константинополь. Разделение Римской империи на Западную и Восточную части. Начало Великого переселения народов. </w:t>
      </w:r>
    </w:p>
    <w:p w:rsidR="002340C7" w:rsidRDefault="00A65DB9">
      <w:pPr>
        <w:ind w:left="858" w:right="138"/>
      </w:pPr>
      <w:r>
        <w:t xml:space="preserve">Рим и варвары. Падение Западной Римской империи. </w:t>
      </w:r>
    </w:p>
    <w:p w:rsidR="002340C7" w:rsidRDefault="00A65DB9">
      <w:pPr>
        <w:ind w:left="858" w:right="138"/>
      </w:pPr>
      <w:r>
        <w:t xml:space="preserve">Историческое и культурное наследие цивилизаций Древнего мира.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 xml:space="preserve">ИСТОРИЯ НАШЕГО КРАЯ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15"/>
        <w:ind w:left="294" w:right="3" w:hanging="10"/>
      </w:pPr>
      <w:r>
        <w:rPr>
          <w:b/>
        </w:rPr>
        <w:t>6</w:t>
      </w:r>
      <w:r>
        <w:rPr>
          <w:rFonts w:ascii="Arial" w:eastAsia="Arial" w:hAnsi="Arial" w:cs="Arial"/>
          <w:b/>
        </w:rPr>
        <w:t xml:space="preserve"> </w:t>
      </w:r>
      <w:r>
        <w:rPr>
          <w:b/>
        </w:rPr>
        <w:t xml:space="preserve">КЛАСС </w:t>
      </w:r>
    </w:p>
    <w:p w:rsidR="002340C7" w:rsidRDefault="00A65DB9">
      <w:pPr>
        <w:spacing w:after="15"/>
        <w:ind w:left="294" w:right="3" w:hanging="10"/>
      </w:pPr>
      <w:r>
        <w:rPr>
          <w:b/>
        </w:rPr>
        <w:t xml:space="preserve">ВСЕОБЩАЯ ИСТОРИЯ. ИСТОРИЯ СРЕДНИХ ВЕКОВ </w:t>
      </w:r>
    </w:p>
    <w:p w:rsidR="002340C7" w:rsidRDefault="00A65DB9">
      <w:pPr>
        <w:spacing w:after="15"/>
        <w:ind w:left="860" w:right="3" w:hanging="10"/>
      </w:pPr>
      <w:r>
        <w:rPr>
          <w:b/>
        </w:rPr>
        <w:t xml:space="preserve">Введение </w:t>
      </w:r>
    </w:p>
    <w:p w:rsidR="002340C7" w:rsidRDefault="00A65DB9">
      <w:pPr>
        <w:ind w:left="858" w:right="138"/>
      </w:pPr>
      <w:r>
        <w:t xml:space="preserve">Средние века: понятие, хронологические рамки и периодизация Средневековья. </w:t>
      </w:r>
    </w:p>
    <w:p w:rsidR="002340C7" w:rsidRDefault="00A65DB9">
      <w:pPr>
        <w:spacing w:after="15"/>
        <w:ind w:left="860" w:right="3" w:hanging="10"/>
      </w:pPr>
      <w:r>
        <w:rPr>
          <w:b/>
        </w:rPr>
        <w:t xml:space="preserve">Европа в раннее Средневековье </w:t>
      </w:r>
    </w:p>
    <w:p w:rsidR="002340C7" w:rsidRDefault="00A65DB9">
      <w:pPr>
        <w:ind w:left="858" w:right="291"/>
      </w:pPr>
      <w:r>
        <w:t xml:space="preserve">Падение Западной Римской империи и образование варварских королевств. Византийская империя в VI—XI вв. </w:t>
      </w:r>
    </w:p>
    <w:p w:rsidR="002340C7" w:rsidRDefault="00A65DB9">
      <w:pPr>
        <w:ind w:left="295" w:right="138" w:firstLine="564"/>
      </w:pPr>
      <w:r>
        <w:t xml:space="preserve">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Влияние Византии на Русь. </w:t>
      </w:r>
    </w:p>
    <w:p w:rsidR="002340C7" w:rsidRDefault="00A65DB9">
      <w:pPr>
        <w:ind w:left="858" w:right="138"/>
      </w:pPr>
      <w:r>
        <w:t xml:space="preserve">Завоевание франками Галлии. Хлодвиг. Усиление королевской власти. Салическая правда. </w:t>
      </w:r>
    </w:p>
    <w:p w:rsidR="002340C7" w:rsidRDefault="00A65DB9">
      <w:pPr>
        <w:ind w:left="303" w:right="138"/>
      </w:pPr>
      <w:r>
        <w:t xml:space="preserve">Принятие франками христианства. </w:t>
      </w:r>
    </w:p>
    <w:p w:rsidR="002340C7" w:rsidRDefault="00A65DB9">
      <w:pPr>
        <w:ind w:left="295" w:right="138" w:firstLine="564"/>
      </w:pPr>
      <w:r>
        <w:t xml:space="preserve">Франкское государство в VIII‒IX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w:t>
      </w:r>
    </w:p>
    <w:p w:rsidR="002340C7" w:rsidRDefault="00A65DB9">
      <w:pPr>
        <w:ind w:left="295" w:right="138" w:firstLine="564"/>
      </w:pPr>
      <w:r>
        <w:t xml:space="preserve">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 </w:t>
      </w:r>
    </w:p>
    <w:p w:rsidR="002340C7" w:rsidRDefault="00A65DB9">
      <w:pPr>
        <w:spacing w:after="15"/>
        <w:ind w:left="354" w:right="3" w:hanging="10"/>
      </w:pPr>
      <w:r>
        <w:rPr>
          <w:b/>
        </w:rPr>
        <w:t xml:space="preserve">Мусульманская цивилизация в VII—XI вв. </w:t>
      </w:r>
    </w:p>
    <w:p w:rsidR="002340C7" w:rsidRDefault="00A65DB9">
      <w:pPr>
        <w:ind w:left="295" w:right="138" w:firstLine="564"/>
      </w:pPr>
      <w:r>
        <w:t xml:space="preserve">Арабы в VI—ХI вв. 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w:t>
      </w:r>
    </w:p>
    <w:p w:rsidR="002340C7" w:rsidRDefault="00A65DB9">
      <w:pPr>
        <w:ind w:left="295" w:right="138" w:firstLine="566"/>
      </w:pPr>
      <w:r>
        <w:t xml:space="preserve">Арабский халифат, его расцвет и распад. Культура исламского мира. Образование и наука. Роль арабского языка. Расцвет литературы и искусства. Архитектура. </w:t>
      </w:r>
    </w:p>
    <w:p w:rsidR="002340C7" w:rsidRDefault="00A65DB9">
      <w:pPr>
        <w:spacing w:after="15"/>
        <w:ind w:left="354" w:right="3" w:hanging="10"/>
      </w:pPr>
      <w:r>
        <w:rPr>
          <w:b/>
        </w:rPr>
        <w:t xml:space="preserve">Средневековое европейское общество </w:t>
      </w:r>
    </w:p>
    <w:p w:rsidR="002340C7" w:rsidRDefault="00A65DB9">
      <w:pPr>
        <w:ind w:left="295" w:right="138" w:firstLine="564"/>
      </w:pPr>
      <w:r>
        <w:t xml:space="preserve">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w:t>
      </w:r>
    </w:p>
    <w:p w:rsidR="002340C7" w:rsidRDefault="00A65DB9">
      <w:pPr>
        <w:ind w:left="295" w:right="138" w:firstLine="564"/>
      </w:pPr>
      <w:r>
        <w:t xml:space="preserve">Церковь и духовенство. Разделение христианства на католицизм и православие. Борьба пап за независимость церкви от светской власти. Ереси: причины возникновения и распространения. Преследование еретиков. </w:t>
      </w:r>
    </w:p>
    <w:p w:rsidR="002340C7" w:rsidRDefault="00A65DB9">
      <w:pPr>
        <w:ind w:left="295" w:right="138" w:firstLine="564"/>
      </w:pPr>
      <w:r>
        <w:lastRenderedPageBreak/>
        <w:t xml:space="preserve">Крестьянская община. 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 </w:t>
      </w:r>
    </w:p>
    <w:p w:rsidR="002340C7" w:rsidRDefault="00A65DB9">
      <w:pPr>
        <w:spacing w:after="15"/>
        <w:ind w:left="354" w:right="3" w:hanging="10"/>
      </w:pPr>
      <w:r>
        <w:rPr>
          <w:b/>
        </w:rPr>
        <w:t xml:space="preserve">Расцвет Средневековья в Западной Европе </w:t>
      </w:r>
    </w:p>
    <w:p w:rsidR="002340C7" w:rsidRDefault="00A65DB9">
      <w:pPr>
        <w:ind w:left="295" w:right="138" w:firstLine="564"/>
      </w:pPr>
      <w:r>
        <w:t xml:space="preserve">Государства Европы в XI—XIII вв. Крестовые походы: цели, участники, итоги. Духовно- рыцарские ордены. </w:t>
      </w:r>
    </w:p>
    <w:p w:rsidR="002340C7" w:rsidRDefault="00A65DB9">
      <w:pPr>
        <w:ind w:left="295" w:right="138" w:firstLine="564"/>
      </w:pPr>
      <w: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Реконкиста и образование централизованных государств на Пиренейском полуострове. </w:t>
      </w:r>
    </w:p>
    <w:p w:rsidR="002340C7" w:rsidRDefault="00A65DB9">
      <w:pPr>
        <w:ind w:left="858" w:right="138"/>
      </w:pPr>
      <w:r>
        <w:t xml:space="preserve">Священная Римская империя в ХI‒XIII вв. Итальянские государства в XI‒XIII вв. </w:t>
      </w:r>
    </w:p>
    <w:p w:rsidR="002340C7" w:rsidRDefault="00A65DB9">
      <w:pPr>
        <w:ind w:left="303" w:right="138"/>
      </w:pPr>
      <w:r>
        <w:t xml:space="preserve">Польско-литовское государство в ХI‒XIII вв. </w:t>
      </w:r>
    </w:p>
    <w:p w:rsidR="002340C7" w:rsidRDefault="00A65DB9">
      <w:pPr>
        <w:ind w:left="858" w:right="138"/>
      </w:pPr>
      <w:r>
        <w:t xml:space="preserve">Развитие экономики в европейских странах в период зрелого Средневековья. </w:t>
      </w:r>
    </w:p>
    <w:p w:rsidR="002340C7" w:rsidRDefault="00A65DB9">
      <w:pPr>
        <w:ind w:left="858" w:right="138"/>
      </w:pPr>
      <w:r>
        <w:t xml:space="preserve">Византийская империя и славянские государства в ХI‒XIII вв. </w:t>
      </w:r>
    </w:p>
    <w:p w:rsidR="002340C7" w:rsidRDefault="00A65DB9">
      <w:pPr>
        <w:ind w:left="295" w:right="138" w:firstLine="564"/>
      </w:pPr>
      <w:r>
        <w:t xml:space="preserve">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w:t>
      </w:r>
    </w:p>
    <w:p w:rsidR="002340C7" w:rsidRDefault="00A65DB9">
      <w:pPr>
        <w:ind w:left="303" w:right="138"/>
      </w:pPr>
      <w:r>
        <w:t xml:space="preserve">Романский и готический стили в художественной культуре. </w:t>
      </w:r>
    </w:p>
    <w:p w:rsidR="002340C7" w:rsidRDefault="00A65DB9">
      <w:pPr>
        <w:spacing w:after="15"/>
        <w:ind w:left="354" w:right="3" w:hanging="10"/>
      </w:pPr>
      <w:r>
        <w:rPr>
          <w:b/>
        </w:rPr>
        <w:t xml:space="preserve">Страны и народы Азии, Африки и Америки в Средние века </w:t>
      </w:r>
    </w:p>
    <w:p w:rsidR="002340C7" w:rsidRDefault="00A65DB9">
      <w:pPr>
        <w:ind w:left="295" w:right="138" w:firstLine="564"/>
      </w:pPr>
      <w:r>
        <w:t xml:space="preserve">Монгольская держава: общественный строй монгольских племен, завоевания Чингисхана и его потомков, управление подчиненными территориями </w:t>
      </w:r>
    </w:p>
    <w:p w:rsidR="002340C7" w:rsidRDefault="00A65DB9">
      <w:pPr>
        <w:ind w:left="295" w:right="138" w:firstLine="564"/>
      </w:pPr>
      <w:r>
        <w:t xml:space="preserve">Китай: империи, правители и подданные, борьба против завоевателей. Япония в Средние века: образование государства, власть императоров и управление сёгунов. Культура средневекового Китая и Японии. </w:t>
      </w:r>
    </w:p>
    <w:p w:rsidR="002340C7" w:rsidRDefault="00A65DB9">
      <w:pPr>
        <w:ind w:left="858" w:right="138"/>
      </w:pPr>
      <w:r>
        <w:t xml:space="preserve">Индия: раздробленность индийских княжеств, вторжение мусульман, Делийский султанат. </w:t>
      </w:r>
    </w:p>
    <w:p w:rsidR="002340C7" w:rsidRDefault="00A65DB9">
      <w:pPr>
        <w:ind w:left="303" w:right="138"/>
      </w:pPr>
      <w:r>
        <w:t xml:space="preserve">Культура и наука Индии. </w:t>
      </w:r>
    </w:p>
    <w:p w:rsidR="002340C7" w:rsidRDefault="00A65DB9">
      <w:pPr>
        <w:ind w:left="295" w:right="138" w:firstLine="564"/>
      </w:pPr>
      <w:r>
        <w:t xml:space="preserve">Государства и народы Африки в Средние века. Историческое и культурное наследие Средних веков. </w:t>
      </w:r>
    </w:p>
    <w:p w:rsidR="002340C7" w:rsidRDefault="00A65DB9">
      <w:pPr>
        <w:ind w:left="295" w:right="138" w:firstLine="564"/>
      </w:pPr>
      <w:r>
        <w:t xml:space="preserve">Цивилизации майя, ацтеков и инков: общественный строй, религиозные верования, культура. Появление европейских завоевателей. </w:t>
      </w:r>
    </w:p>
    <w:p w:rsidR="002340C7" w:rsidRDefault="00A65DB9">
      <w:pPr>
        <w:spacing w:after="15"/>
        <w:ind w:left="354" w:right="3" w:hanging="10"/>
      </w:pPr>
      <w:r>
        <w:rPr>
          <w:b/>
        </w:rPr>
        <w:t xml:space="preserve">Осень Средневековья </w:t>
      </w:r>
    </w:p>
    <w:p w:rsidR="002340C7" w:rsidRDefault="00A65DB9">
      <w:pPr>
        <w:ind w:left="858" w:right="138"/>
      </w:pPr>
      <w:r>
        <w:t xml:space="preserve">Столетняя война; Ж. Д’Арк. </w:t>
      </w:r>
    </w:p>
    <w:p w:rsidR="002340C7" w:rsidRDefault="00A65DB9">
      <w:pPr>
        <w:ind w:left="858" w:right="138"/>
      </w:pPr>
      <w:r>
        <w:t xml:space="preserve">Обострение социальных противоречий в ХIV в. (Жакерия, восстание Уота Тайлера). </w:t>
      </w:r>
    </w:p>
    <w:p w:rsidR="002340C7" w:rsidRDefault="00A65DB9">
      <w:pPr>
        <w:ind w:left="303" w:right="138"/>
      </w:pPr>
      <w:r>
        <w:t xml:space="preserve">Гуситское движение в Чехии. </w:t>
      </w:r>
    </w:p>
    <w:p w:rsidR="002340C7" w:rsidRDefault="00A65DB9">
      <w:pPr>
        <w:ind w:left="858" w:right="138"/>
      </w:pPr>
      <w:r>
        <w:t xml:space="preserve">Экспансия турок-османов. Османские завоевания на Балканах. Падение Константинополя. Укрепление королевской власти в странах Европы. </w:t>
      </w:r>
    </w:p>
    <w:p w:rsidR="002340C7" w:rsidRDefault="00A65DB9">
      <w:pPr>
        <w:ind w:left="295" w:right="138" w:firstLine="564"/>
      </w:pPr>
      <w:r>
        <w:t xml:space="preserve">Развитие знаний о природе и человеке. Гуманизм. Раннее Возрождение: художники и их творения. Изобретение европейского книгопечатания; И. Гутенберг.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 xml:space="preserve">ИСТОРИЯ РОССИИ. ОТ РУСИ К РОССИЙСКОМУ ГОСУДАРСТВУ </w:t>
      </w:r>
    </w:p>
    <w:p w:rsidR="002340C7" w:rsidRDefault="00A65DB9">
      <w:pPr>
        <w:spacing w:after="15"/>
        <w:ind w:left="860" w:right="3" w:hanging="10"/>
      </w:pPr>
      <w:r>
        <w:rPr>
          <w:b/>
        </w:rPr>
        <w:t xml:space="preserve">Введение </w:t>
      </w:r>
    </w:p>
    <w:p w:rsidR="002340C7" w:rsidRDefault="00A65DB9">
      <w:pPr>
        <w:ind w:left="858" w:right="138"/>
      </w:pPr>
      <w:r>
        <w:t xml:space="preserve">Роль и место России в мировой истории. </w:t>
      </w:r>
    </w:p>
    <w:p w:rsidR="002340C7" w:rsidRDefault="00A65DB9">
      <w:pPr>
        <w:ind w:left="303" w:right="138"/>
      </w:pPr>
      <w:r>
        <w:t xml:space="preserve">Проблемы периодизации российской истории. Источники по истории России. От образования Руси до создания России. </w:t>
      </w:r>
    </w:p>
    <w:p w:rsidR="002340C7" w:rsidRDefault="00A65DB9">
      <w:pPr>
        <w:spacing w:after="15"/>
        <w:ind w:left="850" w:right="3" w:hanging="509"/>
      </w:pPr>
      <w:r>
        <w:rPr>
          <w:b/>
        </w:rPr>
        <w:t xml:space="preserve">Великое переселение народов на территории современной России. Государство Русь </w:t>
      </w:r>
      <w:r>
        <w:t xml:space="preserve">Города-государства на территории современной России, основанные в эпоху античности. </w:t>
      </w:r>
    </w:p>
    <w:p w:rsidR="002340C7" w:rsidRDefault="00A65DB9">
      <w:pPr>
        <w:ind w:left="858" w:right="138"/>
      </w:pPr>
      <w:r>
        <w:t xml:space="preserve">Великое переселение народов. Миграция готов. Нашествие гуннов. </w:t>
      </w:r>
    </w:p>
    <w:p w:rsidR="002340C7" w:rsidRDefault="00A65DB9">
      <w:pPr>
        <w:ind w:left="858" w:right="138"/>
      </w:pPr>
      <w:r>
        <w:t xml:space="preserve">Страны и народы Восточной Европы, Сибири и Дальнего Востока. </w:t>
      </w:r>
    </w:p>
    <w:p w:rsidR="002340C7" w:rsidRDefault="00A65DB9">
      <w:pPr>
        <w:ind w:left="295" w:right="138" w:firstLine="564"/>
      </w:pPr>
      <w:r>
        <w:t xml:space="preserve">Вопрос о славянской прародине и происхождении славян. Расселение славян, их разделение на три ветви ‒ восточных, западных и южных. Тюркский каганат. Аварский каганат. Хазарский каганат. Волжская Булгария. </w:t>
      </w:r>
    </w:p>
    <w:p w:rsidR="002340C7" w:rsidRDefault="00A65DB9">
      <w:pPr>
        <w:ind w:left="858" w:right="138"/>
      </w:pPr>
      <w:r>
        <w:lastRenderedPageBreak/>
        <w:t xml:space="preserve">Славянские общности Восточной Европы. </w:t>
      </w:r>
    </w:p>
    <w:p w:rsidR="002340C7" w:rsidRDefault="00A65DB9">
      <w:pPr>
        <w:ind w:left="858" w:right="138"/>
      </w:pPr>
      <w:r>
        <w:t xml:space="preserve">Их соседи ‒ балты и финно-угры. Восточные славяне и варяги. </w:t>
      </w:r>
    </w:p>
    <w:p w:rsidR="002340C7" w:rsidRDefault="00A65DB9">
      <w:pPr>
        <w:ind w:left="858" w:right="138"/>
      </w:pPr>
      <w:r>
        <w:t xml:space="preserve">Хозяйство восточных славян, их общественный строй и политическая организация. </w:t>
      </w:r>
    </w:p>
    <w:p w:rsidR="002340C7" w:rsidRDefault="00A65DB9">
      <w:pPr>
        <w:ind w:left="303" w:right="138"/>
      </w:pPr>
      <w:r>
        <w:t xml:space="preserve">Возникновение княжеской власти. Традиционные верования. </w:t>
      </w:r>
    </w:p>
    <w:p w:rsidR="002340C7" w:rsidRDefault="00A65DB9">
      <w:pPr>
        <w:ind w:left="295" w:right="138" w:firstLine="564"/>
      </w:pPr>
      <w:r>
        <w:t xml:space="preserve">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2340C7" w:rsidRDefault="00A65DB9">
      <w:pPr>
        <w:ind w:left="858" w:right="138"/>
      </w:pPr>
      <w:r>
        <w:t xml:space="preserve">Первые известия о Руси. Проблема образования государства. </w:t>
      </w:r>
    </w:p>
    <w:p w:rsidR="002340C7" w:rsidRDefault="00A65DB9">
      <w:pPr>
        <w:ind w:left="858" w:right="138"/>
      </w:pPr>
      <w:r>
        <w:t xml:space="preserve">Русь. Скандинавы на Руси. Начало династии Рюриковичей. </w:t>
      </w:r>
    </w:p>
    <w:p w:rsidR="002340C7" w:rsidRDefault="00A65DB9">
      <w:pPr>
        <w:ind w:left="856" w:right="138"/>
      </w:pPr>
      <w:r>
        <w:t xml:space="preserve">Формирование территории государства Русь. Дань и полюдье. Первые русские князья. </w:t>
      </w:r>
    </w:p>
    <w:p w:rsidR="002340C7" w:rsidRDefault="00A65DB9">
      <w:pPr>
        <w:ind w:left="303" w:right="138"/>
      </w:pPr>
      <w:r>
        <w:t xml:space="preserve">Отношения с Византийской империей, государствами Центральной, Западной и Северной Европы, кочевниками европейских степей. Русь в международной торговле. Путь «из варяг в греки». Волжский торговый путь. </w:t>
      </w:r>
    </w:p>
    <w:p w:rsidR="002340C7" w:rsidRDefault="00A65DB9">
      <w:pPr>
        <w:ind w:left="858" w:right="138"/>
      </w:pPr>
      <w:r>
        <w:t xml:space="preserve">Принятие христианства и его значение. Византийское наследие на Руси. </w:t>
      </w:r>
    </w:p>
    <w:p w:rsidR="002340C7" w:rsidRDefault="00A65DB9">
      <w:pPr>
        <w:ind w:left="295" w:right="138" w:firstLine="564"/>
      </w:pPr>
      <w:r>
        <w:t xml:space="preserve">Территория и население государства Русь («Русская земля»). Крупнейшие города Руси. Новгород как центр освоения Севера Восточной Европы, освоение Русской равнины. Территориально-политическая структура Руси. Органы власти: князь,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2340C7" w:rsidRDefault="00A65DB9">
      <w:pPr>
        <w:ind w:left="858" w:right="138"/>
      </w:pPr>
      <w:r>
        <w:t xml:space="preserve">Князья, дружина. Духовенство. Городское население. Купцы. </w:t>
      </w:r>
    </w:p>
    <w:p w:rsidR="002340C7" w:rsidRDefault="00A65DB9">
      <w:pPr>
        <w:ind w:left="295" w:right="138" w:firstLine="564"/>
      </w:pPr>
      <w:r>
        <w:t xml:space="preserve">Категории рядового и зависимого населения. Древнерусское право: Русская Правда, церковные уставы. </w:t>
      </w:r>
    </w:p>
    <w:p w:rsidR="002340C7" w:rsidRDefault="00A65DB9">
      <w:pPr>
        <w:ind w:left="295" w:right="138" w:firstLine="564"/>
      </w:pPr>
      <w:r>
        <w:t xml:space="preserve">Русь в социально-политическом контексте Евразии. Внешняя политика и международные связи: отношения Руси с Византией, Херсонес; культурные контакты Руси и Византии; отношения Руси со странами Центральной, Западной и Северной Европы. Русь и Волжская Булгария. Русь и Великая Степь, отношения с кочевыми народами – печенегами, половцами (Дешт-и-Кипчак). </w:t>
      </w:r>
    </w:p>
    <w:p w:rsidR="002340C7" w:rsidRDefault="00A65DB9">
      <w:pPr>
        <w:spacing w:after="15"/>
        <w:ind w:left="354" w:right="3" w:hanging="10"/>
      </w:pPr>
      <w:r>
        <w:rPr>
          <w:b/>
        </w:rPr>
        <w:t xml:space="preserve">Русские земли в середине XII — начале XIII в. </w:t>
      </w:r>
    </w:p>
    <w:p w:rsidR="002340C7" w:rsidRDefault="00A65DB9">
      <w:pPr>
        <w:ind w:left="295" w:right="138" w:firstLine="564"/>
      </w:pPr>
      <w: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Владимиро-Суздальская, Полоцкая. Земли, имевшие особый статус: Киевская и Новгородская. Особенность политического устройства Новгородской земли. Посадник, тысяцкий. Эволюция общественного строя и права; внешняя политика русских земель. Отношения с Ганзой. </w:t>
      </w:r>
    </w:p>
    <w:p w:rsidR="002340C7" w:rsidRDefault="00A65DB9">
      <w:pPr>
        <w:ind w:left="295" w:right="138" w:firstLine="564"/>
      </w:pPr>
      <w:r>
        <w:t xml:space="preserve">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и Дмитровский соборы во Владимире, церковь Покрова на Нерли, Георгиевский собор ЮрьеваПольского. Повседневная жизнь горожан и сельских жителей в древнерусский и раннемосковский периоды. Русская икона как феномен мирового искусства. </w:t>
      </w:r>
    </w:p>
    <w:p w:rsidR="002340C7" w:rsidRDefault="00A65DB9">
      <w:pPr>
        <w:spacing w:after="15"/>
        <w:ind w:left="354" w:right="3" w:hanging="10"/>
      </w:pPr>
      <w:r>
        <w:rPr>
          <w:b/>
        </w:rPr>
        <w:t xml:space="preserve">Русские земли в середине XIII — XIV в. </w:t>
      </w:r>
    </w:p>
    <w:p w:rsidR="002340C7" w:rsidRDefault="00A65DB9">
      <w:pPr>
        <w:ind w:left="295" w:right="138" w:firstLine="564"/>
      </w:pPr>
      <w: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p w:rsidR="002340C7" w:rsidRDefault="00A65DB9">
      <w:pPr>
        <w:ind w:left="295" w:right="138" w:firstLine="564"/>
      </w:pPr>
      <w:r>
        <w:t xml:space="preserve">Народы и государства степной зоны Восточной Европы и Сибири в XIII‒XV вв. Золотая Орда: государственный строй, население, экономика, культура. Города и кочевые степи. Принятие ислама. </w:t>
      </w:r>
    </w:p>
    <w:p w:rsidR="002340C7" w:rsidRDefault="00A65DB9">
      <w:pPr>
        <w:ind w:left="295" w:right="138" w:firstLine="564"/>
      </w:pPr>
      <w:r>
        <w:t xml:space="preserve">Итальянские фактории Причерноморья (Каффа, Тана, Солдайя и другие) и их роль в системе торговых и политических связей Руси с Западом и Востоком. </w:t>
      </w:r>
    </w:p>
    <w:p w:rsidR="002340C7" w:rsidRDefault="00A65DB9">
      <w:pPr>
        <w:ind w:left="295" w:right="138" w:firstLine="564"/>
      </w:pPr>
      <w:r>
        <w:t xml:space="preserve">Возникновение Великого княжества Литовского и включение в его состав части западных и южных русских земель. Ордены крестоносцев и борьба с их экспансией на западных границах </w:t>
      </w:r>
      <w:r>
        <w:lastRenderedPageBreak/>
        <w:t xml:space="preserve">Руси. Александр Невский. Взаимоотношения с Ордой. Княжества Северо-Восточной Руси; борьба за великое княжение Владимирское. Противостояние Твери и Москвы. </w:t>
      </w:r>
    </w:p>
    <w:p w:rsidR="002340C7" w:rsidRDefault="00A65DB9">
      <w:pPr>
        <w:spacing w:after="11" w:line="249" w:lineRule="auto"/>
        <w:ind w:left="180" w:right="151" w:hanging="10"/>
        <w:jc w:val="right"/>
      </w:pPr>
      <w:r>
        <w:t xml:space="preserve">Усиление Московского княжества при первых московских князьях. Иван Калита. Дмитрий </w:t>
      </w:r>
    </w:p>
    <w:p w:rsidR="002340C7" w:rsidRDefault="00A65DB9">
      <w:pPr>
        <w:ind w:left="303" w:right="138"/>
      </w:pPr>
      <w:r>
        <w:t xml:space="preserve">Донской. Куликовская битва. Закрепление первенствующего положения московских князей в Северо-Восточной и Северо-Западной Руси. Противостояние Московского княжества с Великим княжеством Литовским. </w:t>
      </w:r>
    </w:p>
    <w:p w:rsidR="002340C7" w:rsidRDefault="00A65DB9">
      <w:pPr>
        <w:ind w:left="295" w:right="138" w:firstLine="564"/>
      </w:pPr>
      <w:r>
        <w:t xml:space="preserve">Перенос митрополичьей кафедры в Москву. Роль Православной церкви в ордынский период русской истории. Митрополит Алексий и преподобный Сергий Радонежский. </w:t>
      </w:r>
    </w:p>
    <w:p w:rsidR="002340C7" w:rsidRDefault="00A65DB9">
      <w:pPr>
        <w:ind w:left="295" w:right="138" w:firstLine="564"/>
      </w:pPr>
      <w:r>
        <w:t xml:space="preserve">Ослабление государства во второй половине XIV в., нашествие Тимура. Распад Золотой Орды. Казанское ханство. Сибирское ханство. Астраханское ханство. Ногайская Орда. Крымское ханство. Касимовское ханство. Народы Северного Кавказа. </w:t>
      </w:r>
    </w:p>
    <w:p w:rsidR="002340C7" w:rsidRDefault="00A65DB9">
      <w:pPr>
        <w:spacing w:after="15"/>
        <w:ind w:left="354" w:right="3" w:hanging="10"/>
      </w:pPr>
      <w:r>
        <w:rPr>
          <w:b/>
        </w:rPr>
        <w:t xml:space="preserve">Создание единого Русского государства </w:t>
      </w:r>
    </w:p>
    <w:p w:rsidR="002340C7" w:rsidRDefault="00A65DB9">
      <w:pPr>
        <w:ind w:left="295" w:right="138" w:firstLine="564"/>
      </w:pPr>
      <w:r>
        <w:t xml:space="preserve">Объединение русских земель вокруг Москвы. Междоусобная война в Московском княжестве второй четверти XV в. Василий Темный. Флорентийская уния. Установление автокефалии Русской церкви. </w:t>
      </w:r>
    </w:p>
    <w:p w:rsidR="002340C7" w:rsidRDefault="00A65DB9">
      <w:pPr>
        <w:ind w:left="295" w:right="138" w:firstLine="564"/>
      </w:pPr>
      <w:r>
        <w:t xml:space="preserve">Новгород и Псков в XV в.: политический строй, отношения с Москвой, Ливонским орденом, Великим княжеством Литовским. Падение Византии и рост церковно-политической роли Москвы в православном мире. </w:t>
      </w:r>
    </w:p>
    <w:p w:rsidR="002340C7" w:rsidRDefault="00A65DB9">
      <w:pPr>
        <w:ind w:left="295" w:right="138" w:firstLine="564"/>
      </w:pPr>
      <w:r>
        <w:t xml:space="preserve">Иван III. Переход Новгорода и Твери под власть Великого князя Московского и Владимирского.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Внутрицерковная борьба (иосифляне и нестяжатели). </w:t>
      </w:r>
    </w:p>
    <w:p w:rsidR="002340C7" w:rsidRDefault="00A65DB9">
      <w:pPr>
        <w:ind w:left="295" w:right="138" w:firstLine="564"/>
      </w:pPr>
      <w:r>
        <w:t xml:space="preserve">Василий III. Вхождение Псковской, Смоленской, Рязанской земель в состав Российского единого государства. Начало централизации. Отмирание удельной системы. Укрепление великокняжеской власти. Внешняя политика Российского государства в первой трети XVI в.: война с Великим княжеством Литовским, отношения с Крымским и Казанским ханствами, посольства в европейские государства. Теория «Москва ‒ третий Рим». Сакрализация великокняжеской власти. </w:t>
      </w:r>
    </w:p>
    <w:p w:rsidR="002340C7" w:rsidRDefault="00A65DB9">
      <w:pPr>
        <w:ind w:left="295" w:right="138" w:firstLine="564"/>
      </w:pPr>
      <w:r>
        <w:t xml:space="preserve">Органы государственной власти. Приказная система: формирование первых приказных учреждений. Дворец, Казна. Боярская дума, ее роль в управлении государством. Местничество. Местное управление: наместники и волостели, система кормлений. Государство и церковь. </w:t>
      </w:r>
    </w:p>
    <w:p w:rsidR="002340C7" w:rsidRDefault="00A65DB9">
      <w:pPr>
        <w:ind w:left="295" w:right="138" w:firstLine="564"/>
      </w:pPr>
      <w:r>
        <w:t xml:space="preserve">Культурное пространство. Начало возрождения культуры в XIV в. Устное народное творчество и литература. Летописание. Литературные памятники Куликовского цикла. Жития. Епифаний Премудрый. «Хожение за три моря» Афанасия Никитина. Архитектура. Каменные соборы Кремля. Дворцово-храмовый ансамбль Соборной площади в Москве. Шатровый стиль в архитектуре. Изобразительное искусство. Феофан Грек. Андрей Рублёв. Дионисий. Итальянские архитекторы в Москве - Аристотель Фиораванти. Быт русских людей.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 xml:space="preserve">ИСТОРИЯ НАШЕГО КРАЯ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15"/>
        <w:ind w:left="294" w:right="3" w:hanging="10"/>
      </w:pPr>
      <w:r>
        <w:rPr>
          <w:b/>
        </w:rPr>
        <w:t>7</w:t>
      </w:r>
      <w:r>
        <w:rPr>
          <w:rFonts w:ascii="Arial" w:eastAsia="Arial" w:hAnsi="Arial" w:cs="Arial"/>
          <w:b/>
        </w:rPr>
        <w:t xml:space="preserve"> </w:t>
      </w:r>
      <w:r>
        <w:rPr>
          <w:b/>
        </w:rPr>
        <w:t xml:space="preserve">КЛАСС </w:t>
      </w:r>
    </w:p>
    <w:p w:rsidR="002340C7" w:rsidRDefault="00A65DB9">
      <w:pPr>
        <w:spacing w:after="15"/>
        <w:ind w:left="294" w:right="3" w:hanging="10"/>
      </w:pPr>
      <w:r>
        <w:rPr>
          <w:b/>
        </w:rPr>
        <w:t xml:space="preserve">ВСЕОБЩАЯ ИСТОРИЯ. ИСТОРИЯ НОВОГО ВРЕМЕНИ. КОНЕЦ XV – XVII в. </w:t>
      </w:r>
    </w:p>
    <w:p w:rsidR="002340C7" w:rsidRDefault="00A65DB9">
      <w:pPr>
        <w:spacing w:after="15"/>
        <w:ind w:left="860" w:right="3" w:hanging="10"/>
      </w:pPr>
      <w:r>
        <w:rPr>
          <w:b/>
        </w:rPr>
        <w:t xml:space="preserve">Введение </w:t>
      </w:r>
    </w:p>
    <w:p w:rsidR="002340C7" w:rsidRDefault="00A65DB9">
      <w:pPr>
        <w:ind w:left="295" w:right="138" w:firstLine="564"/>
      </w:pPr>
      <w:r>
        <w:t xml:space="preserve">Понятие «Новое время». Хронологические рамки и периодизация истории Нового времени. Источники по истории раннего Нового времени. </w:t>
      </w:r>
    </w:p>
    <w:p w:rsidR="002340C7" w:rsidRDefault="00A65DB9">
      <w:pPr>
        <w:spacing w:after="15"/>
        <w:ind w:left="860" w:right="3" w:hanging="10"/>
      </w:pPr>
      <w:r>
        <w:rPr>
          <w:b/>
        </w:rPr>
        <w:t xml:space="preserve">Эпоха Великих географических открытий </w:t>
      </w:r>
    </w:p>
    <w:p w:rsidR="002340C7" w:rsidRDefault="00A65DB9">
      <w:pPr>
        <w:ind w:left="295" w:right="138" w:firstLine="564"/>
      </w:pPr>
      <w: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w:t>
      </w:r>
      <w:r>
        <w:lastRenderedPageBreak/>
        <w:t xml:space="preserve">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XV‒XVII в. </w:t>
      </w:r>
    </w:p>
    <w:p w:rsidR="002340C7" w:rsidRDefault="00A65DB9">
      <w:pPr>
        <w:spacing w:after="15"/>
        <w:ind w:left="860" w:right="3" w:hanging="10"/>
      </w:pPr>
      <w:r>
        <w:rPr>
          <w:b/>
        </w:rPr>
        <w:t xml:space="preserve">Европа в XVI-XVII вв.: традиции и новизна </w:t>
      </w:r>
    </w:p>
    <w:p w:rsidR="002340C7" w:rsidRDefault="00A65DB9">
      <w:pPr>
        <w:ind w:left="295" w:right="138" w:firstLine="564"/>
      </w:pPr>
      <w:r>
        <w:t xml:space="preserve">Изменения в европейском обществе в XVI-XVII вв. 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Абсолютизм и сословное представительство. Повседневная жизнь обитателей городов и деревень. </w:t>
      </w:r>
    </w:p>
    <w:p w:rsidR="002340C7" w:rsidRDefault="00A65DB9">
      <w:pPr>
        <w:ind w:left="295" w:right="138" w:firstLine="564"/>
      </w:pPr>
      <w:r>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 </w:t>
      </w:r>
    </w:p>
    <w:p w:rsidR="002340C7" w:rsidRDefault="00A65DB9">
      <w:pPr>
        <w:ind w:left="295" w:right="138" w:firstLine="564"/>
      </w:pPr>
      <w:r>
        <w:t xml:space="preserve">Преодоление раздробленности. Борьба за колониальные владения. Начало формирования колониальных империй. Дунайская монархия Габсбургов. Испания под властью потомков католических королей. Внутренняя и внешняя политика испанских Габсбургов. </w:t>
      </w:r>
    </w:p>
    <w:p w:rsidR="002340C7" w:rsidRDefault="00A65DB9">
      <w:pPr>
        <w:spacing w:after="11" w:line="249" w:lineRule="auto"/>
        <w:ind w:left="180" w:right="151" w:hanging="10"/>
        <w:jc w:val="right"/>
      </w:pPr>
      <w:r>
        <w:t xml:space="preserve">Национально-освободительное движение в Нидерландах: цели, участники, формы борьбы. </w:t>
      </w:r>
    </w:p>
    <w:p w:rsidR="002340C7" w:rsidRDefault="00A65DB9">
      <w:pPr>
        <w:ind w:left="303" w:right="138"/>
      </w:pPr>
      <w:r>
        <w:t xml:space="preserve">Итоги и значение национально-освободительного движения в Нидерландах. </w:t>
      </w:r>
    </w:p>
    <w:p w:rsidR="002340C7" w:rsidRDefault="00A65DB9">
      <w:pPr>
        <w:ind w:left="295" w:right="138" w:firstLine="564"/>
      </w:pPr>
      <w:r>
        <w:t xml:space="preserve">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Французский абсолютизм при Людовике XIV. </w:t>
      </w:r>
    </w:p>
    <w:p w:rsidR="002340C7" w:rsidRDefault="00A65DB9">
      <w:pPr>
        <w:ind w:left="295" w:right="138" w:firstLine="564"/>
      </w:pPr>
      <w:r>
        <w:t xml:space="preserve">Англия. Развитие капиталистических отношений в городах и деревнях. Огораживания. Укрепление королевской власти при Тюдорах. Генрих VIII и королевская реформация. </w:t>
      </w:r>
    </w:p>
    <w:p w:rsidR="002340C7" w:rsidRDefault="00A65DB9">
      <w:pPr>
        <w:ind w:left="303" w:right="138"/>
      </w:pPr>
      <w:r>
        <w:t xml:space="preserve">«Золотой век» Елизаветы I. </w:t>
      </w:r>
    </w:p>
    <w:p w:rsidR="002340C7" w:rsidRDefault="00A65DB9">
      <w:pPr>
        <w:ind w:left="295" w:right="138" w:firstLine="828"/>
      </w:pPr>
      <w:r>
        <w:t xml:space="preserve">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p w:rsidR="002340C7" w:rsidRDefault="00A65DB9">
      <w:pPr>
        <w:ind w:left="295" w:right="138" w:firstLine="677"/>
      </w:pPr>
      <w:r>
        <w:t xml:space="preserve">Образование Речи Посполитой. Речь Посполитая в XVI-XVII вв. Особенности социально- экономического развития. Люблинская уния. Стефан Баторий. Сигизмуд III. Реформация и Контрреформация в Польше. </w:t>
      </w:r>
    </w:p>
    <w:p w:rsidR="002340C7" w:rsidRDefault="00A65DB9">
      <w:pPr>
        <w:ind w:left="295" w:right="138" w:firstLine="564"/>
      </w:pPr>
      <w:r>
        <w:t xml:space="preserve">Международные отношения в XVI -XVII вв. 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В мире империй и вне его. Германские государства. Итальянские земли. Страны Центральной, Южной и Юго-Восточной Европы. Положение славянских народов. </w:t>
      </w:r>
    </w:p>
    <w:p w:rsidR="002340C7" w:rsidRDefault="00A65DB9">
      <w:pPr>
        <w:ind w:left="295" w:right="138" w:firstLine="564"/>
      </w:pPr>
      <w:r>
        <w:t xml:space="preserve">Европейская культура в раннее Новое время. 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учёные и их открытия (Н. Коперник, И. </w:t>
      </w:r>
    </w:p>
    <w:p w:rsidR="002340C7" w:rsidRDefault="00A65DB9">
      <w:pPr>
        <w:ind w:left="303" w:right="138"/>
      </w:pPr>
      <w:r>
        <w:t xml:space="preserve">Ньютон). Утверждение рационализма. </w:t>
      </w:r>
    </w:p>
    <w:p w:rsidR="002340C7" w:rsidRDefault="00A65DB9">
      <w:pPr>
        <w:spacing w:after="15"/>
        <w:ind w:left="354" w:right="3" w:hanging="10"/>
      </w:pPr>
      <w:r>
        <w:rPr>
          <w:b/>
        </w:rPr>
        <w:t xml:space="preserve">Страны Азии и Африки в XVI—XVII вв. </w:t>
      </w:r>
    </w:p>
    <w:p w:rsidR="002340C7" w:rsidRDefault="00A65DB9">
      <w:pPr>
        <w:ind w:left="295" w:right="138" w:firstLine="564"/>
      </w:pPr>
      <w:r>
        <w:t xml:space="preserve">Османская империя: на вершине могущества. Сулейман I Великолепный: завоеватель, законодатель. Управление многонациональной империей. Османская армия. </w:t>
      </w:r>
    </w:p>
    <w:p w:rsidR="002340C7" w:rsidRDefault="00A65DB9">
      <w:pPr>
        <w:ind w:left="858" w:right="138"/>
      </w:pPr>
      <w:r>
        <w:t xml:space="preserve">Иран. Правление династии Сефевидов. Аббас I Великий. </w:t>
      </w:r>
    </w:p>
    <w:p w:rsidR="002340C7" w:rsidRDefault="00A65DB9">
      <w:pPr>
        <w:ind w:left="858" w:right="138"/>
      </w:pPr>
      <w:r>
        <w:t xml:space="preserve">Индия при Великих Моголах. Начало проникновения европейцев. Ост-Индские компании. </w:t>
      </w:r>
    </w:p>
    <w:p w:rsidR="002340C7" w:rsidRDefault="00A65DB9">
      <w:pPr>
        <w:ind w:left="295" w:right="138" w:firstLine="564"/>
      </w:pPr>
      <w:r>
        <w:t xml:space="preserve">Китай в эпоху Мин. Экономическая и социальная политика государства. Утверждение маньчжурской династии Цин. </w:t>
      </w:r>
    </w:p>
    <w:p w:rsidR="002340C7" w:rsidRDefault="00A65DB9">
      <w:pPr>
        <w:ind w:left="295" w:right="138" w:firstLine="564"/>
      </w:pPr>
      <w:r>
        <w:lastRenderedPageBreak/>
        <w:t xml:space="preserve">Япония: борьба знатных кланов за власть, установление сёгуната Токугава, укрепление централизованного государства. «Закрытие» страны для иноземцев. </w:t>
      </w:r>
    </w:p>
    <w:p w:rsidR="002340C7" w:rsidRDefault="00A65DB9">
      <w:pPr>
        <w:ind w:left="303" w:right="138"/>
      </w:pPr>
      <w:r>
        <w:t xml:space="preserve">Культура и искусство стран Востока в XVI‒XVII вв. </w:t>
      </w:r>
    </w:p>
    <w:p w:rsidR="002340C7" w:rsidRDefault="00A65DB9">
      <w:pPr>
        <w:ind w:left="295" w:right="138" w:firstLine="564"/>
      </w:pPr>
      <w:r>
        <w:t xml:space="preserve">Средиземноморская Африка. Влияние Великих географических открытий на развитие Африки. </w:t>
      </w:r>
    </w:p>
    <w:p w:rsidR="002340C7" w:rsidRDefault="00A65DB9">
      <w:pPr>
        <w:ind w:left="858" w:right="1820"/>
      </w:pPr>
      <w:r>
        <w:t xml:space="preserve">Историческое и культурное наследие Раннего Нового времени </w:t>
      </w:r>
      <w:r>
        <w:rPr>
          <w:b/>
        </w:rPr>
        <w:t xml:space="preserve">ИСТОРИЯ РОССИИ XVI‒XVII ВВ. </w:t>
      </w:r>
    </w:p>
    <w:p w:rsidR="002340C7" w:rsidRDefault="00A65DB9">
      <w:pPr>
        <w:spacing w:after="15"/>
        <w:ind w:left="354" w:right="3" w:hanging="10"/>
      </w:pPr>
      <w:r>
        <w:rPr>
          <w:b/>
        </w:rPr>
        <w:t xml:space="preserve">Россия в XVI в. </w:t>
      </w:r>
    </w:p>
    <w:p w:rsidR="002340C7" w:rsidRDefault="00A65DB9">
      <w:pPr>
        <w:ind w:left="295" w:right="138" w:firstLine="564"/>
      </w:pPr>
      <w:r>
        <w:t xml:space="preserve">Эпоха Ивана IV. Регентство Елены Глинской: денежная реформа, унификация мер длины, веса, объема, начало губной реформы, обострение придворной борьбы. </w:t>
      </w:r>
    </w:p>
    <w:p w:rsidR="002340C7" w:rsidRDefault="00A65DB9">
      <w:pPr>
        <w:ind w:left="858" w:right="138"/>
      </w:pPr>
      <w:r>
        <w:t xml:space="preserve">Период боярского правления. Соперничество боярских кланов. Московское восстание </w:t>
      </w:r>
    </w:p>
    <w:p w:rsidR="002340C7" w:rsidRDefault="00A65DB9">
      <w:pPr>
        <w:spacing w:after="12"/>
        <w:ind w:left="279" w:right="0" w:hanging="10"/>
        <w:jc w:val="left"/>
      </w:pPr>
      <w:r>
        <w:t xml:space="preserve">1547 г. </w:t>
      </w:r>
    </w:p>
    <w:p w:rsidR="002340C7" w:rsidRDefault="00A65DB9">
      <w:pPr>
        <w:ind w:left="295" w:right="138" w:firstLine="564"/>
      </w:pPr>
      <w:r>
        <w:t xml:space="preserve">Принятие Иваном IV царского титула. «Избранная рада»: её состав и значение. Реформы середины XVI в. Реформы центральной власти: появление Земских соборов, формирование приказов. Судебник 1550 г. Стоглавый собор. Военные реформы: создание полурегулярного стрелецкого войска, Уложение о службе. Преобразование местной власти: продолжение губной реформы, отмена кормлений и формирование местного самоуправления через выбор губных и земских старост. Налоговая реформа. </w:t>
      </w:r>
    </w:p>
    <w:p w:rsidR="002340C7" w:rsidRDefault="00A65DB9">
      <w:pPr>
        <w:ind w:left="295" w:right="138" w:firstLine="564"/>
      </w:pPr>
      <w:r>
        <w:t xml:space="preserve">Внешняя политика России в XVI в.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2340C7" w:rsidRDefault="00A65DB9">
      <w:pPr>
        <w:ind w:left="295" w:right="138" w:firstLine="564"/>
      </w:pPr>
      <w:r>
        <w:t xml:space="preserve">Социальная структура российского общества - светское население и духовенство. Служилые люди по отечеству: бояре. Дворяне. Дети боярские. Формирование Государева двора и «служилых городов». Служилые люди по прибору: стрельцы, пушкари. Торгово-ремесленное население городов - купцы и посадские люди. Крестьяне черносошные, дворцовые, владельческие, монастырские. Начало закрепощения крестьян: указ о «заповедных летах». Холопы. Формирование вольного казачества. </w:t>
      </w:r>
    </w:p>
    <w:p w:rsidR="002340C7" w:rsidRDefault="00A65DB9">
      <w:pPr>
        <w:ind w:left="295" w:right="138" w:firstLine="564"/>
      </w:pPr>
      <w:r>
        <w:t xml:space="preserve">Многонациональный состав населения Российского государства. Финно-угорские народы. Народы Поволжья после присоединения к России. Ясачные люди. Служилые татары. Сосуществование религий в Российском государстве. Русская православная церковь. </w:t>
      </w:r>
    </w:p>
    <w:p w:rsidR="002340C7" w:rsidRDefault="00A65DB9">
      <w:pPr>
        <w:ind w:left="303" w:right="138"/>
      </w:pPr>
      <w:r>
        <w:t xml:space="preserve">Мусульманское духовенство. </w:t>
      </w:r>
    </w:p>
    <w:p w:rsidR="002340C7" w:rsidRDefault="00A65DB9">
      <w:pPr>
        <w:ind w:left="858" w:right="138"/>
      </w:pPr>
      <w:r>
        <w:t xml:space="preserve">Опричнина, причины и характер. Поход Ивана IV на Новгород. Последствия опричнины. </w:t>
      </w:r>
    </w:p>
    <w:p w:rsidR="002340C7" w:rsidRDefault="00A65DB9">
      <w:pPr>
        <w:ind w:left="858" w:right="138"/>
      </w:pPr>
      <w:r>
        <w:t xml:space="preserve">Значение правления Ивана Грозного. Исторический портрет царя на фоне эпохи. </w:t>
      </w:r>
    </w:p>
    <w:p w:rsidR="002340C7" w:rsidRDefault="00A65DB9">
      <w:pPr>
        <w:ind w:left="295" w:right="138" w:firstLine="564"/>
      </w:pPr>
      <w:r>
        <w:t xml:space="preserve">Россия в конце XVI в. Царь Фёдор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2340C7" w:rsidRDefault="00A65DB9">
      <w:pPr>
        <w:ind w:left="295" w:right="138" w:firstLine="564"/>
      </w:pPr>
      <w:r>
        <w:t xml:space="preserve">Культура в XVI в. Архитектура. Собор Покрова на Рву, Барма, Постник. Крепости (Китай- город, Смоленский, Псковский кремли). Федор Конь. Живопись. Прикладное искусство. Религиозные искания. Феодосий Косой. Летописание и публицистика. Просвещение и книгопечатание. Лицевой свод. Домострой. Переписка Ивана Грозного с князем Андреем Курбским. Технические знания. </w:t>
      </w:r>
    </w:p>
    <w:p w:rsidR="002340C7" w:rsidRDefault="00A65DB9">
      <w:pPr>
        <w:spacing w:after="15"/>
        <w:ind w:left="354" w:right="3" w:hanging="10"/>
      </w:pPr>
      <w:r>
        <w:rPr>
          <w:b/>
        </w:rPr>
        <w:t xml:space="preserve">Смута в России </w:t>
      </w:r>
    </w:p>
    <w:p w:rsidR="002340C7" w:rsidRDefault="00A65DB9">
      <w:pPr>
        <w:ind w:left="295" w:right="138" w:firstLine="564"/>
      </w:pPr>
      <w:r>
        <w:t xml:space="preserve">Смутное время начала XVII в. Земский собор 1598 г. и избрание на царство Бориса Годунова. Политика Бориса Годунова в отношении боярства и других сословий. Голод 1601- 1603 гг. Дискуссия о его причинах и сущности. Нарастание экономического, социального и политического кризисов, пресечение династии московской ветви Рюриковичей. </w:t>
      </w:r>
    </w:p>
    <w:p w:rsidR="002340C7" w:rsidRDefault="00A65DB9">
      <w:pPr>
        <w:ind w:left="295" w:right="138" w:firstLine="564"/>
      </w:pPr>
      <w:r>
        <w:lastRenderedPageBreak/>
        <w:t xml:space="preserve">Самозванцы и самозванство. Личность Лжедмитрия I и его политика. Восстание 1606 г. и убийство самозванца. </w:t>
      </w:r>
    </w:p>
    <w:p w:rsidR="002340C7" w:rsidRDefault="00A65DB9">
      <w:pPr>
        <w:ind w:left="295" w:right="138" w:firstLine="564"/>
      </w:pPr>
      <w:r>
        <w:t xml:space="preserve">Царствование Василия Шуйского. Восстание Ивана Болотникова. Лжедмитрий II. Польсколитовская интервенция. Оборона Троице-Сергиева монастыря. Выборгский договор между Россией и Швецией. М.В. Скопин-Шуйский. Открытое вступление Речи Посполитой в войну против России. Оборона Смоленска. </w:t>
      </w:r>
    </w:p>
    <w:p w:rsidR="002340C7" w:rsidRDefault="00A65DB9">
      <w:pPr>
        <w:ind w:left="295" w:right="138" w:firstLine="564"/>
      </w:pPr>
      <w:r>
        <w:t xml:space="preserve">Свержение Василия Шуйского и переход власти к Семибоярщине. Договор об избрании на престол польского королевича Владислава и вступление польско-литовского гарнизона в Москву. Захват Новгорода шведскими войсками. </w:t>
      </w:r>
    </w:p>
    <w:p w:rsidR="002340C7" w:rsidRDefault="00A65DB9">
      <w:pPr>
        <w:ind w:left="295" w:right="138" w:firstLine="564"/>
      </w:pPr>
      <w:r>
        <w:t xml:space="preserve">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«Совет всея земли». Деятельность вождей Второго ополчения Дмитрия Пожарского и Кузьмы Минина. </w:t>
      </w:r>
    </w:p>
    <w:p w:rsidR="002340C7" w:rsidRDefault="00A65DB9">
      <w:pPr>
        <w:ind w:left="303" w:right="138"/>
      </w:pPr>
      <w:r>
        <w:t xml:space="preserve">Освобождение Москвы в 1612 г. </w:t>
      </w:r>
    </w:p>
    <w:p w:rsidR="002340C7" w:rsidRDefault="00A65DB9">
      <w:pPr>
        <w:ind w:left="858" w:right="138"/>
      </w:pPr>
      <w:r>
        <w:t xml:space="preserve">Земский собор 1613 г. и его роль в восстановлении центральной власти в России. </w:t>
      </w:r>
    </w:p>
    <w:p w:rsidR="002340C7" w:rsidRDefault="00A65DB9">
      <w:pPr>
        <w:ind w:left="295" w:right="138" w:firstLine="564"/>
      </w:pPr>
      <w:r>
        <w:t xml:space="preserve">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королевича Владислава на Москву. Заключение Деулинского перемирия с Речью Посполитой. Окончание смуты. Итоги и последствия Смутного времени. </w:t>
      </w:r>
    </w:p>
    <w:p w:rsidR="002340C7" w:rsidRDefault="00A65DB9">
      <w:pPr>
        <w:ind w:left="858" w:right="5361"/>
      </w:pPr>
      <w:r>
        <w:rPr>
          <w:b/>
        </w:rPr>
        <w:t xml:space="preserve">Россия при первых Романовых </w:t>
      </w:r>
      <w:r>
        <w:t xml:space="preserve">Россия при первых Романовых. </w:t>
      </w:r>
    </w:p>
    <w:p w:rsidR="002340C7" w:rsidRDefault="00A65DB9">
      <w:pPr>
        <w:ind w:left="295" w:right="138" w:firstLine="564"/>
      </w:pPr>
      <w:r>
        <w:t xml:space="preserve">Экономическое развитие России в XVII в. Восстановление экономического потенциала страны. </w:t>
      </w:r>
    </w:p>
    <w:p w:rsidR="002340C7" w:rsidRDefault="00A65DB9">
      <w:pPr>
        <w:ind w:left="858" w:right="138"/>
      </w:pPr>
      <w:r>
        <w:t xml:space="preserve">Возвращение территорий, утраченных в годы Смуты. </w:t>
      </w:r>
    </w:p>
    <w:p w:rsidR="002340C7" w:rsidRDefault="00A65DB9">
      <w:pPr>
        <w:ind w:left="295" w:right="138" w:firstLine="564"/>
      </w:pPr>
      <w:r>
        <w:t xml:space="preserve">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Западом. </w:t>
      </w:r>
    </w:p>
    <w:p w:rsidR="002340C7" w:rsidRDefault="00A65DB9">
      <w:pPr>
        <w:ind w:left="295" w:right="138" w:firstLine="564"/>
      </w:pPr>
      <w: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w:t>
      </w:r>
    </w:p>
    <w:p w:rsidR="002340C7" w:rsidRDefault="00A65DB9">
      <w:pPr>
        <w:ind w:left="295" w:right="138" w:firstLine="564"/>
      </w:pPr>
      <w:r>
        <w:t xml:space="preserve">Завершение процесса централизации. Царствование Михаила Федоровича. Продолжение закрепощения крестьян. Земские соборы. Роль патриарха Филарета в управлении государством. Органы государственной власти и православная церковь в XVII в. Боярская дума. Приказная система. Приказные люди Органы местного управления. </w:t>
      </w:r>
    </w:p>
    <w:p w:rsidR="002340C7" w:rsidRDefault="00A65DB9">
      <w:pPr>
        <w:ind w:left="858" w:right="138"/>
      </w:pPr>
      <w:r>
        <w:t xml:space="preserve">Изменения в вооружённых силах. Полки «нового (иноземного) строя». </w:t>
      </w:r>
    </w:p>
    <w:p w:rsidR="002340C7" w:rsidRDefault="00A65DB9">
      <w:pPr>
        <w:ind w:left="295" w:right="138" w:firstLine="564"/>
      </w:pPr>
      <w:r>
        <w:t xml:space="preserve">Царь Алексей Михайлович. Укрепление самодержавия. Соборное уложение 1649 г. Завершение оформления крепостного права и территория его распространения. Абсолютная монархия. Ослабление роли Боярской думы в управлении государством. Развитие приказного строя. Усиление воеводской власти в уездах и постепенная ликвидация земского самоуправления. Затухание деятельности Земских соборов. Правительство Б.И. Морозова: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w:t>
      </w:r>
    </w:p>
    <w:p w:rsidR="002340C7" w:rsidRDefault="00A65DB9">
      <w:pPr>
        <w:ind w:left="295" w:right="138" w:firstLine="564"/>
      </w:pPr>
      <w:r>
        <w:t xml:space="preserve">Городские восстания середины XVII в. Соляной бунт в Москве. Народные восстания 1650х гг. в городах России, Новгородское и Псковское восстания. Денежная реформа 1654 г. Медный бунт. Побеги крестьян на Дон и в Сибирь. Восстание Степана Разина. </w:t>
      </w:r>
    </w:p>
    <w:p w:rsidR="002340C7" w:rsidRDefault="00A65DB9">
      <w:pPr>
        <w:ind w:left="295" w:right="138" w:firstLine="564"/>
      </w:pPr>
      <w:r>
        <w:t xml:space="preserve">Внешняя политика России в XVII в. Дипломатические контакты со странами Европы и Азии после Смуты. Смоленская война. Поляновский мир. Связи России с православным населением Речи Посполитой: противодействие распространению католичества и унии, контакты с Запорожской Сечью. Восстание Богдана Хмельницкого. Переяславская рада. Вхождение земель Гетманщины (запорожских и малороссийских земель под управлением гетмана Богдана Хмельницкого в состав России). Война между Россией и Речью Посполитой </w:t>
      </w:r>
      <w:r>
        <w:lastRenderedPageBreak/>
        <w:t xml:space="preserve">1654-1667 гг. Андрусовское перемирие. Русско-шведская война 1656-1658 гг. и ее результаты. Укрепление южных рубежей России. </w:t>
      </w:r>
    </w:p>
    <w:p w:rsidR="002340C7" w:rsidRDefault="00A65DB9">
      <w:pPr>
        <w:ind w:left="295" w:right="138" w:firstLine="564"/>
      </w:pPr>
      <w:r>
        <w:t xml:space="preserve">Белгородская засечная черта. Конфликты с Османской империей. «Азовское осадное сидение» донских казаков. Русско-Турецкая война (1676-1681 гг.) и Бахчисарайский мирный договор. Отношения России со странами Западной Европы. Проникновение русских землепроходцев в Восточную Сибирь и Даурию. </w:t>
      </w:r>
    </w:p>
    <w:p w:rsidR="002340C7" w:rsidRDefault="00A65DB9">
      <w:pPr>
        <w:ind w:left="295" w:right="138" w:firstLine="564"/>
      </w:pPr>
      <w:r>
        <w:t xml:space="preserve">Освоение новых территорий. Народы России в XVII в. Эпоха Великих географических открытий и русские географические открытия. Плавание Семёна Дежнёва. Выход к Тихому океану. Походы Ерофея Хабарова и Василия Пояркова и исследование бассейна реки Амур. Нерчинский договор с Китаем. </w:t>
      </w:r>
    </w:p>
    <w:p w:rsidR="002340C7" w:rsidRDefault="00A65DB9">
      <w:pPr>
        <w:ind w:left="295" w:right="138" w:firstLine="564"/>
      </w:pPr>
      <w:r>
        <w:t xml:space="preserve">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 </w:t>
      </w:r>
    </w:p>
    <w:p w:rsidR="002340C7" w:rsidRDefault="00A65DB9">
      <w:pPr>
        <w:ind w:left="858" w:right="138"/>
      </w:pPr>
      <w:r>
        <w:t xml:space="preserve">Царь Федор Алексеевич. Отмена местничества. Налоговая (податная) реформа. </w:t>
      </w:r>
    </w:p>
    <w:p w:rsidR="002340C7" w:rsidRDefault="00A65DB9">
      <w:pPr>
        <w:spacing w:after="267"/>
        <w:ind w:left="295" w:right="138" w:firstLine="564"/>
      </w:pPr>
      <w:r>
        <w:t xml:space="preserve">Культура в XVII в. Литература. «Калязинская челобитная». Жития. Симеон Полоцкий. Архитектура. Приказ каменных дел. Ансамбли Ростовского и Астраханского кремля, монастырские комплексы Кирилло-Белозерского, Соловецкого (XVI—XVII вв.), Ново- Иерусалимского и Крутицкого подворья (XVII в.) в Москве. Храмы в стиле Московского барокко. Изобразительное искусство. Симон Ушаков. Ярославская школа иконописи. Парсунная живопись. Просвещение и образование. «Синопсис» Иннокентия Гизеля - первое учебное пособие по истории. Школы при Аптекарском и Посольском приказах. Усиление светского начала в российской культуре. Немецкая слобода как проводник европейского культурного влияния. Перемены в быту. </w:t>
      </w:r>
    </w:p>
    <w:p w:rsidR="002340C7" w:rsidRDefault="00A65DB9">
      <w:pPr>
        <w:spacing w:after="15"/>
        <w:ind w:left="294" w:right="3" w:hanging="10"/>
      </w:pPr>
      <w:r>
        <w:rPr>
          <w:b/>
        </w:rPr>
        <w:t xml:space="preserve">ИСТОРИЯ НАШЕГО КРАЯ </w:t>
      </w:r>
    </w:p>
    <w:p w:rsidR="002340C7" w:rsidRDefault="00A65DB9">
      <w:pPr>
        <w:spacing w:after="0" w:line="259" w:lineRule="auto"/>
        <w:ind w:left="0" w:right="0" w:firstLine="0"/>
        <w:jc w:val="left"/>
      </w:pPr>
      <w:r>
        <w:rPr>
          <w:b/>
        </w:rPr>
        <w:t xml:space="preserve"> </w:t>
      </w:r>
    </w:p>
    <w:p w:rsidR="002340C7" w:rsidRDefault="00A65DB9">
      <w:pPr>
        <w:spacing w:after="0" w:line="259" w:lineRule="auto"/>
        <w:ind w:left="0" w:right="0" w:firstLine="0"/>
        <w:jc w:val="left"/>
      </w:pPr>
      <w:r>
        <w:rPr>
          <w:b/>
        </w:rPr>
        <w:t xml:space="preserve"> </w:t>
      </w:r>
    </w:p>
    <w:p w:rsidR="002340C7" w:rsidRDefault="00A65DB9">
      <w:pPr>
        <w:spacing w:after="15"/>
        <w:ind w:left="294" w:right="3" w:hanging="10"/>
      </w:pPr>
      <w:r>
        <w:rPr>
          <w:b/>
        </w:rPr>
        <w:t>8</w:t>
      </w:r>
      <w:r>
        <w:rPr>
          <w:rFonts w:ascii="Arial" w:eastAsia="Arial" w:hAnsi="Arial" w:cs="Arial"/>
          <w:b/>
        </w:rPr>
        <w:t xml:space="preserve"> </w:t>
      </w:r>
      <w:r>
        <w:rPr>
          <w:b/>
        </w:rPr>
        <w:t xml:space="preserve">КЛАСС </w:t>
      </w:r>
    </w:p>
    <w:p w:rsidR="002340C7" w:rsidRDefault="00A65DB9">
      <w:pPr>
        <w:spacing w:after="15"/>
        <w:ind w:left="294" w:right="3" w:hanging="10"/>
      </w:pPr>
      <w:r>
        <w:rPr>
          <w:b/>
        </w:rPr>
        <w:t xml:space="preserve">ВСЕОБЩАЯ ИСТОРИЯ. ИСТОРИЯ НОВОГО ВРЕМЕНИ. XVIII – начало XIX в. </w:t>
      </w:r>
    </w:p>
    <w:p w:rsidR="002340C7" w:rsidRDefault="00A65DB9">
      <w:pPr>
        <w:spacing w:after="15"/>
        <w:ind w:left="860" w:right="3" w:hanging="10"/>
      </w:pPr>
      <w:r>
        <w:rPr>
          <w:b/>
        </w:rPr>
        <w:t xml:space="preserve">Введение </w:t>
      </w:r>
    </w:p>
    <w:p w:rsidR="002340C7" w:rsidRDefault="00A65DB9">
      <w:pPr>
        <w:spacing w:after="15"/>
        <w:ind w:left="860" w:right="3" w:hanging="10"/>
      </w:pPr>
      <w:r>
        <w:rPr>
          <w:b/>
        </w:rPr>
        <w:t xml:space="preserve">Век перемен </w:t>
      </w:r>
    </w:p>
    <w:p w:rsidR="002340C7" w:rsidRDefault="00A65DB9">
      <w:pPr>
        <w:ind w:left="295" w:right="138" w:firstLine="564"/>
      </w:pPr>
      <w:r>
        <w:t xml:space="preserve">Факторы роста могущества европейских стран в XVIII веке. Рост населения. Аграрная и промышленная революции, капитализм. Развитие транспорта. Торговля. Европейское разделение труда. </w:t>
      </w:r>
    </w:p>
    <w:p w:rsidR="002340C7" w:rsidRDefault="00A65DB9">
      <w:pPr>
        <w:ind w:left="295" w:right="138" w:firstLine="564"/>
      </w:pPr>
      <w: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Ф.М. Вольтера, Ш.Л. Монтескьё, Ж.Ж.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p w:rsidR="002340C7" w:rsidRDefault="00A65DB9">
      <w:pPr>
        <w:ind w:left="295" w:right="138" w:firstLine="564"/>
      </w:pPr>
      <w:r>
        <w:t xml:space="preserve">Государства Европы в XVIII в. Европейское общество: нация, сословия, семья, отношение к детям. </w:t>
      </w:r>
    </w:p>
    <w:p w:rsidR="002340C7" w:rsidRDefault="00A65DB9">
      <w:pPr>
        <w:ind w:left="295" w:right="138" w:firstLine="564"/>
      </w:pPr>
      <w:r>
        <w:t xml:space="preserve">Монархии в Европе XVIII в.: абсолютные и парламентские монархии. Просвещённый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p w:rsidR="002340C7" w:rsidRDefault="00A65DB9">
      <w:pPr>
        <w:ind w:left="295" w:right="138" w:firstLine="564"/>
      </w:pPr>
      <w:r>
        <w:t xml:space="preserve">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p w:rsidR="002340C7" w:rsidRDefault="00A65DB9">
      <w:pPr>
        <w:ind w:left="295" w:right="138" w:firstLine="564"/>
      </w:pPr>
      <w:r>
        <w:lastRenderedPageBreak/>
        <w:t xml:space="preserve">Международные отношения в XVIII в. Разделы Речи Посполитой. Колониальные захваты европейских держав. Проблемы европейского баланса сил и дипломатия. Участие России в международных отношениях в XVIII в. Северная война (1700-1721 гг.). Династические войны «за наследство». Семилетняя война (1756-1763 гг.). Колониальные захваты европейских держав. </w:t>
      </w:r>
    </w:p>
    <w:p w:rsidR="002340C7" w:rsidRDefault="00A65DB9">
      <w:pPr>
        <w:ind w:left="295" w:right="138" w:firstLine="564"/>
      </w:pPr>
      <w:r>
        <w:t xml:space="preserve">Франция. Абсолютная монархия: политика сохранения старого порядка. Попытки проведения реформ. Королевская власть и сословия. </w:t>
      </w:r>
    </w:p>
    <w:p w:rsidR="002340C7" w:rsidRDefault="00A65DB9">
      <w:pPr>
        <w:ind w:left="295" w:right="138" w:firstLine="564"/>
      </w:pPr>
      <w:r>
        <w:t xml:space="preserve">Германские государства, монархия Габсбургов, итальянские земли в XVIII в. Раздробленность Германии. Возвышение Пруссии. Фридрих II Великий. Габсбургская монархия в XVIII в. Правление Марии Терезии и Иосифа II. Реформы просвещённого абсолютизма. Итальянские государства: политическая раздробленность. Усиление власти Габсбургов над частью итальянских земель. </w:t>
      </w:r>
    </w:p>
    <w:p w:rsidR="002340C7" w:rsidRDefault="00A65DB9">
      <w:pPr>
        <w:ind w:left="295" w:right="138" w:firstLine="564"/>
      </w:pPr>
      <w:r>
        <w:t xml:space="preserve">Европейская культура в XVIII в. Повседневная жизнь обитателей городов и деревень. Развитие науки. Новая картина мира в трудах математиков, физиков, астрономов. Достижения в естественных науках и медицине. Развитие экономических теорий.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w:t>
      </w:r>
    </w:p>
    <w:p w:rsidR="002340C7" w:rsidRDefault="00A65DB9">
      <w:pPr>
        <w:spacing w:after="15"/>
        <w:ind w:left="354" w:right="3" w:hanging="10"/>
      </w:pPr>
      <w:r>
        <w:rPr>
          <w:b/>
        </w:rPr>
        <w:t xml:space="preserve">Начало революционной эпохи </w:t>
      </w:r>
    </w:p>
    <w:p w:rsidR="002340C7" w:rsidRDefault="00A65DB9">
      <w:pPr>
        <w:ind w:left="295" w:right="138" w:firstLine="564"/>
      </w:pPr>
      <w:r>
        <w:t xml:space="preserve">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 </w:t>
      </w:r>
    </w:p>
    <w:p w:rsidR="002340C7" w:rsidRDefault="00A65DB9">
      <w:pPr>
        <w:ind w:left="295" w:right="138" w:firstLine="564"/>
      </w:pPr>
      <w: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Противоречия между метрополией и колониями. «Бостонское чаепитие». Первый Континентальный конгресс (1774 г.) и начало Войны за независимость. Первые сражения войны. Создание регулярной армии под командованием Д. Вашингтона. Принятие Декларации независимости (1776 г.). Перелом в войне и ее завершение. Поддержка колонистов со стороны России. Итоги Войны за независимость. Конституция (1787 г.). «Отцы-основатели». Билль о правах (1791 г.). Значение завоевания североамериканскими штатами независимости. </w:t>
      </w:r>
    </w:p>
    <w:p w:rsidR="002340C7" w:rsidRDefault="00A65DB9">
      <w:pPr>
        <w:ind w:left="295" w:right="138" w:firstLine="564"/>
      </w:pPr>
      <w:r>
        <w:t xml:space="preserve">Французская революция конца XVIII в. 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 </w:t>
      </w:r>
    </w:p>
    <w:p w:rsidR="002340C7" w:rsidRDefault="00A65DB9">
      <w:pPr>
        <w:ind w:left="295" w:right="138" w:firstLine="564"/>
      </w:pPr>
      <w:r>
        <w:t xml:space="preserve">Международные отношения в период Французской революции XVIII в. Войны антифранцузских коалиций против революционной Франции. </w:t>
      </w:r>
    </w:p>
    <w:p w:rsidR="002340C7" w:rsidRDefault="00A65DB9">
      <w:pPr>
        <w:ind w:left="295" w:right="138" w:firstLine="564"/>
      </w:pPr>
      <w:r>
        <w:t xml:space="preserve">Европа в начале XIX в. 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w:t>
      </w:r>
    </w:p>
    <w:p w:rsidR="002340C7" w:rsidRDefault="00A65DB9">
      <w:pPr>
        <w:ind w:left="303" w:right="138"/>
      </w:pPr>
      <w:r>
        <w:t xml:space="preserve">конгресс: цели, главные участники, решения. Создание Священного союза. </w:t>
      </w:r>
    </w:p>
    <w:p w:rsidR="002340C7" w:rsidRDefault="00A65DB9">
      <w:pPr>
        <w:spacing w:after="15"/>
        <w:ind w:left="354" w:right="3" w:hanging="10"/>
      </w:pPr>
      <w:r>
        <w:rPr>
          <w:b/>
        </w:rPr>
        <w:t xml:space="preserve">Мир вне Европы в XVIII — начале XIX в. </w:t>
      </w:r>
    </w:p>
    <w:p w:rsidR="002340C7" w:rsidRDefault="00A65DB9">
      <w:pPr>
        <w:ind w:left="295" w:right="138" w:firstLine="564"/>
      </w:pPr>
      <w:r>
        <w:t xml:space="preserve">Продолжение географических открытий. Д. Кук. Экспедиция Лаперуза. Путешествия и открытия начала XIX века. </w:t>
      </w:r>
    </w:p>
    <w:p w:rsidR="002340C7" w:rsidRDefault="00A65DB9">
      <w:pPr>
        <w:ind w:left="295" w:right="138" w:firstLine="564"/>
      </w:pPr>
      <w:r>
        <w:lastRenderedPageBreak/>
        <w:t xml:space="preserve">Османская империя: от могущества к упадку. Положение населения. Попытки проведения реформ; Селим III. Иран в XVIII- начале XIX в. Политика Надир-шаха. </w:t>
      </w:r>
    </w:p>
    <w:p w:rsidR="002340C7" w:rsidRDefault="00A65DB9">
      <w:pPr>
        <w:spacing w:after="11" w:line="249" w:lineRule="auto"/>
        <w:ind w:left="180" w:right="151" w:hanging="10"/>
        <w:jc w:val="right"/>
      </w:pPr>
      <w:r>
        <w:t xml:space="preserve">Индия. Ослабление империи Великих Моголов. Борьба европейцев за владения в Индии. </w:t>
      </w:r>
    </w:p>
    <w:p w:rsidR="002340C7" w:rsidRDefault="00A65DB9">
      <w:pPr>
        <w:ind w:left="303" w:right="138"/>
      </w:pPr>
      <w:r>
        <w:t xml:space="preserve">Утверждение британского владычества. </w:t>
      </w:r>
    </w:p>
    <w:p w:rsidR="002340C7" w:rsidRDefault="00A65DB9">
      <w:pPr>
        <w:ind w:left="295" w:right="138" w:firstLine="564"/>
      </w:pPr>
      <w:r>
        <w:t xml:space="preserve">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Сёгуны и дайме. Положение сословий. Культура стран Востока в XVIII в. </w:t>
      </w:r>
    </w:p>
    <w:p w:rsidR="002340C7" w:rsidRDefault="00A65DB9">
      <w:pPr>
        <w:ind w:left="295" w:right="138" w:firstLine="564"/>
      </w:pPr>
      <w:r>
        <w:t xml:space="preserve">Страны Латинской Америки в XVIII - начале XIX в. Политика метрополий в латиноамериканских владениях. Колониальное общество. Освободительная борьба: задачи, участники, формы выступлений. Ф.Д. Туссен-Лувертюр, С. Боливар. Провозглашение независимых государств. </w:t>
      </w:r>
    </w:p>
    <w:p w:rsidR="002340C7" w:rsidRDefault="00A65DB9">
      <w:pPr>
        <w:ind w:left="858" w:right="138"/>
      </w:pPr>
      <w:r>
        <w:t xml:space="preserve">Страны и народы Африки в XVIII - начале XIX в. Культура народов Африки в XVIII в.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 xml:space="preserve">ИСТОРИЯ РОССИИ XVIII – начала XIX в. </w:t>
      </w:r>
    </w:p>
    <w:p w:rsidR="002340C7" w:rsidRDefault="00A65DB9">
      <w:pPr>
        <w:spacing w:after="15"/>
        <w:ind w:left="860" w:right="3" w:hanging="10"/>
      </w:pPr>
      <w:r>
        <w:rPr>
          <w:b/>
        </w:rPr>
        <w:t xml:space="preserve">Введение </w:t>
      </w:r>
    </w:p>
    <w:p w:rsidR="002340C7" w:rsidRDefault="00A65DB9">
      <w:pPr>
        <w:spacing w:after="15"/>
        <w:ind w:left="860" w:right="3" w:hanging="10"/>
      </w:pPr>
      <w:r>
        <w:rPr>
          <w:b/>
        </w:rPr>
        <w:t xml:space="preserve">Рождение Российской империи </w:t>
      </w:r>
    </w:p>
    <w:p w:rsidR="002340C7" w:rsidRDefault="00A65DB9">
      <w:pPr>
        <w:ind w:left="295" w:right="138" w:firstLine="564"/>
      </w:pPr>
      <w:r>
        <w:t xml:space="preserve">Начало царствования Петра I. Борьба Милославских и Нарышкиных. Стрелецкий бунт мая 1682 г., Хованщина. Регентство Софьи. В.В. Голицын. Внешняя политика России времен регентства Софьи. Вечный мир с Речью Посполитой. Крымские походы. Переворот в пользу Петра 1689 г. Двоецарствие Петра I и Ивана V. Азовские походы Петра I. Причины и предпосылки преобразований. Сподвижники Петра I. Великое посольство. Стрелецкий мятеж. Воронежское кораблестроение. </w:t>
      </w:r>
    </w:p>
    <w:p w:rsidR="002340C7" w:rsidRDefault="00A65DB9">
      <w:pPr>
        <w:ind w:left="295" w:right="138" w:firstLine="564"/>
      </w:pPr>
      <w:r>
        <w:t xml:space="preserve">Внешняя политика царствования Петра I. Северная война. Причины и цели войны. Неудачи в начале войны и их преодоление. Оружейные заводы и корабельные верфи. Создание базы металлургической индустрии на Урале. Завершение формирования регулярной армии и военного флота. Рекрутские наборы. Роль Гвардии. </w:t>
      </w:r>
    </w:p>
    <w:p w:rsidR="002340C7" w:rsidRDefault="00A65DB9">
      <w:pPr>
        <w:ind w:left="295" w:right="138" w:firstLine="564"/>
      </w:pPr>
      <w:r>
        <w:t xml:space="preserve">Битва при деревне Лесная и победа под Полтавой. Прутский поход. Сражения у мыса Гангут и острова Гренгам. Ништадтский мир и его последствия. Закрепление России на берегах Балтики. Каспийский поход Петра I. Объявление России Империей. </w:t>
      </w:r>
    </w:p>
    <w:p w:rsidR="002340C7" w:rsidRDefault="00A65DB9">
      <w:pPr>
        <w:ind w:left="295" w:right="138" w:firstLine="564"/>
      </w:pPr>
      <w:r>
        <w:t xml:space="preserve">Необходимость модернизации системы управления государством. Реформы центральной государственной власти: замена Боярской думы Консилией министров, создание Сената, формирование Коллегий, Генеральный регламент, создание органов политического сыска - Преображенский приказ и Тайная канцелярия, фискалы. </w:t>
      </w:r>
    </w:p>
    <w:p w:rsidR="002340C7" w:rsidRDefault="00A65DB9">
      <w:pPr>
        <w:ind w:left="295" w:right="138" w:firstLine="564"/>
      </w:pPr>
      <w:r>
        <w:t xml:space="preserve">Реформы местного управления: городская реформа (Ратуша в Москве, бурмистры), губернская реформа. Особенности управление национальными областями России (Башкирия, Калмыкское ханство, Остзейские провинции и другие). Становление бюрократического аппарата. </w:t>
      </w:r>
    </w:p>
    <w:p w:rsidR="002340C7" w:rsidRDefault="00A65DB9">
      <w:pPr>
        <w:ind w:left="295" w:right="138" w:firstLine="564"/>
      </w:pPr>
      <w:r>
        <w:t xml:space="preserve">Церковная реформа: упразднение патриаршества, учреждение Синода (Духовной коллегии). Положение инославных конфессий. Гонения на старообрядцев. Военная реформа. </w:t>
      </w:r>
    </w:p>
    <w:p w:rsidR="002340C7" w:rsidRDefault="00A65DB9">
      <w:pPr>
        <w:ind w:left="295" w:right="138" w:firstLine="564"/>
      </w:pPr>
      <w:r>
        <w:t xml:space="preserve">Финансовая и налоговая реформы. Рост налогов. Введение подушной подати. Первая ревизия податного населения. </w:t>
      </w:r>
    </w:p>
    <w:p w:rsidR="002340C7" w:rsidRDefault="00A65DB9">
      <w:pPr>
        <w:ind w:left="295" w:right="138" w:firstLine="564"/>
      </w:pPr>
      <w:r>
        <w:t xml:space="preserve">Начало консолидации дворянского сословия, повышение его роли в управлении страной. Табель о рангах. Противоречия петровской социальной политики по отношению к дворянству, купечеству и городским сословиям. Государственная власть и духовенство. Положение черносошных (с 1724 г. государственных), дворцовых, частновладельческих, монастырских крестьян. Указ о единонаследии. </w:t>
      </w:r>
    </w:p>
    <w:p w:rsidR="002340C7" w:rsidRDefault="00A65DB9">
      <w:pPr>
        <w:ind w:left="295" w:right="138" w:firstLine="564"/>
      </w:pPr>
      <w:r>
        <w:t xml:space="preserve">Экономическая политика. Строительство казенных мануфактур. Преобладание крепостного  и  подневольного  труда.  Распространение  крепостного  права  на  сферу промышленности - приписные и посессионные крестьяне. Роль государства в создании промышленности. Принципы меркантилизма и протекционизма. Таможенный тариф 1724 г. </w:t>
      </w:r>
    </w:p>
    <w:p w:rsidR="002340C7" w:rsidRDefault="00A65DB9">
      <w:pPr>
        <w:ind w:left="295" w:right="138" w:firstLine="564"/>
      </w:pPr>
      <w:r>
        <w:lastRenderedPageBreak/>
        <w:t xml:space="preserve">Итоги преобразований Петра I. Усиление российского абсолютизма. Народные восстания: стрелецкие бунты, различные формы протеста старообрядцев, Астраханское восстание, Башкирское восстание, восстание на Дону во главе с Кондратием Булавиным. Оппозиция Петровским преобразованиям в дворянской среде, дело царевича Алексея. </w:t>
      </w:r>
    </w:p>
    <w:p w:rsidR="002340C7" w:rsidRDefault="00A65DB9">
      <w:pPr>
        <w:ind w:left="295" w:right="138" w:firstLine="564"/>
      </w:pPr>
      <w:r>
        <w:t xml:space="preserve">Санкт-Петербург - новая столица. Строительство города Санкт-Петербурга, формирование его городского плана. Регулярный характер застройки города Санкт- Петербурга и других городов. Барокко в архитектуре города Москвы и города Санкт-Петербурга. </w:t>
      </w:r>
    </w:p>
    <w:p w:rsidR="002340C7" w:rsidRDefault="00A65DB9">
      <w:pPr>
        <w:ind w:left="295" w:right="138" w:firstLine="564"/>
      </w:pPr>
      <w:r>
        <w:t xml:space="preserve">Преобразования Петра I в области культуры. Доминирование светского начала в культурной политике. Европейское влияние на культуру и быт при Петре I.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Указ об Академии наук в Санкт-Петербурге. Кунсткамера. Светская живопись, портрет петровской эпохи. Скульптура и архитектура. Памятники раннего барокко. </w:t>
      </w:r>
    </w:p>
    <w:p w:rsidR="002340C7" w:rsidRDefault="00A65DB9">
      <w:pPr>
        <w:ind w:left="295" w:right="138" w:firstLine="564"/>
      </w:pPr>
      <w:r>
        <w:t xml:space="preserve">Повседневная жизнь и быт правящей элиты и основной массы населения. Перемены в образе жизни российского дворянства. «Юности честное зерцало». </w:t>
      </w:r>
    </w:p>
    <w:p w:rsidR="002340C7" w:rsidRDefault="00A65DB9">
      <w:pPr>
        <w:ind w:left="295" w:right="138" w:firstLine="564"/>
      </w:pPr>
      <w:r>
        <w:t xml:space="preserve">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 </w:t>
      </w:r>
    </w:p>
    <w:p w:rsidR="002340C7" w:rsidRDefault="00A65DB9">
      <w:pPr>
        <w:ind w:left="295" w:right="138" w:firstLine="564"/>
      </w:pPr>
      <w:r>
        <w:t xml:space="preserve">Итоги, последствия и значение петровских преобразований. Образ Петра I в русской культуре. </w:t>
      </w:r>
    </w:p>
    <w:p w:rsidR="002340C7" w:rsidRDefault="00A65DB9">
      <w:pPr>
        <w:spacing w:after="15"/>
        <w:ind w:left="860" w:right="3" w:hanging="10"/>
      </w:pPr>
      <w:r>
        <w:rPr>
          <w:b/>
        </w:rPr>
        <w:t xml:space="preserve">Россия после Петра I. Дворцовые перевороты </w:t>
      </w:r>
    </w:p>
    <w:p w:rsidR="002340C7" w:rsidRDefault="00A65DB9">
      <w:pPr>
        <w:ind w:left="295" w:right="138" w:firstLine="564"/>
      </w:pPr>
      <w:r>
        <w:t xml:space="preserve">Причины и характер дворцовых переворотов 1725-1762 гг.: борьба дворянства за расширение своих социально-экономических привилегий и незавершенность процесса его консолидации, роль гвардии в политической жизни России, фаворитизм и временщики, верхушечный характер дворцовых переворотов. </w:t>
      </w:r>
    </w:p>
    <w:p w:rsidR="002340C7" w:rsidRDefault="00A65DB9">
      <w:pPr>
        <w:ind w:left="295" w:right="138" w:firstLine="564"/>
      </w:pPr>
      <w:r>
        <w:t xml:space="preserve">Дворцовые перевороты. Создание Верховного тайного совета. Крушение политической карьеры А.Д. Меншикова. Попытка ограничения самодержавия (Кондиции “верховников”) и ее провал. Создание Кабинета министров. Социальная, налоговая, экономическая политика в эпоху дворцовых переворотов (Екатерина I, Петр II, Анна Иоанновна, Иван VI Антонович, Елизавета Петровна, Петр III). Расширение дворянских привилегий: отмена указа о единонаследии, сокращение срока обязательной службы, расширение системы дворянского образования и получения офицерских чинов. Манифест о вольности дворянской 1762 г. Усиление крепостного права. Роль временщиков и фаворитов эпохи дворцовых переворотов. </w:t>
      </w:r>
    </w:p>
    <w:p w:rsidR="002340C7" w:rsidRDefault="00A65DB9">
      <w:pPr>
        <w:ind w:left="295" w:right="138" w:firstLine="564"/>
      </w:pPr>
      <w:r>
        <w:t xml:space="preserve">Хозяйство России во второй четверти - середине XVIII в. Экономическая и финансовая политика правительств. Создание Дворянского и Купеческого банков. Усиление роли косвенных налогов. Ликвидация внутренних таможен. Монополии в промышленности и внешней торговле и их отмена в конце эпохи дворцовых переворотов. </w:t>
      </w:r>
    </w:p>
    <w:p w:rsidR="002340C7" w:rsidRDefault="00A65DB9">
      <w:pPr>
        <w:ind w:left="295" w:right="138" w:firstLine="564"/>
      </w:pPr>
      <w:r>
        <w:t xml:space="preserve">Правительственная политика в области развития культуры: основание Академии наук, научные экспедиции, открытие Московского университета и Академии художеств. М.В. Ломоносов. И.И. Шувалов. </w:t>
      </w:r>
    </w:p>
    <w:p w:rsidR="002340C7" w:rsidRDefault="00A65DB9">
      <w:pPr>
        <w:ind w:left="295" w:right="138" w:firstLine="564"/>
      </w:pPr>
      <w:r>
        <w:t xml:space="preserve">Внешняя политика в эпоху дворцовых переворотов. Укрепление положения Российской империи в системе международных отношений. Война с Османской империей. Русско- Шведская война. Участие России в Семилетней войне. Присоединение к России Младшего и Среднего казахских жузов. </w:t>
      </w:r>
    </w:p>
    <w:p w:rsidR="002340C7" w:rsidRDefault="00A65DB9">
      <w:pPr>
        <w:spacing w:after="15"/>
        <w:ind w:left="354" w:right="3" w:hanging="10"/>
      </w:pPr>
      <w:r>
        <w:rPr>
          <w:b/>
        </w:rPr>
        <w:t xml:space="preserve">Россия в 1760-1790-х гг. Правление Екатерины II и Павла I </w:t>
      </w:r>
    </w:p>
    <w:p w:rsidR="002340C7" w:rsidRDefault="00A65DB9">
      <w:pPr>
        <w:ind w:left="295" w:right="138" w:firstLine="564"/>
      </w:pPr>
      <w:r>
        <w:t xml:space="preserve">Личность супруги Петра III Екатерины Алексеевны. Идеи Просвещения и Просвещенного абсолютизма в Европе и в России в середине XVIII в. Переворот в пользу Екатерины II. </w:t>
      </w:r>
    </w:p>
    <w:p w:rsidR="002340C7" w:rsidRDefault="00A65DB9">
      <w:pPr>
        <w:ind w:left="295" w:right="138" w:firstLine="564"/>
      </w:pPr>
      <w:r>
        <w:t xml:space="preserve">Внутренняя политика Екатерины II. Особенности Просвещенного абсолютизма в России. «Золотой век» российского дворянства - окончательное оформление привилегий дворянства, завершение консолидации дворянства. Расширение привилегий городского населения. Государственная пропаганда идей Просвещения, поощрение развития в России </w:t>
      </w:r>
    </w:p>
    <w:p w:rsidR="002340C7" w:rsidRDefault="00A65DB9">
      <w:pPr>
        <w:ind w:left="303" w:right="138"/>
      </w:pPr>
      <w:r>
        <w:lastRenderedPageBreak/>
        <w:t xml:space="preserve">науки, образования, культуры. Культура и быт российских сословий. Дворянство: жизнь и быт дворянской усадьбы. Духовенство. Купечество. Крестьянство. </w:t>
      </w:r>
    </w:p>
    <w:p w:rsidR="002340C7" w:rsidRDefault="00A65DB9">
      <w:pPr>
        <w:ind w:left="295" w:right="138" w:firstLine="564"/>
      </w:pPr>
      <w:r>
        <w:t xml:space="preserve">Внутренняя политика Екатерины II до восстания Е. Пугачева. Секуляризация церковных земель. Ликвидация Гетманства. Вольное экономическое общество. Деятельность Уложенной комиссии. Экономическая и финансовая политика правительства. Начало выпуска ассигнаций. Отмена монополий, смягчение таможенной политики. Усиление крепостного права, массовая раздача поместий дворянам. </w:t>
      </w:r>
    </w:p>
    <w:p w:rsidR="002340C7" w:rsidRDefault="00A65DB9">
      <w:pPr>
        <w:ind w:left="295" w:right="138" w:firstLine="564"/>
      </w:pPr>
      <w:r>
        <w:t xml:space="preserve">Положение разных категорий российского крестьянства, дворовых людей и других низших слоев населения России, в том числе в казачьих и национальных областях Российской империи. Обострение социальных противоречий. Чумной бунт в Москве. Восстание под предводительством Емельяна Пугачева. Причины и особенности Пугачевщины. Антидворянский и антикрепостнический характер движения. Роль казачества, народов Урала и Поволжья в восстании. Итоги и значение восстания, и его влияние на внутреннюю политику и развитие общественной мысли. </w:t>
      </w:r>
    </w:p>
    <w:p w:rsidR="002340C7" w:rsidRDefault="00A65DB9">
      <w:pPr>
        <w:ind w:left="295" w:right="138" w:firstLine="564"/>
      </w:pPr>
      <w:r>
        <w:t xml:space="preserve">Утверждение крепостного права в Малороссии. Губернская реформа. Увеличение числа уездных городов. Создание дворянских обществ в губерниях и уездах. Жалованная грамота дворянству. Жалованная грамота городам. Привлечение представителей сословий к местному управлению. Расширение привилегий гильдейского купечества в налоговой сфере и городском управлении. Эволюция положения казачества: его превращение в полупривилегированное служилое сословие. </w:t>
      </w:r>
    </w:p>
    <w:p w:rsidR="002340C7" w:rsidRDefault="00A65DB9">
      <w:pPr>
        <w:ind w:left="295" w:right="138" w:firstLine="564"/>
      </w:pPr>
      <w:r>
        <w:t xml:space="preserve">Национальная политика и народы России в XVIII в. Унификация управления на окраинах империи. Войска Запорожского казачества и формирование Кубанского казачества. Приглашение иностранцев и расселение колонистов в Новороссии, Поволжье, других регионах. Укрепление веротерпимости по отношению к не православным и нехристианским конфессиям. Политика по отношению к исламу. Башкирские восстания. Формирование черты оседлости. </w:t>
      </w:r>
    </w:p>
    <w:p w:rsidR="002340C7" w:rsidRDefault="00A65DB9">
      <w:pPr>
        <w:ind w:left="295" w:right="138" w:firstLine="564"/>
      </w:pPr>
      <w:r>
        <w:t xml:space="preserve">Экономическое развитие России во второй половине XVIII в. Роль крепостничества в экономике страны. Крепостная деревня: барщинное и оброчное хозяйство. Рост экспорта зерна. Развитие российской промышленности. Крепостной и вольнонаемный труд. Начало формирования капиталистического уклада и отечественной буржуазии.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и другие. </w:t>
      </w:r>
    </w:p>
    <w:p w:rsidR="002340C7" w:rsidRDefault="00A65DB9">
      <w:pPr>
        <w:ind w:left="303" w:right="138"/>
      </w:pPr>
      <w:r>
        <w:t xml:space="preserve">Внутренняя и внешняя торговля. Торговые пути внутри страны. Воднотранспортные системы: Вышневолоцкая, Тихвинская, Мариинская и другие. Ярмарки и их роль во внутренней торговле. Макарьевская, Ирбитская, Свенская, Коренная ярмарки. Партнеры России во внешней торговле в Европе и в мире. Обеспечение активного внешнеторгового баланса. </w:t>
      </w:r>
    </w:p>
    <w:p w:rsidR="002340C7" w:rsidRDefault="00A65DB9">
      <w:pPr>
        <w:ind w:left="295" w:right="138" w:firstLine="564"/>
      </w:pPr>
      <w:r>
        <w:t xml:space="preserve">Внешняя политика России второй половины XVIII в., ее основные задачи. Н.И. Панин и А.А. Безбородко, Г.А. Потемкин.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2340C7" w:rsidRDefault="00A65DB9">
      <w:pPr>
        <w:ind w:left="295" w:right="138" w:firstLine="564"/>
      </w:pPr>
      <w:r>
        <w:t xml:space="preserve">Политика России в отношении Речи Посполитой до начала 1770-х гг.: стремление к усилению российского влияния в условиях сохранения польского государства. Разделы Речи Посполитой: роль Пруссии, империи Габсбургов и России. Восстание под предводительством Т. Костюшко. </w:t>
      </w:r>
    </w:p>
    <w:p w:rsidR="002340C7" w:rsidRDefault="00A65DB9">
      <w:pPr>
        <w:ind w:left="295" w:right="138" w:firstLine="564"/>
      </w:pPr>
      <w:r>
        <w:t xml:space="preserve">Россия при Павле I. Личность Павла I и ее влияние на политику страны. Основные принципы внутренней политики. Противоречия внутренней политики Павла I: ограничение действия Жалованной грамоты дворянства, опалы, указ о рекомендации трехдневной барщины, раздача поместий дворянам. Противоречия во внешней политике Павла I: от борьбы с влиянием Французской революции до попытки сближения с Наполеоном Бонапартом. Итальянский и Швейцарский походы А.В. Суворова, действия эскадры Ф.Ф. Ушакова. Разрыв союза с Англией </w:t>
      </w:r>
      <w:r>
        <w:lastRenderedPageBreak/>
        <w:t xml:space="preserve">и Австрией, соглашение с Наполеоном. Причины дворцового переворота 11 марта 1801 г. </w:t>
      </w:r>
      <w:r>
        <w:rPr>
          <w:b/>
        </w:rPr>
        <w:t xml:space="preserve">Культурное пространство Российской империи в XVIII в. </w:t>
      </w:r>
    </w:p>
    <w:p w:rsidR="002340C7" w:rsidRDefault="00A65DB9">
      <w:pPr>
        <w:ind w:left="295" w:right="138" w:firstLine="564"/>
      </w:pPr>
      <w:r>
        <w:t xml:space="preserve">Русская культура и культура народов России в XVIII в. Развитие новой светской культуры после преобразований Петра I. Укрепление взаимосвязей с культурой зарубежных стран.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w:t>
      </w:r>
    </w:p>
    <w:p w:rsidR="002340C7" w:rsidRDefault="00A65DB9">
      <w:pPr>
        <w:ind w:left="295" w:right="138" w:firstLine="564"/>
      </w:pPr>
      <w:r>
        <w:t xml:space="preserve">Идеи Просвещения в российской общественной мысли, публицистике и литературе. Российская общественная мысль, публицистика, литература. Влияние идей Просвещения. Литература народов России в XVIII в. Первые журналы. Общественные идеи в произведениях А.П. Сумарокова, Г.Р. Державина, Д.И. Фонвизина. Н.И. Новикова, материалы о положении крепостных крестьян в его журналах. А.Н. Радищев и его «Путешествие из Петербурга в Москву». </w:t>
      </w:r>
    </w:p>
    <w:p w:rsidR="002340C7" w:rsidRDefault="00A65DB9">
      <w:pPr>
        <w:ind w:left="295" w:right="138" w:firstLine="564"/>
      </w:pPr>
      <w:r>
        <w:t xml:space="preserve">Образование в России в XVIII в. Основные педагогические идеи. Основание воспитательных домов в городе Санкт-Петербурге и городе Москве, Института благородных девиц в С мольном монастыре. Сословные учебные заведения для юношества из дворянства. Московский университет - первый российский университет. М.В. Ломоносов, И.И. Шувалов. </w:t>
      </w:r>
    </w:p>
    <w:p w:rsidR="002340C7" w:rsidRDefault="00A65DB9">
      <w:pPr>
        <w:ind w:left="295" w:right="138" w:firstLine="564"/>
      </w:pPr>
      <w:r>
        <w:t xml:space="preserve">Российская наука в XVIII в. Академия наук в Санкт-Петербурге.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развитие русского литературного языка. Российская академия. Е.Р. Дашкова. М.В. Ломоносов и его роль в становлении российской науки и образования. </w:t>
      </w:r>
    </w:p>
    <w:p w:rsidR="002340C7" w:rsidRDefault="00A65DB9">
      <w:pPr>
        <w:ind w:left="295" w:right="138" w:firstLine="564"/>
      </w:pPr>
      <w:r>
        <w:t xml:space="preserve">Русская архитектура XVIII в. Переход к классицизму, создание архитектурных ансамблей в стиле классицизма в обеих столицах. В.И. Баженов, М.Ф. Казаков, Ф.Ф. Растрелли, И.Е. Старов и другие. </w:t>
      </w:r>
    </w:p>
    <w:p w:rsidR="002340C7" w:rsidRDefault="00A65DB9">
      <w:pPr>
        <w:ind w:left="295" w:right="138" w:firstLine="564"/>
      </w:pPr>
      <w:r>
        <w:t xml:space="preserve">Изобразительное искусство в России в середине - конце XVIII в. Скульпторы - Б.К. Растрелли, Ф.И. Шубин, М.И. Козловский, Э.М. Фальконе. Выдающиеся мастера живописи. А.П. Антропов И.П. Аргунов, B.Л. Боровиковский, И.Я. Вишняков, Д.Г. Левицкий, А.М. Матвеев, Ф.С. Рокотов и другие. Академия художеств в городе Санкт-Петербурге. Расцвет жанра парадного портрета в середине XVIII в. Новые веяния в изобразительном искусстве в конце столетия. </w:t>
      </w:r>
    </w:p>
    <w:p w:rsidR="002340C7" w:rsidRDefault="00A65DB9">
      <w:pPr>
        <w:spacing w:after="15"/>
        <w:ind w:left="354" w:right="3" w:hanging="10"/>
      </w:pPr>
      <w:r>
        <w:rPr>
          <w:b/>
        </w:rPr>
        <w:t xml:space="preserve">Политика правительства Александра I </w:t>
      </w:r>
    </w:p>
    <w:p w:rsidR="002340C7" w:rsidRDefault="00A65DB9">
      <w:pPr>
        <w:ind w:left="295" w:right="138" w:firstLine="564"/>
      </w:pPr>
      <w:r>
        <w:t xml:space="preserve">Россия в мировом историческом пространстве в начале XIX в. - экономическое, социальное развитие, положение великой державы. Личность Александра I и его окружение. Негласный комитет. Реформы в области образования и цензуры. Реформа государственного управления. М.М. Сперанский и его деятельность. Проекты конституционных реформ и отмены крепостного права. Запрет на раздачу государственных крестьян в частные руки, Указ о вольных хлебопашцах, разрешение купцам, мещанам и государственным крестьянам покупать незаселенную землю, отмена крепостного права в Лифляндии, Курляндии и Эстляндии. Личность А.А. Аракчеева. Создание военных поселений (1810 г.). </w:t>
      </w:r>
    </w:p>
    <w:p w:rsidR="002340C7" w:rsidRDefault="00A65DB9">
      <w:pPr>
        <w:ind w:left="295" w:right="138" w:firstLine="564"/>
      </w:pPr>
      <w:r>
        <w:t xml:space="preserve">Внешняя политика России. Восточное направление российской внешней политики. Вхождение Восточной и Западной Грузии в состав России в 1801-1804 гг. Вхождение Абхазии в состав России в 1810 г. Война с Османской империей (1806-1812 гг.). Бухарестский мир: присоединение Бессарабии к России. Война с Персией (1804-1813 гг.). Гюлистанский мир. Европейское направление внешней политики России. Участие России в 3-й и 4-й антинаполеоновских коалициях. Тильзитский мир. Война со Швецией 1808-1809 гг. и ее итоги, вхождение Финляндии в состав Российской империи. Отечественная война 1812 г. Заграничные походы Русской армии в 1813-1814 гг. Роль России в разгроме Наполеоновской Франции и становлении Венской системы международных отношений. Положение Великого княжества </w:t>
      </w:r>
      <w:r>
        <w:lastRenderedPageBreak/>
        <w:t xml:space="preserve">Финляндского и Царства Польского в составе Российской империи. Священный союз. Позиция России в отношении греческого восстания 1821 г. </w:t>
      </w:r>
    </w:p>
    <w:p w:rsidR="002340C7" w:rsidRDefault="00A65DB9">
      <w:pPr>
        <w:ind w:left="295" w:right="138" w:firstLine="564"/>
      </w:pPr>
      <w:r>
        <w:t xml:space="preserve">Консервативные тенденции во внутренней политике Александра I. Общественно- политическая мысль Александровской эпохи. Идеи Н.М. Карамзина (записка «О древней и новой </w:t>
      </w:r>
    </w:p>
    <w:p w:rsidR="002340C7" w:rsidRDefault="00A65DB9">
      <w:pPr>
        <w:spacing w:line="249" w:lineRule="auto"/>
        <w:ind w:left="279" w:right="136" w:hanging="10"/>
        <w:jc w:val="left"/>
      </w:pPr>
      <w:r>
        <w:t xml:space="preserve">России в ее политическом и гражданском отношениях»). Государственная Уставная грамота Российской Империи Н.Н. Новосильцева. Дворянская оппозиция самодержавию после завершения Наполеоновских войн в Европе. Тайные организации: Союз спасения, Союз благоденствия, Северное и Южное общества, проекты преобразований («Конституция» Н. Муравьева, «Русская Правда» П. Пестеля). Восстание декабристов 14 декабря 1825 г.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9</w:t>
      </w:r>
      <w:r>
        <w:rPr>
          <w:rFonts w:ascii="Arial" w:eastAsia="Arial" w:hAnsi="Arial" w:cs="Arial"/>
          <w:b/>
        </w:rPr>
        <w:t xml:space="preserve"> </w:t>
      </w:r>
      <w:r>
        <w:rPr>
          <w:b/>
        </w:rPr>
        <w:t xml:space="preserve">КЛАСС </w:t>
      </w:r>
    </w:p>
    <w:p w:rsidR="002340C7" w:rsidRDefault="00A65DB9">
      <w:pPr>
        <w:spacing w:after="15"/>
        <w:ind w:left="850" w:right="204" w:hanging="566"/>
      </w:pPr>
      <w:r>
        <w:rPr>
          <w:b/>
        </w:rPr>
        <w:t xml:space="preserve">ВСЕОБЩАЯ ИСТОРИЯ. ИСТОРИЯ НОВОГО ВРЕМЕНИ. XIX ‒ НАЧАЛО ХХ В. Начало индустриальной эпохи </w:t>
      </w:r>
    </w:p>
    <w:p w:rsidR="002340C7" w:rsidRDefault="00A65DB9">
      <w:pPr>
        <w:ind w:left="295" w:right="138" w:firstLine="564"/>
      </w:pPr>
      <w:r>
        <w:t xml:space="preserve">Экономическое и социально-политическое развитие стран Европы и США в XIX ‒ начале ХХ в. Промышленный переворот. Развитие индустриального общества в XIX в. Социальные и экономические последствия промышленного переворота. Изменения в социальной структуре общества. Демографическая революция. Условия труда и быта фабричных рабочих. Движения протеста.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p w:rsidR="002340C7" w:rsidRDefault="00A65DB9">
      <w:pPr>
        <w:ind w:left="295" w:right="138" w:firstLine="564"/>
      </w:pPr>
      <w:r>
        <w:t xml:space="preserve">Появление политических идеологий. Оформление консервативных, либеральных, радикальных политических партий и течений. </w:t>
      </w:r>
    </w:p>
    <w:p w:rsidR="002340C7" w:rsidRDefault="00A65DB9">
      <w:pPr>
        <w:ind w:left="295" w:right="138" w:firstLine="564"/>
      </w:pPr>
      <w:r>
        <w:t xml:space="preserve">Распространение социалистических идей; социалисты-утописты. Возникновение и распространение марксизма. Выступления рабочих. </w:t>
      </w:r>
    </w:p>
    <w:p w:rsidR="002340C7" w:rsidRDefault="00A65DB9">
      <w:pPr>
        <w:ind w:left="858" w:right="138"/>
      </w:pPr>
      <w:r>
        <w:t xml:space="preserve">Социальные и национальные движения в странах Европы. </w:t>
      </w:r>
    </w:p>
    <w:p w:rsidR="002340C7" w:rsidRDefault="00A65DB9">
      <w:pPr>
        <w:ind w:left="295" w:right="138" w:firstLine="564"/>
      </w:pPr>
      <w:r>
        <w:t xml:space="preserve">Политическое развитие европейских государств в XIX в. Демократизация. Деятельность парламентов. Социальный реформизм. Роль партий. Рабочее движение. </w:t>
      </w:r>
    </w:p>
    <w:p w:rsidR="002340C7" w:rsidRDefault="00A65DB9">
      <w:pPr>
        <w:ind w:left="295" w:right="138" w:firstLine="564"/>
      </w:pPr>
      <w:r>
        <w:t xml:space="preserve">Научные открытия и технические изобретения в XIX - начале XX в. Революция в физике. Достижения естествознания и медицины. Развитие философии, психологии и социологии. Распространение образования. </w:t>
      </w:r>
    </w:p>
    <w:p w:rsidR="002340C7" w:rsidRDefault="00A65DB9">
      <w:pPr>
        <w:ind w:left="295" w:right="138" w:firstLine="564"/>
      </w:pPr>
      <w:r>
        <w:t xml:space="preserve">Художественная культура в XIX - начале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культуры:жизнь и творчество. </w:t>
      </w:r>
    </w:p>
    <w:p w:rsidR="002340C7" w:rsidRDefault="00A65DB9">
      <w:pPr>
        <w:ind w:left="295" w:right="138" w:firstLine="564"/>
      </w:pPr>
      <w: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w:t>
      </w:r>
    </w:p>
    <w:p w:rsidR="002340C7" w:rsidRDefault="00A65DB9">
      <w:pPr>
        <w:ind w:left="295" w:right="138" w:firstLine="564"/>
      </w:pPr>
      <w:r>
        <w:t xml:space="preserve">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г.). Международные конфликты и войны в конце XIX - начале XX в. (испаноамериканская война, русско-японская война, боснийский кризис). Балканские войны. </w:t>
      </w:r>
    </w:p>
    <w:p w:rsidR="002340C7" w:rsidRDefault="00A65DB9">
      <w:pPr>
        <w:spacing w:after="15"/>
        <w:ind w:left="354" w:right="3" w:hanging="10"/>
      </w:pPr>
      <w:r>
        <w:rPr>
          <w:b/>
        </w:rPr>
        <w:t xml:space="preserve">Страны Европы и Америки в первой половине XIX в.: трудный выбор пути </w:t>
      </w:r>
    </w:p>
    <w:p w:rsidR="002340C7" w:rsidRDefault="00A65DB9">
      <w:pPr>
        <w:ind w:left="295" w:right="138" w:firstLine="564"/>
      </w:pPr>
      <w:r>
        <w:t xml:space="preserve">Политическое развитие европейских стран в 1815-1840-е гг. Великобритания: борьба за парламентскую реформу; чартизм. </w:t>
      </w:r>
    </w:p>
    <w:p w:rsidR="002340C7" w:rsidRDefault="00A65DB9">
      <w:pPr>
        <w:ind w:left="858" w:right="138"/>
      </w:pPr>
      <w:r>
        <w:t xml:space="preserve">Франция: Реставрация, Июльская монархия, Вторая республика. </w:t>
      </w:r>
    </w:p>
    <w:p w:rsidR="002340C7" w:rsidRDefault="00A65DB9">
      <w:pPr>
        <w:ind w:left="295" w:right="138" w:firstLine="564"/>
      </w:pPr>
      <w:r>
        <w:t xml:space="preserve">Политические и социально-экономические особенности развития Германии, Италии, Центральной и Юго-Восточной Европы. Италия. Подъём борьбы за независимость итальянских земель. Дж.Мадзини. Дж. Гарибальди. Австрийская империя. «Система Меттерниха». Нарастание освободительных движений. Освобождение Греции. Европейские революции 1830 г. и 1848-1849 гг. </w:t>
      </w:r>
    </w:p>
    <w:p w:rsidR="002340C7" w:rsidRDefault="00A65DB9">
      <w:pPr>
        <w:ind w:left="295" w:right="138" w:firstLine="564"/>
      </w:pPr>
      <w:r>
        <w:lastRenderedPageBreak/>
        <w:t xml:space="preserve">Соединённые Штаты Америки. Север и Юг: экономика, социальные отношения, политическая жизнь. Проблема рабства; аболиционизм. Гражданская война (1861-1865): </w:t>
      </w:r>
    </w:p>
    <w:p w:rsidR="002340C7" w:rsidRDefault="00A65DB9">
      <w:pPr>
        <w:ind w:left="303" w:right="138"/>
      </w:pPr>
      <w:r>
        <w:t xml:space="preserve">причины, участники, итоги. А. Линкольн. </w:t>
      </w:r>
    </w:p>
    <w:p w:rsidR="002340C7" w:rsidRDefault="00A65DB9">
      <w:pPr>
        <w:spacing w:after="15"/>
        <w:ind w:left="354" w:right="3" w:hanging="10"/>
      </w:pPr>
      <w:r>
        <w:rPr>
          <w:b/>
        </w:rPr>
        <w:t xml:space="preserve">Страны Запада в конце XIX — начале XX в.: расцвет в тени катастрофы </w:t>
      </w:r>
    </w:p>
    <w:p w:rsidR="002340C7" w:rsidRDefault="00A65DB9">
      <w:pPr>
        <w:ind w:left="295" w:right="138" w:firstLine="566"/>
      </w:pPr>
      <w:r>
        <w:t xml:space="preserve">Великобритания  в  Викторианскую  эпоху.  «Мастерская  мира».  Рабочее  движение. Политические и социальные реформы. Британская колониальная империя; доминионы. </w:t>
      </w:r>
    </w:p>
    <w:p w:rsidR="002340C7" w:rsidRDefault="00A65DB9">
      <w:pPr>
        <w:ind w:left="295" w:right="138" w:firstLine="564"/>
      </w:pPr>
      <w:r>
        <w:t xml:space="preserve">Франция. Империя Наполеона III: внутренняя и внешняя политика. Активизация колониальной экспансии. Франко-германская война 1870-1871 гг. Парижская коммуна. Третья республика. </w:t>
      </w:r>
    </w:p>
    <w:p w:rsidR="002340C7" w:rsidRDefault="00A65DB9">
      <w:pPr>
        <w:ind w:left="295" w:right="138" w:firstLine="564"/>
      </w:pPr>
      <w:r>
        <w:t xml:space="preserve">Германия.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p w:rsidR="002340C7" w:rsidRDefault="00A65DB9">
      <w:pPr>
        <w:ind w:left="295" w:right="138" w:firstLine="564"/>
      </w:pPr>
      <w:r>
        <w:t xml:space="preserve">Италия. Образование единого государства. К. Кавур. Король Виктор Эммануил II. «Эра Джолитти». Международное положение Италии. </w:t>
      </w:r>
    </w:p>
    <w:p w:rsidR="002340C7" w:rsidRDefault="00A65DB9">
      <w:pPr>
        <w:ind w:left="295" w:right="138" w:firstLine="564"/>
      </w:pPr>
      <w:r>
        <w:t xml:space="preserve">Страны Центральной и Юго-Восточной Европы во второй половине XIX ‒ начале XX в.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 турецкая война 1877-1878 гг., её итоги. </w:t>
      </w:r>
    </w:p>
    <w:p w:rsidR="002340C7" w:rsidRDefault="00A65DB9">
      <w:pPr>
        <w:ind w:left="856" w:right="138"/>
      </w:pPr>
      <w:r>
        <w:t xml:space="preserve">США в конце XIX-начале XX в. Промышленный рост в конце XIX в. Восстановление Юга. </w:t>
      </w:r>
    </w:p>
    <w:p w:rsidR="002340C7" w:rsidRDefault="00A65DB9">
      <w:pPr>
        <w:ind w:left="303" w:right="138"/>
      </w:pPr>
      <w:r>
        <w:t xml:space="preserve">Монополии. Внешняя политика. Т. Рузвельт. </w:t>
      </w:r>
    </w:p>
    <w:p w:rsidR="002340C7" w:rsidRDefault="00A65DB9">
      <w:pPr>
        <w:spacing w:after="15"/>
        <w:ind w:left="860" w:right="3" w:hanging="10"/>
      </w:pPr>
      <w:r>
        <w:rPr>
          <w:b/>
        </w:rPr>
        <w:t xml:space="preserve">Азия, Африка и Латинская Америка в XIX — начале XX в. </w:t>
      </w:r>
    </w:p>
    <w:p w:rsidR="002340C7" w:rsidRDefault="00A65DB9">
      <w:pPr>
        <w:ind w:left="295" w:right="138" w:firstLine="564"/>
      </w:pPr>
      <w:r>
        <w:t xml:space="preserve">Османская империя. Политика Танзимата. Принятие конституции. Младотурецкая революция 1908-1909 гг. </w:t>
      </w:r>
    </w:p>
    <w:p w:rsidR="002340C7" w:rsidRDefault="00A65DB9">
      <w:pPr>
        <w:ind w:left="858" w:right="138"/>
      </w:pPr>
      <w:r>
        <w:t xml:space="preserve">Иран во второй половине XIX - начале XX в. Революция 1905-1911 гг. в Иране. </w:t>
      </w:r>
    </w:p>
    <w:p w:rsidR="002340C7" w:rsidRDefault="00A65DB9">
      <w:pPr>
        <w:ind w:left="295" w:right="138" w:firstLine="564"/>
      </w:pPr>
      <w:r>
        <w:t xml:space="preserve">Индия.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 </w:t>
      </w:r>
    </w:p>
    <w:p w:rsidR="002340C7" w:rsidRDefault="00A65DB9">
      <w:pPr>
        <w:ind w:left="303" w:right="138"/>
      </w:pPr>
      <w:r>
        <w:t xml:space="preserve">Афганистан в XIX в. </w:t>
      </w:r>
    </w:p>
    <w:p w:rsidR="002340C7" w:rsidRDefault="00A65DB9">
      <w:pPr>
        <w:ind w:left="858" w:right="138"/>
      </w:pPr>
      <w:r>
        <w:t xml:space="preserve">Китай. Империя Цин. «Опиумные войны». Восстание тайпинов. «Открытие» Китая. </w:t>
      </w:r>
    </w:p>
    <w:p w:rsidR="002340C7" w:rsidRDefault="00A65DB9">
      <w:pPr>
        <w:ind w:left="303" w:right="138"/>
      </w:pPr>
      <w:r>
        <w:t xml:space="preserve">Политика «самоусиления». Восстание «ихэтуаней». Революция 1911-1913 гг. Сунь Ятсен. </w:t>
      </w:r>
    </w:p>
    <w:p w:rsidR="002340C7" w:rsidRDefault="00A65DB9">
      <w:pPr>
        <w:ind w:left="295" w:right="138" w:firstLine="564"/>
      </w:pPr>
      <w:r>
        <w:t xml:space="preserve">Япония. Реформы эпохи Тэмпо. «Открытие» Японии. Реставрация Мэйдзи. Введение конституции. Модернизация в экономике и социальных отношениях. Переход к политике завоеваний. </w:t>
      </w:r>
    </w:p>
    <w:p w:rsidR="002340C7" w:rsidRDefault="00A65DB9">
      <w:pPr>
        <w:ind w:left="295" w:right="138" w:firstLine="564"/>
      </w:pPr>
      <w:r>
        <w:t xml:space="preserve">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 бурская война. </w:t>
      </w:r>
    </w:p>
    <w:p w:rsidR="002340C7" w:rsidRDefault="00A65DB9">
      <w:pPr>
        <w:ind w:left="856" w:right="138"/>
      </w:pPr>
      <w:r>
        <w:t xml:space="preserve">Влияние США на страны Латинской Америки. Традиционные отношения; латифундизм. </w:t>
      </w:r>
    </w:p>
    <w:p w:rsidR="002340C7" w:rsidRDefault="00A65DB9">
      <w:pPr>
        <w:spacing w:after="263"/>
        <w:ind w:left="303" w:right="138"/>
      </w:pPr>
      <w:r>
        <w:t xml:space="preserve">Проблемы модернизации. Мексиканская революция 1910-1917 гг.: участники, итоги, значение. </w:t>
      </w:r>
    </w:p>
    <w:p w:rsidR="002340C7" w:rsidRDefault="00A65DB9">
      <w:pPr>
        <w:spacing w:after="15"/>
        <w:ind w:left="850" w:right="4207" w:hanging="566"/>
      </w:pPr>
      <w:r>
        <w:rPr>
          <w:b/>
        </w:rPr>
        <w:t xml:space="preserve">ИСТОРИЯ РОССИИ XIX ‒ НАЧАЛО XX В. Введение </w:t>
      </w:r>
    </w:p>
    <w:p w:rsidR="002340C7" w:rsidRDefault="00A65DB9">
      <w:pPr>
        <w:spacing w:after="15"/>
        <w:ind w:left="860" w:right="3" w:hanging="10"/>
      </w:pPr>
      <w:r>
        <w:rPr>
          <w:b/>
        </w:rPr>
        <w:t xml:space="preserve">Политика правительства Николая I </w:t>
      </w:r>
    </w:p>
    <w:p w:rsidR="002340C7" w:rsidRDefault="00A65DB9">
      <w:pPr>
        <w:spacing w:after="0" w:line="259" w:lineRule="auto"/>
        <w:ind w:left="0" w:right="0" w:firstLine="0"/>
        <w:jc w:val="left"/>
      </w:pPr>
      <w:r>
        <w:rPr>
          <w:b/>
        </w:rPr>
        <w:t xml:space="preserve"> </w:t>
      </w:r>
    </w:p>
    <w:p w:rsidR="002340C7" w:rsidRDefault="00A65DB9">
      <w:pPr>
        <w:ind w:left="295" w:right="138" w:firstLine="564"/>
      </w:pPr>
      <w:r>
        <w:t xml:space="preserve">Внутренняя политика Николая I. Реформаторские и консервативные тенденции в политике Николая I. Экономическая политика в условиях политического консерватизма. Сословная структура российского общества. Крепостное хозяйство. Промышленный переворот и его особенности в России. Начало железнодорожного строительства. Москва и Петербург. Города как административные, торговые и промышленные центры. </w:t>
      </w:r>
    </w:p>
    <w:p w:rsidR="002340C7" w:rsidRDefault="00A65DB9">
      <w:pPr>
        <w:ind w:left="295" w:right="138" w:firstLine="564"/>
      </w:pPr>
      <w:r>
        <w:t xml:space="preserve">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w:t>
      </w:r>
    </w:p>
    <w:p w:rsidR="002340C7" w:rsidRDefault="00A65DB9">
      <w:pPr>
        <w:ind w:left="303" w:right="138"/>
      </w:pPr>
      <w:r>
        <w:lastRenderedPageBreak/>
        <w:t xml:space="preserve">«Триада» С. Уварова. Крестьянский вопрос. Реформа государственных крестьян П.Д. Киселева 1837-1841 гг. Финансовая реформа Е. Канкрина. Формирование профессиональной бюрократии. </w:t>
      </w:r>
    </w:p>
    <w:p w:rsidR="002340C7" w:rsidRDefault="00A65DB9">
      <w:pPr>
        <w:ind w:left="295" w:right="138" w:firstLine="564"/>
      </w:pPr>
      <w:r>
        <w:t xml:space="preserve">Национальная политика и межнациональные отношения. 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Борьба с сепаратизмом. Особенности административного управления на окраинах империи. Царство Польское и ликвидация его автономии. Кавказская война. Движение Шамиля. </w:t>
      </w:r>
    </w:p>
    <w:p w:rsidR="002340C7" w:rsidRDefault="00A65DB9">
      <w:pPr>
        <w:ind w:left="295" w:right="138" w:firstLine="564"/>
      </w:pPr>
      <w:r>
        <w:t xml:space="preserve">Внешняя политика. Восточный вопрос: русско-иранская (1826-1828 гг.) и русско-турецкая войны (1827-1828 гг.). Польское восстание (1830-1831 гг.). «Священный союз». Россия и революции в Европе. Распад Венской системы. Крымская война как противостояние России и Запада. Героическая оборона Севастополя. Парижский мир 1856 г. </w:t>
      </w:r>
    </w:p>
    <w:p w:rsidR="002340C7" w:rsidRDefault="00A65DB9">
      <w:pPr>
        <w:spacing w:after="264"/>
        <w:ind w:left="295" w:right="138" w:firstLine="564"/>
      </w:pPr>
      <w:r>
        <w:t xml:space="preserve">Общественная жизнь в 1830-1850-е гг. Роль литературы, печати, университетов в формировании независимого общественного мнения. П. Чаадаев. Славянофилы и западники, зарождение социалистической мысли. Формирование теории русского социализма. А.И. Герцен. Петрашевцы. Россия и Европа как центральный пункт общественных дебатов. </w:t>
      </w:r>
    </w:p>
    <w:p w:rsidR="002340C7" w:rsidRDefault="00A65DB9">
      <w:pPr>
        <w:spacing w:after="0" w:line="259" w:lineRule="auto"/>
        <w:ind w:left="0" w:right="0" w:firstLine="0"/>
        <w:jc w:val="left"/>
      </w:pPr>
      <w:r>
        <w:t xml:space="preserve"> </w:t>
      </w:r>
    </w:p>
    <w:p w:rsidR="002340C7" w:rsidRDefault="00A65DB9">
      <w:pPr>
        <w:spacing w:after="15"/>
        <w:ind w:left="860" w:right="3" w:hanging="10"/>
      </w:pPr>
      <w:r>
        <w:rPr>
          <w:b/>
        </w:rPr>
        <w:t xml:space="preserve">Культурное пространство империи в первой половине XIX в. </w:t>
      </w:r>
    </w:p>
    <w:p w:rsidR="002340C7" w:rsidRDefault="00A65DB9">
      <w:pPr>
        <w:ind w:left="295" w:right="138" w:firstLine="564"/>
      </w:pPr>
      <w:r>
        <w:t xml:space="preserve">Культура повседневности: жизнь в городе и в усадьбе. Просвещение и наука. Национальные корни отечественной культуры и зарубежные влияния. Система образования. Развитие науки и техники. Географические экспедиции. Открытие Антарктиды. Учреждение Русского географического общества. Государственная политика в области культуры. Золотой век русской литературы (А.С. Пушкин, М.Ю. Лермонтов, Н.В. Гоголь, В.Г. Белинский). Публицистика. Основные стили в художественной культуре: романтизм, классицизм, реализм. Ампир как стиль империи. Формирование русской музыкальной школы. Театр, живопись, архитектура. Народная культура. </w:t>
      </w:r>
    </w:p>
    <w:p w:rsidR="002340C7" w:rsidRDefault="00A65DB9">
      <w:pPr>
        <w:spacing w:after="15"/>
        <w:ind w:left="354" w:right="3" w:hanging="10"/>
      </w:pPr>
      <w:r>
        <w:rPr>
          <w:b/>
        </w:rPr>
        <w:t xml:space="preserve">Социальная и правовая модернизация страны при Александре II </w:t>
      </w:r>
    </w:p>
    <w:p w:rsidR="002340C7" w:rsidRDefault="00A65DB9">
      <w:pPr>
        <w:ind w:left="295" w:right="138" w:firstLine="564"/>
      </w:pPr>
      <w:r>
        <w:t xml:space="preserve">Великие реформы 1860-1870-х гг.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 Социально-экономическое развитие страны в пореформенный период. </w:t>
      </w:r>
    </w:p>
    <w:p w:rsidR="002340C7" w:rsidRDefault="00A65DB9">
      <w:pPr>
        <w:ind w:left="295" w:right="138" w:firstLine="564"/>
      </w:pPr>
      <w:r>
        <w:t xml:space="preserve">Многовекторность внешней политики империи. Присоединение Средней Азии. Россия и Балканы. Русско-турецкая война 1877-1878 гг. Россия на Дальнем Востоке. </w:t>
      </w:r>
    </w:p>
    <w:p w:rsidR="002340C7" w:rsidRDefault="00A65DB9">
      <w:pPr>
        <w:spacing w:after="15"/>
        <w:ind w:left="354" w:right="3" w:hanging="10"/>
      </w:pPr>
      <w:r>
        <w:rPr>
          <w:b/>
        </w:rPr>
        <w:t xml:space="preserve">Россия в 1880—1890-х гг. </w:t>
      </w:r>
    </w:p>
    <w:p w:rsidR="002340C7" w:rsidRDefault="00A65DB9">
      <w:pPr>
        <w:ind w:left="295" w:right="138" w:firstLine="564"/>
      </w:pPr>
      <w:r>
        <w:t xml:space="preserve">«Народное самодержавие» Александра III. Идеология самобытного развития России. Реформы и контрреформы. Политика консервативной стабилизации. Местное самоуправление и самодержавие. Права университетов и попечителей. Печать и цензура. Экономическая модернизация, усиление государственного регулирования экономики. Форсированное развитие промышленности. Финансовая политика. </w:t>
      </w:r>
    </w:p>
    <w:p w:rsidR="002340C7" w:rsidRDefault="00A65DB9">
      <w:pPr>
        <w:ind w:left="295" w:right="138" w:firstLine="564"/>
      </w:pPr>
      <w:r>
        <w:t xml:space="preserve">Сельское хозяйство и промышленность. Особенности аграрной политики при Александре III: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Дворяне-предприниматели. </w:t>
      </w:r>
    </w:p>
    <w:p w:rsidR="002340C7" w:rsidRDefault="00A65DB9">
      <w:pPr>
        <w:ind w:left="303" w:right="138"/>
      </w:pPr>
      <w: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w:t>
      </w:r>
    </w:p>
    <w:p w:rsidR="002340C7" w:rsidRDefault="00A65DB9">
      <w:pPr>
        <w:ind w:left="295" w:right="138" w:firstLine="564"/>
      </w:pPr>
      <w:r>
        <w:t xml:space="preserve">Основные сферы и направления внешнеполитических интересов. Упрочение статуса великой державы. Освоение государственной территории. </w:t>
      </w:r>
    </w:p>
    <w:p w:rsidR="002340C7" w:rsidRDefault="00A65DB9">
      <w:pPr>
        <w:spacing w:after="15"/>
        <w:ind w:left="354" w:right="3" w:hanging="10"/>
      </w:pPr>
      <w:r>
        <w:rPr>
          <w:b/>
        </w:rPr>
        <w:t xml:space="preserve">Культурное пространство империи во второй половине XIX в. </w:t>
      </w:r>
    </w:p>
    <w:p w:rsidR="002340C7" w:rsidRDefault="00A65DB9">
      <w:pPr>
        <w:ind w:left="295" w:right="138" w:firstLine="564"/>
      </w:pPr>
      <w:r>
        <w:lastRenderedPageBreak/>
        <w:t xml:space="preserve">Культура и быт народов России во второй половине XIX в. Рост образования и распространение грамотности. Развитие городской культуры. Появление массовой печати. Роль печатного слова в формировании общественного мнения. Развитие национальной научной школы и ее вклад в мировое научное знание. Достижения российской науки. Общественная значимость художественной культуры. </w:t>
      </w:r>
    </w:p>
    <w:p w:rsidR="002340C7" w:rsidRDefault="00A65DB9">
      <w:pPr>
        <w:ind w:left="295" w:right="138" w:firstLine="564"/>
      </w:pPr>
      <w:r>
        <w:t xml:space="preserve">Литература: Ф.М. Достоевский, Л.Н. Толстой, С.Е. Салтыков-Щедрин, Ф.И. Тютчев, А.Н. Островский, А.П. Чехов и некоторые другие. Живопись. Музыка. Театр. Архитектура и градостроительство. </w:t>
      </w:r>
    </w:p>
    <w:p w:rsidR="002340C7" w:rsidRDefault="00A65DB9">
      <w:pPr>
        <w:ind w:left="295" w:right="138" w:firstLine="566"/>
      </w:pPr>
      <w:r>
        <w:t xml:space="preserve">Технический прогресс и перемены в повседневной жизни. Развитие транспорта, связи. Жизнь и быт сословий. </w:t>
      </w:r>
    </w:p>
    <w:p w:rsidR="002340C7" w:rsidRDefault="00A65DB9">
      <w:pPr>
        <w:spacing w:after="15"/>
        <w:ind w:left="354" w:right="3" w:hanging="10"/>
      </w:pPr>
      <w:r>
        <w:rPr>
          <w:b/>
        </w:rPr>
        <w:t xml:space="preserve">Этнокультурный облик империи </w:t>
      </w:r>
    </w:p>
    <w:p w:rsidR="002340C7" w:rsidRDefault="00A65DB9">
      <w:pPr>
        <w:ind w:left="295" w:right="138" w:firstLine="564"/>
      </w:pPr>
      <w:r>
        <w:t xml:space="preserve">Национальная политика самодержавия. Национальный вопрос в Европе и в России: общее и особенности. Национальные движения народов России. Укрепление автономии Финляндии. Польское восстание 1863 г. Прибалтика. Еврейский вопрос. Поволжье. Северный Кавказ и Закавказье. Завершение Кавказской войны. Север, Сибирь, Дальний Восток. Средняя Азия. </w:t>
      </w:r>
    </w:p>
    <w:p w:rsidR="002340C7" w:rsidRDefault="00A65DB9">
      <w:pPr>
        <w:ind w:left="303" w:right="138"/>
      </w:pPr>
      <w:r>
        <w:t xml:space="preserve">Взаимодействие национальных культур и народов. </w:t>
      </w:r>
    </w:p>
    <w:p w:rsidR="002340C7" w:rsidRDefault="00A65DB9">
      <w:pPr>
        <w:spacing w:after="15"/>
        <w:ind w:left="860" w:right="3" w:hanging="10"/>
      </w:pPr>
      <w:r>
        <w:rPr>
          <w:b/>
        </w:rPr>
        <w:t xml:space="preserve">Общественная жизнь и общественное движение </w:t>
      </w:r>
    </w:p>
    <w:p w:rsidR="002340C7" w:rsidRDefault="00A65DB9">
      <w:pPr>
        <w:ind w:left="295" w:right="138" w:firstLine="564"/>
      </w:pPr>
      <w:r>
        <w:t xml:space="preserve">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и меценатство. С. Мамонтов. С. Морозов. Студенческое движение. Рабочее движение. Женское движение. </w:t>
      </w:r>
    </w:p>
    <w:p w:rsidR="002340C7" w:rsidRDefault="00A65DB9">
      <w:pPr>
        <w:ind w:left="295" w:right="138" w:firstLine="564"/>
      </w:pPr>
      <w:r>
        <w:t xml:space="preserve">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Народничество и его эволюция. Народнические кружки: идеология и практика. Н.Я. Данилевский. К.Н. Леонтьев. М.Н. Катков. К.П. Победоносцев. М.А. Бакунин. Основные формы политической оппозиции: земское движение, революционное подполье и эмиграция. Распространение марксизма и формирование социал-демократии. </w:t>
      </w:r>
    </w:p>
    <w:p w:rsidR="002340C7" w:rsidRDefault="00A65DB9">
      <w:pPr>
        <w:spacing w:after="15"/>
        <w:ind w:left="354" w:right="3" w:hanging="10"/>
      </w:pPr>
      <w:r>
        <w:rPr>
          <w:b/>
        </w:rPr>
        <w:t xml:space="preserve">Россия на пороге XX в. </w:t>
      </w:r>
    </w:p>
    <w:p w:rsidR="002340C7" w:rsidRDefault="00A65DB9">
      <w:pPr>
        <w:ind w:left="295" w:right="138" w:firstLine="564"/>
      </w:pPr>
      <w:r>
        <w:t xml:space="preserve">На пороге нового века: динамика развития и противоречия. Мир к началу XX в.: буржуазия, реформизм, технологическая революция. Территория и население Российской империи. Демография, социальная стратификация. Урбанизация и облик городов. Модернизация. Политический строй. Государственные символы. Новая социальная структура.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w:t>
      </w:r>
    </w:p>
    <w:p w:rsidR="002340C7" w:rsidRDefault="00A65DB9">
      <w:pPr>
        <w:ind w:left="295" w:right="138" w:firstLine="564"/>
      </w:pPr>
      <w:r>
        <w:t xml:space="preserve">Экономический рост. Промышленное развитие. Деятельность С.Ю. Витте. Роль государства в экономике. Новая география экономики. Отечественный и иностранный капитал, его роль в индустриализации страны. Россия - мировой поставщик продовольствия. Аграрный вопрос. </w:t>
      </w:r>
    </w:p>
    <w:p w:rsidR="002340C7" w:rsidRDefault="00A65DB9">
      <w:pPr>
        <w:spacing w:after="11" w:line="249" w:lineRule="auto"/>
        <w:ind w:left="180" w:right="151" w:hanging="10"/>
        <w:jc w:val="right"/>
      </w:pPr>
      <w:r>
        <w:t xml:space="preserve">Император Николай II и его окружение. Выработка нового политического курса. </w:t>
      </w:r>
    </w:p>
    <w:p w:rsidR="002340C7" w:rsidRDefault="00A65DB9">
      <w:pPr>
        <w:ind w:left="303" w:right="138"/>
      </w:pPr>
      <w:r>
        <w:t xml:space="preserve">Общественное  движение.  Корректировка  национальной  политики.  Центр  и  регионы. </w:t>
      </w:r>
    </w:p>
    <w:p w:rsidR="002340C7" w:rsidRDefault="00A65DB9">
      <w:pPr>
        <w:ind w:left="303" w:right="138"/>
      </w:pPr>
      <w:r>
        <w:t xml:space="preserve">«Зубатовский социализм». Создание первых политических партий. </w:t>
      </w:r>
    </w:p>
    <w:p w:rsidR="002340C7" w:rsidRDefault="00A65DB9">
      <w:pPr>
        <w:ind w:left="295" w:right="138" w:firstLine="564"/>
      </w:pPr>
      <w:r>
        <w:t xml:space="preserve">Церковь в условиях кризиса имперской идеологии. Распространение светской этики и культуры. </w:t>
      </w:r>
    </w:p>
    <w:p w:rsidR="002340C7" w:rsidRDefault="00A65DB9">
      <w:pPr>
        <w:ind w:left="295" w:right="138" w:firstLine="564"/>
      </w:pPr>
      <w:r>
        <w:t xml:space="preserve">Россия в системе международных отношений. Политика на Дальнем Востоке. Русско- японская война 1904-1905 гг. Оборона Порт-Артура. Цусимское сражение. </w:t>
      </w:r>
    </w:p>
    <w:p w:rsidR="002340C7" w:rsidRDefault="00A65DB9">
      <w:pPr>
        <w:ind w:left="858" w:right="138"/>
      </w:pPr>
      <w:r>
        <w:t xml:space="preserve">Первая российская революция 1905-1907 гг. Начало парламентаризма в России. Предпосылки  Первой  российской  революции.  Формы  социальных  протестов. </w:t>
      </w:r>
    </w:p>
    <w:p w:rsidR="002340C7" w:rsidRDefault="00A65DB9">
      <w:pPr>
        <w:ind w:left="303" w:right="138"/>
      </w:pPr>
      <w:r>
        <w:t xml:space="preserve">Политический терроризм. </w:t>
      </w:r>
    </w:p>
    <w:p w:rsidR="002340C7" w:rsidRDefault="00A65DB9">
      <w:pPr>
        <w:ind w:left="295" w:right="138" w:firstLine="564"/>
      </w:pPr>
      <w:r>
        <w:t xml:space="preserve">«Кровавое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w:t>
      </w:r>
      <w:r>
        <w:lastRenderedPageBreak/>
        <w:t xml:space="preserve">17 октября 1905 г. Формирование многопартийности. Политические партии, массовые движения и их лидеры. Советы и профсоюзы. Декабрьское вооруженное восстание 1905 г. в Москве. Особенности революционных выступлений в 1906-1907 гг. </w:t>
      </w:r>
    </w:p>
    <w:p w:rsidR="002340C7" w:rsidRDefault="00A65DB9">
      <w:pPr>
        <w:ind w:left="295" w:right="138" w:firstLine="564"/>
      </w:pPr>
      <w:r>
        <w:t xml:space="preserve">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w:t>
      </w:r>
    </w:p>
    <w:p w:rsidR="002340C7" w:rsidRDefault="00A65DB9">
      <w:pPr>
        <w:ind w:left="295" w:right="138" w:firstLine="564"/>
      </w:pPr>
      <w:r>
        <w:t xml:space="preserve">П.А. Столыпин: программа системных реформ, масштаб и результаты. Нарастание социальных противоречий. III и IV Государственная дума. Идейно-политический спектр. Национальная политика. Общество и власть после революции. Уроки революции: политическая стабилизация и социальные преобразования. </w:t>
      </w:r>
    </w:p>
    <w:p w:rsidR="002340C7" w:rsidRDefault="00A65DB9">
      <w:pPr>
        <w:ind w:left="858" w:right="138"/>
      </w:pPr>
      <w:r>
        <w:t xml:space="preserve">Обострение международной обстановки. Блоковая система и участие в ней России. </w:t>
      </w:r>
    </w:p>
    <w:p w:rsidR="002340C7" w:rsidRDefault="00A65DB9">
      <w:pPr>
        <w:ind w:left="295" w:right="138" w:firstLine="564"/>
      </w:pPr>
      <w:r>
        <w:t xml:space="preserve">Открытия российских ученых. Достижения в науке и технике. Достижения гуманитарных наук. Развитие народного просвещения. Научные центры и высшая школа в России. </w:t>
      </w:r>
    </w:p>
    <w:p w:rsidR="002340C7" w:rsidRDefault="00A65DB9">
      <w:pPr>
        <w:spacing w:after="264"/>
        <w:ind w:left="295" w:right="138" w:firstLine="564"/>
      </w:pPr>
      <w:r>
        <w:t xml:space="preserve">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Физическая культура и начало развития массового спорта. Вклад России начала XX в. в мировую культуру. </w:t>
      </w:r>
    </w:p>
    <w:p w:rsidR="002340C7" w:rsidRDefault="00A65DB9">
      <w:pPr>
        <w:spacing w:after="15"/>
        <w:ind w:left="294" w:right="3" w:hanging="10"/>
      </w:pPr>
      <w:r>
        <w:rPr>
          <w:b/>
        </w:rPr>
        <w:t xml:space="preserve">ПЛАНИРУЕМЫЕ РЕЗУЛЬТАТЫ </w:t>
      </w:r>
    </w:p>
    <w:p w:rsidR="002340C7" w:rsidRDefault="00A65DB9">
      <w:pPr>
        <w:ind w:left="295" w:right="138" w:firstLine="564"/>
      </w:pPr>
      <w:r>
        <w:t xml:space="preserve">Изучение истории в 5 классе направлено на достижение обучающимися личностных, метапредметных и предметных результатов освоения учебного предмета.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 xml:space="preserve">ЛИЧНОСТНЫЕ РЕЗУЛЬТАТЫ </w:t>
      </w:r>
    </w:p>
    <w:p w:rsidR="002340C7" w:rsidRDefault="00A65DB9">
      <w:pPr>
        <w:ind w:left="858" w:right="138"/>
      </w:pPr>
      <w:r>
        <w:t xml:space="preserve">К важнейшим личностным результатам изучения истории относятся: </w:t>
      </w:r>
    </w:p>
    <w:p w:rsidR="002340C7" w:rsidRDefault="00A65DB9">
      <w:pPr>
        <w:spacing w:after="15"/>
        <w:ind w:left="860" w:right="3" w:hanging="10"/>
      </w:pPr>
      <w:r>
        <w:rPr>
          <w:b/>
        </w:rPr>
        <w:t>1)</w:t>
      </w:r>
      <w:r>
        <w:rPr>
          <w:rFonts w:ascii="Arial" w:eastAsia="Arial" w:hAnsi="Arial" w:cs="Arial"/>
          <w:b/>
        </w:rPr>
        <w:t xml:space="preserve"> </w:t>
      </w:r>
      <w:r>
        <w:rPr>
          <w:b/>
        </w:rPr>
        <w:t xml:space="preserve">в сфере патриотического воспитания: </w:t>
      </w:r>
    </w:p>
    <w:p w:rsidR="002340C7" w:rsidRDefault="00A65DB9">
      <w:pPr>
        <w:ind w:left="303" w:right="138"/>
      </w:pPr>
      <w: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r>
        <w:rPr>
          <w:b/>
        </w:rPr>
        <w:t>2)</w:t>
      </w:r>
      <w:r>
        <w:rPr>
          <w:rFonts w:ascii="Arial" w:eastAsia="Arial" w:hAnsi="Arial" w:cs="Arial"/>
          <w:b/>
        </w:rPr>
        <w:t xml:space="preserve"> </w:t>
      </w:r>
      <w:r>
        <w:rPr>
          <w:b/>
        </w:rPr>
        <w:t xml:space="preserve">в сфере гражданского воспитания: </w:t>
      </w:r>
    </w:p>
    <w:p w:rsidR="002340C7" w:rsidRDefault="00A65DB9">
      <w:pPr>
        <w:ind w:left="303" w:right="138"/>
      </w:pPr>
      <w:r>
        <w:t xml:space="preserve">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 </w:t>
      </w:r>
      <w:r>
        <w:rPr>
          <w:b/>
        </w:rPr>
        <w:t>3)</w:t>
      </w:r>
      <w:r>
        <w:rPr>
          <w:rFonts w:ascii="Arial" w:eastAsia="Arial" w:hAnsi="Arial" w:cs="Arial"/>
          <w:b/>
        </w:rPr>
        <w:t xml:space="preserve"> </w:t>
      </w:r>
      <w:r>
        <w:rPr>
          <w:b/>
        </w:rPr>
        <w:t xml:space="preserve">в духовно-нравственной сфере: </w:t>
      </w:r>
    </w:p>
    <w:p w:rsidR="002340C7" w:rsidRDefault="00A65DB9">
      <w:pPr>
        <w:ind w:left="303" w:right="138"/>
      </w:pPr>
      <w:r>
        <w:t xml:space="preserve">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w:t>
      </w:r>
    </w:p>
    <w:p w:rsidR="002340C7" w:rsidRDefault="00A65DB9">
      <w:pPr>
        <w:spacing w:after="15"/>
        <w:ind w:left="860" w:right="3" w:hanging="10"/>
      </w:pPr>
      <w:r>
        <w:rPr>
          <w:b/>
        </w:rPr>
        <w:t>4)</w:t>
      </w:r>
      <w:r>
        <w:rPr>
          <w:rFonts w:ascii="Arial" w:eastAsia="Arial" w:hAnsi="Arial" w:cs="Arial"/>
          <w:b/>
        </w:rPr>
        <w:t xml:space="preserve"> </w:t>
      </w:r>
      <w:r>
        <w:rPr>
          <w:b/>
        </w:rPr>
        <w:t xml:space="preserve">в понимании ценности научного познания: </w:t>
      </w:r>
    </w:p>
    <w:p w:rsidR="002340C7" w:rsidRDefault="00A65DB9">
      <w:pPr>
        <w:ind w:left="303" w:right="138"/>
      </w:pPr>
      <w:r>
        <w:t xml:space="preserve">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 </w:t>
      </w:r>
      <w:r>
        <w:rPr>
          <w:b/>
        </w:rPr>
        <w:t>5)</w:t>
      </w:r>
      <w:r>
        <w:rPr>
          <w:rFonts w:ascii="Arial" w:eastAsia="Arial" w:hAnsi="Arial" w:cs="Arial"/>
          <w:b/>
        </w:rPr>
        <w:t xml:space="preserve"> </w:t>
      </w:r>
      <w:r>
        <w:rPr>
          <w:b/>
        </w:rPr>
        <w:t xml:space="preserve">в сфере эстетического воспитания: </w:t>
      </w:r>
    </w:p>
    <w:p w:rsidR="002340C7" w:rsidRDefault="00A65DB9">
      <w:pPr>
        <w:ind w:left="303" w:right="138"/>
      </w:pPr>
      <w:r>
        <w:lastRenderedPageBreak/>
        <w:t xml:space="preserve">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 </w:t>
      </w:r>
    </w:p>
    <w:p w:rsidR="002340C7" w:rsidRDefault="00A65DB9">
      <w:pPr>
        <w:spacing w:after="15"/>
        <w:ind w:left="860" w:right="3" w:hanging="10"/>
      </w:pPr>
      <w:r>
        <w:rPr>
          <w:b/>
        </w:rPr>
        <w:t>6)</w:t>
      </w:r>
      <w:r>
        <w:rPr>
          <w:rFonts w:ascii="Arial" w:eastAsia="Arial" w:hAnsi="Arial" w:cs="Arial"/>
          <w:b/>
        </w:rPr>
        <w:t xml:space="preserve"> </w:t>
      </w:r>
      <w:r>
        <w:rPr>
          <w:b/>
        </w:rPr>
        <w:t xml:space="preserve">в формировании ценностного отношения к жизни и здоровью: </w:t>
      </w:r>
    </w:p>
    <w:p w:rsidR="002340C7" w:rsidRDefault="00A65DB9">
      <w:pPr>
        <w:spacing w:line="249" w:lineRule="auto"/>
        <w:ind w:left="279" w:right="136" w:hanging="10"/>
        <w:jc w:val="left"/>
      </w:pPr>
      <w:r>
        <w:t xml:space="preserve">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 </w:t>
      </w:r>
      <w:r>
        <w:rPr>
          <w:b/>
        </w:rPr>
        <w:t>7)</w:t>
      </w:r>
      <w:r>
        <w:rPr>
          <w:rFonts w:ascii="Arial" w:eastAsia="Arial" w:hAnsi="Arial" w:cs="Arial"/>
          <w:b/>
        </w:rPr>
        <w:t xml:space="preserve"> </w:t>
      </w:r>
      <w:r>
        <w:rPr>
          <w:b/>
        </w:rPr>
        <w:t xml:space="preserve">в сфере трудового воспитания: </w:t>
      </w:r>
    </w:p>
    <w:p w:rsidR="002340C7" w:rsidRDefault="00A65DB9">
      <w:pPr>
        <w:ind w:left="303" w:right="138"/>
      </w:pPr>
      <w:r>
        <w:t xml:space="preserve">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 </w:t>
      </w:r>
    </w:p>
    <w:p w:rsidR="002340C7" w:rsidRDefault="00A65DB9" w:rsidP="00750083">
      <w:pPr>
        <w:numPr>
          <w:ilvl w:val="0"/>
          <w:numId w:val="41"/>
        </w:numPr>
        <w:spacing w:after="15"/>
        <w:ind w:right="69" w:firstLine="564"/>
        <w:jc w:val="left"/>
      </w:pPr>
      <w:r>
        <w:rPr>
          <w:b/>
        </w:rPr>
        <w:t xml:space="preserve">в сфере экологического воспитания: </w:t>
      </w:r>
    </w:p>
    <w:p w:rsidR="002340C7" w:rsidRDefault="00A65DB9">
      <w:pPr>
        <w:ind w:left="303" w:right="138"/>
      </w:pPr>
      <w:r>
        <w:t xml:space="preserve">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w:t>
      </w:r>
    </w:p>
    <w:p w:rsidR="002340C7" w:rsidRDefault="00A65DB9">
      <w:pPr>
        <w:ind w:left="303" w:right="138"/>
      </w:pPr>
      <w:r>
        <w:t xml:space="preserve">готовность к участию в практической деятельности экологической направленности; </w:t>
      </w:r>
    </w:p>
    <w:p w:rsidR="002340C7" w:rsidRDefault="00A65DB9" w:rsidP="00750083">
      <w:pPr>
        <w:numPr>
          <w:ilvl w:val="0"/>
          <w:numId w:val="41"/>
        </w:numPr>
        <w:spacing w:line="249" w:lineRule="auto"/>
        <w:ind w:right="69" w:firstLine="564"/>
        <w:jc w:val="left"/>
      </w:pPr>
      <w:r>
        <w:rPr>
          <w:b/>
        </w:rPr>
        <w:t xml:space="preserve">в сфере адаптации к меняющимся условиям социальной и природной среды: </w:t>
      </w:r>
      <w:r>
        <w:t xml:space="preserve">представления об изменениях природной и социальной среды в истории, об опыте адаптации людей  к </w:t>
      </w:r>
      <w:r>
        <w:tab/>
        <w:t xml:space="preserve">новым </w:t>
      </w:r>
      <w:r>
        <w:tab/>
        <w:t xml:space="preserve">жизненным </w:t>
      </w:r>
      <w:r>
        <w:tab/>
        <w:t xml:space="preserve">условиям, </w:t>
      </w:r>
      <w:r>
        <w:tab/>
        <w:t xml:space="preserve">о </w:t>
      </w:r>
      <w:r>
        <w:tab/>
        <w:t xml:space="preserve">значении </w:t>
      </w:r>
      <w:r>
        <w:tab/>
        <w:t xml:space="preserve">совместной </w:t>
      </w:r>
      <w:r>
        <w:tab/>
        <w:t xml:space="preserve">деятельности </w:t>
      </w:r>
      <w:r>
        <w:tab/>
        <w:t xml:space="preserve">для конструктивного ответа на природные и социальные вызовы. </w:t>
      </w:r>
    </w:p>
    <w:p w:rsidR="002340C7" w:rsidRDefault="00A65DB9">
      <w:pPr>
        <w:spacing w:after="267"/>
        <w:ind w:left="295" w:right="138" w:firstLine="564"/>
      </w:pPr>
      <w:r>
        <w:t xml:space="preserve">В результате изучения истории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340C7" w:rsidRDefault="00A65DB9">
      <w:pPr>
        <w:spacing w:after="15"/>
        <w:ind w:left="294" w:right="3" w:hanging="10"/>
      </w:pPr>
      <w:r>
        <w:rPr>
          <w:b/>
        </w:rPr>
        <w:t xml:space="preserve">МЕТАПРЕДМЕТНЫЕ РЕЗУЛЬТАТЫ </w:t>
      </w:r>
    </w:p>
    <w:p w:rsidR="002340C7" w:rsidRDefault="00A65DB9">
      <w:pPr>
        <w:spacing w:after="15"/>
        <w:ind w:left="860" w:right="2972" w:hanging="10"/>
      </w:pPr>
      <w:r>
        <w:rPr>
          <w:b/>
        </w:rPr>
        <w:t xml:space="preserve">Познавательные универсальные учебные действия Базовые логические действия: </w:t>
      </w:r>
    </w:p>
    <w:p w:rsidR="002340C7" w:rsidRDefault="00A65DB9">
      <w:pPr>
        <w:spacing w:line="249" w:lineRule="auto"/>
        <w:ind w:left="860" w:right="1719" w:hanging="10"/>
        <w:jc w:val="left"/>
      </w:pPr>
      <w:r>
        <w:t xml:space="preserve">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w:t>
      </w:r>
    </w:p>
    <w:p w:rsidR="002340C7" w:rsidRDefault="00A65DB9">
      <w:pPr>
        <w:ind w:left="856" w:right="138"/>
      </w:pPr>
      <w:r>
        <w:t xml:space="preserve">сравнивать события, ситуации, выявляя общие черты и различия; формулировать и </w:t>
      </w:r>
    </w:p>
    <w:p w:rsidR="002340C7" w:rsidRDefault="00A65DB9">
      <w:pPr>
        <w:ind w:left="303" w:right="138"/>
      </w:pPr>
      <w:r>
        <w:t xml:space="preserve">обосновывать выводы. </w:t>
      </w:r>
    </w:p>
    <w:p w:rsidR="002340C7" w:rsidRDefault="00A65DB9">
      <w:pPr>
        <w:spacing w:after="15"/>
        <w:ind w:left="375" w:right="3" w:hanging="10"/>
      </w:pPr>
      <w:r>
        <w:rPr>
          <w:b/>
        </w:rPr>
        <w:t xml:space="preserve">Базовые исследовательские действия: </w:t>
      </w:r>
    </w:p>
    <w:p w:rsidR="002340C7" w:rsidRDefault="00A65DB9">
      <w:pPr>
        <w:ind w:left="899" w:right="138"/>
      </w:pPr>
      <w:r>
        <w:t xml:space="preserve">определять познавательную задачу; </w:t>
      </w:r>
    </w:p>
    <w:p w:rsidR="002340C7" w:rsidRDefault="00A65DB9">
      <w:pPr>
        <w:ind w:left="858" w:right="138"/>
      </w:pPr>
      <w:r>
        <w:t xml:space="preserve">намечать путь её решения и осуществлять подбор исторического материала, объекта; систематизировать и анализировать исторические факты, осуществлять реконструкцию </w:t>
      </w:r>
    </w:p>
    <w:p w:rsidR="002340C7" w:rsidRDefault="00A65DB9">
      <w:pPr>
        <w:spacing w:line="249" w:lineRule="auto"/>
        <w:ind w:left="835" w:right="2988" w:hanging="566"/>
        <w:jc w:val="left"/>
      </w:pPr>
      <w:r>
        <w:t xml:space="preserve">исторических событий; соотносить полученный результат с имеющимся знанием; определять новизну и обоснованность полученного результата; </w:t>
      </w:r>
    </w:p>
    <w:p w:rsidR="002340C7" w:rsidRDefault="00A65DB9">
      <w:pPr>
        <w:ind w:left="856" w:right="138"/>
      </w:pPr>
      <w:r>
        <w:t xml:space="preserve">представлять результаты своей деятельности в различных формах (сообщение, эссе, </w:t>
      </w:r>
    </w:p>
    <w:p w:rsidR="002340C7" w:rsidRDefault="00A65DB9">
      <w:pPr>
        <w:ind w:left="303" w:right="138"/>
      </w:pPr>
      <w:r>
        <w:t xml:space="preserve">презентация, реферат, учебный проект и другие). </w:t>
      </w:r>
    </w:p>
    <w:p w:rsidR="002340C7" w:rsidRDefault="00A65DB9">
      <w:pPr>
        <w:spacing w:after="15"/>
        <w:ind w:left="354" w:right="3" w:hanging="10"/>
      </w:pPr>
      <w:r>
        <w:rPr>
          <w:b/>
        </w:rPr>
        <w:t xml:space="preserve">Работа с информацией: </w:t>
      </w:r>
    </w:p>
    <w:p w:rsidR="002340C7" w:rsidRDefault="00A65DB9">
      <w:pPr>
        <w:ind w:left="295" w:right="138" w:firstLine="564"/>
      </w:pPr>
      <w:r>
        <w:t xml:space="preserve">осуществлять анализ учебной и внеучебной исторической информации (учебник, тексты исторических источников, научно-популярная литература, интернет-ресурсы и другие) ‒ извлекать информацию из источника; различать виды источников исторической информации; </w:t>
      </w:r>
    </w:p>
    <w:p w:rsidR="002340C7" w:rsidRDefault="00A65DB9">
      <w:pPr>
        <w:ind w:left="303" w:right="138"/>
      </w:pPr>
      <w:r>
        <w:t xml:space="preserve">высказывать суждение о достоверности и значении информации источника (по критериям, предложенным учителем или сформулированным самостоятельно). </w:t>
      </w:r>
    </w:p>
    <w:p w:rsidR="002340C7" w:rsidRDefault="00A65DB9">
      <w:pPr>
        <w:spacing w:after="15"/>
        <w:ind w:left="860" w:right="3" w:hanging="10"/>
      </w:pPr>
      <w:r>
        <w:rPr>
          <w:b/>
        </w:rPr>
        <w:lastRenderedPageBreak/>
        <w:t xml:space="preserve">Коммуникативные универсальные учебные действия: </w:t>
      </w:r>
    </w:p>
    <w:p w:rsidR="002340C7" w:rsidRDefault="00A65DB9">
      <w:pPr>
        <w:tabs>
          <w:tab w:val="center" w:pos="1512"/>
          <w:tab w:val="center" w:pos="3079"/>
          <w:tab w:val="center" w:pos="4782"/>
          <w:tab w:val="center" w:pos="6178"/>
          <w:tab w:val="center" w:pos="6809"/>
          <w:tab w:val="center" w:pos="7798"/>
          <w:tab w:val="center" w:pos="9290"/>
          <w:tab w:val="right" w:pos="10356"/>
        </w:tabs>
        <w:ind w:left="0" w:right="0" w:firstLine="0"/>
        <w:jc w:val="left"/>
      </w:pPr>
      <w:r>
        <w:rPr>
          <w:rFonts w:ascii="Calibri" w:eastAsia="Calibri" w:hAnsi="Calibri" w:cs="Calibri"/>
          <w:sz w:val="22"/>
        </w:rPr>
        <w:tab/>
      </w:r>
      <w:r>
        <w:t xml:space="preserve">представлять </w:t>
      </w:r>
      <w:r>
        <w:tab/>
        <w:t xml:space="preserve">особенности </w:t>
      </w:r>
      <w:r>
        <w:tab/>
        <w:t xml:space="preserve">взаимодействия </w:t>
      </w:r>
      <w:r>
        <w:tab/>
        <w:t xml:space="preserve">людей </w:t>
      </w:r>
      <w:r>
        <w:tab/>
        <w:t xml:space="preserve">в </w:t>
      </w:r>
      <w:r>
        <w:tab/>
        <w:t xml:space="preserve">исторических </w:t>
      </w:r>
      <w:r>
        <w:tab/>
        <w:t xml:space="preserve">обществах </w:t>
      </w:r>
      <w:r>
        <w:tab/>
        <w:t xml:space="preserve">и </w:t>
      </w:r>
    </w:p>
    <w:p w:rsidR="002340C7" w:rsidRDefault="00A65DB9">
      <w:pPr>
        <w:ind w:left="859" w:right="304" w:hanging="564"/>
      </w:pPr>
      <w:r>
        <w:t xml:space="preserve">современном мире; участвовать в обсуждении событий и личностей прошлого, раскрывать различие и </w:t>
      </w:r>
    </w:p>
    <w:p w:rsidR="002340C7" w:rsidRDefault="00A65DB9">
      <w:pPr>
        <w:ind w:left="859" w:right="328" w:hanging="564"/>
      </w:pPr>
      <w:r>
        <w:t xml:space="preserve">сходство высказываемых оценок; выражать и аргументировать свою точку зрения в устном высказывании, письменном </w:t>
      </w:r>
    </w:p>
    <w:p w:rsidR="002340C7" w:rsidRDefault="00A65DB9">
      <w:pPr>
        <w:ind w:left="861" w:right="1948" w:hanging="566"/>
      </w:pPr>
      <w:r>
        <w:t xml:space="preserve">тексте; публично представлять результаты выполненного исследования, проекта; </w:t>
      </w:r>
    </w:p>
    <w:p w:rsidR="002340C7" w:rsidRDefault="00A65DB9">
      <w:pPr>
        <w:ind w:left="303" w:right="138"/>
      </w:pPr>
      <w:r>
        <w:t xml:space="preserve">осваивать и применять правила межкультурного взаимодействия в школе и социальном окружении. </w:t>
      </w:r>
    </w:p>
    <w:p w:rsidR="002340C7" w:rsidRDefault="00A65DB9">
      <w:pPr>
        <w:spacing w:after="15"/>
        <w:ind w:left="860" w:right="3" w:hanging="10"/>
      </w:pPr>
      <w:r>
        <w:rPr>
          <w:b/>
        </w:rPr>
        <w:t xml:space="preserve">Совместная деятельность: </w:t>
      </w:r>
    </w:p>
    <w:p w:rsidR="002340C7" w:rsidRDefault="00A65DB9">
      <w:pPr>
        <w:tabs>
          <w:tab w:val="center" w:pos="1393"/>
          <w:tab w:val="center" w:pos="3554"/>
          <w:tab w:val="right" w:pos="10356"/>
        </w:tabs>
        <w:ind w:left="0" w:right="0" w:firstLine="0"/>
        <w:jc w:val="left"/>
      </w:pPr>
      <w:r>
        <w:rPr>
          <w:rFonts w:ascii="Calibri" w:eastAsia="Calibri" w:hAnsi="Calibri" w:cs="Calibri"/>
          <w:sz w:val="22"/>
        </w:rPr>
        <w:tab/>
      </w:r>
      <w:r>
        <w:t xml:space="preserve">осознавать </w:t>
      </w:r>
      <w:r>
        <w:tab/>
        <w:t xml:space="preserve">на основе исторических </w:t>
      </w:r>
      <w:r>
        <w:tab/>
        <w:t xml:space="preserve">примеров значение совместной работы как </w:t>
      </w:r>
    </w:p>
    <w:p w:rsidR="002340C7" w:rsidRDefault="00A65DB9">
      <w:pPr>
        <w:ind w:left="303" w:right="138"/>
      </w:pPr>
      <w:r>
        <w:t xml:space="preserve">эффективного средства достижения поставленных целей; </w:t>
      </w:r>
    </w:p>
    <w:p w:rsidR="002340C7" w:rsidRDefault="00A65DB9">
      <w:pPr>
        <w:ind w:left="856" w:right="138"/>
      </w:pPr>
      <w:r>
        <w:t xml:space="preserve">планировать и осуществлять совместную работу, коллективные учебные проекты по </w:t>
      </w:r>
    </w:p>
    <w:p w:rsidR="002340C7" w:rsidRDefault="00A65DB9">
      <w:pPr>
        <w:ind w:left="859" w:right="410" w:hanging="564"/>
      </w:pPr>
      <w:r>
        <w:t xml:space="preserve">истории, в том числе ‒ на региональном материале; определять свое участие в общей работе и координировать свои действия с другими </w:t>
      </w:r>
    </w:p>
    <w:p w:rsidR="002340C7" w:rsidRDefault="00A65DB9">
      <w:pPr>
        <w:ind w:left="303" w:right="138"/>
      </w:pPr>
      <w:r>
        <w:t xml:space="preserve">членами команды. </w:t>
      </w:r>
    </w:p>
    <w:p w:rsidR="002340C7" w:rsidRDefault="00A65DB9">
      <w:pPr>
        <w:spacing w:after="15"/>
        <w:ind w:left="860" w:right="3" w:hanging="10"/>
      </w:pPr>
      <w:r>
        <w:rPr>
          <w:b/>
        </w:rPr>
        <w:t xml:space="preserve">Регулятивные универсальные учебные действия: </w:t>
      </w:r>
    </w:p>
    <w:p w:rsidR="002340C7" w:rsidRDefault="00A65DB9">
      <w:pPr>
        <w:ind w:left="856" w:right="138"/>
      </w:pPr>
      <w:r>
        <w:t xml:space="preserve">владеть приемами самоорганизации своей учебной и общественной работы (выявление </w:t>
      </w:r>
    </w:p>
    <w:p w:rsidR="002340C7" w:rsidRDefault="00A65DB9">
      <w:pPr>
        <w:ind w:left="859" w:right="138" w:hanging="564"/>
      </w:pPr>
      <w:r>
        <w:t xml:space="preserve">проблемы, требующей решения; составление плана действий и определение способа решения); владеть приёмами самоконтроля ‒ осуществление самоконтроля, рефлексии и самооценки </w:t>
      </w:r>
    </w:p>
    <w:p w:rsidR="002340C7" w:rsidRDefault="00A65DB9">
      <w:pPr>
        <w:ind w:left="859" w:right="246" w:hanging="564"/>
      </w:pPr>
      <w:r>
        <w:t xml:space="preserve">полученных результатов; вносить коррективы в свою работу с учётом установленных ошибок, возникших </w:t>
      </w:r>
    </w:p>
    <w:p w:rsidR="002340C7" w:rsidRDefault="00A65DB9">
      <w:pPr>
        <w:ind w:left="303" w:right="138"/>
      </w:pPr>
      <w:r>
        <w:t xml:space="preserve">трудностей. </w:t>
      </w:r>
    </w:p>
    <w:p w:rsidR="002340C7" w:rsidRDefault="00A65DB9">
      <w:pPr>
        <w:spacing w:after="15"/>
        <w:ind w:left="860" w:right="3" w:hanging="10"/>
      </w:pPr>
      <w:r>
        <w:rPr>
          <w:b/>
        </w:rPr>
        <w:t xml:space="preserve">Умения в сфере эмоционального интеллекта, понимания себя и других: </w:t>
      </w:r>
    </w:p>
    <w:p w:rsidR="002340C7" w:rsidRDefault="00A65DB9">
      <w:pPr>
        <w:ind w:left="858" w:right="138"/>
      </w:pPr>
      <w:r>
        <w:t xml:space="preserve">выявлять на примерах исторических ситуаций роль эмоций в отношениях между людьми; ставить себя на место другого человека, понимать мотивы действий другого (в </w:t>
      </w:r>
    </w:p>
    <w:p w:rsidR="002340C7" w:rsidRDefault="00A65DB9">
      <w:pPr>
        <w:ind w:left="859" w:right="248" w:hanging="564"/>
      </w:pPr>
      <w:r>
        <w:t xml:space="preserve">исторических ситуациях и окружающей действительности); регулировать способ выражения своих эмоций с учётом позиций и мнений других </w:t>
      </w:r>
    </w:p>
    <w:p w:rsidR="002340C7" w:rsidRDefault="00A65DB9">
      <w:pPr>
        <w:ind w:left="303" w:right="138"/>
      </w:pPr>
      <w:r>
        <w:t xml:space="preserve">участников общения.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 xml:space="preserve">ПРЕДМЕТНЫЕ РЕЗУЛЬТАТЫ </w:t>
      </w:r>
    </w:p>
    <w:p w:rsidR="002340C7" w:rsidRDefault="00A65DB9">
      <w:pPr>
        <w:spacing w:after="15"/>
        <w:ind w:left="284" w:right="3" w:firstLine="564"/>
      </w:pPr>
      <w:r>
        <w:rPr>
          <w:b/>
        </w:rPr>
        <w:t xml:space="preserve">Предметные результаты освоения программы по истории на уровне основного общего образования должны обеспечивать: </w:t>
      </w:r>
    </w:p>
    <w:p w:rsidR="002340C7" w:rsidRDefault="00A65DB9" w:rsidP="00750083">
      <w:pPr>
        <w:numPr>
          <w:ilvl w:val="0"/>
          <w:numId w:val="42"/>
        </w:numPr>
        <w:ind w:right="138" w:firstLine="564"/>
      </w:pPr>
      <w:r>
        <w:t xml:space="preserve">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 </w:t>
      </w:r>
    </w:p>
    <w:p w:rsidR="002340C7" w:rsidRDefault="00A65DB9" w:rsidP="00750083">
      <w:pPr>
        <w:numPr>
          <w:ilvl w:val="0"/>
          <w:numId w:val="42"/>
        </w:numPr>
        <w:ind w:right="138" w:firstLine="564"/>
      </w:pPr>
      <w:r>
        <w:t xml:space="preserve">умение выявлять особенности развития культуры, быта и нравов народов в различные исторические эпохи; </w:t>
      </w:r>
    </w:p>
    <w:p w:rsidR="002340C7" w:rsidRDefault="00A65DB9" w:rsidP="00750083">
      <w:pPr>
        <w:numPr>
          <w:ilvl w:val="0"/>
          <w:numId w:val="42"/>
        </w:numPr>
        <w:ind w:right="138" w:firstLine="564"/>
      </w:pPr>
      <w:r>
        <w:t xml:space="preserve">овладение историческими понятиями и их использование для решения учебных и практических задач; </w:t>
      </w:r>
    </w:p>
    <w:p w:rsidR="002340C7" w:rsidRDefault="00A65DB9" w:rsidP="00750083">
      <w:pPr>
        <w:numPr>
          <w:ilvl w:val="0"/>
          <w:numId w:val="42"/>
        </w:numPr>
        <w:ind w:right="138" w:firstLine="564"/>
      </w:pPr>
      <w:r>
        <w:t xml:space="preserve">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 </w:t>
      </w:r>
    </w:p>
    <w:p w:rsidR="002340C7" w:rsidRDefault="00A65DB9" w:rsidP="00750083">
      <w:pPr>
        <w:numPr>
          <w:ilvl w:val="0"/>
          <w:numId w:val="42"/>
        </w:numPr>
        <w:ind w:right="138" w:firstLine="564"/>
      </w:pPr>
      <w:r>
        <w:t xml:space="preserve">умение выявлять существенные черты и характерные признаки исторических событий, явлений, процессов; </w:t>
      </w:r>
    </w:p>
    <w:p w:rsidR="002340C7" w:rsidRDefault="00A65DB9" w:rsidP="00750083">
      <w:pPr>
        <w:numPr>
          <w:ilvl w:val="0"/>
          <w:numId w:val="42"/>
        </w:numPr>
        <w:ind w:right="138" w:firstLine="564"/>
      </w:pPr>
      <w:r>
        <w:t xml:space="preserve">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XXI в. (Февральская и Октябрьская революции 1917 г., </w:t>
      </w:r>
      <w:r>
        <w:lastRenderedPageBreak/>
        <w:t xml:space="preserve">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p w:rsidR="002340C7" w:rsidRDefault="00A65DB9" w:rsidP="00750083">
      <w:pPr>
        <w:numPr>
          <w:ilvl w:val="0"/>
          <w:numId w:val="42"/>
        </w:numPr>
        <w:ind w:right="138" w:firstLine="564"/>
      </w:pPr>
      <w:r>
        <w:t xml:space="preserve">умение сравнивать исторические события, явления, процессы в различные исторические эпохи; </w:t>
      </w:r>
    </w:p>
    <w:p w:rsidR="002340C7" w:rsidRDefault="00A65DB9" w:rsidP="00750083">
      <w:pPr>
        <w:numPr>
          <w:ilvl w:val="0"/>
          <w:numId w:val="42"/>
        </w:numPr>
        <w:ind w:right="138" w:firstLine="564"/>
      </w:pPr>
      <w:r>
        <w:t xml:space="preserve">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 </w:t>
      </w:r>
    </w:p>
    <w:p w:rsidR="002340C7" w:rsidRDefault="00A65DB9" w:rsidP="00750083">
      <w:pPr>
        <w:numPr>
          <w:ilvl w:val="0"/>
          <w:numId w:val="42"/>
        </w:numPr>
        <w:ind w:right="138" w:firstLine="564"/>
      </w:pPr>
      <w:r>
        <w:t xml:space="preserve">умение различать основные типы исторических источников: письменные, вещественные, аудиовизуальные; </w:t>
      </w:r>
    </w:p>
    <w:p w:rsidR="002340C7" w:rsidRDefault="00A65DB9" w:rsidP="00750083">
      <w:pPr>
        <w:numPr>
          <w:ilvl w:val="0"/>
          <w:numId w:val="42"/>
        </w:numPr>
        <w:ind w:right="138" w:firstLine="564"/>
      </w:pPr>
      <w:r>
        <w:t xml:space="preserve">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извлечённую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 </w:t>
      </w:r>
    </w:p>
    <w:p w:rsidR="002340C7" w:rsidRDefault="00A65DB9" w:rsidP="00750083">
      <w:pPr>
        <w:numPr>
          <w:ilvl w:val="0"/>
          <w:numId w:val="42"/>
        </w:numPr>
        <w:ind w:right="138" w:firstLine="564"/>
      </w:pPr>
      <w:r>
        <w:t xml:space="preserve">умение читать и анализировать историческую карту (схему); характеризовать на основе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 </w:t>
      </w:r>
    </w:p>
    <w:p w:rsidR="002340C7" w:rsidRDefault="00A65DB9" w:rsidP="00750083">
      <w:pPr>
        <w:numPr>
          <w:ilvl w:val="0"/>
          <w:numId w:val="42"/>
        </w:numPr>
        <w:ind w:right="138" w:firstLine="564"/>
      </w:pPr>
      <w:r>
        <w:t xml:space="preserve">умение анализировать текстовые, визуальные источники исторической информации, представлять историческую информацию в виде таблиц, схем, диаграмм; </w:t>
      </w:r>
    </w:p>
    <w:p w:rsidR="002340C7" w:rsidRDefault="00A65DB9" w:rsidP="00750083">
      <w:pPr>
        <w:numPr>
          <w:ilvl w:val="0"/>
          <w:numId w:val="42"/>
        </w:numPr>
        <w:ind w:right="138" w:firstLine="564"/>
      </w:pPr>
      <w:r>
        <w:t xml:space="preserve">умение осуществлять с соблюдением правил информационной безопасности поиск исторической информации в справочной литературе, информационно-телекоммуникационной сети «Интернет» для решения познавательных задач, оценивать полноту и верифицированность информации; </w:t>
      </w:r>
    </w:p>
    <w:p w:rsidR="002340C7" w:rsidRDefault="00A65DB9" w:rsidP="00750083">
      <w:pPr>
        <w:numPr>
          <w:ilvl w:val="0"/>
          <w:numId w:val="42"/>
        </w:numPr>
        <w:ind w:right="138" w:firstLine="564"/>
      </w:pPr>
      <w:r>
        <w:t xml:space="preserve">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Положения ФГОС ООО развёрнуты и структурированы в программе по истории в виде планируемых результатов, относящихся к ключевым компонентам познавательной деятельности обучающихся при изучении истории, от работы с хронологией и историческими фактами до применения знаний в общении, социальной практике. </w:t>
      </w:r>
    </w:p>
    <w:p w:rsidR="002340C7" w:rsidRDefault="00A65DB9">
      <w:pPr>
        <w:spacing w:after="15"/>
        <w:ind w:left="860" w:right="3" w:hanging="10"/>
      </w:pPr>
      <w:r>
        <w:rPr>
          <w:b/>
        </w:rPr>
        <w:t xml:space="preserve">Предметные результаты изучения учебного предмета «История» включают: </w:t>
      </w:r>
    </w:p>
    <w:p w:rsidR="002340C7" w:rsidRDefault="00A65DB9" w:rsidP="00750083">
      <w:pPr>
        <w:numPr>
          <w:ilvl w:val="0"/>
          <w:numId w:val="43"/>
        </w:numPr>
        <w:ind w:right="138" w:firstLine="564"/>
      </w:pPr>
      <w:r>
        <w:t xml:space="preserve">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 </w:t>
      </w:r>
    </w:p>
    <w:p w:rsidR="002340C7" w:rsidRDefault="00A65DB9" w:rsidP="00750083">
      <w:pPr>
        <w:numPr>
          <w:ilvl w:val="0"/>
          <w:numId w:val="43"/>
        </w:numPr>
        <w:ind w:right="138" w:firstLine="564"/>
      </w:pPr>
      <w:r>
        <w:t xml:space="preserve">базовые знания об основных этапах и ключевых событиях отечественной и всемирной истории; </w:t>
      </w:r>
    </w:p>
    <w:p w:rsidR="002340C7" w:rsidRDefault="00A65DB9" w:rsidP="00750083">
      <w:pPr>
        <w:numPr>
          <w:ilvl w:val="0"/>
          <w:numId w:val="43"/>
        </w:numPr>
        <w:ind w:right="138" w:firstLine="564"/>
      </w:pPr>
      <w:r>
        <w:t xml:space="preserve">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 </w:t>
      </w:r>
    </w:p>
    <w:p w:rsidR="002340C7" w:rsidRDefault="00A65DB9" w:rsidP="00750083">
      <w:pPr>
        <w:numPr>
          <w:ilvl w:val="0"/>
          <w:numId w:val="43"/>
        </w:numPr>
        <w:ind w:right="138" w:firstLine="564"/>
      </w:pPr>
      <w:r>
        <w:t xml:space="preserve">умение работать с основными видами современных источников исторической информации (учебник, научно-популярная литература, ресурсы информационно- телекоммуникационной сети «Интернет» и другие), оценивая их информационные особенности и достоверность с применением метапредметного подхода; </w:t>
      </w:r>
    </w:p>
    <w:p w:rsidR="002340C7" w:rsidRDefault="00A65DB9" w:rsidP="00750083">
      <w:pPr>
        <w:numPr>
          <w:ilvl w:val="0"/>
          <w:numId w:val="43"/>
        </w:numPr>
        <w:ind w:right="138" w:firstLine="564"/>
      </w:pPr>
      <w:r>
        <w:t xml:space="preserve">умение работать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 </w:t>
      </w:r>
    </w:p>
    <w:p w:rsidR="002340C7" w:rsidRDefault="00A65DB9" w:rsidP="00750083">
      <w:pPr>
        <w:numPr>
          <w:ilvl w:val="0"/>
          <w:numId w:val="43"/>
        </w:numPr>
        <w:ind w:right="138" w:firstLine="564"/>
      </w:pPr>
      <w:r>
        <w:lastRenderedPageBreak/>
        <w:t xml:space="preserve">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 </w:t>
      </w:r>
    </w:p>
    <w:p w:rsidR="002340C7" w:rsidRDefault="00A65DB9" w:rsidP="00750083">
      <w:pPr>
        <w:numPr>
          <w:ilvl w:val="0"/>
          <w:numId w:val="43"/>
        </w:numPr>
        <w:ind w:right="138" w:firstLine="564"/>
      </w:pPr>
      <w:r>
        <w:t xml:space="preserve">владение приёмами оценки значения исторических событий и деятельности исторических личностей в отечественной и всемирной истории; </w:t>
      </w:r>
    </w:p>
    <w:p w:rsidR="002340C7" w:rsidRDefault="00A65DB9" w:rsidP="00750083">
      <w:pPr>
        <w:numPr>
          <w:ilvl w:val="0"/>
          <w:numId w:val="43"/>
        </w:numPr>
        <w:ind w:right="138" w:firstLine="564"/>
      </w:pPr>
      <w:r>
        <w:t xml:space="preserve">способность применять исторические знания как основу диалога в поликультурной среде, взаимодействовать с людьми другой культуры, национальной и религиозной принадлежности на основе ценностей современного российского общества; </w:t>
      </w:r>
    </w:p>
    <w:p w:rsidR="002340C7" w:rsidRDefault="00A65DB9" w:rsidP="00750083">
      <w:pPr>
        <w:numPr>
          <w:ilvl w:val="0"/>
          <w:numId w:val="43"/>
        </w:numPr>
        <w:ind w:right="138" w:firstLine="564"/>
      </w:pPr>
      <w:r>
        <w:t xml:space="preserve">осознание необходимости сохранения исторических и культурных памятников своей страны и мира; </w:t>
      </w:r>
    </w:p>
    <w:p w:rsidR="002340C7" w:rsidRDefault="00A65DB9" w:rsidP="00750083">
      <w:pPr>
        <w:numPr>
          <w:ilvl w:val="0"/>
          <w:numId w:val="43"/>
        </w:numPr>
        <w:ind w:right="138" w:firstLine="564"/>
      </w:pPr>
      <w:r>
        <w:t xml:space="preserve">умение устанавливать взаимосвязи событий, явлений, процессов прошлого с важнейшими событиями ХХ ‒ начала XXI в. </w:t>
      </w:r>
    </w:p>
    <w:p w:rsidR="002340C7" w:rsidRDefault="00A65DB9">
      <w:pPr>
        <w:ind w:left="295" w:right="138" w:firstLine="564"/>
      </w:pPr>
      <w:r>
        <w:t xml:space="preserve">Предметные результаты изучения истории носят комплексный характер, в них органично сочетаются познавательно-исторические, мировоззренческие и метапредметные компоненты. </w:t>
      </w:r>
    </w:p>
    <w:p w:rsidR="002340C7" w:rsidRDefault="00A65DB9">
      <w:pPr>
        <w:ind w:left="295" w:right="138" w:firstLine="564"/>
      </w:pPr>
      <w:r>
        <w:t xml:space="preserve">Предметные результаты изучения истории проявляются в освоенных обучающимися знаниях и видах деятельности. Они представлены в следующих основных группах: </w:t>
      </w:r>
    </w:p>
    <w:p w:rsidR="002340C7" w:rsidRDefault="00A65DB9" w:rsidP="00750083">
      <w:pPr>
        <w:numPr>
          <w:ilvl w:val="0"/>
          <w:numId w:val="44"/>
        </w:numPr>
        <w:ind w:right="138" w:firstLine="564"/>
      </w:pPr>
      <w:r>
        <w:t xml:space="preserve">Знание хронологии, работа с хронологией: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 </w:t>
      </w:r>
    </w:p>
    <w:p w:rsidR="002340C7" w:rsidRDefault="00A65DB9" w:rsidP="00750083">
      <w:pPr>
        <w:numPr>
          <w:ilvl w:val="0"/>
          <w:numId w:val="44"/>
        </w:numPr>
        <w:ind w:right="138" w:firstLine="564"/>
      </w:pPr>
      <w:r>
        <w:t xml:space="preserve">Знание исторических фактов, работа с фактами: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 </w:t>
      </w:r>
    </w:p>
    <w:p w:rsidR="002340C7" w:rsidRDefault="00A65DB9" w:rsidP="00750083">
      <w:pPr>
        <w:numPr>
          <w:ilvl w:val="0"/>
          <w:numId w:val="44"/>
        </w:numPr>
        <w:ind w:right="138" w:firstLine="564"/>
      </w:pPr>
      <w:r>
        <w:t xml:space="preserve">Работа с исторической картой (картами, размещенными в учебниках, атласах, на электронных носителях и других):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другие. </w:t>
      </w:r>
    </w:p>
    <w:p w:rsidR="002340C7" w:rsidRDefault="00A65DB9" w:rsidP="00750083">
      <w:pPr>
        <w:numPr>
          <w:ilvl w:val="0"/>
          <w:numId w:val="44"/>
        </w:numPr>
        <w:ind w:right="138" w:firstLine="564"/>
      </w:pPr>
      <w:r>
        <w:t xml:space="preserve">Работа с историческими источниками (фрагментами аутентичных источников): проводить поиск необходимой информации в одном или нескольких источниках (материальных, письменных, визуальных и другие), сравнивать данные разных источников, выявлять их сходство и различия, высказывать суждение об информационной (художественной) ценности источника. </w:t>
      </w:r>
    </w:p>
    <w:p w:rsidR="002340C7" w:rsidRDefault="00A65DB9" w:rsidP="00750083">
      <w:pPr>
        <w:numPr>
          <w:ilvl w:val="0"/>
          <w:numId w:val="44"/>
        </w:numPr>
        <w:ind w:right="138" w:firstLine="564"/>
      </w:pPr>
      <w:r>
        <w:t xml:space="preserve">Описание (реконструкция):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другое. </w:t>
      </w:r>
    </w:p>
    <w:p w:rsidR="002340C7" w:rsidRDefault="00A65DB9" w:rsidP="00750083">
      <w:pPr>
        <w:numPr>
          <w:ilvl w:val="0"/>
          <w:numId w:val="44"/>
        </w:numPr>
        <w:ind w:right="138" w:firstLine="564"/>
      </w:pPr>
      <w:r>
        <w:t xml:space="preserve">Анализ, объяснение: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 </w:t>
      </w:r>
    </w:p>
    <w:p w:rsidR="002340C7" w:rsidRDefault="00A65DB9" w:rsidP="00750083">
      <w:pPr>
        <w:numPr>
          <w:ilvl w:val="0"/>
          <w:numId w:val="44"/>
        </w:numPr>
        <w:ind w:right="138" w:firstLine="564"/>
      </w:pPr>
      <w:r>
        <w:t xml:space="preserve">Работа с версиями, оценками: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 </w:t>
      </w:r>
    </w:p>
    <w:p w:rsidR="002340C7" w:rsidRDefault="00A65DB9" w:rsidP="00750083">
      <w:pPr>
        <w:numPr>
          <w:ilvl w:val="0"/>
          <w:numId w:val="44"/>
        </w:numPr>
        <w:ind w:right="138" w:firstLine="564"/>
      </w:pPr>
      <w:r>
        <w:t xml:space="preserve">Применение исторических знаний и умений: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как основу диалога в поликультурной среде, способствовать сохранению памятников истории и культуры. </w:t>
      </w:r>
    </w:p>
    <w:p w:rsidR="002340C7" w:rsidRDefault="00A65DB9">
      <w:pPr>
        <w:ind w:left="295" w:right="138" w:firstLine="564"/>
      </w:pPr>
      <w:r>
        <w:t xml:space="preserve">Приведенный перечень предметных результатов по истории служит ориентиром для планирования и организации познавательной деятельности обучающихся при изучении истории </w:t>
      </w:r>
      <w:r>
        <w:lastRenderedPageBreak/>
        <w:t xml:space="preserve">(в том числе ‒ разработки системы познавательных задач), при измерении и оценке достигнутых обучающимися результатов. </w:t>
      </w:r>
    </w:p>
    <w:p w:rsidR="002340C7" w:rsidRDefault="00A65DB9">
      <w:pPr>
        <w:ind w:left="295" w:right="138" w:firstLine="564"/>
      </w:pPr>
      <w:r>
        <w:t xml:space="preserve">Предметные результаты изучения истории в 5–9 классах представлены в виде общего перечня для курсов отечественной и всеобщей истории, что должно способствовать углублению содержательных связей двух курсов, выстраиванию единой линии развития познавательной деятельности обучающихся. Названные ниже результаты формируются в работе с комплексом учебных пособий ‒ учебниками, настенными и электронными картами и атласами, хрестоматиями и другими. </w:t>
      </w:r>
    </w:p>
    <w:p w:rsidR="002340C7" w:rsidRDefault="00A65DB9">
      <w:pPr>
        <w:spacing w:after="0" w:line="259" w:lineRule="auto"/>
        <w:ind w:left="0" w:right="0" w:firstLine="0"/>
        <w:jc w:val="left"/>
      </w:pPr>
      <w:r>
        <w:t xml:space="preserve"> </w:t>
      </w:r>
    </w:p>
    <w:p w:rsidR="002340C7" w:rsidRDefault="00A65DB9">
      <w:pPr>
        <w:ind w:left="303" w:right="138"/>
      </w:pPr>
      <w:r>
        <w:t xml:space="preserve">Предметные результаты изучения истории </w:t>
      </w:r>
      <w:r>
        <w:rPr>
          <w:b/>
        </w:rPr>
        <w:t xml:space="preserve">в 5 классе: </w:t>
      </w:r>
    </w:p>
    <w:p w:rsidR="002340C7" w:rsidRDefault="00A65DB9">
      <w:pPr>
        <w:spacing w:after="15"/>
        <w:ind w:left="860" w:right="3" w:hanging="10"/>
      </w:pPr>
      <w:r>
        <w:rPr>
          <w:b/>
        </w:rPr>
        <w:t xml:space="preserve">Знание хронологии, работа с хронологией: </w:t>
      </w:r>
    </w:p>
    <w:p w:rsidR="002340C7" w:rsidRDefault="00A65DB9">
      <w:pPr>
        <w:spacing w:after="11" w:line="249" w:lineRule="auto"/>
        <w:ind w:left="180" w:right="151" w:hanging="10"/>
        <w:jc w:val="right"/>
      </w:pPr>
      <w:r>
        <w:t xml:space="preserve">объяснять смысл основных хронологических понятий (век, тысячелетие, до нашей эры, </w:t>
      </w:r>
    </w:p>
    <w:p w:rsidR="002340C7" w:rsidRDefault="00A65DB9">
      <w:pPr>
        <w:ind w:left="859" w:right="257" w:hanging="564"/>
      </w:pPr>
      <w:r>
        <w:t xml:space="preserve">наша эра); называть даты важнейших событий истории Древнего мира, по дате устанавливать </w:t>
      </w:r>
    </w:p>
    <w:p w:rsidR="002340C7" w:rsidRDefault="00A65DB9">
      <w:pPr>
        <w:ind w:left="859" w:right="414" w:hanging="564"/>
      </w:pPr>
      <w:r>
        <w:t xml:space="preserve">принадлежность события к веку, тысячелетию; определять длительность и последовательность событий, периодов истории Древнего </w:t>
      </w:r>
    </w:p>
    <w:p w:rsidR="002340C7" w:rsidRDefault="00A65DB9">
      <w:pPr>
        <w:ind w:left="861" w:right="4222" w:hanging="566"/>
      </w:pPr>
      <w:r>
        <w:t xml:space="preserve">мира, вести счёт лет до нашей эры и нашей эры. </w:t>
      </w:r>
      <w:r>
        <w:rPr>
          <w:b/>
        </w:rPr>
        <w:t xml:space="preserve">Знание исторических фактов, работа с фактами: </w:t>
      </w:r>
    </w:p>
    <w:p w:rsidR="002340C7" w:rsidRDefault="00A65DB9">
      <w:pPr>
        <w:spacing w:after="11" w:line="249" w:lineRule="auto"/>
        <w:ind w:left="180" w:right="279" w:hanging="10"/>
        <w:jc w:val="right"/>
      </w:pPr>
      <w:r>
        <w:t xml:space="preserve">указывать (называть) место, обстоятельства, участников, результаты важнейших событий </w:t>
      </w:r>
    </w:p>
    <w:p w:rsidR="002340C7" w:rsidRDefault="00A65DB9">
      <w:pPr>
        <w:ind w:left="303" w:right="138"/>
      </w:pPr>
      <w:r>
        <w:t xml:space="preserve">истории Древнего мира; </w:t>
      </w:r>
    </w:p>
    <w:p w:rsidR="002340C7" w:rsidRDefault="00A65DB9">
      <w:pPr>
        <w:ind w:left="858" w:right="2076"/>
      </w:pPr>
      <w:r>
        <w:t xml:space="preserve">группировать, систематизировать факты по заданному признаку. </w:t>
      </w:r>
      <w:r>
        <w:rPr>
          <w:b/>
        </w:rPr>
        <w:t xml:space="preserve">Работа с исторической картой: </w:t>
      </w:r>
    </w:p>
    <w:p w:rsidR="002340C7" w:rsidRDefault="00A65DB9">
      <w:pPr>
        <w:ind w:left="295" w:right="138" w:firstLine="564"/>
      </w:pPr>
      <w:r>
        <w:t xml:space="preserve">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 устанавливать на основе картографических сведений связь между условиями среды </w:t>
      </w:r>
    </w:p>
    <w:p w:rsidR="002340C7" w:rsidRDefault="00A65DB9">
      <w:pPr>
        <w:ind w:left="303" w:right="138"/>
      </w:pPr>
      <w:r>
        <w:t xml:space="preserve">обитания людей и их занятиями. </w:t>
      </w:r>
    </w:p>
    <w:p w:rsidR="002340C7" w:rsidRDefault="00A65DB9">
      <w:pPr>
        <w:spacing w:after="15"/>
        <w:ind w:left="860" w:right="3" w:hanging="10"/>
      </w:pPr>
      <w:r>
        <w:rPr>
          <w:b/>
        </w:rPr>
        <w:t xml:space="preserve">Работа с историческими источниками: </w:t>
      </w:r>
    </w:p>
    <w:p w:rsidR="002340C7" w:rsidRDefault="00A65DB9">
      <w:pPr>
        <w:ind w:left="856" w:right="138"/>
      </w:pPr>
      <w:r>
        <w:t xml:space="preserve">называть и различать основные типы исторических источников (письменные, визуальные, </w:t>
      </w:r>
    </w:p>
    <w:p w:rsidR="002340C7" w:rsidRDefault="00A65DB9">
      <w:pPr>
        <w:ind w:left="859" w:right="138" w:hanging="564"/>
      </w:pPr>
      <w:r>
        <w:t xml:space="preserve">вещественные), приводить примеры источников разных типов; различать памятники культуры изучаемой эпохи и источники, созданные в последующие </w:t>
      </w:r>
    </w:p>
    <w:p w:rsidR="002340C7" w:rsidRDefault="00A65DB9">
      <w:pPr>
        <w:ind w:left="303" w:right="138"/>
      </w:pPr>
      <w:r>
        <w:t xml:space="preserve">эпохи, приводить примеры; извлекать из письменного источника исторические факты (имена, названия событий, даты и другие); находить в визуальных памятниках изучаемой эпохи ключевые знаки, символы; раскрывать смысл (главную идею) высказывания, изображения. </w:t>
      </w:r>
    </w:p>
    <w:p w:rsidR="002340C7" w:rsidRDefault="00A65DB9">
      <w:pPr>
        <w:spacing w:after="15"/>
        <w:ind w:left="860" w:right="3" w:hanging="10"/>
      </w:pPr>
      <w:r>
        <w:rPr>
          <w:b/>
        </w:rPr>
        <w:t xml:space="preserve">Историческое описание (реконструкция): </w:t>
      </w:r>
    </w:p>
    <w:p w:rsidR="002340C7" w:rsidRDefault="00A65DB9">
      <w:pPr>
        <w:ind w:left="858" w:right="2056"/>
      </w:pPr>
      <w:r>
        <w:t xml:space="preserve">характеризовать условия жизни людей в древности; рассказывать о значительных событиях древней истории, их участниках; </w:t>
      </w:r>
    </w:p>
    <w:p w:rsidR="002340C7" w:rsidRDefault="00A65DB9">
      <w:pPr>
        <w:ind w:left="856" w:right="138"/>
      </w:pPr>
      <w:r>
        <w:t xml:space="preserve">рассказывать об исторических личностях Древнего мира (ключевых моментах их </w:t>
      </w:r>
    </w:p>
    <w:p w:rsidR="002340C7" w:rsidRDefault="00A65DB9">
      <w:pPr>
        <w:ind w:left="859" w:right="138" w:hanging="564"/>
      </w:pPr>
      <w:r>
        <w:t xml:space="preserve">биографии, роли в исторических событиях); давать краткое описание памятников культуры эпохи первобытности и древнейших </w:t>
      </w:r>
    </w:p>
    <w:p w:rsidR="002340C7" w:rsidRDefault="00A65DB9">
      <w:pPr>
        <w:ind w:left="303" w:right="138"/>
      </w:pPr>
      <w:r>
        <w:t xml:space="preserve">цивилизаций. </w:t>
      </w:r>
    </w:p>
    <w:p w:rsidR="002340C7" w:rsidRDefault="00A65DB9">
      <w:pPr>
        <w:spacing w:after="15"/>
        <w:ind w:left="860" w:right="3" w:hanging="10"/>
      </w:pPr>
      <w:r>
        <w:rPr>
          <w:b/>
        </w:rPr>
        <w:t xml:space="preserve">Анализ, объяснение исторических событий, явлений: </w:t>
      </w:r>
    </w:p>
    <w:p w:rsidR="002340C7" w:rsidRDefault="00A65DB9">
      <w:pPr>
        <w:ind w:left="856" w:right="138"/>
      </w:pPr>
      <w:r>
        <w:t xml:space="preserve">раскрывать существенные черты государственного устройства древних обществ, </w:t>
      </w:r>
    </w:p>
    <w:p w:rsidR="002340C7" w:rsidRDefault="00A65DB9">
      <w:pPr>
        <w:ind w:left="861" w:right="1495" w:hanging="566"/>
      </w:pPr>
      <w:r>
        <w:t xml:space="preserve">положения основных групп населения, религиозных верований людей в древности; сравнивать исторические явления, определять их общие черты; иллюстрировать общие явления, черты конкретными примерами; объяснять причины и следствия важнейших событий древней истории. </w:t>
      </w:r>
    </w:p>
    <w:p w:rsidR="002340C7" w:rsidRDefault="00A65DB9">
      <w:pPr>
        <w:spacing w:after="15"/>
        <w:ind w:left="284" w:right="3" w:firstLine="564"/>
      </w:pPr>
      <w:r>
        <w:rPr>
          <w:b/>
        </w:rPr>
        <w:t xml:space="preserve">Рассмотрение исторических версий и оценок, определение своего отношения к наиболее значимым событиям и личностям прошлого: </w:t>
      </w:r>
    </w:p>
    <w:p w:rsidR="002340C7" w:rsidRDefault="00A65DB9">
      <w:pPr>
        <w:ind w:left="856" w:right="138"/>
      </w:pPr>
      <w:r>
        <w:t xml:space="preserve">излагать оценки наиболее значительных событий и личностей древней истории, </w:t>
      </w:r>
    </w:p>
    <w:p w:rsidR="002340C7" w:rsidRDefault="00A65DB9">
      <w:pPr>
        <w:ind w:left="859" w:right="138" w:hanging="564"/>
      </w:pPr>
      <w:r>
        <w:lastRenderedPageBreak/>
        <w:t xml:space="preserve">приводимые в учебной литературе; высказывать на уровне эмоциональных оценок отношение к поступкам людей прошлого, к </w:t>
      </w:r>
    </w:p>
    <w:p w:rsidR="002340C7" w:rsidRDefault="00A65DB9">
      <w:pPr>
        <w:ind w:left="303" w:right="138"/>
      </w:pPr>
      <w:r>
        <w:t xml:space="preserve">памятникам культуры. </w:t>
      </w:r>
    </w:p>
    <w:p w:rsidR="002340C7" w:rsidRDefault="00A65DB9">
      <w:pPr>
        <w:spacing w:after="15"/>
        <w:ind w:left="860" w:right="3" w:hanging="10"/>
      </w:pPr>
      <w:r>
        <w:rPr>
          <w:b/>
        </w:rPr>
        <w:t xml:space="preserve">Применение исторических знаний: </w:t>
      </w:r>
    </w:p>
    <w:p w:rsidR="002340C7" w:rsidRDefault="00A65DB9">
      <w:pPr>
        <w:ind w:left="856" w:right="138"/>
      </w:pPr>
      <w:r>
        <w:t xml:space="preserve">раскрывать значение памятников древней истории и культуры, необходимость сохранения </w:t>
      </w:r>
    </w:p>
    <w:p w:rsidR="002340C7" w:rsidRDefault="00A65DB9">
      <w:pPr>
        <w:ind w:left="303" w:right="138"/>
      </w:pPr>
      <w:r>
        <w:t xml:space="preserve">их в современном мире; 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 </w:t>
      </w:r>
    </w:p>
    <w:p w:rsidR="002340C7" w:rsidRDefault="00A65DB9">
      <w:pPr>
        <w:spacing w:after="0" w:line="259" w:lineRule="auto"/>
        <w:ind w:left="0" w:right="0" w:firstLine="0"/>
        <w:jc w:val="left"/>
      </w:pPr>
      <w:r>
        <w:t xml:space="preserve"> </w:t>
      </w:r>
    </w:p>
    <w:p w:rsidR="002340C7" w:rsidRDefault="00A65DB9">
      <w:pPr>
        <w:ind w:left="303" w:right="138"/>
      </w:pPr>
      <w:r>
        <w:t xml:space="preserve">Предметные результаты изучения истории </w:t>
      </w:r>
      <w:r>
        <w:rPr>
          <w:b/>
        </w:rPr>
        <w:t xml:space="preserve">в 6 классе: </w:t>
      </w:r>
    </w:p>
    <w:p w:rsidR="002340C7" w:rsidRDefault="00A65DB9">
      <w:pPr>
        <w:spacing w:after="15"/>
        <w:ind w:left="860" w:right="3" w:hanging="10"/>
      </w:pPr>
      <w:r>
        <w:rPr>
          <w:b/>
        </w:rPr>
        <w:t xml:space="preserve">Знание хронологии, работа с хронологией: </w:t>
      </w:r>
    </w:p>
    <w:p w:rsidR="002340C7" w:rsidRDefault="00A65DB9">
      <w:pPr>
        <w:ind w:left="856" w:right="138"/>
      </w:pPr>
      <w:r>
        <w:t xml:space="preserve">называть даты важнейших событий Средневековья, определять их принадлежность к веку, </w:t>
      </w:r>
    </w:p>
    <w:p w:rsidR="002340C7" w:rsidRDefault="00A65DB9">
      <w:pPr>
        <w:ind w:left="859" w:right="209" w:hanging="564"/>
      </w:pPr>
      <w:r>
        <w:t xml:space="preserve">историческому периоду; называть этапы отечественной и всеобщей истории Средних веков, их хронологические </w:t>
      </w:r>
    </w:p>
    <w:p w:rsidR="002340C7" w:rsidRDefault="00A65DB9">
      <w:pPr>
        <w:ind w:left="861" w:right="428" w:hanging="566"/>
      </w:pPr>
      <w:r>
        <w:t xml:space="preserve">рамки (периоды Средневековья, этапы становления и развития Русского государства); устанавливать длительность и синхронность событий истории Руси и всеобщей истории. </w:t>
      </w:r>
      <w:r>
        <w:rPr>
          <w:b/>
        </w:rPr>
        <w:t xml:space="preserve">Знание исторических фактов, работа с фактами: </w:t>
      </w:r>
    </w:p>
    <w:p w:rsidR="002340C7" w:rsidRDefault="00A65DB9">
      <w:pPr>
        <w:ind w:left="856" w:right="138"/>
      </w:pPr>
      <w:r>
        <w:t xml:space="preserve">указывать (называть) место, обстоятельства, участников, результаты важнейших событий </w:t>
      </w:r>
    </w:p>
    <w:p w:rsidR="002340C7" w:rsidRDefault="00A65DB9">
      <w:pPr>
        <w:ind w:left="859" w:right="138" w:hanging="564"/>
      </w:pPr>
      <w:r>
        <w:t xml:space="preserve">отечественной и всеобщей истории эпохи Средневековья; группировать, систематизировать факты по заданному признаку (составление </w:t>
      </w:r>
    </w:p>
    <w:p w:rsidR="002340C7" w:rsidRDefault="00A65DB9">
      <w:pPr>
        <w:ind w:left="303" w:right="138"/>
      </w:pPr>
      <w:r>
        <w:t xml:space="preserve">систематических таблиц). </w:t>
      </w:r>
    </w:p>
    <w:p w:rsidR="002340C7" w:rsidRDefault="00A65DB9">
      <w:pPr>
        <w:spacing w:after="15"/>
        <w:ind w:left="860" w:right="3" w:hanging="10"/>
      </w:pPr>
      <w:r>
        <w:rPr>
          <w:b/>
        </w:rPr>
        <w:t xml:space="preserve">Работа с исторической картой: </w:t>
      </w:r>
    </w:p>
    <w:p w:rsidR="002340C7" w:rsidRDefault="00A65DB9">
      <w:pPr>
        <w:ind w:left="856" w:right="138"/>
      </w:pPr>
      <w:r>
        <w:t xml:space="preserve">находить и показывать на карте исторические объекты, используя легенду карты; давать </w:t>
      </w:r>
    </w:p>
    <w:p w:rsidR="002340C7" w:rsidRDefault="00A65DB9">
      <w:pPr>
        <w:ind w:left="859" w:right="138" w:hanging="564"/>
      </w:pPr>
      <w:r>
        <w:t xml:space="preserve">словесное описание их местоположения; извлекать из карты информацию о территории, экономических и культурных центрах Руси </w:t>
      </w:r>
    </w:p>
    <w:p w:rsidR="002340C7" w:rsidRDefault="00A65DB9">
      <w:pPr>
        <w:ind w:left="303" w:right="138"/>
      </w:pPr>
      <w:r>
        <w:t xml:space="preserve">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 </w:t>
      </w:r>
      <w:r>
        <w:rPr>
          <w:b/>
        </w:rPr>
        <w:t xml:space="preserve">Работа с историческими источниками: </w:t>
      </w:r>
    </w:p>
    <w:p w:rsidR="002340C7" w:rsidRDefault="00A65DB9">
      <w:pPr>
        <w:ind w:left="856" w:right="138"/>
      </w:pPr>
      <w:r>
        <w:t xml:space="preserve">различать основные виды письменных источников Средневековья (летописи, хроники, </w:t>
      </w:r>
    </w:p>
    <w:p w:rsidR="002340C7" w:rsidRDefault="00A65DB9">
      <w:pPr>
        <w:ind w:left="861" w:right="138" w:hanging="566"/>
      </w:pPr>
      <w:r>
        <w:t xml:space="preserve">законодательные акты, духовная литература, источники личного происхождения); характеризовать авторство, время, место создания источника; </w:t>
      </w:r>
    </w:p>
    <w:p w:rsidR="002340C7" w:rsidRDefault="00A65DB9">
      <w:pPr>
        <w:ind w:left="856" w:right="138"/>
      </w:pPr>
      <w:r>
        <w:t xml:space="preserve">выделять в тексте письменного источника исторические описания (хода событий, действий </w:t>
      </w:r>
    </w:p>
    <w:p w:rsidR="002340C7" w:rsidRDefault="00A65DB9">
      <w:pPr>
        <w:spacing w:line="249" w:lineRule="auto"/>
        <w:ind w:left="835" w:right="200" w:hanging="566"/>
        <w:jc w:val="left"/>
      </w:pPr>
      <w:r>
        <w:t xml:space="preserve">людей) и объяснения (причин, сущности, последствий исторических событий); находить в визуальном источнике и вещественном памятнике ключевые символы, образы; характеризовать позицию автора письменного и визуального исторического источника. </w:t>
      </w:r>
      <w:r>
        <w:rPr>
          <w:b/>
        </w:rPr>
        <w:t xml:space="preserve">Историческое описание (реконструкция): </w:t>
      </w:r>
    </w:p>
    <w:p w:rsidR="002340C7" w:rsidRDefault="00A65DB9">
      <w:pPr>
        <w:ind w:left="856" w:right="138"/>
      </w:pPr>
      <w:r>
        <w:t xml:space="preserve">рассказывать о ключевых событиях отечественной и всеобщей истории в эпоху </w:t>
      </w:r>
    </w:p>
    <w:p w:rsidR="002340C7" w:rsidRDefault="00A65DB9">
      <w:pPr>
        <w:ind w:left="859" w:right="138" w:hanging="564"/>
      </w:pPr>
      <w:r>
        <w:t xml:space="preserve">Средневековья, их участниках; составлять краткую характеристику (исторический портрет) известных деятелей </w:t>
      </w:r>
    </w:p>
    <w:p w:rsidR="002340C7" w:rsidRDefault="00A65DB9">
      <w:pPr>
        <w:ind w:left="303" w:right="138"/>
      </w:pPr>
      <w:r>
        <w:t xml:space="preserve">отечественной и всеобщей истории средневековой эпохи (известные биографические сведения, личные качества, основные деяния); рассказывать об образе жизни различных групп населения в средневековых обществах на </w:t>
      </w:r>
    </w:p>
    <w:p w:rsidR="002340C7" w:rsidRDefault="00A65DB9">
      <w:pPr>
        <w:ind w:left="859" w:right="138" w:hanging="564"/>
      </w:pPr>
      <w:r>
        <w:t xml:space="preserve">Руси и в других странах; представлять описание памятников материальной и художественной культуры изучаемой </w:t>
      </w:r>
    </w:p>
    <w:p w:rsidR="002340C7" w:rsidRDefault="00A65DB9">
      <w:pPr>
        <w:ind w:left="303" w:right="138"/>
      </w:pPr>
      <w:r>
        <w:t xml:space="preserve">эпохи. </w:t>
      </w:r>
    </w:p>
    <w:p w:rsidR="002340C7" w:rsidRDefault="00A65DB9">
      <w:pPr>
        <w:spacing w:after="15"/>
        <w:ind w:left="860" w:right="3" w:hanging="10"/>
      </w:pPr>
      <w:r>
        <w:rPr>
          <w:b/>
        </w:rPr>
        <w:t xml:space="preserve">Анализ, объяснение исторических событий, явлений: </w:t>
      </w:r>
    </w:p>
    <w:p w:rsidR="002340C7" w:rsidRDefault="00A65DB9">
      <w:pPr>
        <w:ind w:left="295" w:right="138" w:firstLine="564"/>
      </w:pPr>
      <w:r>
        <w:t xml:space="preserve">раскрывать существенные черты экономических и социальных отношений и политического строя на Руси и в других государствах, ценностей, господствовавших в средневековых обществах, представлений средневекового человека о мире; объяснять смысл ключевых понятий, относящихся к данной эпохе отечественной и </w:t>
      </w:r>
    </w:p>
    <w:p w:rsidR="002340C7" w:rsidRDefault="00A65DB9">
      <w:pPr>
        <w:ind w:left="303" w:right="138"/>
      </w:pPr>
      <w:r>
        <w:lastRenderedPageBreak/>
        <w:t xml:space="preserve">всеобщей истории, конкретизировать их на примерах исторических событий, ситуаций; объяснять причины и следствия важнейших событий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 </w:t>
      </w:r>
    </w:p>
    <w:p w:rsidR="002340C7" w:rsidRDefault="00A65DB9">
      <w:pPr>
        <w:ind w:left="295" w:right="138" w:firstLine="564"/>
      </w:pPr>
      <w:r>
        <w:t xml:space="preserve">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 </w:t>
      </w:r>
    </w:p>
    <w:p w:rsidR="002340C7" w:rsidRDefault="00A65DB9">
      <w:pPr>
        <w:spacing w:after="15"/>
        <w:ind w:left="284" w:right="3" w:firstLine="564"/>
      </w:pPr>
      <w:r>
        <w:rPr>
          <w:b/>
        </w:rPr>
        <w:t xml:space="preserve">Рассмотрение исторических версий и оценок, определение своего отношения к наиболее значимым событиям и личностям прошлого: </w:t>
      </w:r>
    </w:p>
    <w:p w:rsidR="002340C7" w:rsidRDefault="00A65DB9">
      <w:pPr>
        <w:ind w:left="856" w:right="138"/>
      </w:pPr>
      <w:r>
        <w:t xml:space="preserve">излагать оценки событий и личностей эпохи Средневековья, приводимые в учебной и </w:t>
      </w:r>
    </w:p>
    <w:p w:rsidR="002340C7" w:rsidRDefault="00A65DB9">
      <w:pPr>
        <w:ind w:left="859" w:right="138" w:hanging="564"/>
      </w:pPr>
      <w:r>
        <w:t xml:space="preserve">научно-популярной литературе, объяснять, на каких фактах они основаны; высказывать отношение к поступкам и качествам людей средневековой эпохи с учетом </w:t>
      </w:r>
    </w:p>
    <w:p w:rsidR="002340C7" w:rsidRDefault="00A65DB9">
      <w:pPr>
        <w:ind w:left="303" w:right="138"/>
      </w:pPr>
      <w:r>
        <w:t xml:space="preserve">исторического контекста и восприятия современного человека. </w:t>
      </w:r>
    </w:p>
    <w:p w:rsidR="002340C7" w:rsidRDefault="00A65DB9">
      <w:pPr>
        <w:spacing w:after="15"/>
        <w:ind w:left="860" w:right="3" w:hanging="10"/>
      </w:pPr>
      <w:r>
        <w:rPr>
          <w:b/>
        </w:rPr>
        <w:t xml:space="preserve">Применение исторических знаний: </w:t>
      </w:r>
    </w:p>
    <w:p w:rsidR="002340C7" w:rsidRDefault="00A65DB9">
      <w:pPr>
        <w:ind w:left="856" w:right="138"/>
      </w:pPr>
      <w:r>
        <w:t xml:space="preserve">объяснять значение памятников истории и культуры Руси и других стран эпохи </w:t>
      </w:r>
    </w:p>
    <w:p w:rsidR="002340C7" w:rsidRDefault="00A65DB9">
      <w:pPr>
        <w:ind w:left="859" w:right="138" w:hanging="564"/>
      </w:pPr>
      <w:r>
        <w:t xml:space="preserve">Средневековья, необходимость сохранения их в современном мире; выполнять учебные проекты по истории Средних веков (в том числе на региональном </w:t>
      </w:r>
    </w:p>
    <w:p w:rsidR="002340C7" w:rsidRDefault="00A65DB9">
      <w:pPr>
        <w:ind w:left="303" w:right="138"/>
      </w:pPr>
      <w:r>
        <w:t xml:space="preserve">материале). </w:t>
      </w:r>
    </w:p>
    <w:p w:rsidR="002340C7" w:rsidRDefault="00A65DB9">
      <w:pPr>
        <w:spacing w:after="0" w:line="259" w:lineRule="auto"/>
        <w:ind w:left="0" w:right="0" w:firstLine="0"/>
        <w:jc w:val="left"/>
      </w:pPr>
      <w:r>
        <w:t xml:space="preserve"> </w:t>
      </w:r>
    </w:p>
    <w:p w:rsidR="002340C7" w:rsidRDefault="00A65DB9">
      <w:pPr>
        <w:ind w:left="303" w:right="138"/>
      </w:pPr>
      <w:r>
        <w:t xml:space="preserve">Предметные результаты изучения истории </w:t>
      </w:r>
      <w:r>
        <w:rPr>
          <w:b/>
        </w:rPr>
        <w:t xml:space="preserve">в 7 классе: </w:t>
      </w:r>
    </w:p>
    <w:p w:rsidR="002340C7" w:rsidRDefault="00A65DB9">
      <w:pPr>
        <w:spacing w:after="15"/>
        <w:ind w:left="860" w:right="3" w:hanging="10"/>
      </w:pPr>
      <w:r>
        <w:rPr>
          <w:b/>
        </w:rPr>
        <w:t xml:space="preserve">Знание хронологии, работа с хронологией: </w:t>
      </w:r>
    </w:p>
    <w:p w:rsidR="002340C7" w:rsidRDefault="00A65DB9">
      <w:pPr>
        <w:ind w:left="856" w:right="138"/>
      </w:pPr>
      <w:r>
        <w:t xml:space="preserve">называть этапы отечественной и всеобщей истории Нового времени, их хронологические </w:t>
      </w:r>
    </w:p>
    <w:p w:rsidR="002340C7" w:rsidRDefault="00A65DB9">
      <w:pPr>
        <w:ind w:left="303" w:right="138"/>
      </w:pPr>
      <w:r>
        <w:t xml:space="preserve">рамки; </w:t>
      </w:r>
    </w:p>
    <w:p w:rsidR="002340C7" w:rsidRDefault="00A65DB9">
      <w:pPr>
        <w:ind w:left="856" w:right="138"/>
      </w:pPr>
      <w:r>
        <w:t xml:space="preserve">локализовать во времени ключевые события отечественной и всеобщей истории XVI‒ </w:t>
      </w:r>
    </w:p>
    <w:p w:rsidR="002340C7" w:rsidRDefault="00A65DB9">
      <w:pPr>
        <w:ind w:left="861" w:right="543" w:hanging="566"/>
      </w:pPr>
      <w:r>
        <w:t xml:space="preserve">XVII вв., определять их принадлежность к части века (половина, треть, четверть); устанавливать синхронность событий отечественной и всеобщей истории XVI‒XVII вв. </w:t>
      </w:r>
      <w:r>
        <w:rPr>
          <w:b/>
        </w:rPr>
        <w:t xml:space="preserve">Знание исторических фактов, работа с фактами: </w:t>
      </w:r>
    </w:p>
    <w:p w:rsidR="002340C7" w:rsidRDefault="00A65DB9">
      <w:pPr>
        <w:ind w:left="856" w:right="138"/>
      </w:pPr>
      <w:r>
        <w:t xml:space="preserve">указывать (называть) место, обстоятельства, участников, результаты важнейших событий </w:t>
      </w:r>
    </w:p>
    <w:p w:rsidR="002340C7" w:rsidRDefault="00A65DB9">
      <w:pPr>
        <w:ind w:left="859" w:right="216" w:hanging="564"/>
      </w:pPr>
      <w:r>
        <w:t xml:space="preserve">отечественной и всеобщей истории XVI‒XVII вв.; группировать, систематизировать факты по заданному признаку (группировка событий по </w:t>
      </w:r>
    </w:p>
    <w:p w:rsidR="002340C7" w:rsidRDefault="00A65DB9">
      <w:pPr>
        <w:ind w:left="861" w:right="1551" w:hanging="566"/>
      </w:pPr>
      <w:r>
        <w:t xml:space="preserve">их принадлежности к историческим процессам, составление таблиц, схем). </w:t>
      </w:r>
      <w:r>
        <w:rPr>
          <w:b/>
        </w:rPr>
        <w:t xml:space="preserve">Работа с исторической картой: </w:t>
      </w:r>
    </w:p>
    <w:p w:rsidR="002340C7" w:rsidRDefault="00A65DB9">
      <w:pPr>
        <w:ind w:left="856" w:right="138"/>
      </w:pPr>
      <w:r>
        <w:t xml:space="preserve">использовать историческую карту как источник информации о границах России и других </w:t>
      </w:r>
    </w:p>
    <w:p w:rsidR="002340C7" w:rsidRDefault="00A65DB9">
      <w:pPr>
        <w:ind w:left="303" w:right="138"/>
      </w:pPr>
      <w:r>
        <w:t xml:space="preserve">государств, важнейших исторических событиях и процессах отечественной и всеобщей истории </w:t>
      </w:r>
    </w:p>
    <w:p w:rsidR="002340C7" w:rsidRDefault="00A65DB9">
      <w:pPr>
        <w:ind w:left="859" w:right="138" w:hanging="564"/>
      </w:pPr>
      <w:r>
        <w:t xml:space="preserve">XVI‒XVII вв.; устанавливать на основе карты связи между географическим положением страны и </w:t>
      </w:r>
    </w:p>
    <w:p w:rsidR="002340C7" w:rsidRDefault="00A65DB9">
      <w:pPr>
        <w:ind w:left="303" w:right="138"/>
      </w:pPr>
      <w:r>
        <w:t xml:space="preserve">особенностями ее экономического, социального и политического развития. </w:t>
      </w:r>
    </w:p>
    <w:p w:rsidR="002340C7" w:rsidRDefault="00A65DB9">
      <w:pPr>
        <w:spacing w:after="15"/>
        <w:ind w:left="860" w:right="3" w:hanging="10"/>
      </w:pPr>
      <w:r>
        <w:rPr>
          <w:b/>
        </w:rPr>
        <w:t xml:space="preserve">Работа с историческими источниками: </w:t>
      </w:r>
    </w:p>
    <w:p w:rsidR="002340C7" w:rsidRDefault="00A65DB9">
      <w:pPr>
        <w:tabs>
          <w:tab w:val="center" w:pos="1353"/>
          <w:tab w:val="center" w:pos="2389"/>
          <w:tab w:val="center" w:pos="3552"/>
          <w:tab w:val="center" w:pos="5156"/>
          <w:tab w:val="center" w:pos="6720"/>
          <w:tab w:val="center" w:pos="8346"/>
          <w:tab w:val="right" w:pos="10356"/>
        </w:tabs>
        <w:ind w:left="0" w:right="0" w:firstLine="0"/>
        <w:jc w:val="left"/>
      </w:pPr>
      <w:r>
        <w:rPr>
          <w:rFonts w:ascii="Calibri" w:eastAsia="Calibri" w:hAnsi="Calibri" w:cs="Calibri"/>
          <w:sz w:val="22"/>
        </w:rPr>
        <w:tab/>
      </w:r>
      <w:r>
        <w:t xml:space="preserve">различать </w:t>
      </w:r>
      <w:r>
        <w:tab/>
        <w:t xml:space="preserve">виды </w:t>
      </w:r>
      <w:r>
        <w:tab/>
        <w:t xml:space="preserve">письменных </w:t>
      </w:r>
      <w:r>
        <w:tab/>
        <w:t xml:space="preserve">исторических </w:t>
      </w:r>
      <w:r>
        <w:tab/>
        <w:t xml:space="preserve">источников </w:t>
      </w:r>
      <w:r>
        <w:tab/>
        <w:t xml:space="preserve">(официальные, </w:t>
      </w:r>
      <w:r>
        <w:tab/>
        <w:t xml:space="preserve">личные, </w:t>
      </w:r>
    </w:p>
    <w:p w:rsidR="002340C7" w:rsidRDefault="00A65DB9">
      <w:pPr>
        <w:ind w:left="859" w:right="138" w:hanging="564"/>
      </w:pPr>
      <w:r>
        <w:t xml:space="preserve">литературные и другие); характеризовать обстоятельства и цель создания источника, раскрывать его </w:t>
      </w:r>
    </w:p>
    <w:p w:rsidR="002340C7" w:rsidRDefault="00A65DB9">
      <w:pPr>
        <w:ind w:left="859" w:right="138" w:hanging="564"/>
      </w:pPr>
      <w:r>
        <w:t xml:space="preserve">информационную ценность; проводить поиск информации в тексте письменного источника, визуальных и </w:t>
      </w:r>
    </w:p>
    <w:p w:rsidR="002340C7" w:rsidRDefault="00A65DB9">
      <w:pPr>
        <w:ind w:left="861" w:right="469" w:hanging="566"/>
      </w:pPr>
      <w:r>
        <w:t xml:space="preserve">вещественных памятниках эпохи; сопоставлять и систематизировать информацию из нескольких однотипных источников. </w:t>
      </w:r>
      <w:r>
        <w:rPr>
          <w:b/>
        </w:rPr>
        <w:t xml:space="preserve">Историческое описание (реконструкция): </w:t>
      </w:r>
    </w:p>
    <w:p w:rsidR="002340C7" w:rsidRDefault="00A65DB9">
      <w:pPr>
        <w:ind w:left="856" w:right="138"/>
      </w:pPr>
      <w:r>
        <w:t xml:space="preserve">рассказывать о ключевых событиях отечественной и всеобщей истории XVI‒XVII вв., их </w:t>
      </w:r>
    </w:p>
    <w:p w:rsidR="002340C7" w:rsidRDefault="00A65DB9">
      <w:pPr>
        <w:ind w:left="859" w:right="138" w:hanging="564"/>
      </w:pPr>
      <w:r>
        <w:t xml:space="preserve">участниках; составлять краткую характеристику известных персоналий отечественной и всеобщей </w:t>
      </w:r>
    </w:p>
    <w:p w:rsidR="002340C7" w:rsidRDefault="00A65DB9">
      <w:pPr>
        <w:ind w:left="859" w:right="138" w:hanging="564"/>
      </w:pPr>
      <w:r>
        <w:t xml:space="preserve">истории XVI‒XVII вв. (ключевые факты биографии, личные качества, деятельность); рассказывать об образе жизни различных групп населения в России и других странах в </w:t>
      </w:r>
    </w:p>
    <w:p w:rsidR="002340C7" w:rsidRDefault="00A65DB9">
      <w:pPr>
        <w:ind w:left="859" w:right="138" w:hanging="564"/>
      </w:pPr>
      <w:r>
        <w:lastRenderedPageBreak/>
        <w:t xml:space="preserve">раннее Новое время; представлять описание памятников материальной и художественной культуры изучаемой </w:t>
      </w:r>
    </w:p>
    <w:p w:rsidR="002340C7" w:rsidRDefault="00A65DB9">
      <w:pPr>
        <w:ind w:left="303" w:right="138"/>
      </w:pPr>
      <w:r>
        <w:t xml:space="preserve">эпохи. </w:t>
      </w:r>
    </w:p>
    <w:p w:rsidR="002340C7" w:rsidRDefault="00A65DB9">
      <w:pPr>
        <w:spacing w:after="15"/>
        <w:ind w:left="860" w:right="3" w:hanging="10"/>
      </w:pPr>
      <w:r>
        <w:rPr>
          <w:b/>
        </w:rPr>
        <w:t xml:space="preserve">Анализ, объяснение исторических событий, явлений: </w:t>
      </w:r>
    </w:p>
    <w:p w:rsidR="002340C7" w:rsidRDefault="00A65DB9">
      <w:pPr>
        <w:ind w:left="295" w:right="138" w:firstLine="564"/>
      </w:pPr>
      <w:r>
        <w:t xml:space="preserve">раскрывать существенные черты экономического, социального и политического развития России и других стран в XVI‒XVII вв., европейской реформации, новых веяний в духовной жизни общества, культуре, революций XVI‒XVII вв. в европейских странах; объяснять смысл ключевых понятий, относящихся к данной эпохе отечественной и </w:t>
      </w:r>
    </w:p>
    <w:p w:rsidR="002340C7" w:rsidRDefault="00A65DB9">
      <w:pPr>
        <w:ind w:left="303" w:right="138"/>
      </w:pPr>
      <w:r>
        <w:t xml:space="preserve">всеобщей истории, конкретизировать их на примерах исторических событий, ситуаций; объяснять причины и следствия важнейших событий отечественной и всеобщей истории XVI‒XVII 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 проводить сопоставление однотипных событий и процессов отечественной и всеобщей истории (раскрывать повторяющиеся черты исторических ситуаций, выделять черты сходства и различия). </w:t>
      </w:r>
    </w:p>
    <w:p w:rsidR="002340C7" w:rsidRDefault="00A65DB9">
      <w:pPr>
        <w:spacing w:after="15"/>
        <w:ind w:left="284" w:right="3" w:firstLine="564"/>
      </w:pPr>
      <w:r>
        <w:rPr>
          <w:b/>
        </w:rPr>
        <w:t xml:space="preserve">Рассмотрение исторических версий и оценок, определение своего отношения к наиболее значимым событиям и личностям прошлого: </w:t>
      </w:r>
    </w:p>
    <w:p w:rsidR="002340C7" w:rsidRDefault="00A65DB9">
      <w:pPr>
        <w:ind w:left="295" w:right="138" w:firstLine="564"/>
      </w:pPr>
      <w:r>
        <w:t xml:space="preserve">излагать альтернативные оценки событий и личностей отечественной и всеобщей истории XVI‒XVII вв., представленные в учебной литературе; объяснять, на чем основываются отдельные мнения; выражать отношение к деятельности исторических личностей XVI‒XVII вв. с учётом </w:t>
      </w:r>
    </w:p>
    <w:p w:rsidR="002340C7" w:rsidRDefault="00A65DB9">
      <w:pPr>
        <w:ind w:left="861" w:right="1782" w:hanging="566"/>
      </w:pPr>
      <w:r>
        <w:t xml:space="preserve">обстоятельств изучаемой эпохи и в современной шкале ценностей. </w:t>
      </w:r>
      <w:r>
        <w:rPr>
          <w:b/>
        </w:rPr>
        <w:t xml:space="preserve">Применение исторических знаний: </w:t>
      </w:r>
    </w:p>
    <w:p w:rsidR="002340C7" w:rsidRDefault="00A65DB9">
      <w:pPr>
        <w:ind w:left="295" w:right="138" w:firstLine="564"/>
      </w:pPr>
      <w:r>
        <w:t xml:space="preserve">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 объяснять значение памятников истории и культуры России и других стран XVI‒XVII вв. для времени, когда они появились, и для современного общества; выполнять учебные проекты по отечественной и всеобщей истории XVI‒XVII вв. (в том </w:t>
      </w:r>
    </w:p>
    <w:p w:rsidR="002340C7" w:rsidRDefault="00A65DB9">
      <w:pPr>
        <w:spacing w:after="262"/>
        <w:ind w:left="303" w:right="138"/>
      </w:pPr>
      <w:r>
        <w:t xml:space="preserve">числе на региональном материале). </w:t>
      </w:r>
    </w:p>
    <w:p w:rsidR="002340C7" w:rsidRDefault="00A65DB9">
      <w:pPr>
        <w:ind w:left="303" w:right="138"/>
      </w:pPr>
      <w:r>
        <w:t xml:space="preserve">Предметные результаты изучения истории </w:t>
      </w:r>
      <w:r>
        <w:rPr>
          <w:b/>
        </w:rPr>
        <w:t xml:space="preserve">в 8 классе: </w:t>
      </w:r>
    </w:p>
    <w:p w:rsidR="002340C7" w:rsidRDefault="00A65DB9">
      <w:pPr>
        <w:spacing w:after="15"/>
        <w:ind w:left="860" w:right="3" w:hanging="10"/>
      </w:pPr>
      <w:r>
        <w:rPr>
          <w:b/>
        </w:rPr>
        <w:t xml:space="preserve">Знание хронологии, работа с хронологией: </w:t>
      </w:r>
    </w:p>
    <w:p w:rsidR="002340C7" w:rsidRDefault="00A65DB9">
      <w:pPr>
        <w:ind w:left="858" w:right="138"/>
      </w:pPr>
      <w:r>
        <w:t xml:space="preserve">называть даты важнейших событий отечественной и всеобщей истории XVIII – начало </w:t>
      </w:r>
    </w:p>
    <w:p w:rsidR="002340C7" w:rsidRDefault="00A65DB9">
      <w:pPr>
        <w:ind w:left="303" w:right="209"/>
      </w:pPr>
      <w:r>
        <w:t xml:space="preserve">XIX в.; определять их принадлежность к историческому периоду, этапу; устанавливать синхронность событий отечественной и всеобщей истории XVIII – начало XIX в. </w:t>
      </w:r>
    </w:p>
    <w:p w:rsidR="002340C7" w:rsidRDefault="00A65DB9">
      <w:pPr>
        <w:spacing w:after="15"/>
        <w:ind w:left="860" w:right="3" w:hanging="10"/>
      </w:pPr>
      <w:r>
        <w:rPr>
          <w:b/>
        </w:rPr>
        <w:t xml:space="preserve">Знание исторических фактов, работа с фактами: </w:t>
      </w:r>
    </w:p>
    <w:p w:rsidR="002340C7" w:rsidRDefault="00A65DB9">
      <w:pPr>
        <w:ind w:left="856" w:right="138"/>
      </w:pPr>
      <w:r>
        <w:t xml:space="preserve">указывать (называть) место, обстоятельства, участников, результаты важнейших событий </w:t>
      </w:r>
    </w:p>
    <w:p w:rsidR="002340C7" w:rsidRDefault="00A65DB9">
      <w:pPr>
        <w:ind w:left="859" w:right="138" w:hanging="564"/>
      </w:pPr>
      <w:r>
        <w:t xml:space="preserve">отечественной и всеобщей истории XVIII – начало XIX в.; группировать, систематизировать факты по заданному признаку (по принадлежности к </w:t>
      </w:r>
    </w:p>
    <w:p w:rsidR="002340C7" w:rsidRDefault="00A65DB9">
      <w:pPr>
        <w:ind w:left="861" w:right="855" w:hanging="566"/>
      </w:pPr>
      <w:r>
        <w:t xml:space="preserve">историческим процессам и другим), составлять систематические таблицы, схемы. </w:t>
      </w:r>
      <w:r>
        <w:rPr>
          <w:b/>
        </w:rPr>
        <w:t xml:space="preserve">Работа с исторической картой: </w:t>
      </w:r>
    </w:p>
    <w:p w:rsidR="002340C7" w:rsidRDefault="00A65DB9">
      <w:pPr>
        <w:ind w:left="295" w:right="138" w:firstLine="564"/>
      </w:pPr>
      <w: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 начало XIX в. </w:t>
      </w:r>
    </w:p>
    <w:p w:rsidR="002340C7" w:rsidRDefault="00A65DB9">
      <w:pPr>
        <w:spacing w:after="15"/>
        <w:ind w:left="860" w:right="3" w:hanging="10"/>
      </w:pPr>
      <w:r>
        <w:rPr>
          <w:b/>
        </w:rPr>
        <w:t xml:space="preserve">Работа с историческими источниками: </w:t>
      </w:r>
    </w:p>
    <w:p w:rsidR="002340C7" w:rsidRDefault="00A65DB9">
      <w:pPr>
        <w:ind w:left="856" w:right="138"/>
      </w:pPr>
      <w:r>
        <w:t xml:space="preserve">различать источники официального и личного происхождения, публицистические </w:t>
      </w:r>
    </w:p>
    <w:p w:rsidR="002340C7" w:rsidRDefault="00A65DB9">
      <w:pPr>
        <w:ind w:left="859" w:right="138" w:hanging="564"/>
      </w:pPr>
      <w:r>
        <w:t xml:space="preserve">произведения (называть их основные виды, информационные особенности); объяснять назначение исторического источника, раскрывать его информационную </w:t>
      </w:r>
    </w:p>
    <w:p w:rsidR="002340C7" w:rsidRDefault="00A65DB9">
      <w:pPr>
        <w:ind w:left="303" w:right="138"/>
      </w:pPr>
      <w:r>
        <w:t xml:space="preserve">ценность; извлекать, сопоставлять и систематизировать информацию о событиях отечественной и всеобщей истории XVIII – начало XIX в. из взаимодополняющих письменных, визуальных и вещественных источников. </w:t>
      </w:r>
    </w:p>
    <w:p w:rsidR="002340C7" w:rsidRDefault="00A65DB9">
      <w:pPr>
        <w:spacing w:after="15"/>
        <w:ind w:left="860" w:right="3" w:hanging="10"/>
      </w:pPr>
      <w:r>
        <w:rPr>
          <w:b/>
        </w:rPr>
        <w:lastRenderedPageBreak/>
        <w:t xml:space="preserve">Историческое описание (реконструкция): </w:t>
      </w:r>
    </w:p>
    <w:p w:rsidR="002340C7" w:rsidRDefault="00A65DB9">
      <w:pPr>
        <w:ind w:left="858" w:right="138"/>
      </w:pPr>
      <w:r>
        <w:t xml:space="preserve">рассказывать о ключевых событиях отечественной и всеобщей истории XVIII – начало </w:t>
      </w:r>
    </w:p>
    <w:p w:rsidR="002340C7" w:rsidRDefault="00A65DB9">
      <w:pPr>
        <w:ind w:left="303" w:right="138"/>
      </w:pPr>
      <w:r>
        <w:t xml:space="preserve">XIX в., их участниках; составлять характеристику (исторический портрет) известных деятелей отечественной и всеобщей истории XVIII – начало XIX в. на основе информации учебника и дополнительных материалов; составлять описание образа жизни различных групп населения в России и других странах в </w:t>
      </w:r>
    </w:p>
    <w:p w:rsidR="002340C7" w:rsidRDefault="00A65DB9">
      <w:pPr>
        <w:ind w:left="859" w:right="138" w:hanging="564"/>
      </w:pPr>
      <w:r>
        <w:t xml:space="preserve">XVIII – начало XIX в.; представлять описание памятников материальной и художественной культуры изучаемой </w:t>
      </w:r>
    </w:p>
    <w:p w:rsidR="002340C7" w:rsidRDefault="00A65DB9">
      <w:pPr>
        <w:ind w:left="303" w:right="138"/>
      </w:pPr>
      <w:r>
        <w:t xml:space="preserve">эпохи (в виде сообщения, аннотации). </w:t>
      </w:r>
    </w:p>
    <w:p w:rsidR="002340C7" w:rsidRDefault="00A65DB9">
      <w:pPr>
        <w:spacing w:after="15"/>
        <w:ind w:left="860" w:right="3" w:hanging="10"/>
      </w:pPr>
      <w:r>
        <w:rPr>
          <w:b/>
        </w:rPr>
        <w:t xml:space="preserve">Анализ, объяснение исторических событий, явлений: </w:t>
      </w:r>
    </w:p>
    <w:p w:rsidR="002340C7" w:rsidRDefault="00A65DB9">
      <w:pPr>
        <w:ind w:left="295" w:right="138" w:firstLine="564"/>
      </w:pPr>
      <w:r>
        <w:t xml:space="preserve">раскрывать существенные черты экономического, социального и политического развития России и других стран XVIII – начало XIX в., изменений, происшедших в XVIII – начале XIX в. в разных сферах жизни российского общества, промышленного переворота в европейских странах, абсолютизма как формы правления, идеологии Просвещения, революций XVIII в., внешней политики Российской империи в системе международных отношений рассматриваемого периода; объяснять смысл ключевых понятий, относящихся к данной эпохе отечественной и </w:t>
      </w:r>
    </w:p>
    <w:p w:rsidR="002340C7" w:rsidRDefault="00A65DB9">
      <w:pPr>
        <w:ind w:left="303" w:right="138"/>
      </w:pPr>
      <w:r>
        <w:t xml:space="preserve">всеобщей истории, конкретизировать их на примерах исторических событий, ситуаций; объяснять причины и следствия важнейших событий отечественной и всеобщей истории XVIII – начало XIX в.(выявлять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w:t>
      </w:r>
    </w:p>
    <w:p w:rsidR="002340C7" w:rsidRDefault="00A65DB9">
      <w:pPr>
        <w:ind w:left="295" w:right="138" w:firstLine="564"/>
      </w:pPr>
      <w:r>
        <w:t xml:space="preserve">проводить сопоставление однотипных событий и процессов отечественной и всеобщей истории XVIII – начало XIX в. (раскрывать повторяющиеся черты исторических ситуаций, выделять черты сходства и различия). </w:t>
      </w:r>
    </w:p>
    <w:p w:rsidR="002340C7" w:rsidRDefault="00A65DB9">
      <w:pPr>
        <w:spacing w:after="15"/>
        <w:ind w:left="284" w:right="3" w:firstLine="564"/>
      </w:pPr>
      <w:r>
        <w:rPr>
          <w:b/>
        </w:rPr>
        <w:t xml:space="preserve">Рассмотрение исторических версий и оценок, определение своего отношения к наиболее значимым событиям и личностям прошлого: </w:t>
      </w:r>
    </w:p>
    <w:p w:rsidR="002340C7" w:rsidRDefault="00A65DB9">
      <w:pPr>
        <w:ind w:left="295" w:right="138" w:firstLine="564"/>
      </w:pPr>
      <w:r>
        <w:t xml:space="preserve">анализировать высказывания историков по спорным вопросам отечественной и всеобщей истории XVIII – начало XIX в.(выявлять обсуждаемую проблему, мнение автора, приводимые аргументы, оценивать степень их убедительности); различать в описаниях событий и личностей XVIII – начало XIX в. ценностные категории, значимые для данной эпохи (в том числе для разных социальных слоев), выражать свое отношение к ним. </w:t>
      </w:r>
    </w:p>
    <w:p w:rsidR="002340C7" w:rsidRDefault="00A65DB9">
      <w:pPr>
        <w:spacing w:after="15"/>
        <w:ind w:left="860" w:right="3" w:hanging="10"/>
      </w:pPr>
      <w:r>
        <w:rPr>
          <w:b/>
        </w:rPr>
        <w:t xml:space="preserve">Применение исторических знаний: </w:t>
      </w:r>
    </w:p>
    <w:p w:rsidR="002340C7" w:rsidRDefault="00A65DB9">
      <w:pPr>
        <w:ind w:left="858" w:right="138"/>
      </w:pPr>
      <w:r>
        <w:t xml:space="preserve">раскрывать (объяснять), как сочетались в памятниках культуры России XVIII – начало </w:t>
      </w:r>
    </w:p>
    <w:p w:rsidR="002340C7" w:rsidRDefault="00A65DB9">
      <w:pPr>
        <w:spacing w:after="267"/>
        <w:ind w:left="303" w:right="138"/>
      </w:pPr>
      <w:r>
        <w:t xml:space="preserve">XIX в. европейские влияния и национальные традиции, показывать на примерах; выполнять учебные проекты по отечественной и всеобщей истории XVIII – начало XIX в. (в том числе на региональном материале). </w:t>
      </w:r>
    </w:p>
    <w:p w:rsidR="002340C7" w:rsidRDefault="00A65DB9">
      <w:pPr>
        <w:ind w:left="303" w:right="138"/>
      </w:pPr>
      <w:r>
        <w:t xml:space="preserve">Предметные результаты изучения истории </w:t>
      </w:r>
      <w:r>
        <w:rPr>
          <w:b/>
        </w:rPr>
        <w:t xml:space="preserve">в 9 классе: </w:t>
      </w:r>
    </w:p>
    <w:p w:rsidR="002340C7" w:rsidRDefault="00A65DB9">
      <w:pPr>
        <w:spacing w:after="15"/>
        <w:ind w:left="860" w:right="3" w:hanging="10"/>
      </w:pPr>
      <w:r>
        <w:rPr>
          <w:b/>
        </w:rPr>
        <w:t xml:space="preserve">Знание хронологии, работа с хронологией: </w:t>
      </w:r>
    </w:p>
    <w:p w:rsidR="002340C7" w:rsidRDefault="00A65DB9">
      <w:pPr>
        <w:ind w:left="295" w:right="138" w:firstLine="564"/>
      </w:pPr>
      <w:r>
        <w:t xml:space="preserve">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 выявлять синхронность (асинхронность) исторических процессов отечественной и </w:t>
      </w:r>
    </w:p>
    <w:p w:rsidR="002340C7" w:rsidRDefault="00A65DB9">
      <w:pPr>
        <w:spacing w:line="249" w:lineRule="auto"/>
        <w:ind w:left="279" w:right="218" w:hanging="10"/>
        <w:jc w:val="left"/>
      </w:pPr>
      <w:r>
        <w:t xml:space="preserve">всеобщей истории XIX ‒ начала XX в.; определять последовательность событий отечественной и всеобщей истории XIX ‒ начала XX в. на основе анализа причинно-следственных связей. </w:t>
      </w:r>
      <w:r>
        <w:rPr>
          <w:b/>
        </w:rPr>
        <w:t xml:space="preserve">Знание исторических фактов, работа с фактами: </w:t>
      </w:r>
    </w:p>
    <w:p w:rsidR="002340C7" w:rsidRDefault="00A65DB9">
      <w:pPr>
        <w:ind w:left="856" w:right="138"/>
      </w:pPr>
      <w:r>
        <w:t xml:space="preserve">характеризовать место, обстоятельства, участников, результаты важнейших событий </w:t>
      </w:r>
    </w:p>
    <w:p w:rsidR="002340C7" w:rsidRDefault="00A65DB9">
      <w:pPr>
        <w:ind w:left="303" w:right="138"/>
      </w:pPr>
      <w:r>
        <w:t xml:space="preserve">отечественной и всеобщей истории XIX ‒ начала XX в.; 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 </w:t>
      </w:r>
    </w:p>
    <w:p w:rsidR="002340C7" w:rsidRDefault="00A65DB9">
      <w:pPr>
        <w:spacing w:after="15"/>
        <w:ind w:left="860" w:right="3" w:hanging="10"/>
      </w:pPr>
      <w:r>
        <w:rPr>
          <w:b/>
        </w:rPr>
        <w:lastRenderedPageBreak/>
        <w:t xml:space="preserve">Работа с исторической картой: </w:t>
      </w:r>
    </w:p>
    <w:p w:rsidR="002340C7" w:rsidRDefault="00A65DB9">
      <w:pPr>
        <w:ind w:left="295" w:right="138" w:firstLine="564"/>
      </w:pPr>
      <w: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 определять на основе карты влияние географического фактора на развитие различных сфер </w:t>
      </w:r>
    </w:p>
    <w:p w:rsidR="002340C7" w:rsidRDefault="00A65DB9">
      <w:pPr>
        <w:ind w:left="303" w:right="138"/>
      </w:pPr>
      <w:r>
        <w:t xml:space="preserve">жизни страны (группы стран). </w:t>
      </w:r>
    </w:p>
    <w:p w:rsidR="002340C7" w:rsidRDefault="00A65DB9">
      <w:pPr>
        <w:spacing w:after="15"/>
        <w:ind w:left="860" w:right="3" w:hanging="10"/>
      </w:pPr>
      <w:r>
        <w:rPr>
          <w:b/>
        </w:rPr>
        <w:t xml:space="preserve">Работа с историческими источниками: </w:t>
      </w:r>
    </w:p>
    <w:p w:rsidR="002340C7" w:rsidRDefault="00A65DB9">
      <w:pPr>
        <w:ind w:left="295" w:right="138" w:firstLine="564"/>
      </w:pPr>
      <w:r>
        <w:t xml:space="preserve">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 определять тип и вид источника (письменного, визуального); </w:t>
      </w:r>
    </w:p>
    <w:p w:rsidR="002340C7" w:rsidRDefault="00A65DB9">
      <w:pPr>
        <w:tabs>
          <w:tab w:val="center" w:pos="1319"/>
          <w:tab w:val="center" w:pos="2899"/>
          <w:tab w:val="center" w:pos="4539"/>
          <w:tab w:val="center" w:pos="6119"/>
          <w:tab w:val="center" w:pos="7447"/>
          <w:tab w:val="center" w:pos="8586"/>
          <w:tab w:val="right" w:pos="10356"/>
        </w:tabs>
        <w:ind w:left="0" w:right="0" w:firstLine="0"/>
        <w:jc w:val="left"/>
      </w:pPr>
      <w:r>
        <w:rPr>
          <w:rFonts w:ascii="Calibri" w:eastAsia="Calibri" w:hAnsi="Calibri" w:cs="Calibri"/>
          <w:sz w:val="22"/>
        </w:rPr>
        <w:tab/>
      </w:r>
      <w:r>
        <w:t xml:space="preserve">выявлять </w:t>
      </w:r>
      <w:r>
        <w:tab/>
        <w:t xml:space="preserve">принадлежность </w:t>
      </w:r>
      <w:r>
        <w:tab/>
        <w:t xml:space="preserve">источника </w:t>
      </w:r>
      <w:r>
        <w:tab/>
        <w:t xml:space="preserve">определенному </w:t>
      </w:r>
      <w:r>
        <w:tab/>
        <w:t xml:space="preserve">лицу, </w:t>
      </w:r>
      <w:r>
        <w:tab/>
        <w:t xml:space="preserve">социальной </w:t>
      </w:r>
      <w:r>
        <w:tab/>
        <w:t xml:space="preserve">группе, </w:t>
      </w:r>
    </w:p>
    <w:p w:rsidR="002340C7" w:rsidRDefault="00A65DB9">
      <w:pPr>
        <w:ind w:left="303" w:right="138"/>
      </w:pPr>
      <w:r>
        <w:t xml:space="preserve">общественному течению и другим; 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различать в тексте письменных источников факты и интерпретации событий прошлого. </w:t>
      </w:r>
      <w:r>
        <w:rPr>
          <w:b/>
        </w:rPr>
        <w:t xml:space="preserve">Историческое описание (реконструкция): </w:t>
      </w:r>
    </w:p>
    <w:p w:rsidR="002340C7" w:rsidRDefault="00A65DB9">
      <w:pPr>
        <w:ind w:left="295" w:right="138" w:firstLine="564"/>
      </w:pPr>
      <w:r>
        <w:t xml:space="preserve">представлять развернутый рассказ о ключевых событиях отечественной и всеобщей истории XIX ‒ начала XX в. с использованием визуальных материалов (устно, письменно в форме короткого эссе, презентации); </w:t>
      </w:r>
    </w:p>
    <w:p w:rsidR="002340C7" w:rsidRDefault="00A65DB9">
      <w:pPr>
        <w:spacing w:after="11" w:line="249" w:lineRule="auto"/>
        <w:ind w:left="180" w:right="151" w:hanging="10"/>
        <w:jc w:val="right"/>
      </w:pPr>
      <w:r>
        <w:t xml:space="preserve">составлять развернутую характеристику исторических личностей XIX ‒ начала XX в. с </w:t>
      </w:r>
    </w:p>
    <w:p w:rsidR="002340C7" w:rsidRDefault="00A65DB9">
      <w:pPr>
        <w:ind w:left="303" w:right="138"/>
      </w:pPr>
      <w:r>
        <w:t xml:space="preserve">описанием и оценкой их деятельности (сообщение, презентация, эссе); составлять описание образа жизни различных групп населения в России и других странах в XIX ‒ начале XX в., показывая изменения, происшедшие в течение рассматриваемого периода; 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другое. </w:t>
      </w:r>
    </w:p>
    <w:p w:rsidR="002340C7" w:rsidRDefault="00A65DB9">
      <w:pPr>
        <w:spacing w:after="15"/>
        <w:ind w:left="860" w:right="3" w:hanging="10"/>
      </w:pPr>
      <w:r>
        <w:rPr>
          <w:b/>
        </w:rPr>
        <w:t xml:space="preserve">Анализ, объяснение исторических событий, явлений: </w:t>
      </w:r>
    </w:p>
    <w:p w:rsidR="002340C7" w:rsidRDefault="00A65DB9">
      <w:pPr>
        <w:ind w:left="295" w:right="138" w:firstLine="564"/>
      </w:pPr>
      <w:r>
        <w:t xml:space="preserve">раскрывать существенные черты экономического, социального и политического развития России и других стран в XIX ‒ начале XX в., процессов модернизации в мире и России, масштабных социальных движений и революций в рассматриваемый период, международных отношений рассматриваемого периода и участия в них России; объяснять смысл ключевых понятий, относящихся к данной эпохе отечественной и </w:t>
      </w:r>
    </w:p>
    <w:p w:rsidR="002340C7" w:rsidRDefault="00A65DB9">
      <w:pPr>
        <w:ind w:left="303" w:right="138"/>
      </w:pPr>
      <w:r>
        <w:t xml:space="preserve">всеобщей истории; соотносить общие понятия и факты; объяснять причины и следствия важнейших событий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 проводить сопоставление однотипных событий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объяснялось своеобразие ситуаций в России, других странах). </w:t>
      </w:r>
    </w:p>
    <w:p w:rsidR="002340C7" w:rsidRDefault="00A65DB9">
      <w:pPr>
        <w:spacing w:after="15"/>
        <w:ind w:left="284" w:right="3" w:firstLine="564"/>
      </w:pPr>
      <w:r>
        <w:rPr>
          <w:b/>
        </w:rPr>
        <w:t xml:space="preserve">Рассмотрение исторических версий и оценок, определение своего отношения к наиболее значимым событиям и личностям прошлого: </w:t>
      </w:r>
    </w:p>
    <w:p w:rsidR="002340C7" w:rsidRDefault="00A65DB9">
      <w:pPr>
        <w:spacing w:after="11" w:line="249" w:lineRule="auto"/>
        <w:ind w:left="180" w:right="151" w:hanging="10"/>
        <w:jc w:val="right"/>
      </w:pPr>
      <w:r>
        <w:t xml:space="preserve">сопоставлять высказывания историков, содержащие разные мнения по спорным вопросам </w:t>
      </w:r>
    </w:p>
    <w:p w:rsidR="002340C7" w:rsidRDefault="00A65DB9">
      <w:pPr>
        <w:ind w:left="859" w:right="138" w:hanging="564"/>
      </w:pPr>
      <w:r>
        <w:t xml:space="preserve">отечественной и всеобщей истории XIX ‒ начала XX в., объяснять, что могло лежать в их основе; оценивать степень убедительности предложенных точек зрения, формулировать и </w:t>
      </w:r>
    </w:p>
    <w:p w:rsidR="002340C7" w:rsidRDefault="00A65DB9">
      <w:pPr>
        <w:ind w:left="859" w:right="138" w:hanging="564"/>
      </w:pPr>
      <w:r>
        <w:t xml:space="preserve">аргументировать свое мнение; объяснять, какими ценностями руководствовались люди в рассматриваемую эпоху (на </w:t>
      </w:r>
    </w:p>
    <w:p w:rsidR="002340C7" w:rsidRDefault="00A65DB9">
      <w:pPr>
        <w:ind w:left="861" w:right="474" w:hanging="566"/>
      </w:pPr>
      <w:r>
        <w:t xml:space="preserve">примерах конкретных ситуаций, персоналий), выражать свое отношение к ним. </w:t>
      </w:r>
      <w:r>
        <w:rPr>
          <w:b/>
        </w:rPr>
        <w:t xml:space="preserve">Применение исторических знаний: </w:t>
      </w:r>
    </w:p>
    <w:p w:rsidR="002340C7" w:rsidRDefault="00A65DB9">
      <w:pPr>
        <w:spacing w:after="11" w:line="249" w:lineRule="auto"/>
        <w:ind w:left="180" w:right="151" w:hanging="10"/>
        <w:jc w:val="right"/>
      </w:pPr>
      <w:r>
        <w:t xml:space="preserve">распознавать в окружающей среде, в том числе в родном городе, регионе памятники </w:t>
      </w:r>
    </w:p>
    <w:p w:rsidR="002340C7" w:rsidRDefault="00A65DB9">
      <w:pPr>
        <w:ind w:left="303" w:right="138"/>
      </w:pPr>
      <w:r>
        <w:lastRenderedPageBreak/>
        <w:t xml:space="preserve">материальной и художественной культуры XIX ‒ начала ХХ в., объяснять, в чём заключалось их значение для времени их создания и для современного общества; выполнять учебные проекты по отечественной и всеобщей истории XIX ‒ начала ХХ в. (в </w:t>
      </w:r>
    </w:p>
    <w:p w:rsidR="002340C7" w:rsidRDefault="00A65DB9">
      <w:pPr>
        <w:ind w:left="859" w:right="138" w:hanging="564"/>
      </w:pPr>
      <w:r>
        <w:t xml:space="preserve">том числе на региональном материале); объяснять, в чем состоит наследие истории XIX ‒ начала ХХ в. для России, других стран </w:t>
      </w:r>
    </w:p>
    <w:p w:rsidR="002340C7" w:rsidRDefault="00A65DB9">
      <w:pPr>
        <w:ind w:left="303" w:right="138"/>
      </w:pPr>
      <w:r>
        <w:t xml:space="preserve">мира, высказывать и аргументировать своё отношение к культурному наследию в общественных обсуждениях. </w:t>
      </w:r>
    </w:p>
    <w:p w:rsidR="002340C7" w:rsidRDefault="00A65DB9">
      <w:pPr>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истории. </w:t>
      </w:r>
    </w:p>
    <w:p w:rsidR="002340C7" w:rsidRDefault="00A65DB9">
      <w:pPr>
        <w:spacing w:after="0" w:line="259" w:lineRule="auto"/>
        <w:ind w:left="0" w:right="0" w:firstLine="0"/>
        <w:jc w:val="left"/>
      </w:pPr>
      <w: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(5 класс) </w:t>
      </w:r>
    </w:p>
    <w:tbl>
      <w:tblPr>
        <w:tblStyle w:val="TableGrid"/>
        <w:tblW w:w="9076" w:type="dxa"/>
        <w:tblInd w:w="231" w:type="dxa"/>
        <w:tblCellMar>
          <w:left w:w="67" w:type="dxa"/>
          <w:right w:w="41"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4"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7"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9"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Введение в историю. Первобытность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2"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Что  изучает  история.  Источники  исторических  знаний.  Специальные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(вспомогательные) исторические дисциплины. Историческая хронология </w:t>
            </w:r>
          </w:p>
          <w:p w:rsidR="002340C7" w:rsidRDefault="00A65DB9">
            <w:pPr>
              <w:spacing w:after="0" w:line="259" w:lineRule="auto"/>
              <w:ind w:left="62" w:right="0" w:firstLine="0"/>
              <w:jc w:val="left"/>
            </w:pPr>
            <w:r>
              <w:t xml:space="preserve">(счет лет "до н.э." и "н.э."). Историческая карта </w:t>
            </w:r>
          </w:p>
        </w:tc>
      </w:tr>
      <w:tr w:rsidR="002340C7">
        <w:trPr>
          <w:trHeight w:val="269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Понятие и хронологические рамки истории Древнего мира. Карта Древнего мира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Восток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Понятие "Древний Восток". Карта древневосточного мира </w:t>
            </w:r>
          </w:p>
        </w:tc>
      </w:tr>
      <w:tr w:rsidR="002340C7">
        <w:trPr>
          <w:trHeight w:val="407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Египет. </w:t>
            </w:r>
          </w:p>
          <w:p w:rsidR="002340C7" w:rsidRDefault="00A65DB9">
            <w:pPr>
              <w:spacing w:after="0" w:line="238" w:lineRule="auto"/>
              <w:ind w:left="62" w:right="53" w:firstLine="0"/>
            </w:pPr>
            <w:r>
              <w:t xml:space="preserve">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w:t>
            </w:r>
          </w:p>
          <w:p w:rsidR="002340C7" w:rsidRDefault="00A65DB9">
            <w:pPr>
              <w:spacing w:after="0" w:line="259" w:lineRule="auto"/>
              <w:ind w:left="62" w:right="0" w:firstLine="0"/>
              <w:jc w:val="left"/>
            </w:pPr>
            <w:r>
              <w:t xml:space="preserve">Развитие земледелия, скотоводства, ремесел. </w:t>
            </w:r>
          </w:p>
          <w:p w:rsidR="002340C7" w:rsidRDefault="00A65DB9">
            <w:pPr>
              <w:spacing w:after="0" w:line="259" w:lineRule="auto"/>
              <w:ind w:left="62" w:right="0" w:firstLine="0"/>
              <w:jc w:val="left"/>
            </w:pPr>
            <w:r>
              <w:t xml:space="preserve">Рабы. </w:t>
            </w:r>
          </w:p>
          <w:p w:rsidR="002340C7" w:rsidRDefault="00A65DB9">
            <w:pPr>
              <w:spacing w:after="0" w:line="239" w:lineRule="auto"/>
              <w:ind w:left="62" w:right="0" w:firstLine="0"/>
            </w:pPr>
            <w:r>
              <w:t xml:space="preserve">Отношения Египта с соседними народами. Египетское войско. Завоевательные походы фараонов; Тутмос III. Могущество Египта при </w:t>
            </w:r>
          </w:p>
          <w:p w:rsidR="002340C7" w:rsidRDefault="00A65DB9">
            <w:pPr>
              <w:spacing w:after="0" w:line="259" w:lineRule="auto"/>
              <w:ind w:left="62" w:right="0" w:firstLine="0"/>
              <w:jc w:val="left"/>
            </w:pPr>
            <w:r>
              <w:t xml:space="preserve">Рамсесе II. </w:t>
            </w:r>
          </w:p>
          <w:p w:rsidR="002340C7" w:rsidRDefault="00A65DB9">
            <w:pPr>
              <w:spacing w:after="0" w:line="259" w:lineRule="auto"/>
              <w:ind w:left="62" w:right="53" w:firstLine="0"/>
            </w:pPr>
            <w: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Древние цивилизации Месопотамии. </w:t>
            </w:r>
          </w:p>
          <w:p w:rsidR="002340C7" w:rsidRDefault="00A65DB9">
            <w:pPr>
              <w:spacing w:line="259" w:lineRule="auto"/>
              <w:ind w:left="62" w:right="0" w:firstLine="0"/>
            </w:pPr>
            <w:r>
              <w:t xml:space="preserve">Природные условия Месопотамии (Междуречья). Занятия населения. </w:t>
            </w:r>
          </w:p>
          <w:p w:rsidR="002340C7" w:rsidRDefault="00A65DB9">
            <w:pPr>
              <w:tabs>
                <w:tab w:val="center" w:pos="706"/>
                <w:tab w:val="center" w:pos="2738"/>
                <w:tab w:val="center" w:pos="4615"/>
                <w:tab w:val="center" w:pos="5876"/>
                <w:tab w:val="center" w:pos="7294"/>
              </w:tabs>
              <w:spacing w:after="0" w:line="259" w:lineRule="auto"/>
              <w:ind w:left="0" w:right="0" w:firstLine="0"/>
              <w:jc w:val="left"/>
            </w:pPr>
            <w:r>
              <w:rPr>
                <w:rFonts w:ascii="Calibri" w:eastAsia="Calibri" w:hAnsi="Calibri" w:cs="Calibri"/>
                <w:sz w:val="22"/>
              </w:rPr>
              <w:tab/>
            </w:r>
            <w:r>
              <w:t xml:space="preserve">Древнейшие </w:t>
            </w:r>
            <w:r>
              <w:tab/>
              <w:t xml:space="preserve">города-государства. </w:t>
            </w:r>
            <w:r>
              <w:tab/>
              <w:t xml:space="preserve">Создание </w:t>
            </w:r>
            <w:r>
              <w:tab/>
              <w:t xml:space="preserve">единого </w:t>
            </w:r>
            <w:r>
              <w:tab/>
              <w:t xml:space="preserve">государства. </w:t>
            </w:r>
          </w:p>
          <w:p w:rsidR="002340C7" w:rsidRDefault="00A65DB9">
            <w:pPr>
              <w:spacing w:after="0" w:line="259" w:lineRule="auto"/>
              <w:ind w:left="62" w:right="0" w:firstLine="0"/>
              <w:jc w:val="left"/>
            </w:pPr>
            <w:r>
              <w:t xml:space="preserve">Письменность. Мифы и сказания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Вавилон. Царь Хаммурапи и его законы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Ассирия. Завоевания ассирийцев. Создание сильной державы. Культурные сокровища Ниневии. Гибель империи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Усиление Нововавилонского царства. Легендарные памятники города Вавилона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Восточное Средиземноморье в древности. </w:t>
            </w:r>
          </w:p>
          <w:p w:rsidR="002340C7" w:rsidRDefault="00A65DB9">
            <w:pPr>
              <w:spacing w:after="0" w:line="259" w:lineRule="auto"/>
              <w:ind w:left="62" w:right="52" w:firstLine="0"/>
            </w:pPr>
            <w: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Палестина и ее население. Возникновение Израильского государства. Царь Соломон. Религиозные верования. Ветхозаветные предания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Персидская держава. </w:t>
            </w:r>
          </w:p>
          <w:p w:rsidR="002340C7" w:rsidRDefault="00A65DB9">
            <w:pPr>
              <w:spacing w:after="0" w:line="259" w:lineRule="auto"/>
              <w:ind w:left="0" w:right="60" w:firstLine="0"/>
            </w:pPr>
            <w:r>
              <w:t xml:space="preserve">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Древняя Индия. </w:t>
            </w:r>
          </w:p>
          <w:p w:rsidR="002340C7" w:rsidRDefault="00A65DB9">
            <w:pPr>
              <w:spacing w:after="0" w:line="259" w:lineRule="auto"/>
              <w:ind w:left="0" w:right="54" w:firstLine="0"/>
            </w:pPr>
            <w:r>
              <w:t xml:space="preserve">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Древний Китай. </w:t>
            </w:r>
          </w:p>
          <w:p w:rsidR="002340C7" w:rsidRDefault="00A65DB9">
            <w:pPr>
              <w:spacing w:after="0" w:line="259" w:lineRule="auto"/>
              <w:ind w:left="0" w:right="53" w:firstLine="0"/>
            </w:pPr>
            <w: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Древняя Греция. Эллинизм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Древнейшая Греция. </w:t>
            </w:r>
          </w:p>
          <w:p w:rsidR="002340C7" w:rsidRDefault="00A65DB9">
            <w:pPr>
              <w:spacing w:after="0" w:line="259" w:lineRule="auto"/>
              <w:ind w:left="0" w:right="59" w:firstLine="0"/>
            </w:pPr>
            <w: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Греческие полисы. </w:t>
            </w:r>
          </w:p>
          <w:p w:rsidR="002340C7" w:rsidRDefault="00A65DB9">
            <w:pPr>
              <w:spacing w:after="0" w:line="259" w:lineRule="auto"/>
              <w:ind w:left="0" w:right="58" w:firstLine="0"/>
            </w:pPr>
            <w:r>
              <w:t xml:space="preserve">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 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Греко-персидские войны. </w:t>
            </w:r>
          </w:p>
          <w:p w:rsidR="002340C7" w:rsidRDefault="00A65DB9">
            <w:pPr>
              <w:spacing w:after="0" w:line="259" w:lineRule="auto"/>
              <w:ind w:left="0" w:right="59" w:firstLine="0"/>
            </w:pPr>
            <w:r>
              <w:t xml:space="preserve">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Древней Греции. </w:t>
            </w:r>
          </w:p>
          <w:p w:rsidR="002340C7" w:rsidRDefault="00A65DB9">
            <w:pPr>
              <w:spacing w:after="0" w:line="259" w:lineRule="auto"/>
              <w:ind w:left="0" w:right="54" w:firstLine="0"/>
            </w:pPr>
            <w:r>
              <w:t xml:space="preserve">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Македонские завоевания. Эллинизм. </w:t>
            </w:r>
          </w:p>
        </w:tc>
      </w:tr>
      <w:tr w:rsidR="002340C7">
        <w:trPr>
          <w:trHeight w:val="159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4" w:firstLine="0"/>
            </w:pPr>
            <w:r>
              <w:t xml:space="preserve">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w:t>
            </w:r>
          </w:p>
          <w:p w:rsidR="002340C7" w:rsidRDefault="00A65DB9">
            <w:pPr>
              <w:spacing w:after="0" w:line="259" w:lineRule="auto"/>
              <w:ind w:left="62" w:right="0" w:firstLine="0"/>
              <w:jc w:val="left"/>
            </w:pPr>
            <w:r>
              <w:t xml:space="preserve">Александрия Египетская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Рим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Возникновение Римского государства. </w:t>
            </w:r>
          </w:p>
          <w:p w:rsidR="002340C7" w:rsidRDefault="00A65DB9">
            <w:pPr>
              <w:spacing w:after="0" w:line="238" w:lineRule="auto"/>
              <w:ind w:left="62" w:right="53" w:firstLine="0"/>
            </w:pPr>
            <w: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w:t>
            </w:r>
          </w:p>
          <w:p w:rsidR="002340C7" w:rsidRDefault="00A65DB9">
            <w:pPr>
              <w:spacing w:after="0" w:line="259" w:lineRule="auto"/>
              <w:ind w:left="62" w:right="0" w:firstLine="0"/>
              <w:jc w:val="left"/>
            </w:pPr>
            <w:r>
              <w:t xml:space="preserve">Завоевание Римом Италии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Римские завоевания в Средиземноморье. </w:t>
            </w:r>
          </w:p>
          <w:p w:rsidR="002340C7" w:rsidRDefault="00A65DB9">
            <w:pPr>
              <w:spacing w:after="0" w:line="259" w:lineRule="auto"/>
              <w:ind w:left="62" w:right="57" w:firstLine="0"/>
            </w:pPr>
            <w: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Поздняя Римская республика. Гражданские войны. </w:t>
            </w:r>
          </w:p>
          <w:p w:rsidR="002340C7" w:rsidRDefault="00A65DB9">
            <w:pPr>
              <w:spacing w:after="0" w:line="238" w:lineRule="auto"/>
              <w:ind w:left="62" w:right="55" w:firstLine="0"/>
            </w:pPr>
            <w:r>
              <w:t xml:space="preserve">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w:t>
            </w:r>
          </w:p>
          <w:p w:rsidR="002340C7" w:rsidRDefault="00A65DB9">
            <w:pPr>
              <w:spacing w:after="0" w:line="259" w:lineRule="auto"/>
              <w:ind w:left="62" w:right="0" w:firstLine="0"/>
            </w:pPr>
            <w:r>
              <w:t xml:space="preserve">Юлий Цезарь: путь к власти, диктатура. Борьба между наследниками Цезаря. </w:t>
            </w:r>
          </w:p>
          <w:p w:rsidR="002340C7" w:rsidRDefault="00A65DB9">
            <w:pPr>
              <w:spacing w:after="0" w:line="259" w:lineRule="auto"/>
              <w:ind w:left="62" w:right="0" w:firstLine="0"/>
              <w:jc w:val="left"/>
            </w:pPr>
            <w:r>
              <w:t xml:space="preserve">Победа Октавиана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Расцвет и падение Римской империи. </w:t>
            </w:r>
          </w:p>
          <w:p w:rsidR="002340C7" w:rsidRDefault="00A65DB9">
            <w:pPr>
              <w:spacing w:after="0" w:line="259" w:lineRule="auto"/>
              <w:ind w:left="62" w:right="54" w:firstLine="0"/>
            </w:pPr>
            <w: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Начало Великого переселения народов. Рим и варвары. Падение Западной Римской империи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Культура Древнего Рима. </w:t>
            </w:r>
          </w:p>
          <w:p w:rsidR="002340C7" w:rsidRDefault="00A65DB9">
            <w:pPr>
              <w:spacing w:after="0" w:line="259" w:lineRule="auto"/>
              <w:ind w:left="62" w:right="60" w:firstLine="0"/>
            </w:pPr>
            <w: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Историческое и культурное наследие цивилизаций Древнего мира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(5 класс) </w:t>
      </w:r>
    </w:p>
    <w:tbl>
      <w:tblPr>
        <w:tblStyle w:val="TableGrid"/>
        <w:tblW w:w="9076" w:type="dxa"/>
        <w:tblInd w:w="231" w:type="dxa"/>
        <w:tblCellMar>
          <w:top w:w="160" w:type="dxa"/>
          <w:left w:w="67" w:type="dxa"/>
          <w:right w:w="2"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Введение в историю. Первобытность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Что изучает история. Источники исторических знаний. Специальные </w:t>
            </w:r>
          </w:p>
          <w:p w:rsidR="002340C7" w:rsidRDefault="00A65DB9">
            <w:pPr>
              <w:spacing w:after="0" w:line="259" w:lineRule="auto"/>
              <w:ind w:left="0" w:right="0" w:firstLine="0"/>
            </w:pPr>
            <w:r>
              <w:t xml:space="preserve">(вспомогательные) исторические дисциплины. Историческая хронология (счет лет "до н.э." и "н.э."). Историческая карта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Происхождение, расселение и эволюция древнейшего человека. Условия жизни  и  занятия  первобытных  людей.  Овладение  огнем.  Появление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21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человека разумного. Охота и собирательство. Присваивающее хозяйство. Род и родовые отношения. 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 Разложение первобытнообщинных отношений. На пороге цивилизации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Понятие и хронологические рамки истории Древнего мира. Карта Древнего мира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Восток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Понятие "Древний Восток". Карта древневосточного мира </w:t>
            </w:r>
          </w:p>
        </w:tc>
      </w:tr>
      <w:tr w:rsidR="002340C7">
        <w:trPr>
          <w:trHeight w:val="380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Египет. </w:t>
            </w:r>
          </w:p>
          <w:p w:rsidR="002340C7" w:rsidRDefault="00A65DB9">
            <w:pPr>
              <w:spacing w:after="0" w:line="238" w:lineRule="auto"/>
              <w:ind w:left="62" w:right="53" w:firstLine="0"/>
            </w:pPr>
            <w:r>
              <w:t xml:space="preserve">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 </w:t>
            </w:r>
          </w:p>
          <w:p w:rsidR="002340C7" w:rsidRDefault="00A65DB9">
            <w:pPr>
              <w:spacing w:after="0" w:line="238" w:lineRule="auto"/>
              <w:ind w:left="62" w:right="0" w:firstLine="0"/>
            </w:pPr>
            <w:r>
              <w:t xml:space="preserve">Отношения Египта с соседними народами. Египетское войско. Завоевательные походы фараонов; Тутмос III. Могущество Египта при </w:t>
            </w:r>
          </w:p>
          <w:p w:rsidR="002340C7" w:rsidRDefault="00A65DB9">
            <w:pPr>
              <w:spacing w:after="0" w:line="259" w:lineRule="auto"/>
              <w:ind w:left="62" w:right="0" w:firstLine="0"/>
              <w:jc w:val="left"/>
            </w:pPr>
            <w:r>
              <w:t xml:space="preserve">Рамсесе II. </w:t>
            </w:r>
          </w:p>
          <w:p w:rsidR="002340C7" w:rsidRDefault="00A65DB9">
            <w:pPr>
              <w:spacing w:after="0" w:line="259" w:lineRule="auto"/>
              <w:ind w:left="62" w:right="53" w:firstLine="0"/>
            </w:pPr>
            <w:r>
              <w:t xml:space="preserve">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Ж.Ф. Шампольона. Искусство Древнего Египта (архитектура, рельефы, фрески)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Древние цивилизации Месопотамии. </w:t>
            </w:r>
          </w:p>
          <w:p w:rsidR="002340C7" w:rsidRDefault="00A65DB9">
            <w:pPr>
              <w:spacing w:line="259" w:lineRule="auto"/>
              <w:ind w:left="62" w:right="0" w:firstLine="0"/>
            </w:pPr>
            <w:r>
              <w:t xml:space="preserve">Природные условия Месопотамии (Междуречья). Занятия населения. </w:t>
            </w:r>
          </w:p>
          <w:p w:rsidR="002340C7" w:rsidRDefault="00A65DB9">
            <w:pPr>
              <w:tabs>
                <w:tab w:val="center" w:pos="706"/>
                <w:tab w:val="center" w:pos="2738"/>
                <w:tab w:val="center" w:pos="4615"/>
                <w:tab w:val="center" w:pos="5876"/>
                <w:tab w:val="center" w:pos="7294"/>
              </w:tabs>
              <w:spacing w:after="0" w:line="259" w:lineRule="auto"/>
              <w:ind w:left="0" w:right="0" w:firstLine="0"/>
              <w:jc w:val="left"/>
            </w:pPr>
            <w:r>
              <w:rPr>
                <w:rFonts w:ascii="Calibri" w:eastAsia="Calibri" w:hAnsi="Calibri" w:cs="Calibri"/>
                <w:sz w:val="22"/>
              </w:rPr>
              <w:tab/>
            </w:r>
            <w:r>
              <w:t xml:space="preserve">Древнейшие </w:t>
            </w:r>
            <w:r>
              <w:tab/>
              <w:t xml:space="preserve">города-государства. </w:t>
            </w:r>
            <w:r>
              <w:tab/>
              <w:t xml:space="preserve">Создание </w:t>
            </w:r>
            <w:r>
              <w:tab/>
              <w:t xml:space="preserve">единого </w:t>
            </w:r>
            <w:r>
              <w:tab/>
              <w:t xml:space="preserve">государства. </w:t>
            </w:r>
          </w:p>
          <w:p w:rsidR="002340C7" w:rsidRDefault="00A65DB9">
            <w:pPr>
              <w:spacing w:after="0" w:line="259" w:lineRule="auto"/>
              <w:ind w:left="62" w:right="0" w:firstLine="0"/>
              <w:jc w:val="left"/>
            </w:pPr>
            <w:r>
              <w:t xml:space="preserve">Письменность. Мифы и сказания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Вавилон. Царь Хаммурапи и его законы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Ассирия. Завоевания ассирийцев. Создание сильной державы. Культурные сокровища Ниневии. Гибель империи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Усиление Нововавилонского царства. Легендарные памятники города Вавилона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Восточное Средиземноморье в древности. </w:t>
            </w:r>
          </w:p>
          <w:p w:rsidR="002340C7" w:rsidRDefault="00A65DB9">
            <w:pPr>
              <w:spacing w:after="0" w:line="259" w:lineRule="auto"/>
              <w:ind w:left="62" w:right="52" w:firstLine="0"/>
            </w:pPr>
            <w:r>
              <w:t xml:space="preserve">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Палестина и ее население. Возникновение Израильского государства. Царь </w:t>
            </w:r>
          </w:p>
          <w:p w:rsidR="002340C7" w:rsidRDefault="00A65DB9">
            <w:pPr>
              <w:spacing w:after="0" w:line="259" w:lineRule="auto"/>
              <w:ind w:left="62" w:right="0" w:firstLine="0"/>
              <w:jc w:val="left"/>
            </w:pPr>
            <w:r>
              <w:t xml:space="preserve">Соломон. Религиозные верования. Ветхозаветные предания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Персидская держава. </w:t>
            </w:r>
          </w:p>
          <w:p w:rsidR="002340C7" w:rsidRDefault="00A65DB9">
            <w:pPr>
              <w:spacing w:after="0" w:line="259" w:lineRule="auto"/>
              <w:ind w:left="62" w:right="60" w:firstLine="0"/>
            </w:pPr>
            <w:r>
              <w:t xml:space="preserve">Завоевания персов. Государство Ахеменидов. Великие цари: Кир II Великий, Дарий I. Расширение территории державы. Государственное устройство. Центр и сатрапии, управление империей. Религия персов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2.10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Древняя Индия.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Древний Китай. </w:t>
            </w:r>
          </w:p>
          <w:p w:rsidR="002340C7" w:rsidRDefault="00A65DB9">
            <w:pPr>
              <w:spacing w:after="0" w:line="259" w:lineRule="auto"/>
              <w:ind w:left="62" w:right="53" w:firstLine="0"/>
            </w:pPr>
            <w:r>
              <w:t xml:space="preserve">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Древняя Греция. Эллинизм </w:t>
            </w:r>
          </w:p>
        </w:tc>
      </w:tr>
      <w:tr w:rsidR="002340C7">
        <w:trPr>
          <w:trHeight w:val="159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Древнейшая Греция. </w:t>
            </w:r>
          </w:p>
          <w:p w:rsidR="002340C7" w:rsidRDefault="00A65DB9">
            <w:pPr>
              <w:spacing w:after="0" w:line="259" w:lineRule="auto"/>
              <w:ind w:left="62" w:right="59" w:firstLine="0"/>
            </w:pPr>
            <w:r>
              <w:t xml:space="preserve">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 </w:t>
            </w:r>
          </w:p>
        </w:tc>
      </w:tr>
      <w:tr w:rsidR="002340C7">
        <w:trPr>
          <w:trHeight w:val="214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Греческие полисы. </w:t>
            </w:r>
          </w:p>
          <w:p w:rsidR="002340C7" w:rsidRDefault="00A65DB9">
            <w:pPr>
              <w:spacing w:after="0" w:line="259" w:lineRule="auto"/>
              <w:ind w:left="62" w:right="58" w:firstLine="0"/>
            </w:pPr>
            <w:r>
              <w:t xml:space="preserve">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 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Греко-персидские войны. </w:t>
            </w:r>
          </w:p>
          <w:p w:rsidR="002340C7" w:rsidRDefault="00A65DB9">
            <w:pPr>
              <w:spacing w:after="0" w:line="259" w:lineRule="auto"/>
              <w:ind w:left="62" w:right="59" w:firstLine="0"/>
            </w:pPr>
            <w:r>
              <w:t xml:space="preserve">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Культура Древней Греции. </w:t>
            </w:r>
          </w:p>
          <w:p w:rsidR="002340C7" w:rsidRDefault="00A65DB9">
            <w:pPr>
              <w:spacing w:after="0" w:line="259" w:lineRule="auto"/>
              <w:ind w:left="62" w:right="54" w:firstLine="0"/>
            </w:pPr>
            <w:r>
              <w:t xml:space="preserve">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Македонские завоевания. Эллинизм. </w:t>
            </w:r>
          </w:p>
          <w:p w:rsidR="002340C7" w:rsidRDefault="00A65DB9">
            <w:pPr>
              <w:spacing w:after="0" w:line="238" w:lineRule="auto"/>
              <w:ind w:left="62" w:right="54" w:firstLine="0"/>
            </w:pPr>
            <w:r>
              <w:t xml:space="preserve">Возвышение Македонии. Политика Филиппа II. 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w:t>
            </w:r>
          </w:p>
          <w:p w:rsidR="002340C7" w:rsidRDefault="00A65DB9">
            <w:pPr>
              <w:spacing w:after="0" w:line="259" w:lineRule="auto"/>
              <w:ind w:left="62" w:right="0" w:firstLine="0"/>
              <w:jc w:val="left"/>
            </w:pPr>
            <w:r>
              <w:t xml:space="preserve">Александрия Египетская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Древний Рим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Возникновение Римского государства. </w:t>
            </w:r>
          </w:p>
          <w:p w:rsidR="002340C7" w:rsidRDefault="00A65DB9">
            <w:pPr>
              <w:spacing w:after="0" w:line="238" w:lineRule="auto"/>
              <w:ind w:left="0" w:right="53" w:firstLine="0"/>
            </w:pPr>
            <w:r>
              <w:t xml:space="preserve">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w:t>
            </w:r>
          </w:p>
          <w:p w:rsidR="002340C7" w:rsidRDefault="00A65DB9">
            <w:pPr>
              <w:spacing w:after="0" w:line="259" w:lineRule="auto"/>
              <w:ind w:left="0" w:right="0" w:firstLine="0"/>
              <w:jc w:val="left"/>
            </w:pPr>
            <w:r>
              <w:t xml:space="preserve">Завоевание Римом Италии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Римские завоевания в Средиземноморье. </w:t>
            </w:r>
          </w:p>
          <w:p w:rsidR="002340C7" w:rsidRDefault="00A65DB9">
            <w:pPr>
              <w:spacing w:after="0" w:line="259" w:lineRule="auto"/>
              <w:ind w:left="0" w:right="57" w:firstLine="0"/>
            </w:pPr>
            <w:r>
              <w:t xml:space="preserve">Войны Рима с Карфагеном. Ганнибал; битва при Каннах. Поражение Карфагена. Установление господства Рима в Средиземноморье. Римские провинции </w:t>
            </w:r>
          </w:p>
        </w:tc>
      </w:tr>
      <w:tr w:rsidR="002340C7">
        <w:trPr>
          <w:trHeight w:val="214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Поздняя Римская республика. Гражданские войны. </w:t>
            </w:r>
          </w:p>
          <w:p w:rsidR="002340C7" w:rsidRDefault="00A65DB9">
            <w:pPr>
              <w:spacing w:after="0" w:line="238" w:lineRule="auto"/>
              <w:ind w:left="0" w:right="55" w:firstLine="0"/>
            </w:pPr>
            <w:r>
              <w:t xml:space="preserve">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w:t>
            </w:r>
          </w:p>
          <w:p w:rsidR="002340C7" w:rsidRDefault="00A65DB9">
            <w:pPr>
              <w:spacing w:after="0" w:line="259" w:lineRule="auto"/>
              <w:ind w:left="0" w:right="0" w:firstLine="0"/>
            </w:pPr>
            <w:r>
              <w:t xml:space="preserve">Юлий Цезарь: путь к власти, диктатура. Борьба между наследниками Цезаря. </w:t>
            </w:r>
          </w:p>
          <w:p w:rsidR="002340C7" w:rsidRDefault="00A65DB9">
            <w:pPr>
              <w:spacing w:after="0" w:line="259" w:lineRule="auto"/>
              <w:ind w:left="0" w:right="0" w:firstLine="0"/>
              <w:jc w:val="left"/>
            </w:pPr>
            <w:r>
              <w:t xml:space="preserve">Победа Октавиана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Расцвет и падение Римской империи. </w:t>
            </w:r>
          </w:p>
          <w:p w:rsidR="002340C7" w:rsidRDefault="00A65DB9">
            <w:pPr>
              <w:spacing w:after="0" w:line="259" w:lineRule="auto"/>
              <w:ind w:left="0" w:right="54" w:firstLine="0"/>
            </w:pPr>
            <w: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I, перенос столицы в Константинополь. Разделение Римской империи на Западную и Восточную части. Начало Великого переселения народов. Рим и варвары. Падение Западной Римской империи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Древнего Рима. </w:t>
            </w:r>
          </w:p>
          <w:p w:rsidR="002340C7" w:rsidRDefault="00A65DB9">
            <w:pPr>
              <w:spacing w:after="0" w:line="259" w:lineRule="auto"/>
              <w:ind w:left="0" w:right="60" w:firstLine="0"/>
            </w:pPr>
            <w:r>
              <w:t xml:space="preserve">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 </w:t>
            </w:r>
          </w:p>
        </w:tc>
      </w:tr>
      <w:tr w:rsidR="002340C7">
        <w:trPr>
          <w:trHeight w:val="494"/>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Историческое и культурное наследие цивилизаций Древнего мира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lastRenderedPageBreak/>
        <w:t xml:space="preserve">Проверяемые требования к результатам освоения основной образовательной программы (6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хронологии, работа с хронологией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Называть даты важнейших событий Средневековья, определять их принадлежность к веку, историческому периоду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последовательность событий, явлений, процессов отечественной и всеобщей истории эпохи Средневековья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Устанавливать длительность и синхронность событий истории Руси и всеобщей истории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современников исторических событий, явлений, процессов отечественной и всеобщей истории эпохи Средневековья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исторических фактов, работа с фактами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Указывать (называть) место, обстоятельства, участников, результаты важнейших событий отечественной и всеобщей истории эпохи Средневековья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Группировать,  систематизировать  факты  по  заданному  признаку </w:t>
            </w:r>
          </w:p>
          <w:p w:rsidR="002340C7" w:rsidRDefault="00A65DB9">
            <w:pPr>
              <w:spacing w:after="0" w:line="259" w:lineRule="auto"/>
              <w:ind w:left="0" w:right="0" w:firstLine="0"/>
              <w:jc w:val="left"/>
            </w:pPr>
            <w:r>
              <w:t xml:space="preserve">(составление систематических таблиц)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Работа с исторической картой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Находить и показывать на карте исторические объекты, используя легенду карты; давать словесное описание их местоположения </w:t>
            </w:r>
          </w:p>
        </w:tc>
      </w:tr>
      <w:tr w:rsidR="002340C7">
        <w:trPr>
          <w:trHeight w:val="159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на основе исторической карты (схемы) исторические события, явления, процессы отечественной и всеобщей истории эпохи Средневековья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Сопоставлять информацию, представленную на исторической карте (схеме) по отечественной и всеобщей истории эпохи Средневековья, с информацией из других источников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Работа с историческими источниками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основные типы исторических источников отечественной и всеобщей истории эпохи Средневековья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авторство, время, место создания источника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Находить в визуальном источнике и вещественном памятнике ключевые символы, образы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w:t>
            </w:r>
            <w:r>
              <w:tab/>
              <w:t xml:space="preserve">позицию </w:t>
            </w:r>
            <w:r>
              <w:tab/>
              <w:t xml:space="preserve">автора </w:t>
            </w:r>
            <w:r>
              <w:tab/>
              <w:t xml:space="preserve">письменного </w:t>
            </w:r>
            <w:r>
              <w:tab/>
              <w:t xml:space="preserve">и </w:t>
            </w:r>
            <w:r>
              <w:tab/>
              <w:t xml:space="preserve">визуального исторического источника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Соотносить извлеченную из  исторического источника по отечественной  и всеобщей истории эпохи  Средневековья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информацию с информацией из других источников при изучении исторических событий, явлений, процессов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7" w:firstLine="0"/>
            </w:pPr>
            <w:r>
              <w:t xml:space="preserve">Привлекать контекстную информацию при работе с историческими источниками по отечественной и всеобщей истории эпохи Средневековья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Анализировать текстовые, визуальные источники исторической информации по отечественной и всеобщей истории эпохи Средневековья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Представлять историческую информацию по отечественной и всеобщей истории эпохи Средневековья в виде таблиц, схем, диаграмм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lastRenderedPageBreak/>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Историческое описание (реконструкция)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Рассказывать на основе самостоятельно составленного плана об исторических событиях, явлениях, процессах отечественной и всеобщей истории в эпоху Средневековья, их участниках, демонстрируя понимание исторических явлений, процессов и знание необходимых фактов, дат, исторических понятий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Представлять описание памятников материальной и художественной культуры изучаемой эпохи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Анализ, объяснение исторических событий, явлений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Раскрывать существенные черты и характерные признаки исторических событий, явлений, процессов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Объяснять причины и следствия важнейших событий, явлений, процессов отечественной и всеобщей истории эпохи Средневековья (находить в учебнике и излагать суждения о причинах и следствиях исторических событий, соотносить объяснение причин и следствий событий, представленное в нескольких текстах); характеризовать итоги и историческое значение событий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Проводить синхронизацию и сопоставление однотипных событий, явлений и процессов отечественной и всеобщей истории (по предложенному плану), выделять черты сходства и различия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Выявлять особенности развития культуры, быта и нравов народов отечественной и всеобщей истории эпохи Средневековья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Устанавливать взаимосвязь (при наличии) событий Средневековья с важнейшими событиями XX - начала XXI в. (Февральская и </w:t>
            </w:r>
          </w:p>
          <w:p w:rsidR="002340C7" w:rsidRDefault="00A65DB9">
            <w:pPr>
              <w:spacing w:after="0" w:line="259" w:lineRule="auto"/>
              <w:ind w:left="62" w:right="0" w:firstLine="0"/>
            </w:pPr>
            <w:r>
              <w:t xml:space="preserve">Октябрьская  революции  1917  г.,  Великая  Отечественная  война,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распад СССР, сложные 1990-е гг., возрождение страны с 2000-х гг., воссоединение Крыма с Россией в 2014 г.); характеризовать итоги и историческое значение событий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Рассмотрение исторических версий и оценок, определение своего отношения к наиболее значимым событиям и личностям прошлого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Излагать оценки событий и личностей эпохи Средневековья, приводимые в учебной и научно-популярной литературе, объяснять, на каких фактах они основаны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Высказывать отношение к поступкам и качествам людей средневековой эпохи с учетом исторического контекста и восприятия современного человека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Определять и аргументировать собственную или предложенную точку зрения на события и личностей отечественной и всеобщей истории эпохи Средневековья с опорой на фактический материал, в том числе используя источники разных типов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Применение исторических знаний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Объяснять значение памятников истории и культуры Руси и других стран эпохи Средневековья, необходимость сохранения их в современном мире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Выполнять учебные проекты по истории Средних веков (в том числе на региональном материале)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w:t>
            </w:r>
            <w:r>
              <w:tab/>
              <w:t xml:space="preserve">исторические </w:t>
            </w:r>
            <w:r>
              <w:tab/>
              <w:t xml:space="preserve">понятия </w:t>
            </w:r>
            <w:r>
              <w:tab/>
              <w:t xml:space="preserve">для решения </w:t>
            </w:r>
            <w:r>
              <w:tab/>
              <w:t xml:space="preserve">учебных </w:t>
            </w:r>
            <w:r>
              <w:tab/>
              <w:t xml:space="preserve">и практических задач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Осуществлять поиск исторической информации по отечественной и всеобщей истории эпохи Средневековья в справочной литературе, сети Интернет для решения познавательных задач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(6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Всеобщая история. История Средних веков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Средние </w:t>
            </w:r>
            <w:r>
              <w:tab/>
              <w:t xml:space="preserve">века: </w:t>
            </w:r>
            <w:r>
              <w:tab/>
              <w:t xml:space="preserve">понятие, </w:t>
            </w:r>
            <w:r>
              <w:tab/>
              <w:t xml:space="preserve">хронологические </w:t>
            </w:r>
            <w:r>
              <w:tab/>
              <w:t xml:space="preserve">рамки </w:t>
            </w:r>
            <w:r>
              <w:tab/>
              <w:t xml:space="preserve">и </w:t>
            </w:r>
            <w:r>
              <w:tab/>
              <w:t xml:space="preserve">периодизация Средневековья </w:t>
            </w:r>
          </w:p>
        </w:tc>
      </w:tr>
      <w:tr w:rsidR="002340C7">
        <w:trPr>
          <w:trHeight w:val="325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Народы Европы в раннее Средневековье. </w:t>
            </w:r>
          </w:p>
          <w:p w:rsidR="002340C7" w:rsidRDefault="00A65DB9">
            <w:pPr>
              <w:spacing w:after="0" w:line="259" w:lineRule="auto"/>
              <w:ind w:left="0" w:right="51" w:firstLine="0"/>
            </w:pPr>
            <w:r>
              <w:t xml:space="preserve">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 Франкское государство в VIII - IX вв. Усиление власти майордомов.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Европы. Светские правители и папы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Византийская империя в VI - XI вв. </w:t>
            </w:r>
          </w:p>
          <w:p w:rsidR="002340C7" w:rsidRDefault="00A65DB9">
            <w:pPr>
              <w:spacing w:after="0" w:line="259" w:lineRule="auto"/>
              <w:ind w:left="62" w:right="54" w:firstLine="0"/>
            </w:pPr>
            <w:r>
              <w:t xml:space="preserve">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Арабы в VI - XI вв. </w:t>
            </w:r>
          </w:p>
          <w:p w:rsidR="002340C7" w:rsidRDefault="00A65DB9">
            <w:pPr>
              <w:spacing w:after="0" w:line="259" w:lineRule="auto"/>
              <w:ind w:left="62" w:right="55" w:firstLine="0"/>
            </w:pPr>
            <w:r>
              <w:t xml:space="preserve">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 </w:t>
            </w:r>
          </w:p>
        </w:tc>
      </w:tr>
      <w:tr w:rsidR="002340C7">
        <w:trPr>
          <w:trHeight w:val="407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Средневековое европейское общество. </w:t>
            </w:r>
          </w:p>
          <w:p w:rsidR="002340C7" w:rsidRDefault="00A65DB9">
            <w:pPr>
              <w:spacing w:after="0" w:line="238" w:lineRule="auto"/>
              <w:ind w:left="62" w:right="54" w:firstLine="0"/>
            </w:pPr>
            <w:r>
              <w:t xml:space="preserve">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 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w:t>
            </w:r>
          </w:p>
          <w:p w:rsidR="002340C7" w:rsidRDefault="00A65DB9">
            <w:pPr>
              <w:spacing w:after="0" w:line="259" w:lineRule="auto"/>
              <w:ind w:left="62" w:right="53" w:firstLine="0"/>
            </w:pPr>
            <w:r>
              <w:t xml:space="preserve">Развитие торговли. Ярмарки. Торговые пути в Средиземноморье и на Балтике. Ганза. Облик средневековых городов. Образ жизни и быт горожан. 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 </w:t>
            </w:r>
          </w:p>
        </w:tc>
      </w:tr>
      <w:tr w:rsidR="002340C7">
        <w:trPr>
          <w:trHeight w:val="352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Государства Европы в XII - XV вв. </w:t>
            </w:r>
          </w:p>
          <w:p w:rsidR="002340C7" w:rsidRDefault="00A65DB9">
            <w:pPr>
              <w:spacing w:after="0" w:line="238" w:lineRule="auto"/>
              <w:ind w:left="62" w:right="52" w:firstLine="0"/>
            </w:pPr>
            <w:r>
              <w:t xml:space="preserve">Усиление королевской власти в странах Западной Европы. Сословно- представительная монархия. Образование централизованных государств в Англии, Франции. Столетняя война; Ж. Д'Арк. Священная Римская империя в XII - XV вв. Польско-литовское государство в XIV - XV вв. Реконкиста и образование централизованных государств на Пиренейском полуострове. Итальянские государства в XII - XV вв. Развитие экономики в европейских странах в период зрелого Средневековья. Обострение социальных противоречий в XIV в. (Жакерия, восстание Уота Тайлера). Гуситское движение в Чехии. Византийская империя и славянские государства в XII - XV вв. Экспансия турок-османов. Османские завоевания на Балканах. </w:t>
            </w:r>
          </w:p>
          <w:p w:rsidR="002340C7" w:rsidRDefault="00A65DB9">
            <w:pPr>
              <w:spacing w:after="0" w:line="259" w:lineRule="auto"/>
              <w:ind w:left="62" w:right="0" w:firstLine="0"/>
              <w:jc w:val="left"/>
            </w:pPr>
            <w:r>
              <w:t xml:space="preserve">Падение Константинополя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Культура средневековой Европы. </w:t>
            </w:r>
          </w:p>
          <w:p w:rsidR="002340C7" w:rsidRDefault="00A65DB9">
            <w:pPr>
              <w:spacing w:after="0" w:line="259" w:lineRule="auto"/>
              <w:ind w:left="62" w:right="55" w:firstLine="0"/>
            </w:pPr>
            <w:r>
              <w:t xml:space="preserve">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line="259" w:lineRule="auto"/>
              <w:ind w:left="62" w:right="0" w:firstLine="0"/>
              <w:jc w:val="left"/>
            </w:pPr>
            <w:r>
              <w:t xml:space="preserve">Страны Востока в Средние века. </w:t>
            </w:r>
          </w:p>
          <w:p w:rsidR="002340C7" w:rsidRDefault="00A65DB9">
            <w:pPr>
              <w:tabs>
                <w:tab w:val="center" w:pos="607"/>
                <w:tab w:val="center" w:pos="1896"/>
                <w:tab w:val="center" w:pos="3202"/>
                <w:tab w:val="center" w:pos="4793"/>
                <w:tab w:val="center" w:pos="6321"/>
                <w:tab w:val="center" w:pos="7515"/>
              </w:tabs>
              <w:spacing w:after="0" w:line="259" w:lineRule="auto"/>
              <w:ind w:left="0" w:right="0" w:firstLine="0"/>
              <w:jc w:val="left"/>
            </w:pPr>
            <w:r>
              <w:rPr>
                <w:rFonts w:ascii="Calibri" w:eastAsia="Calibri" w:hAnsi="Calibri" w:cs="Calibri"/>
                <w:sz w:val="22"/>
              </w:rPr>
              <w:tab/>
            </w:r>
            <w:r>
              <w:t xml:space="preserve">Османская </w:t>
            </w:r>
            <w:r>
              <w:tab/>
              <w:t xml:space="preserve">империя: </w:t>
            </w:r>
            <w:r>
              <w:tab/>
              <w:t xml:space="preserve">завоевания </w:t>
            </w:r>
            <w:r>
              <w:tab/>
              <w:t xml:space="preserve">турок-османов </w:t>
            </w:r>
            <w:r>
              <w:tab/>
              <w:t xml:space="preserve">(Балканы, </w:t>
            </w:r>
            <w:r>
              <w:tab/>
              <w:t xml:space="preserve">падение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7" w:firstLine="0"/>
            </w:pPr>
            <w:r>
              <w:t xml:space="preserve">Византии),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w:t>
            </w:r>
          </w:p>
          <w:p w:rsidR="002340C7" w:rsidRDefault="00A65DB9">
            <w:pPr>
              <w:spacing w:after="0" w:line="259" w:lineRule="auto"/>
              <w:ind w:left="62" w:right="51" w:firstLine="0"/>
            </w:pPr>
            <w:r>
              <w:t xml:space="preserve">Китай: империи, правители и подданные, борьба против завоевателей. Япония в Средние века: образование государства, власть императоров и управление сегунов.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ремесла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Государства доколумбовой Америки в Средние века. </w:t>
            </w:r>
          </w:p>
          <w:p w:rsidR="002340C7" w:rsidRDefault="00A65DB9">
            <w:pPr>
              <w:spacing w:after="0" w:line="259" w:lineRule="auto"/>
              <w:ind w:left="62" w:right="0" w:firstLine="0"/>
            </w:pPr>
            <w:r>
              <w:t xml:space="preserve">Цивилизации майя, ацтеков и инков: общественный строй, религиозные верования, культура. Появление европейских завоевателей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Историческое и культурное наследие Средних веков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Введение в историю России. Народы и государства на территории нашей страны в древности. Восточная Европа в середине I тыс. н.э.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Роль и место России в мировой истории. Проблемы периодизации российской истории. Источники по истории России </w:t>
            </w:r>
          </w:p>
        </w:tc>
      </w:tr>
      <w:tr w:rsidR="002340C7">
        <w:trPr>
          <w:trHeight w:val="62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Народы и государства на территории нашей страны в древности. Восточная Европа в середине I тыс. н.э. </w:t>
            </w:r>
          </w:p>
          <w:p w:rsidR="002340C7" w:rsidRDefault="00A65DB9">
            <w:pPr>
              <w:spacing w:after="0" w:line="238" w:lineRule="auto"/>
              <w:ind w:left="62" w:right="53" w:firstLine="0"/>
            </w:pPr>
            <w:r>
              <w:t xml:space="preserve">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 </w:t>
            </w:r>
          </w:p>
          <w:p w:rsidR="002340C7" w:rsidRDefault="00A65DB9">
            <w:pPr>
              <w:spacing w:after="0" w:line="238" w:lineRule="auto"/>
              <w:ind w:left="62" w:right="57" w:firstLine="0"/>
            </w:pPr>
            <w:r>
              <w:t xml:space="preserve">Народы, проживавшие на этой территории до середины I 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 </w:t>
            </w:r>
          </w:p>
          <w:p w:rsidR="002340C7" w:rsidRDefault="00A65DB9">
            <w:pPr>
              <w:spacing w:after="0" w:line="238" w:lineRule="auto"/>
              <w:ind w:left="62" w:right="54" w:firstLine="0"/>
            </w:pPr>
            <w: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байты и финно- угры. Хозяйство восточных славян, их общественный строй и политическая организация. Возникновение княжеской власти. Традиционные верования. </w:t>
            </w:r>
          </w:p>
          <w:p w:rsidR="002340C7" w:rsidRDefault="00A65DB9">
            <w:pPr>
              <w:spacing w:after="0" w:line="259" w:lineRule="auto"/>
              <w:ind w:left="62" w:right="0" w:firstLine="0"/>
            </w:pPr>
            <w:r>
              <w:t xml:space="preserve">Страны и народы Восточной Европы, Сибири и Дальнего Востока. Тюркский каганат. Хазарский каганат. Волжская Булгария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Русь в IX - начале XII в. </w:t>
            </w:r>
          </w:p>
        </w:tc>
      </w:tr>
      <w:tr w:rsidR="002340C7">
        <w:trPr>
          <w:trHeight w:val="242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57" w:firstLine="0"/>
            </w:pPr>
            <w:r>
              <w:t xml:space="preserve">Образование государства Русь. 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Первые известия о Руси. Проблема образования государства Русь. Скандинавы на Руси. Начало династии Рюриковичей. </w:t>
            </w:r>
          </w:p>
          <w:p w:rsidR="002340C7" w:rsidRDefault="00A65DB9">
            <w:pPr>
              <w:spacing w:after="0" w:line="259" w:lineRule="auto"/>
              <w:ind w:left="62" w:right="0" w:firstLine="0"/>
            </w:pPr>
            <w:r>
              <w:t xml:space="preserve">Формирование территории государства Русь. Дань и полюдье. Первые русские князья. Языческий пантеон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Отношения Руси с Византийской империей, странами Центральной, </w:t>
            </w:r>
          </w:p>
          <w:p w:rsidR="002340C7" w:rsidRDefault="00A65DB9">
            <w:pPr>
              <w:spacing w:after="0" w:line="259" w:lineRule="auto"/>
              <w:ind w:left="0" w:right="56" w:firstLine="0"/>
            </w:pPr>
            <w:r>
              <w:t xml:space="preserve">Западной и Северной Европы, кочевниками европейских степей в IX - X вв. Русь в международной торговле. Путь "из варяг в греки". Волжский торговый путь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Принятие христианства и его значение. Византийское наследие на Руси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Борьба за власть между сыновьями Владимира Святого. Ярослав Мудрый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Русь при Ярославичах. Владимир Мономах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Русь в конце X - начале XII в. Территория и население государства Русь </w:t>
            </w:r>
          </w:p>
          <w:p w:rsidR="002340C7" w:rsidRDefault="00A65DB9">
            <w:pPr>
              <w:spacing w:after="0" w:line="259" w:lineRule="auto"/>
              <w:ind w:left="0" w:right="50" w:firstLine="0"/>
            </w:pPr>
            <w:r>
              <w:t xml:space="preserve">(Русская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Русская церковь. 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 </w:t>
            </w:r>
          </w:p>
        </w:tc>
      </w:tr>
      <w:tr w:rsidR="002340C7">
        <w:trPr>
          <w:trHeight w:val="15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pPr>
            <w:r>
              <w:t xml:space="preserve">Русь в социально-политическом контексте Евразии. Внешняя политика и международные связи Руси в конце X - начале XII в.: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 </w:t>
            </w:r>
          </w:p>
        </w:tc>
      </w:tr>
      <w:tr w:rsidR="002340C7">
        <w:trPr>
          <w:trHeight w:val="380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Культурное пространство. Русь в общеевропейском культурном контексте. Картина мира средневекового человека. </w:t>
            </w:r>
          </w:p>
          <w:p w:rsidR="002340C7" w:rsidRDefault="00A65DB9">
            <w:pPr>
              <w:spacing w:after="0" w:line="259" w:lineRule="auto"/>
              <w:ind w:left="0" w:right="54" w:firstLine="0"/>
            </w:pPr>
            <w:r>
              <w:t xml:space="preserve">Повседневная жизнь, сельский и городской быт. Положение женщины. Дети и их воспитание. Календарь и хронология. 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Русь в середине XII - начале XIII в. </w:t>
            </w:r>
          </w:p>
        </w:tc>
      </w:tr>
      <w:tr w:rsidR="002340C7">
        <w:trPr>
          <w:trHeight w:val="159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Русские земли и их соседи в середине XIII - XIV в.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Южные и западные русские земли. Возникновение Литовского государства и включение в его состав части русских земель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Северо-западные земли: Новгородская и Псковская. Политический строй </w:t>
            </w:r>
          </w:p>
          <w:p w:rsidR="002340C7" w:rsidRDefault="00A65DB9">
            <w:pPr>
              <w:spacing w:after="0" w:line="259" w:lineRule="auto"/>
              <w:ind w:left="0" w:right="0" w:firstLine="0"/>
              <w:jc w:val="left"/>
            </w:pPr>
            <w:r>
              <w:t xml:space="preserve">Новгорода и Пскова. Роль вече и князя. Новгород и немецкая Ганза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Ордена крестоносцев и борьба с их экспансией на западных границах Руси. Александр Невский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5.5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Взаимоотношения Руси с Ордой. Княжества Северо-Восточной Руси. Борьба за великое княжение Владимирское. Противостояние Твери и Москвы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Усиление Московского княжества. Дмитрий Донской. Куликовская битва. Закрепление первенствующего положения московских князей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Народы и государства степной зоны Восточной Европы и Сибири в XIII - XV вв. 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другие) и их роль в системе торговых и политических связей Руси с Западом и Востоком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3" w:firstLine="0"/>
            </w:pPr>
            <w:r>
              <w:t xml:space="preserve">Культурное пространство.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w:t>
            </w:r>
          </w:p>
          <w:p w:rsidR="002340C7" w:rsidRDefault="00A65DB9">
            <w:pPr>
              <w:spacing w:after="0" w:line="259" w:lineRule="auto"/>
              <w:ind w:left="0" w:right="60" w:firstLine="0"/>
            </w:pPr>
            <w:r>
              <w:t xml:space="preserve">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Формирование единого Русского государства в XV 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Борьба за русские земли между Литовским и Московским государствами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Междоусобная война в Московском княжестве второй четверти XV в. Василий Темный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Новгород и Псков в XV в.: политический строй, отношения с Москвой, Ливонским орденом, Ганзой, Великим княжеством Литовским </w:t>
            </w:r>
          </w:p>
        </w:tc>
      </w:tr>
      <w:tr w:rsidR="002340C7">
        <w:trPr>
          <w:trHeight w:val="159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Флорентийская уния. Падение Византии и рост церковно-политической роли Москвы в православном мире. Теория "Москва - третий Рим". Установление автокефалии Русской церкви. Сакрализация великокняжеской власти. Внутрицерковная борьба (иосифляне и нестяжатели). Ереси. Геннадиевская Библия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Объединение русских земель вокруг Москвы. Иван III. Присоединение Новгорода и Твери. Ликвидация зависимости от Орды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Расширение международных связей Московского государства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Культурное пространство. Изменение восприятия мира.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Дворцовое и церковное строительство. Московский Кремль. Русская икона как феномен мирового искусства. Повседневная жизнь горожан и сельских жителей в древнерусский и раннемосковский периоды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Наш край с древнейших времен до конца XV в.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хронологии, работа с хронологией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Называть этапы отечественной и всеобщей истории Нового времени, их хронологические рамки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последовательность событий, явлений, процессов отечественной и всеобщей истории XVI - XVII вв.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Локализовать во времени ключевые события отечественной и всеобщей истории XVI - XVII вв., определять их принадлежность к части века (половина, треть, четверть)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синхронность событий отечественной и всеобщей истории XVI - XVII вв.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современников исторических событий, явлений, процессов отечественной и всеобщей истории XVI - XVII вв.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исторических фактов, работа с фактами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Указывать (называть) место, обстоятельства, участников, результаты важнейших событий отечественной и всеобщей истории XVI - XVII вв.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Группировать,  систематизировать  факты  по  заданному  признаку </w:t>
            </w:r>
          </w:p>
          <w:p w:rsidR="002340C7" w:rsidRDefault="00A65DB9">
            <w:pPr>
              <w:spacing w:after="0" w:line="259" w:lineRule="auto"/>
              <w:ind w:left="0" w:right="0" w:firstLine="0"/>
            </w:pPr>
            <w:r>
              <w:t xml:space="preserve">(группировка событий по их принадлежности к историческим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процессам, составление таблиц, схем)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Работа с исторической картой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XVI - XVII вв.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Устанавливать на основе карты связи между географическим положением страны и особенностями ее экономического, социального и политического развития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Характеризовать на основе исторической карты (схемы) исторические события, явления, процессы отечественной и всеобщей истории XVI - XVII вв.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Сопоставлять информацию, представленную на исторической карте (схеме) по отечественной и всеобщей истории XVI - XVII вв., с информацией из других источников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Работа с историческими источниками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основные типы исторических источников отечественной и всеобщей истории XVI - XVII вв.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566"/>
                <w:tab w:val="center" w:pos="1804"/>
                <w:tab w:val="center" w:pos="3155"/>
                <w:tab w:val="center" w:pos="4951"/>
                <w:tab w:val="center" w:pos="6711"/>
              </w:tabs>
              <w:spacing w:after="0" w:line="259" w:lineRule="auto"/>
              <w:ind w:left="0" w:right="0" w:firstLine="0"/>
              <w:jc w:val="left"/>
            </w:pPr>
            <w:r>
              <w:rPr>
                <w:rFonts w:ascii="Calibri" w:eastAsia="Calibri" w:hAnsi="Calibri" w:cs="Calibri"/>
                <w:sz w:val="22"/>
              </w:rPr>
              <w:tab/>
            </w:r>
            <w:r>
              <w:t xml:space="preserve">Различать </w:t>
            </w:r>
            <w:r>
              <w:tab/>
              <w:t xml:space="preserve">виды </w:t>
            </w:r>
            <w:r>
              <w:tab/>
              <w:t xml:space="preserve">письменных </w:t>
            </w:r>
            <w:r>
              <w:tab/>
              <w:t xml:space="preserve">исторических </w:t>
            </w:r>
            <w:r>
              <w:tab/>
              <w:t xml:space="preserve">источников </w:t>
            </w:r>
          </w:p>
          <w:p w:rsidR="002340C7" w:rsidRDefault="00A65DB9">
            <w:pPr>
              <w:spacing w:after="0" w:line="259" w:lineRule="auto"/>
              <w:ind w:left="62" w:right="0" w:firstLine="0"/>
              <w:jc w:val="left"/>
            </w:pPr>
            <w:r>
              <w:t xml:space="preserve">(официальные, личные, литературные и другие)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обстоятельства и цель создания источника, раскрывать его информационную ценность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Проводить поиск информации в тексте письменного источника, визуальных и вещественных памятниках эпохи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Сопоставлять и систематизировать информацию из нескольких однотипных источников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Привлекать контекстную информацию при работе с историческими источниками по отечественной и всеобщей истории XVI - XVII вв. </w:t>
            </w:r>
          </w:p>
        </w:tc>
      </w:tr>
      <w:tr w:rsidR="002340C7">
        <w:trPr>
          <w:trHeight w:val="76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Анализировать текстовые, визуальные источники исторической информации по отечественной и всеобщей истории XVI - XVII вв.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Представлять историческую информацию по отечественной и всеобщей истории XVI - XVII вв. в виде таблиц, схем, диаграмм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lastRenderedPageBreak/>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Историческое описание (реконструкция)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Рассказывать на основе самостоятельно составленного плана об исторических событиях, явлениях, процессах отечественной и всеобщей истории XVI - XVII вв., их участниках, демонстрируя понимание исторических явлений, процессов и знание необходимых фактов, дат, исторических понятий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Составлять краткую характеристику известных персоналий отечественной и всеобщей истории XVI - XVII вв. (ключевые факты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биографии, личные качества, деятельность)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Представлять описание памятников материальной и художественной культуры изучаемой эпохи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Анализ, объяснение исторических событий, явлений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Раскрывать существенные черты и характерные признаки исторических событий, явлений, процессов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tc>
      </w:tr>
      <w:tr w:rsidR="002340C7">
        <w:trPr>
          <w:trHeight w:val="187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Объяснять причины и следствия важнейших событий, явлений, процессов отечественной и всеобщей истории XVI - XVII вв. (выявлять в историческом тексте и излагать суждения о причинах и следствиях событий, систематизировать объяснение причин и следствий событий, представленное в нескольких текстах); характеризовать итоги и историческое значение событий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Проводить сопоставление однотипных событий, явлений и процессов отечественной и всеобщей истории (раскрывать повторяющиеся черты исторических ситуаций, выделять черты сходства и различия)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Выявлять особенности развития культуры, быта и нравов народов отечественной и всеобщей истории XVI - XVII вв.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Устанавливать взаимосвязь (при наличии) событий истории XVI - XVII вв. с важнейшими событиями XX - начала XXI 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Рассмотрение исторических версий и оценок, определение своего отношения к наиболее значимым событиям и личностям прошлого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Излагать альтернативные оценки событий и личностей отечественной и всеобщей истории XVI - XVII вв., представленные в учебной литературе; объяснять, на чем основываются отдельные мнения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Выражать отношение к деятельности исторических личностей XVI - XVII вв. с учетом обстоятельств изучаемой эпохи и в современной шкале ценностей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Определять и аргументировать собственную или предложенную точку зрения на события и личностей отечественной и всеобщей истории XVI - XVII вв. с помощью фактического материала, в том числе используя источники разных типов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Применение исторических знаний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Объяснять значение памятников истории и культуры России и других стран XVI - XVII вв. для времени, когда они появились, и для современного общества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Выполнять учебные проекты по отечественной и всеобщей истории XVI - XVII вв. (в том числе на региональном материале)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w:t>
            </w:r>
            <w:r>
              <w:tab/>
              <w:t xml:space="preserve">исторические </w:t>
            </w:r>
            <w:r>
              <w:tab/>
              <w:t xml:space="preserve">понятия </w:t>
            </w:r>
            <w:r>
              <w:tab/>
              <w:t xml:space="preserve">для решения </w:t>
            </w:r>
            <w:r>
              <w:tab/>
              <w:t xml:space="preserve">учебных </w:t>
            </w:r>
            <w:r>
              <w:tab/>
              <w:t xml:space="preserve">и практических задач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Осуществлять поиск исторической информации по отечественной и всеобщей истории XVI - XVII вв. в справочной литературе, сети Интернет для решения познавательных задач, оценивать полноту и верифицированность информации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Всеобщая история. История Нового времени. Конец XV - XVII в.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Понятие "Новое время". Хронологические рамки и периодизация истории Нового времени </w:t>
            </w:r>
          </w:p>
        </w:tc>
      </w:tr>
      <w:tr w:rsidR="002340C7">
        <w:trPr>
          <w:trHeight w:val="297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Великие географические открытия. </w:t>
            </w:r>
          </w:p>
          <w:p w:rsidR="002340C7" w:rsidRDefault="00A65DB9">
            <w:pPr>
              <w:spacing w:after="0" w:line="259" w:lineRule="auto"/>
              <w:ind w:left="0" w:right="55" w:firstLine="0"/>
            </w:pPr>
            <w: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 восточного морского пути в Китай и Индию. Политические, экономические и культурные последствия Великих географических открытий конца XV - XVI в. </w:t>
            </w:r>
          </w:p>
        </w:tc>
      </w:tr>
      <w:tr w:rsidR="002340C7">
        <w:trPr>
          <w:trHeight w:val="214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Изменения в европейском обществе в XVI - XVII вв. </w:t>
            </w:r>
          </w:p>
          <w:p w:rsidR="002340C7" w:rsidRDefault="00A65DB9">
            <w:pPr>
              <w:spacing w:after="0" w:line="259" w:lineRule="auto"/>
              <w:ind w:left="0" w:right="0" w:firstLine="0"/>
              <w:jc w:val="left"/>
            </w:pPr>
            <w:r>
              <w:t xml:space="preserve">Развитие техники, горного дела, производства металлов. Появление мануфактур. </w:t>
            </w:r>
            <w:r>
              <w:tab/>
              <w:t xml:space="preserve">Возникновение </w:t>
            </w:r>
            <w:r>
              <w:tab/>
              <w:t xml:space="preserve">капиталистических </w:t>
            </w:r>
            <w:r>
              <w:tab/>
              <w:t xml:space="preserve">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Реформация и контрреформация в Европе. </w:t>
            </w:r>
          </w:p>
          <w:p w:rsidR="002340C7" w:rsidRDefault="00A65DB9">
            <w:pPr>
              <w:spacing w:after="0" w:line="238" w:lineRule="auto"/>
              <w:ind w:left="0" w:right="58" w:firstLine="0"/>
            </w:pPr>
            <w:r>
              <w:t xml:space="preserve">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w:t>
            </w:r>
          </w:p>
          <w:p w:rsidR="002340C7" w:rsidRDefault="00A65DB9">
            <w:pPr>
              <w:spacing w:after="0" w:line="259" w:lineRule="auto"/>
              <w:ind w:left="0" w:right="0" w:firstLine="0"/>
              <w:jc w:val="left"/>
            </w:pPr>
            <w:r>
              <w:t xml:space="preserve">Контрреформация. Инквизиция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Государства Европы в XVI - XVII вв. </w:t>
            </w:r>
          </w:p>
          <w:p w:rsidR="002340C7" w:rsidRDefault="00A65DB9">
            <w:pPr>
              <w:spacing w:after="0" w:line="259" w:lineRule="auto"/>
              <w:ind w:left="0" w:right="56" w:firstLine="0"/>
            </w:pPr>
            <w:r>
              <w:t xml:space="preserve">Абсолютизм и сословное представительство. Преодоление раздробленности. Борьба за колониальные владения. Начало формирования колониальных империй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Испания под властью потомков католических королей. Внутренняя 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внешняя политика испанских Габсбургов. Национально-освободительное движение в Нидерландах: цели, участники, формы борьбы. Итоги и значение Нидерландской революции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0" w:firstLine="0"/>
            </w:pPr>
            <w:r>
              <w:t xml:space="preserve">Франция: путь к абсолютизму. Королевская власть и централизация управления страной. Католики и гугеноты. Религиозные войны. Генрих IV. Нантский эдикт 1598 г. Людовик XIII и кардинал Ришелье. Фронда. </w:t>
            </w:r>
          </w:p>
          <w:p w:rsidR="002340C7" w:rsidRDefault="00A65DB9">
            <w:pPr>
              <w:spacing w:after="0" w:line="259" w:lineRule="auto"/>
              <w:ind w:left="62" w:right="0" w:firstLine="0"/>
              <w:jc w:val="left"/>
            </w:pPr>
            <w:r>
              <w:t xml:space="preserve">Французский абсолютизм при Людовике XIV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Англия. Развитие капиталистического предпринимательства в городах и деревнях. Огораживания. Укрепление королевской власти при Тюдорах. Генрих VIII и королевская реформация. "Золотой век" Елизаветы I. Английская революция середины XVII в.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Страны Центральной, Южной и Юго-Восточной Европы. В мире империй и вне его. Германские государства. Итальянские земли. Положение славянских народов. Образование Речи Посполитой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Международные отношения в XVI - XVII вв. </w:t>
            </w:r>
          </w:p>
          <w:p w:rsidR="002340C7" w:rsidRDefault="00A65DB9">
            <w:pPr>
              <w:spacing w:after="0" w:line="259" w:lineRule="auto"/>
              <w:ind w:left="62" w:right="56" w:firstLine="0"/>
            </w:pPr>
            <w:r>
              <w:t xml:space="preserve">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 </w:t>
            </w:r>
          </w:p>
        </w:tc>
      </w:tr>
      <w:tr w:rsidR="002340C7">
        <w:trPr>
          <w:trHeight w:val="241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Европейская культура в раннее Новое время. </w:t>
            </w:r>
          </w:p>
          <w:p w:rsidR="002340C7" w:rsidRDefault="00A65DB9">
            <w:pPr>
              <w:spacing w:after="0" w:line="259" w:lineRule="auto"/>
              <w:ind w:left="62" w:right="52" w:firstLine="0"/>
            </w:pPr>
            <w:r>
              <w:t xml:space="preserve">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 </w:t>
            </w:r>
          </w:p>
        </w:tc>
      </w:tr>
      <w:tr w:rsidR="002340C7">
        <w:trPr>
          <w:trHeight w:val="297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Страны Востока в XVI - XVII вв. </w:t>
            </w:r>
          </w:p>
          <w:p w:rsidR="002340C7" w:rsidRDefault="00A65DB9">
            <w:pPr>
              <w:spacing w:after="0" w:line="259" w:lineRule="auto"/>
              <w:ind w:left="62" w:right="55" w:firstLine="0"/>
            </w:pPr>
            <w:r>
              <w:t xml:space="preserve">Османская империя: на вершине могущества. Сулейман I Великолепный: завоеватель, законодатель. Управление многонациональной империей. Османская армия. Индия при Великих Моголах. Начало проникновения европейцев. Ост-Индские компании. Китай в эпоху Мин. Экономическая и социальная политика государства. Утверждение маньчжурской династии Цин. Япония: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XVI - XVII вв. Историческое и культурное наследие Раннего Нового времени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Россия в XVI в.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0" w:firstLine="0"/>
            </w:pPr>
            <w:r>
              <w:t xml:space="preserve">Завершение объединения русских земель. 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w:t>
            </w:r>
          </w:p>
          <w:p w:rsidR="002340C7" w:rsidRDefault="00A65DB9">
            <w:pPr>
              <w:spacing w:after="0" w:line="259" w:lineRule="auto"/>
              <w:ind w:left="62" w:right="0" w:firstLine="0"/>
            </w:pPr>
            <w:r>
              <w:t xml:space="preserve">Органы государственной власти. Приказная система: формирование первых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Царствование Ивана IV. Регентство Елены Глинской. Сопротивление удельных князей великокняжеской власти. Унификация денежной системы. Период боярского правления. Борьба за власть между боярскими кланами. Губная реформа. Московское восстание 1547 г. Ереси </w:t>
            </w:r>
          </w:p>
        </w:tc>
      </w:tr>
      <w:tr w:rsidR="002340C7">
        <w:trPr>
          <w:trHeight w:val="159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tc>
      </w:tr>
      <w:tr w:rsidR="002340C7">
        <w:trPr>
          <w:trHeight w:val="241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4" w:firstLine="0"/>
            </w:pPr>
            <w:r>
              <w:t xml:space="preserve">Социальная структура российского общества. Дворянство. Служилые люди. Формирование Государева двора и "служилых городов". Торгово- ремесленное население городов. Духовенство. Начало закрепощения крестьян: Указ о "заповедных летах". Формирование вольного казачества. </w:t>
            </w:r>
          </w:p>
          <w:p w:rsidR="002340C7" w:rsidRDefault="00A65DB9">
            <w:pPr>
              <w:spacing w:after="0" w:line="259" w:lineRule="auto"/>
              <w:ind w:left="62" w:right="50" w:firstLine="0"/>
            </w:pPr>
            <w:r>
              <w:t xml:space="preserve">Многонациональный состав населения Русского государства. Финно- угорские народы. Народы Поволжья после присоединения к России. Служилые татары. Сосуществование религий в Российском государстве. Русская православная церковь. Мусульманское духовенство </w:t>
            </w:r>
          </w:p>
        </w:tc>
      </w:tr>
      <w:tr w:rsidR="002340C7">
        <w:trPr>
          <w:trHeight w:val="132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 </w:t>
            </w:r>
          </w:p>
        </w:tc>
      </w:tr>
      <w:tr w:rsidR="002340C7">
        <w:trPr>
          <w:trHeight w:val="214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Россия в конце XVI в.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Смута в России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Накануне Смуты. Династический кризис. Земский собор 1598 г. и избрание на царство Бориса Годунова. Политика Бориса Годунова в отношении боярства. Голод 1601 - 1603 гг. и обострение социально-экономического кризиса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8" w:firstLine="0"/>
            </w:pPr>
            <w: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w:t>
            </w:r>
          </w:p>
          <w:p w:rsidR="002340C7" w:rsidRDefault="00A65DB9">
            <w:pPr>
              <w:spacing w:after="0" w:line="259" w:lineRule="auto"/>
              <w:ind w:left="0" w:right="55" w:firstLine="0"/>
            </w:pPr>
            <w:r>
              <w:t xml:space="preserve">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Речи Посполитой в войну против России. Оборона Смоленска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pPr>
            <w: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 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Окончание Смуты.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в XVII в.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tc>
      </w:tr>
      <w:tr w:rsidR="002340C7">
        <w:trPr>
          <w:trHeight w:val="269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39" w:lineRule="auto"/>
              <w:ind w:left="0" w:right="53" w:firstLine="0"/>
            </w:pPr>
            <w:r>
              <w:t xml:space="preserve">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Соборное уложение 1649 г. Завершение оформления крепостного права и территория его распространения. Денежная реформа 1654 г. Затухание деятельности земских соборов. </w:t>
            </w:r>
          </w:p>
          <w:p w:rsidR="002340C7" w:rsidRDefault="00A65DB9">
            <w:pPr>
              <w:spacing w:after="0" w:line="259" w:lineRule="auto"/>
              <w:ind w:left="0" w:right="0" w:firstLine="0"/>
            </w:pPr>
            <w:r>
              <w:t xml:space="preserve">Правительство Б.И. Морозова и И.Д. Милославского: итоги его деятельности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Патриарх Никон, его конфликт с царской властью. Раскол в Церкви. </w:t>
            </w:r>
          </w:p>
          <w:p w:rsidR="002340C7" w:rsidRDefault="00A65DB9">
            <w:pPr>
              <w:spacing w:after="0" w:line="259" w:lineRule="auto"/>
              <w:ind w:left="0" w:right="0" w:firstLine="0"/>
            </w:pPr>
            <w:r>
              <w:t xml:space="preserve">Протопоп Аввакум, формирование религиозной традиции старообрядчества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Царь  Федор  Алексеевич.  Отмена  местничества.  Налоговая  (податная) реформа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61" w:firstLine="0"/>
            </w:pPr>
            <w: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w:t>
            </w:r>
          </w:p>
          <w:p w:rsidR="002340C7" w:rsidRDefault="00A65DB9">
            <w:pPr>
              <w:spacing w:after="0" w:line="259" w:lineRule="auto"/>
              <w:ind w:left="0" w:right="0" w:firstLine="0"/>
              <w:jc w:val="left"/>
            </w:pPr>
            <w:r>
              <w:t xml:space="preserve">Новоторговый уставы. Торговля с европейскими странами и Востоком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Городские восстания середины XVII в. Соляной бунт в Москве. Псковско- Новгородское восстание. Медный бунт. Побеги крестьян на Дон и в Сибирь. </w:t>
            </w:r>
          </w:p>
          <w:p w:rsidR="002340C7" w:rsidRDefault="00A65DB9">
            <w:pPr>
              <w:spacing w:after="0" w:line="259" w:lineRule="auto"/>
              <w:ind w:left="0" w:right="0" w:firstLine="0"/>
              <w:jc w:val="left"/>
            </w:pPr>
            <w:r>
              <w:t xml:space="preserve">Восстание Степана Разина </w:t>
            </w:r>
          </w:p>
        </w:tc>
      </w:tr>
      <w:tr w:rsidR="002340C7">
        <w:trPr>
          <w:trHeight w:val="352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3" w:firstLine="0"/>
            </w:pPr>
            <w: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w:t>
            </w:r>
          </w:p>
          <w:p w:rsidR="002340C7" w:rsidRDefault="00A65DB9">
            <w:pPr>
              <w:spacing w:after="0" w:line="259" w:lineRule="auto"/>
              <w:ind w:left="0" w:right="54" w:firstLine="0"/>
            </w:pPr>
            <w:r>
              <w:t xml:space="preserve">Вхождение земель Войска Запорожского в состав России. Война между Россией и Речью Посполитой 1654 - 1667 гг. Андрусовское перемирие. Русско-шведская война 1656 - 1658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Освоение новых территорий. Народы России в XVII в. </w:t>
            </w:r>
          </w:p>
          <w:p w:rsidR="002340C7" w:rsidRDefault="00A65DB9">
            <w:pPr>
              <w:spacing w:after="0" w:line="238" w:lineRule="auto"/>
              <w:ind w:left="0" w:right="57" w:firstLine="0"/>
            </w:pPr>
            <w: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w:t>
            </w:r>
          </w:p>
          <w:p w:rsidR="002340C7" w:rsidRDefault="00A65DB9">
            <w:pPr>
              <w:spacing w:after="0" w:line="239" w:lineRule="auto"/>
              <w:ind w:left="0" w:right="0" w:firstLine="0"/>
            </w:pPr>
            <w:r>
              <w:t xml:space="preserve">Калмыцкое ханство. Ясачное налогообложение. Переселение русских на новые земли. Миссионерство и христианизация. Межэтнические отношения. </w:t>
            </w:r>
          </w:p>
          <w:p w:rsidR="002340C7" w:rsidRDefault="00A65DB9">
            <w:pPr>
              <w:spacing w:after="0" w:line="259" w:lineRule="auto"/>
              <w:ind w:left="0" w:right="0" w:firstLine="0"/>
              <w:jc w:val="left"/>
            </w:pPr>
            <w:r>
              <w:t xml:space="preserve">Формирование многонациональной элиты </w:t>
            </w:r>
          </w:p>
        </w:tc>
      </w:tr>
      <w:tr w:rsidR="002340C7">
        <w:trPr>
          <w:trHeight w:val="573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4.10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Культурное пространство XVI - XVII вв. </w:t>
            </w:r>
          </w:p>
          <w:p w:rsidR="002340C7" w:rsidRDefault="00A65DB9">
            <w:pPr>
              <w:spacing w:after="0" w:line="238" w:lineRule="auto"/>
              <w:ind w:left="0" w:right="56" w:firstLine="0"/>
            </w:pPr>
            <w:r>
              <w:t xml:space="preserve">Изменения в картине мира человека в XVI - XVII 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 </w:t>
            </w:r>
          </w:p>
          <w:p w:rsidR="002340C7" w:rsidRDefault="00A65DB9">
            <w:pPr>
              <w:spacing w:after="0" w:line="238" w:lineRule="auto"/>
              <w:ind w:left="0" w:right="0" w:firstLine="0"/>
            </w:pPr>
            <w:r>
              <w:t xml:space="preserve">Архитектура. Дворцово-храмовый ансамбль Соборной площади в Москве. Шатровый стиль в архитектуре. Антонио Солари, Алевиз Фрязин, Петрок </w:t>
            </w:r>
          </w:p>
          <w:p w:rsidR="002340C7" w:rsidRDefault="00A65DB9">
            <w:pPr>
              <w:spacing w:after="0" w:line="238" w:lineRule="auto"/>
              <w:ind w:left="0" w:right="50" w:firstLine="0"/>
            </w:pPr>
            <w:r>
              <w:t xml:space="preserve">Малой. Собор Покрова на Рву. Монастырские ансамбли (Кирилло- 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 </w:t>
            </w:r>
          </w:p>
          <w:p w:rsidR="002340C7" w:rsidRDefault="00A65DB9">
            <w:pPr>
              <w:spacing w:after="0" w:line="238" w:lineRule="auto"/>
              <w:ind w:left="0" w:right="53" w:firstLine="0"/>
            </w:pPr>
            <w:r>
              <w:t xml:space="preserve">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светского начала в российской культуре. Симеон Полоцкий. Немецкая слобода как проводник европейского культурного влияния. Посадская сатира XVII в. </w:t>
            </w:r>
          </w:p>
          <w:p w:rsidR="002340C7" w:rsidRDefault="00A65DB9">
            <w:pPr>
              <w:spacing w:after="0" w:line="259" w:lineRule="auto"/>
              <w:ind w:left="0" w:right="58" w:firstLine="0"/>
            </w:pPr>
            <w: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Наш край в XVI - XVII вв.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(8 класс) </w:t>
      </w:r>
    </w:p>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хронологии, работа с хронологией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Называть даты важнейших событий отечественной и всеобщей истории XVIII в.; определять их принадлежность к историческому периоду, этапу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последовательность событий, явлений, процессов отечественной и всеобщей истории XVIII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синхронность событий отечественной и всеобщей истории XVIII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современников исторических событий, явлений, процессов отечественной и всеобщей истории XVIII 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исторических фактов, работа с фактами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Указывать (называть) место, обстоятельства, участников, результаты важнейших событий отечественной и всеобщей истории XVIII 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Группировать, систематизировать факты по заданному признаку (по принадлежности к историческим процессам и другим), составлять систематические таблицы, схемы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Работа с исторической картой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XVIII 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Характеризовать на основе исторической карты (схемы) исторические события, явления, процессы отечественной и всеобщей истории XVIII 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Сопоставлять информацию, представленную на исторической карте (схеме) по отечественной и всеобщей истории XVIII в., с информацией из других источников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Работа с историческими источниками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основные типы исторических источников отечественной и всеобщей истории XVIII в.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Различать источники официального и личного происхождения, публицистические произведения (называть их основные виды, информационные особенности)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Объяснять назначение исторического источника, раскрывать его информационную ценность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Извлекать, сопоставлять и систематизировать информацию о событиях отечественной и всеобщей истории XVIII в. из взаимодополняющих письменных,  визуальных  и  вещественных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источников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Соотносить извлеченную из исторического источника по отечественной и всеобщей истории XVIII в. информацию с информацией из других источников при изучении исторических событий, явлений, процессов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Привлекать контекстную информацию при работе с историческими источниками по отечественной и всеобщей истории XVIII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Анализировать текстовые, визуальные источники исторической информации по отечественной и всеобщей истории XVIII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Представлять историческую информацию по отечественной и всеобщей истории XVIII в. в виде таблиц, схем, диаграмм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Историческое описание (реконструкция)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Рассказывать на основе самостоятельно составленного плана об исторических событиях, явлениях, процессах отечественной и всеобщей истории XVIII в., их участниках, демонстрируя понимание исторических явлений, процессов и знание необходимых фактов, дат, исторических понятий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Составлять характеристику (исторический портрет) известных деятелей отечественной и всеобщей истории XVIII в. на основе информации учебника и дополнительных материалов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Представлять описание памятников материальной и художественной культуры изучаемой эпохи (в виде сообщения, аннотации)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Анализ, объяснение исторических событий, явлений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Раскрывать существенные черты и характерные признаки исторических событий, явлений, процессов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Объяснять причины и следствия важнейших событий, явлений, процессов отечественной и всеобщей истории XVIII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характеризовать итоги и историческое значение событий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Проводить сопоставление однотипных событий, явлений и процессов отечественной и всеобщей истории XVIII в. (раскрывать повторяющиеся черты исторических ситуаций, выделять черты сходства и различия)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Выявлять особенности развития культуры, быта и нравов народов отечественной и всеобщей истории XVIII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Устанавливать взаимосвязь (при наличии) событий истории XVIII в. с важнейшими  событиями  XX  -  начала  XXI  в.  (Февральская  и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lastRenderedPageBreak/>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Рассмотрение исторических версий и оценок, определение своего отношения к наиболее значимым событиям и личностям прошлого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Анализировать высказывания историков по спорным вопросам отечественной и всеобщей истории XVIII в. (выявлять обсуждаемую проблему, мнение автора, приводимые аргументы, оценивать степень их убедительности)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5" w:firstLine="0"/>
            </w:pPr>
            <w:r>
              <w:t xml:space="preserve">Различать в описаниях событий и личностей XVIII в. ценностные категории, значимые для данной эпохи (в том числе для разных социальных слоев), выражать свое отношение к ним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Определять и аргументировать собственную или предложенную точку зрения на события и личностей отечественной и всеобщей истории XVIII в. с помощью фактического материала, в том числе используя источники разных типов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Применение исторических знаний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Раскрывать (объяснять), как сочетались в памятниках культуры России XVIII в. европейские влияния и национальные традиции, показывать на примерах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Выполнять учебные проекты по отечественной и всеобщей истории XVIII в. (в том числе на региональном материале)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w:t>
            </w:r>
            <w:r>
              <w:tab/>
              <w:t xml:space="preserve">исторические </w:t>
            </w:r>
            <w:r>
              <w:tab/>
              <w:t xml:space="preserve">понятия </w:t>
            </w:r>
            <w:r>
              <w:tab/>
              <w:t xml:space="preserve">для решения </w:t>
            </w:r>
            <w:r>
              <w:tab/>
              <w:t xml:space="preserve">учебных </w:t>
            </w:r>
            <w:r>
              <w:tab/>
              <w:t xml:space="preserve">и практических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Осуществлять поиск исторической информации по отечественной и всеобщей истории XVIII в. в справочной литературе, сети Интернет для решения познавательных задач, оценивать полноту и верифицированность информации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Всеобщая история. История Нового времени. XVIII в. </w:t>
            </w:r>
          </w:p>
        </w:tc>
      </w:tr>
      <w:tr w:rsidR="002340C7">
        <w:trPr>
          <w:trHeight w:val="270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Век Просвещения. </w:t>
            </w:r>
          </w:p>
          <w:p w:rsidR="002340C7" w:rsidRDefault="00A65DB9">
            <w:pPr>
              <w:spacing w:after="0" w:line="259" w:lineRule="auto"/>
              <w:ind w:left="0" w:right="50" w:firstLine="0"/>
            </w:pPr>
            <w:r>
              <w:t xml:space="preserve">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Ф.М. Вольтера, Ш.Л. Монтескье, Ж.Ж.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Государства Европы в XVIII в. Монархии в Европе XVIII в.: абсолютные 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31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9" w:firstLine="0"/>
            </w:pPr>
            <w:r>
              <w:t xml:space="preserve">Великобритания в XVIII в.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w:t>
            </w:r>
          </w:p>
          <w:p w:rsidR="002340C7" w:rsidRDefault="00A65DB9">
            <w:pPr>
              <w:spacing w:after="0" w:line="259" w:lineRule="auto"/>
              <w:ind w:left="62" w:right="0" w:firstLine="0"/>
              <w:jc w:val="left"/>
            </w:pPr>
            <w:r>
              <w:t xml:space="preserve">Движения протеста. Луддизм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Франция. Абсолютная монархия: политика сохранения старого порядка. </w:t>
            </w:r>
          </w:p>
          <w:p w:rsidR="002340C7" w:rsidRDefault="00A65DB9">
            <w:pPr>
              <w:spacing w:after="0" w:line="259" w:lineRule="auto"/>
              <w:ind w:left="62" w:right="0" w:firstLine="0"/>
              <w:jc w:val="left"/>
            </w:pPr>
            <w:r>
              <w:t xml:space="preserve">Попытки проведения реформ. Королевская власть и сословия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Германские государства, монархия Габсбургов, итальянские земли в XVIII в. Раздробленность Германии. Возвышение Пруссии. Фридрих II Великий. Габсбургская монархия в XVIII в. Правление Марии Терезии и Иосифа II. Реформы просвещенного абсолютизма. Итальянские государства: политическая раздробленность. Усиление власти Габсбургов над частью итальянских земель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Государства Пиренейского полуострова. Испания: проблемы внутреннего развития, ослабление международных позиций. Реформы в правление Карла III. 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 </w:t>
            </w:r>
          </w:p>
        </w:tc>
      </w:tr>
      <w:tr w:rsidR="002340C7">
        <w:trPr>
          <w:trHeight w:val="352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Британские колонии в Северной Америке: борьба за независимость. </w:t>
            </w:r>
          </w:p>
          <w:p w:rsidR="002340C7" w:rsidRDefault="00A65DB9">
            <w:pPr>
              <w:spacing w:after="0" w:line="238" w:lineRule="auto"/>
              <w:ind w:left="62" w:right="62" w:firstLine="0"/>
            </w:pPr>
            <w:r>
              <w:t xml:space="preserve">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w:t>
            </w:r>
          </w:p>
          <w:p w:rsidR="002340C7" w:rsidRDefault="00A65DB9">
            <w:pPr>
              <w:spacing w:after="0" w:line="259" w:lineRule="auto"/>
              <w:ind w:left="62" w:right="0" w:firstLine="0"/>
            </w:pPr>
            <w:r>
              <w:t xml:space="preserve">(1774) и начало Войны за независимость. Первые сражения войны. </w:t>
            </w:r>
          </w:p>
          <w:p w:rsidR="002340C7" w:rsidRDefault="00A65DB9">
            <w:pPr>
              <w:spacing w:after="0" w:line="259" w:lineRule="auto"/>
              <w:ind w:left="62" w:right="82" w:firstLine="0"/>
            </w:pPr>
            <w:r>
              <w:t xml:space="preserve">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 </w:t>
            </w:r>
          </w:p>
        </w:tc>
      </w:tr>
      <w:tr w:rsidR="002340C7">
        <w:trPr>
          <w:trHeight w:val="380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1.8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Французская революция конца XVIII в. </w:t>
            </w:r>
          </w:p>
          <w:p w:rsidR="002340C7" w:rsidRDefault="00A65DB9">
            <w:pPr>
              <w:spacing w:after="0" w:line="238" w:lineRule="auto"/>
              <w:ind w:left="62" w:right="55" w:firstLine="0"/>
            </w:pPr>
            <w:r>
              <w:t xml:space="preserve">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w:t>
            </w:r>
          </w:p>
          <w:p w:rsidR="002340C7" w:rsidRDefault="00A65DB9">
            <w:pPr>
              <w:spacing w:after="0" w:line="238" w:lineRule="auto"/>
              <w:ind w:left="62" w:right="55" w:firstLine="0"/>
            </w:pPr>
            <w:r>
              <w:t xml:space="preserve">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w:t>
            </w:r>
          </w:p>
          <w:p w:rsidR="002340C7" w:rsidRDefault="00A65DB9">
            <w:pPr>
              <w:spacing w:after="0" w:line="259" w:lineRule="auto"/>
              <w:ind w:left="62" w:right="0" w:firstLine="0"/>
            </w:pPr>
            <w:r>
              <w:t xml:space="preserve">Наполеон Бонапарт. Государственный переворот 18 - 19 брюмера (ноябрь </w:t>
            </w:r>
          </w:p>
          <w:p w:rsidR="002340C7" w:rsidRDefault="00A65DB9">
            <w:pPr>
              <w:spacing w:after="0" w:line="259" w:lineRule="auto"/>
              <w:ind w:left="62" w:right="0" w:firstLine="0"/>
              <w:jc w:val="left"/>
            </w:pPr>
            <w:r>
              <w:t xml:space="preserve">1799 г.). Установление режима консульства. Итоги и значение революции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Европейская культура в XVIII в. </w:t>
            </w:r>
          </w:p>
          <w:p w:rsidR="002340C7" w:rsidRDefault="00A65DB9">
            <w:pPr>
              <w:spacing w:after="0" w:line="259" w:lineRule="auto"/>
              <w:ind w:left="0" w:right="55" w:firstLine="0"/>
            </w:pPr>
            <w: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XVIII 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Международные отношения в XVIII в. </w:t>
            </w:r>
          </w:p>
          <w:p w:rsidR="002340C7" w:rsidRDefault="00A65DB9">
            <w:pPr>
              <w:spacing w:after="0" w:line="259" w:lineRule="auto"/>
              <w:ind w:left="0" w:right="51" w:firstLine="0"/>
            </w:pPr>
            <w:r>
              <w:t xml:space="preserve">Проблемы европейского баланса сил и дипломатия. Участие России в международных отношениях в XVIII в. Северная война (1700 - 1721). Династические войны "за наследство". Семилетняя война (1756 - 1763). Разделы Речи Посполитой. Войны антифранцузских коалиций против революционной Франции. Колониальные захваты европейских держав </w:t>
            </w:r>
          </w:p>
        </w:tc>
      </w:tr>
      <w:tr w:rsidR="002340C7">
        <w:trPr>
          <w:trHeight w:val="297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Страны Востока в XVIII в. </w:t>
            </w:r>
          </w:p>
          <w:p w:rsidR="002340C7" w:rsidRDefault="00A65DB9">
            <w:pPr>
              <w:spacing w:after="0" w:line="259" w:lineRule="auto"/>
              <w:ind w:left="0" w:right="52" w:firstLine="0"/>
            </w:pPr>
            <w:r>
              <w:t xml:space="preserve">Османская империя: от могущества к упадку. Положение населения. Попытки проведения реформ; Селим III. Индия. Ослабление империи Великих Моголов. Борьба европейцев за владения в Индии. Утверждение британского владычества. Китай. Империя Цин в XVIII в.: власть маньчжурских императоров, система управления страной. Внешняя политика империи Цин; отношения с Россией. "Закрытие" Китая для иноземцев. Япония в XVIII в. Сегуны и дайме. Положение сословий. Культура стран Востока в XVIII в. Историческое и культурное наследие XVIII 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в эпоху преобразований Петра I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pPr>
            <w:r>
              <w:t xml:space="preserve">Причины и предпосылки преобразований. Россия и Европа в конце XVII в. Модернизация как жизненно важная национальная задача. Начало царствования Петра I, борьба за власть. Правление царевны Софьи. Стрелецкие бунты. Хованщина. Первые шаги на пути преобразований. Сподвижники Петра I. Азовские походы. Великое посольство и его значение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Экономическая политика.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Первые гвардейские полки. Создание регулярной армии, военного флота. Рекрутские наборы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Церковная реформа. Упразднение патриаршества, учреждение Синода. Положение инославных конфессий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90" w:firstLine="0"/>
            </w:pPr>
            <w:r>
              <w:t xml:space="preserve">Оппозиция реформам Петра I. Социальные движения в первой четверти XVIII в. Восстания в Астрахани, Башкирии, на Дону. Дело царевича Алексея </w:t>
            </w:r>
          </w:p>
        </w:tc>
      </w:tr>
      <w:tr w:rsidR="002340C7">
        <w:trPr>
          <w:trHeight w:val="186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4" w:firstLine="0"/>
            </w:pPr>
            <w:r>
              <w:t xml:space="preserve">Внешняя политика. Северная война. Причины и цели войны. Неудачи в начале войны и их преодоление. Битва при деревне Лесной и победа под Полтавой. Прутский поход. Борьба за гегемонию на Балтике. Сражения у мыса Гангут и острова Гренгам. Ништадтский мир и его последствия. Закрепление России на берегах Балтики. Провозглашение России империей. </w:t>
            </w:r>
          </w:p>
          <w:p w:rsidR="002340C7" w:rsidRDefault="00A65DB9">
            <w:pPr>
              <w:spacing w:after="0" w:line="259" w:lineRule="auto"/>
              <w:ind w:left="0" w:right="0" w:firstLine="0"/>
              <w:jc w:val="left"/>
            </w:pPr>
            <w:r>
              <w:t xml:space="preserve">Каспийский поход Петра I </w:t>
            </w:r>
          </w:p>
        </w:tc>
      </w:tr>
      <w:tr w:rsidR="002340C7">
        <w:trPr>
          <w:trHeight w:val="435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3" w:firstLine="0"/>
            </w:pPr>
            <w:r>
              <w:t xml:space="preserve">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Санкт-Петербурге. Кунсткамера. Светская живопись, портрет петровской эпохи. Скульптура и архитектура. Памятники раннего барокко. </w:t>
            </w:r>
          </w:p>
          <w:p w:rsidR="002340C7" w:rsidRDefault="00A65DB9">
            <w:pPr>
              <w:spacing w:after="0" w:line="238" w:lineRule="auto"/>
              <w:ind w:left="0" w:right="56" w:firstLine="0"/>
            </w:pPr>
            <w:r>
              <w:t xml:space="preserve">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 </w:t>
            </w:r>
          </w:p>
          <w:p w:rsidR="002340C7" w:rsidRDefault="00A65DB9">
            <w:pPr>
              <w:spacing w:after="0" w:line="259" w:lineRule="auto"/>
              <w:ind w:left="0" w:right="0" w:firstLine="0"/>
            </w:pPr>
            <w:r>
              <w:t xml:space="preserve">Итоги, последствия и значение петровских преобразований. Образ Петра I в русской культуре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после Петра I. Дворцовые перевороты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Причины нестабильности политического строя. Дворцовые перевороты. </w:t>
            </w:r>
          </w:p>
          <w:p w:rsidR="002340C7" w:rsidRDefault="00A65DB9">
            <w:pPr>
              <w:spacing w:after="0" w:line="259" w:lineRule="auto"/>
              <w:ind w:left="0" w:right="0" w:firstLine="0"/>
              <w:jc w:val="left"/>
            </w:pPr>
            <w:r>
              <w:t xml:space="preserve">Фаворитизм. Создание Верховного тайного совета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Укрепление границ империи на восточной и юго-восточной окраинах. Переход Младшего жуза под суверенитет Российской империи. Война с Османской империей 1735 - 1739 гг. </w:t>
            </w:r>
          </w:p>
        </w:tc>
      </w:tr>
      <w:tr w:rsidR="002340C7">
        <w:trPr>
          <w:trHeight w:val="159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Россия при Елизавете Петровне. Экономическая и финансовая политика. </w:t>
            </w:r>
          </w:p>
          <w:p w:rsidR="002340C7" w:rsidRDefault="00A65DB9">
            <w:pPr>
              <w:spacing w:after="0" w:line="238" w:lineRule="auto"/>
              <w:ind w:left="0" w:right="56" w:firstLine="0"/>
            </w:pPr>
            <w:r>
              <w:t xml:space="preserve">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w:t>
            </w:r>
          </w:p>
          <w:p w:rsidR="002340C7" w:rsidRDefault="00A65DB9">
            <w:pPr>
              <w:spacing w:after="0" w:line="259" w:lineRule="auto"/>
              <w:ind w:left="0" w:right="0" w:firstLine="0"/>
              <w:jc w:val="left"/>
            </w:pPr>
            <w:r>
              <w:t xml:space="preserve">Основание Московского университета. М.В. Ломоносов и И.И. Шувалов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Россия в международных конфликтах 1740 - 1750-х гг. Участие в Семилетней войне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Петр III. Манифест о вольности дворянства. Причины переворота 28 июня 1762 г.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в 1760 - 1790-х гг. Правление Екатерины II и Павла I </w:t>
            </w:r>
          </w:p>
        </w:tc>
      </w:tr>
      <w:tr w:rsidR="002340C7">
        <w:trPr>
          <w:trHeight w:val="325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5" w:firstLine="0"/>
            </w:pPr>
            <w:r>
              <w:t xml:space="preserve">Национальная политика и народы России в XVIII 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w:t>
            </w:r>
          </w:p>
          <w:p w:rsidR="002340C7" w:rsidRDefault="00A65DB9">
            <w:pPr>
              <w:spacing w:after="0" w:line="259" w:lineRule="auto"/>
              <w:ind w:left="0" w:right="0" w:firstLine="0"/>
              <w:jc w:val="left"/>
            </w:pPr>
            <w:r>
              <w:t xml:space="preserve">Формирование черты оседлости </w:t>
            </w:r>
          </w:p>
        </w:tc>
      </w:tr>
      <w:tr w:rsidR="002340C7">
        <w:trPr>
          <w:trHeight w:val="518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2" w:firstLine="0"/>
            </w:pPr>
            <w:r>
              <w:t xml:space="preserve">Экономическое развитие России во второй половине XVIII в.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 </w:t>
            </w:r>
          </w:p>
          <w:p w:rsidR="002340C7" w:rsidRDefault="00A65DB9">
            <w:pPr>
              <w:spacing w:after="0" w:line="238" w:lineRule="auto"/>
              <w:ind w:left="0" w:right="59" w:firstLine="0"/>
            </w:pPr>
            <w:r>
              <w:t xml:space="preserve">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другие. </w:t>
            </w:r>
          </w:p>
          <w:p w:rsidR="002340C7" w:rsidRDefault="00A65DB9">
            <w:pPr>
              <w:spacing w:after="0" w:line="259" w:lineRule="auto"/>
              <w:ind w:left="0" w:right="0" w:firstLine="0"/>
              <w:jc w:val="left"/>
            </w:pPr>
            <w:r>
              <w:t xml:space="preserve">Внутренняя и внешняя торговля. Торговые пути внутри страны. </w:t>
            </w:r>
          </w:p>
          <w:p w:rsidR="002340C7" w:rsidRDefault="00A65DB9">
            <w:pPr>
              <w:spacing w:after="0" w:line="259" w:lineRule="auto"/>
              <w:ind w:left="0" w:right="56" w:firstLine="0"/>
            </w:pPr>
            <w:r>
              <w:t xml:space="preserve">Водно-транспортные системы: Вышневолоцкая, Тихвинская, Мариинская и другие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 Обеспечение активного внешнеторгового баланса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Обострение социальных противоречий. Чумной бунт в Москве. Восстание под предводительством Емельяна Пугачева. Антидворянский и антикрепостнический характер движения. Роль казачества, народов Урала и Поволжья в восстании. Влияние восстания на внутреннюю политику и развитие общественной мысли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9" w:line="238" w:lineRule="auto"/>
              <w:ind w:left="0" w:right="57" w:firstLine="0"/>
            </w:pPr>
            <w:r>
              <w:t xml:space="preserve">Внешняя политика России второй половины XVIII в., ее основные задачи. Н.И. Панин и А.А. Безбородко. 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w:t>
            </w:r>
          </w:p>
          <w:p w:rsidR="002340C7" w:rsidRDefault="00A65DB9">
            <w:pPr>
              <w:tabs>
                <w:tab w:val="center" w:pos="536"/>
                <w:tab w:val="center" w:pos="2219"/>
                <w:tab w:val="center" w:pos="4027"/>
                <w:tab w:val="center" w:pos="5580"/>
                <w:tab w:val="center" w:pos="7173"/>
              </w:tabs>
              <w:spacing w:after="12" w:line="259" w:lineRule="auto"/>
              <w:ind w:left="0" w:right="0" w:firstLine="0"/>
              <w:jc w:val="left"/>
            </w:pPr>
            <w:r>
              <w:rPr>
                <w:rFonts w:ascii="Calibri" w:eastAsia="Calibri" w:hAnsi="Calibri" w:cs="Calibri"/>
                <w:sz w:val="22"/>
              </w:rPr>
              <w:tab/>
            </w:r>
            <w:r>
              <w:t xml:space="preserve">Северного </w:t>
            </w:r>
            <w:r>
              <w:tab/>
              <w:t xml:space="preserve">Причерноморья. </w:t>
            </w:r>
            <w:r>
              <w:tab/>
              <w:t xml:space="preserve">Организация </w:t>
            </w:r>
            <w:r>
              <w:tab/>
              <w:t xml:space="preserve">управления </w:t>
            </w:r>
            <w:r>
              <w:tab/>
              <w:t xml:space="preserve">Новороссией. </w:t>
            </w:r>
          </w:p>
          <w:p w:rsidR="002340C7" w:rsidRDefault="00A65DB9">
            <w:pPr>
              <w:tabs>
                <w:tab w:val="center" w:pos="760"/>
                <w:tab w:val="center" w:pos="2116"/>
                <w:tab w:val="center" w:pos="3115"/>
                <w:tab w:val="center" w:pos="3859"/>
                <w:tab w:val="center" w:pos="4582"/>
                <w:tab w:val="center" w:pos="5795"/>
                <w:tab w:val="center" w:pos="7248"/>
              </w:tabs>
              <w:spacing w:after="0" w:line="259" w:lineRule="auto"/>
              <w:ind w:left="0" w:right="0" w:firstLine="0"/>
              <w:jc w:val="left"/>
            </w:pPr>
            <w:r>
              <w:rPr>
                <w:rFonts w:ascii="Calibri" w:eastAsia="Calibri" w:hAnsi="Calibri" w:cs="Calibri"/>
                <w:sz w:val="22"/>
              </w:rPr>
              <w:tab/>
            </w:r>
            <w:r>
              <w:t xml:space="preserve">Строительство </w:t>
            </w:r>
            <w:r>
              <w:tab/>
              <w:t xml:space="preserve">новых </w:t>
            </w:r>
            <w:r>
              <w:tab/>
              <w:t xml:space="preserve">городов </w:t>
            </w:r>
            <w:r>
              <w:tab/>
              <w:t xml:space="preserve">и </w:t>
            </w:r>
            <w:r>
              <w:tab/>
              <w:t xml:space="preserve">портов. </w:t>
            </w:r>
            <w:r>
              <w:tab/>
              <w:t xml:space="preserve">Основание </w:t>
            </w:r>
            <w:r>
              <w:tab/>
              <w:t xml:space="preserve">Пятигорска, </w:t>
            </w:r>
          </w:p>
          <w:p w:rsidR="002340C7" w:rsidRDefault="00A65DB9">
            <w:pPr>
              <w:spacing w:after="0" w:line="259" w:lineRule="auto"/>
              <w:ind w:left="0" w:right="0" w:firstLine="0"/>
            </w:pPr>
            <w:r>
              <w:t xml:space="preserve">Севастополя, Одессы, Херсона. Г.А. Потемкин. Путешествие Екатерины II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21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 юг в 1787 г. </w:t>
            </w:r>
          </w:p>
          <w:p w:rsidR="002340C7" w:rsidRDefault="00A65DB9">
            <w:pPr>
              <w:spacing w:after="0" w:line="259" w:lineRule="auto"/>
              <w:ind w:left="62" w:right="56" w:firstLine="0"/>
            </w:pPr>
            <w:r>
              <w:t xml:space="preserve">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Борьба поляков за национальную независимость. Восстание под предводительством Т. Костюшко </w:t>
            </w:r>
          </w:p>
        </w:tc>
      </w:tr>
      <w:tr w:rsidR="002340C7">
        <w:trPr>
          <w:trHeight w:val="2701"/>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Россия при Павле I. Личность Павла I 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tc>
      </w:tr>
      <w:tr w:rsidR="002340C7">
        <w:trPr>
          <w:trHeight w:val="739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Культурное пространство Российской империи в XVIII в. </w:t>
            </w:r>
          </w:p>
          <w:p w:rsidR="002340C7" w:rsidRDefault="00A65DB9">
            <w:pPr>
              <w:spacing w:after="0" w:line="238" w:lineRule="auto"/>
              <w:ind w:left="62" w:right="52" w:firstLine="0"/>
            </w:pPr>
            <w:r>
              <w:t xml:space="preserve">Идеи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 Русская культура и культура народов России в XVIII в.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 </w:t>
            </w:r>
          </w:p>
          <w:p w:rsidR="002340C7" w:rsidRDefault="00A65DB9">
            <w:pPr>
              <w:spacing w:after="0" w:line="238" w:lineRule="auto"/>
              <w:ind w:left="62" w:right="0" w:firstLine="0"/>
            </w:pPr>
            <w:r>
              <w:t xml:space="preserve">Культура и быт российских сословий. Дворянство: жизнь и быт дворянской усадьбы. Духовенство. Купечество. Крестьянство. </w:t>
            </w:r>
          </w:p>
          <w:p w:rsidR="002340C7" w:rsidRDefault="00A65DB9">
            <w:pPr>
              <w:spacing w:after="0" w:line="238" w:lineRule="auto"/>
              <w:ind w:left="62" w:right="50" w:firstLine="0"/>
            </w:pPr>
            <w:r>
              <w:t xml:space="preserve">Русская архитектура XVIII в. Строительство Санкт-Петербурга, формирование его городского плана. Регулярный характер застройки СанктПетербурга и других городов. Барокко в архитектуре Москвы и СанктПетербурга. Переход к классицизму, создание архитектурных ансамблей в стиле классицизма в обеих столицах. В.И. Баженов, М.Ф. Казаков, Ф.Ф. Растрелли. </w:t>
            </w:r>
          </w:p>
          <w:p w:rsidR="002340C7" w:rsidRDefault="00A65DB9">
            <w:pPr>
              <w:spacing w:after="0" w:line="259" w:lineRule="auto"/>
              <w:ind w:left="62" w:right="59" w:firstLine="0"/>
            </w:pPr>
            <w:r>
              <w:t xml:space="preserve">Изобразительное искусство в России, его выдающиеся мастера и произведения. Академия художеств в Санкт-Петербурге. Расцвет жанра парадного портрета в середине XVIII в. Новые веяния в изобразительном искусстве в конце столетия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Российская наука в XVIII в. Академия наук в Санкт-Петербурге.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Российско-американская компания. Исследования в области отечественной истории. Изучение российской словесности и </w:t>
            </w:r>
          </w:p>
        </w:tc>
      </w:tr>
      <w:tr w:rsidR="002340C7">
        <w:trPr>
          <w:trHeight w:val="21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9" w:firstLine="0"/>
            </w:pPr>
            <w:r>
              <w:t xml:space="preserve">развитие русского литературного языка. Российская академия. Е.Р. Дашкова. М.В. Ломоносов и его роль в становлении российской науки и образования. Образование в России в XVIII в. Основные педагогические идеи. Воспитание </w:t>
            </w:r>
          </w:p>
          <w:p w:rsidR="002340C7" w:rsidRDefault="00A65DB9">
            <w:pPr>
              <w:spacing w:after="0" w:line="259" w:lineRule="auto"/>
              <w:ind w:left="62" w:right="52" w:firstLine="0"/>
            </w:pPr>
            <w:r>
              <w:t xml:space="preserve">"новой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Наш край в XVIII в. </w:t>
            </w:r>
          </w:p>
        </w:tc>
      </w:tr>
    </w:tbl>
    <w:p w:rsidR="002340C7" w:rsidRDefault="00A65DB9">
      <w:pPr>
        <w:spacing w:after="0" w:line="259" w:lineRule="auto"/>
        <w:ind w:left="0" w:right="0" w:firstLine="0"/>
        <w:jc w:val="left"/>
      </w:pPr>
      <w:r>
        <w:rPr>
          <w:b/>
        </w:rPr>
        <w:t xml:space="preserve"> </w:t>
      </w:r>
    </w:p>
    <w:p w:rsidR="002340C7" w:rsidRDefault="00A65DB9">
      <w:pPr>
        <w:spacing w:after="15"/>
        <w:ind w:left="3097" w:right="3" w:hanging="1129"/>
      </w:pPr>
      <w:r>
        <w:rPr>
          <w:b/>
        </w:rPr>
        <w:t xml:space="preserve">Проверяемые требования к результатам освоения основной образовательной программы (9 класса)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5"/>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хронологии, работа с хронологией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Называть даты (хронологические границы) важнейших событий и процессов отечественной и всеобщей истории XIX - начала XX в.; выделять этапы (периоды) в развитии ключевых событий и процессов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Выявлять синхронность (асинхронность) исторических процессов отечественной и всеобщей истории XIX - начала XX 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Определять последовательность событий, явлений, процессов отечественной и всеобщей истории XIX - начала XX в., в том числе на основе анализа причинно-следственных связей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современников исторических событий, явлений, процессов отечественной и всеобщей истории XIX - начала XX 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Знание исторических фактов, работа с фактами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место, обстоятельства, участников, результаты важнейших событий отечественной и всеобщей истории XIX - начала XX в.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другим), составлять систематические таблицы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Работа с исторической картой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XIX - начала XX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Определять на основе карты влияние географического фактора на развитие различных сфер жизни страны (группы стран)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Характеризовать на основе исторической карты (схемы) исторические события, явления, процессы отечественной и всеобщей истории XIX - начала XX в.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Сопоставлять информацию, представленную на исторической карте (схеме) по отечественной и всеобщей истории XIX - начала XX в., с информацией из других источников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Работа с историческими источниками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Определять тип и вид источника (письменного, визуального)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Выявлять принадлежность источника определенному лицу, социальной группе, общественному течению и другим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Извлекать, сопоставлять и систематизировать информацию о событиях отечественной и всеобщей истории XIX - начала XX в. из разных письменных, визуальных и вещественных источников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в тексте письменных источников факты и интерпретации событий прошлого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Соотносить извлеченную из исторического источника по отечественной и всеобщей истории XIX - начала XX в. информацию с информацией из других источников при изучении исторических событий, явлений, процессов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Привлекать контекстную информацию при работе с историческими источниками по отечественной и всеобщей истории XIX - начала XX 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Анализировать текстовые, визуальные источники исторической информации по отечественной и всеобщей истории XIX - начала XX 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Представлять историческую информацию по отечественной и всеобщей истории XIX - начала XX в. в виде таблиц, схем, диаграмм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Историческое описание (реконструкция) </w:t>
            </w:r>
          </w:p>
        </w:tc>
      </w:tr>
      <w:tr w:rsidR="002340C7">
        <w:trPr>
          <w:trHeight w:val="214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Представлять развернутый рассказ на основе самостоятельно составленного плана об исторических событиях, явлениях, процессах отечественной и всеобщей истории XIX - начала XX в. с использованием визуальных материалов (устно, письменно в форме короткого эссе, презентации), демонстрируя понимание исторических явлений, процессов и знание необходимых фактов, дат, исторических понятий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Составлять  развернутую  характеристику исторических личностей </w:t>
            </w:r>
          </w:p>
          <w:p w:rsidR="002340C7" w:rsidRDefault="00A65DB9">
            <w:pPr>
              <w:spacing w:after="0" w:line="259" w:lineRule="auto"/>
              <w:ind w:left="0" w:right="0" w:firstLine="0"/>
            </w:pPr>
            <w:r>
              <w:t xml:space="preserve">XIX  -  начала  XX  в.  с  описанием  и  оценкой  их  деятельности (сообщение, презентация, эссе)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другое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Анализ, объяснение исторических событий, явлений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Раскрывать существенные черты и характерные признаки исторических событий, явлений, процессов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Объяснять смысл ключевых понятий, относящихся к данной эпохе отечественной и всеобщей истории; соотносить общие понятия и факты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Объяснять причины и следствия важнейших событий, явлений, процессов отечественной и всеобщей истории XIX - начала XX в. (выявлять в историческом тексте суждения о причинах и следствиях событий, систематизировать объяснение причин и следствий событий, представленное в нескольких текстах, определять и объяснять свое отношение к существующим трактовкам причин и следствий исторических событий); характеризовать итоги и историческое значение событий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Проводить сопоставление однотипных событий, явлений и процессов отечественной и всеобщей истории XIX - начала XX в. (указывать повторяющиеся черты исторических ситуаций, выделять черты сходства и различия, раскрывать, чем объяснялось своеобразие ситуаций в России, других странах)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Выявлять особенности развития культуры, быта и нравов народов отечественной и всеобщей истории XIX - начала XX в.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Устанавливать взаимосвязь (при наличии) событий истории XIX - начала XX в. с важнейшими событиями XX - начала XXI в. </w:t>
            </w:r>
          </w:p>
          <w:p w:rsidR="002340C7" w:rsidRDefault="00A65DB9">
            <w:pPr>
              <w:spacing w:after="0" w:line="259" w:lineRule="auto"/>
              <w:ind w:left="0" w:right="56" w:firstLine="0"/>
            </w:pPr>
            <w:r>
              <w:t xml:space="preserve">(Февральская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Рассмотрение исторических версий и оценок, определение своего отношения к наиболее значимым событиям и личностям прошлого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7.1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Сопоставлять высказывания историков, содержащие разные мнения по спорным вопросам отечественной и всеобщей истории XIX - начала XX в., объяснять, что могло лежать в их основе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Оценивать степень убедительности предложенных точек зрения, формулировать и аргументировать свое мнение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Объяснять, какими ценностями руководствовались люди в рассматриваемую эпоху (на примерах конкретных ситуаций, персоналий), выражать свое отношение к ним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7.4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Определять и аргументировать собственную или предложенную точку зрения на события и личностей отечественной и всеобщей истории XIX - начала XX в. с использованием фактического материала, в том числе используя источники разных типов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Применение исторических знаний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Распознавать в окружающей среде, в том числе в родном населенном пункте, регионе памятники материальной и художественной культуры XIX - начала XX в., объяснять, в чем заключалось их значение для времени их создания и для современного общества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Выполнять учебные проекты по отечественной и всеобщей истории </w:t>
            </w:r>
          </w:p>
          <w:p w:rsidR="002340C7" w:rsidRDefault="00A65DB9">
            <w:pPr>
              <w:spacing w:after="0" w:line="259" w:lineRule="auto"/>
              <w:ind w:left="0" w:right="0" w:firstLine="0"/>
              <w:jc w:val="left"/>
            </w:pPr>
            <w:r>
              <w:t xml:space="preserve">XIX - начала XX в. (в том числе на региональном материале)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Объяснять, в чем состоит наследие истории XIX - начала XX в. для России, других стран мира, высказывать и аргументировать свое отношение к культурному наследию в общественных обсуждениях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w:t>
            </w:r>
            <w:r>
              <w:tab/>
              <w:t xml:space="preserve">исторические </w:t>
            </w:r>
            <w:r>
              <w:tab/>
              <w:t xml:space="preserve">понятия </w:t>
            </w:r>
            <w:r>
              <w:tab/>
              <w:t xml:space="preserve">для решения </w:t>
            </w:r>
            <w:r>
              <w:tab/>
              <w:t xml:space="preserve">учебных </w:t>
            </w:r>
            <w:r>
              <w:tab/>
              <w:t xml:space="preserve">и практических задач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8.5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Осуществлять поиск исторической информации по отечественной и всеобщей истории XIX - начала XX в. в справочной литературе, сети Интернет для решения познавательных задач, оценивать полноту и верифицированность информации </w:t>
            </w:r>
          </w:p>
        </w:tc>
      </w:tr>
    </w:tbl>
    <w:p w:rsidR="002340C7" w:rsidRDefault="00A65DB9">
      <w:pPr>
        <w:spacing w:after="15"/>
        <w:ind w:left="2773" w:right="3" w:hanging="10"/>
      </w:pPr>
      <w:r>
        <w:rPr>
          <w:b/>
        </w:rPr>
        <w:t xml:space="preserve">Проверяемые элементы содержания (9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Всеобщая история. История Нового времени. XIX - начало XX в.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Европа в начале XIX в. </w:t>
            </w:r>
          </w:p>
          <w:p w:rsidR="002340C7" w:rsidRDefault="00A65DB9">
            <w:pPr>
              <w:spacing w:after="0" w:line="259" w:lineRule="auto"/>
              <w:ind w:left="0" w:right="55" w:firstLine="0"/>
            </w:pPr>
            <w:r>
              <w:t xml:space="preserve">Провозглашение империи Наполеона I 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5" w:firstLine="0"/>
            </w:pPr>
            <w:r>
              <w:t xml:space="preserve">Развитие индустриального общества в первой половине XIX в.: экономика, социальные отношения, политические процессы.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w:t>
            </w:r>
          </w:p>
          <w:p w:rsidR="002340C7" w:rsidRDefault="00A65DB9">
            <w:pPr>
              <w:spacing w:after="0" w:line="259" w:lineRule="auto"/>
              <w:ind w:left="0" w:right="56" w:firstLine="0"/>
            </w:pPr>
            <w:r>
              <w:t xml:space="preserve">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Политическое развитие европейских стран в 1815 - 1840-е гг. </w:t>
            </w:r>
          </w:p>
          <w:p w:rsidR="002340C7" w:rsidRDefault="00A65DB9">
            <w:pPr>
              <w:spacing w:after="0" w:line="259" w:lineRule="auto"/>
              <w:ind w:left="0" w:right="57" w:firstLine="0"/>
            </w:pPr>
            <w:r>
              <w:t xml:space="preserve">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1848 - 1849 гг. Возникновение и распространение марксизма </w:t>
            </w:r>
          </w:p>
        </w:tc>
      </w:tr>
      <w:tr w:rsidR="002340C7">
        <w:trPr>
          <w:trHeight w:val="104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5" w:firstLine="0"/>
            </w:pPr>
            <w:r>
              <w:t xml:space="preserve">Великобритания в викторианскую эпоху. "Мастерская мира". Рабочее движение. Политические и социальные реформы. Британская колониальная империя; доминионы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Франция.  Империя  Наполеона  III:  внутренняя  и  внешняя  политика.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Активизация колониальной экспансии. Франко-германская война 1870 - 1871 гг. Парижская коммуна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Италия. Подъем борьбы за независимость итальянских земель. К. Кавур, Дж. Гарибальди. Образование единого государства. Король Виктор Эммануил II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Германия. Движение за объединение германских государств. </w:t>
            </w:r>
          </w:p>
          <w:p w:rsidR="002340C7" w:rsidRDefault="00A65DB9">
            <w:pPr>
              <w:spacing w:after="0" w:line="259" w:lineRule="auto"/>
              <w:ind w:left="62" w:right="54" w:firstLine="0"/>
            </w:pPr>
            <w:r>
              <w:t xml:space="preserve">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 </w:t>
            </w:r>
          </w:p>
        </w:tc>
      </w:tr>
      <w:tr w:rsidR="002340C7">
        <w:trPr>
          <w:trHeight w:val="187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Страны Центральной и Юго-Восточной Европы во второй половине XIX - начале XX в.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 турецкая война 1877 - 1878 гг., ее итоги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8" w:firstLine="0"/>
            </w:pPr>
            <w:r>
              <w:t xml:space="preserve">Соединенные Штаты Америки. Север и Юг: экономика, социальные отношения, политическая жизнь. Проблема рабства; аболиционизм. Гражданская война (1861 - 1865): причины, участники, итоги. А. Линкольн. </w:t>
            </w:r>
          </w:p>
          <w:p w:rsidR="002340C7" w:rsidRDefault="00A65DB9">
            <w:pPr>
              <w:spacing w:after="0" w:line="259" w:lineRule="auto"/>
              <w:ind w:left="62" w:right="0" w:firstLine="0"/>
              <w:jc w:val="left"/>
            </w:pPr>
            <w:r>
              <w:t xml:space="preserve">Восстановление Юга. Промышленный рост в конце XIX в.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Экономическое и социально-политическое развитие стран Европы и США в конце XIX - начале XX в. </w:t>
            </w:r>
          </w:p>
          <w:p w:rsidR="002340C7" w:rsidRDefault="00A65DB9">
            <w:pPr>
              <w:spacing w:after="0" w:line="259" w:lineRule="auto"/>
              <w:ind w:left="62" w:right="52" w:firstLine="0"/>
            </w:pPr>
            <w:r>
              <w:t xml:space="preserve">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 </w:t>
            </w:r>
          </w:p>
        </w:tc>
      </w:tr>
      <w:tr w:rsidR="002340C7">
        <w:trPr>
          <w:trHeight w:val="214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Страны Латинской Америки в XIX - начале XX в. </w:t>
            </w:r>
          </w:p>
          <w:p w:rsidR="002340C7" w:rsidRDefault="00A65DB9">
            <w:pPr>
              <w:spacing w:after="1" w:line="238" w:lineRule="auto"/>
              <w:ind w:left="62" w:right="52" w:firstLine="0"/>
            </w:pPr>
            <w:r>
              <w:t xml:space="preserve">Политика метрополий в латиноамериканских владениях. Колониальное общество. Освободительная борьба: задачи, участники, формы выступлений. Ф.Д.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w:t>
            </w:r>
          </w:p>
          <w:p w:rsidR="002340C7" w:rsidRDefault="00A65DB9">
            <w:pPr>
              <w:spacing w:after="0" w:line="259" w:lineRule="auto"/>
              <w:ind w:left="62" w:right="0" w:firstLine="0"/>
              <w:jc w:val="left"/>
            </w:pPr>
            <w:r>
              <w:t xml:space="preserve">революция 1910 - 1917 гг.: участники, итоги, значение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Япония.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 </w:t>
            </w:r>
          </w:p>
        </w:tc>
      </w:tr>
      <w:tr w:rsidR="002340C7">
        <w:trPr>
          <w:trHeight w:val="1039"/>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Китай. Империя Цин. "Опиумные войны". Восстание тайпинов. "Открытие" </w:t>
            </w:r>
          </w:p>
          <w:p w:rsidR="002340C7" w:rsidRDefault="00A65DB9">
            <w:pPr>
              <w:spacing w:after="0" w:line="259" w:lineRule="auto"/>
              <w:ind w:left="62" w:right="0" w:firstLine="0"/>
            </w:pPr>
            <w:r>
              <w:t xml:space="preserve">Китая. Политика "самоусиления". Восстание "ихэтуаней". Революция 1911 - 1913 гг. Сунь Ятсен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Османская империя. Традиционные устои и попытки проведения реформ. </w:t>
            </w:r>
          </w:p>
          <w:p w:rsidR="002340C7" w:rsidRDefault="00A65DB9">
            <w:pPr>
              <w:spacing w:after="0" w:line="259" w:lineRule="auto"/>
              <w:ind w:left="62" w:right="0" w:firstLine="0"/>
            </w:pPr>
            <w:r>
              <w:t xml:space="preserve">Политика Танзимата. Принятие конституции. Младотурецкая революция </w:t>
            </w:r>
          </w:p>
          <w:p w:rsidR="002340C7" w:rsidRDefault="00A65DB9">
            <w:pPr>
              <w:spacing w:after="0" w:line="259" w:lineRule="auto"/>
              <w:ind w:left="62" w:right="0" w:firstLine="0"/>
              <w:jc w:val="left"/>
            </w:pPr>
            <w:r>
              <w:t xml:space="preserve">1908 - 1909 гг.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Революция 1905 - 1911 г. в Иране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419"/>
                <w:tab w:val="center" w:pos="1791"/>
                <w:tab w:val="center" w:pos="3183"/>
                <w:tab w:val="center" w:pos="4365"/>
                <w:tab w:val="center" w:pos="5895"/>
                <w:tab w:val="center" w:pos="7398"/>
              </w:tabs>
              <w:spacing w:after="0" w:line="259" w:lineRule="auto"/>
              <w:ind w:left="0" w:right="0" w:firstLine="0"/>
              <w:jc w:val="left"/>
            </w:pPr>
            <w:r>
              <w:rPr>
                <w:rFonts w:ascii="Calibri" w:eastAsia="Calibri" w:hAnsi="Calibri" w:cs="Calibri"/>
                <w:sz w:val="22"/>
              </w:rPr>
              <w:tab/>
            </w:r>
            <w:r>
              <w:t xml:space="preserve">Индия. </w:t>
            </w:r>
            <w:r>
              <w:tab/>
              <w:t xml:space="preserve">Колониальный </w:t>
            </w:r>
            <w:r>
              <w:tab/>
              <w:t xml:space="preserve">режим. </w:t>
            </w:r>
            <w:r>
              <w:tab/>
              <w:t xml:space="preserve">Индийское </w:t>
            </w:r>
            <w:r>
              <w:tab/>
              <w:t xml:space="preserve">национальное </w:t>
            </w:r>
            <w:r>
              <w:tab/>
              <w:t xml:space="preserve">движение.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Восстание сипаев (1857 - 1859). Объявление Индии владением британской короны. Политическое развитие Индии во второй половине XIX в. Создание Индийского национального конгресса. Б. Тилак, М.К. Ганди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Народы Африки в XIX - начале XX в. </w:t>
            </w:r>
          </w:p>
          <w:p w:rsidR="002340C7" w:rsidRDefault="00A65DB9">
            <w:pPr>
              <w:spacing w:after="0" w:line="259" w:lineRule="auto"/>
              <w:ind w:left="62" w:right="60" w:firstLine="0"/>
            </w:pPr>
            <w:r>
              <w:t xml:space="preserve">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 </w:t>
            </w:r>
          </w:p>
        </w:tc>
      </w:tr>
      <w:tr w:rsidR="002340C7">
        <w:trPr>
          <w:trHeight w:val="297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Развитие культуры в XIX - начале XX в. </w:t>
            </w:r>
          </w:p>
          <w:p w:rsidR="002340C7" w:rsidRDefault="00A65DB9">
            <w:pPr>
              <w:spacing w:after="0" w:line="238" w:lineRule="auto"/>
              <w:ind w:left="62" w:right="56" w:firstLine="0"/>
            </w:pPr>
            <w:r>
              <w:t xml:space="preserve">Научные открытия и технические изобретения в XIX - начале XX в. Революция в физике. Достижения естествознания и медицины. Развитие философии, психологии и социологии. </w:t>
            </w:r>
          </w:p>
          <w:p w:rsidR="002340C7" w:rsidRDefault="00A65DB9">
            <w:pPr>
              <w:spacing w:after="0" w:line="259" w:lineRule="auto"/>
              <w:ind w:left="62" w:right="53" w:firstLine="0"/>
            </w:pPr>
            <w:r>
              <w:t xml:space="preserve">Распространение образования. Технический прогресс и изменения в условиях труда и повседневной жизни людей. Художественная культура XIX - начала XX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 </w:t>
            </w:r>
          </w:p>
        </w:tc>
      </w:tr>
      <w:tr w:rsidR="002340C7">
        <w:trPr>
          <w:trHeight w:val="269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Международные отношения в XIX - начале XX в. </w:t>
            </w:r>
          </w:p>
          <w:p w:rsidR="002340C7" w:rsidRDefault="00A65DB9">
            <w:pPr>
              <w:spacing w:after="0" w:line="259" w:lineRule="auto"/>
              <w:ind w:left="62" w:right="52" w:firstLine="0"/>
            </w:pPr>
            <w: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XIX - начале XX в. (испано-американская война, русско-японская война, боснийский кризис). Балканские войны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1.20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Историческое и культурное наследие XIX 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История России. Александровская эпоха: государственный либерализм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Проекты либеральных реформ Александра I. Внешние и внутренние факторы. Негласный комитет. Реформы государственного управления. М.М. Сперанский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5" w:firstLine="0"/>
            </w:pPr>
            <w:r>
              <w:t xml:space="preserve">Внешняя политика России. Война России с Францией 1805 - 1807 гг. Тильзитский мир. Война со Швецией 1808 - 1809 гг.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в европейской политике после победы над Наполеоном и Венского конгресса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737"/>
                <w:tab w:val="center" w:pos="2592"/>
                <w:tab w:val="center" w:pos="5230"/>
                <w:tab w:val="center" w:pos="7425"/>
              </w:tabs>
              <w:spacing w:after="0" w:line="259" w:lineRule="auto"/>
              <w:ind w:left="0" w:right="0" w:firstLine="0"/>
              <w:jc w:val="left"/>
            </w:pPr>
            <w:r>
              <w:rPr>
                <w:rFonts w:ascii="Calibri" w:eastAsia="Calibri" w:hAnsi="Calibri" w:cs="Calibri"/>
                <w:sz w:val="22"/>
              </w:rPr>
              <w:tab/>
            </w:r>
            <w:r>
              <w:t xml:space="preserve">Либеральные </w:t>
            </w:r>
            <w:r>
              <w:tab/>
              <w:t xml:space="preserve">и охранительные </w:t>
            </w:r>
            <w:r>
              <w:tab/>
              <w:t xml:space="preserve">тенденции во внутренней </w:t>
            </w:r>
            <w:r>
              <w:tab/>
              <w:t xml:space="preserve">политике. </w:t>
            </w:r>
          </w:p>
          <w:p w:rsidR="002340C7" w:rsidRDefault="00A65DB9">
            <w:pPr>
              <w:spacing w:after="0" w:line="259" w:lineRule="auto"/>
              <w:ind w:left="62" w:right="0" w:firstLine="0"/>
              <w:jc w:val="left"/>
            </w:pPr>
            <w:r>
              <w:t xml:space="preserve">Польская конституция 1815 г. Военные поселения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Дворянская оппозиция самодержавию. Тайные организации: Союз спасения, Союз благоденствия, Северное и Южное общества. Восстание декабристов 14 декабря 1825 г.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Николаевское самодержавие: государственный консерватизм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Реформаторские  и  консервативные  тенденции  в  политике  Николая  I.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21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Экономическая политика в условиях политического консерватизма. Начало железнодорожного строительства.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 Киселева 1837 - 1841 гг. Официальная идеология: "православие, самодержавие, народность". Формирование профессиональной бюрократии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Расширение империи: русско-иранская и русско-турецкая войны. Россия и Западная Европа: особенности взаимного восприятия. "Священный союз". </w:t>
            </w:r>
          </w:p>
          <w:p w:rsidR="002340C7" w:rsidRDefault="00A65DB9">
            <w:pPr>
              <w:spacing w:after="0" w:line="259" w:lineRule="auto"/>
              <w:ind w:left="62" w:right="0" w:firstLine="0"/>
            </w:pPr>
            <w:r>
              <w:t xml:space="preserve">Россия и революции в Европе. Восточный вопрос. Распад Венской системы. </w:t>
            </w:r>
          </w:p>
          <w:p w:rsidR="002340C7" w:rsidRDefault="00A65DB9">
            <w:pPr>
              <w:spacing w:after="0" w:line="259" w:lineRule="auto"/>
              <w:ind w:left="62" w:right="0" w:firstLine="0"/>
            </w:pPr>
            <w:r>
              <w:t xml:space="preserve">Крымская война. Героическая оборона Севастополя. Парижский мир 1856 г.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4" w:firstLine="0"/>
            </w:pPr>
            <w:r>
              <w:t xml:space="preserve">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Москва и Петербург: спор двух столиц. Города как административные, торговые и промышленные центры. </w:t>
            </w:r>
          </w:p>
          <w:p w:rsidR="002340C7" w:rsidRDefault="00A65DB9">
            <w:pPr>
              <w:spacing w:after="0" w:line="259" w:lineRule="auto"/>
              <w:ind w:left="62" w:right="0" w:firstLine="0"/>
              <w:jc w:val="left"/>
            </w:pPr>
            <w:r>
              <w:t xml:space="preserve">Городское самоуправление </w:t>
            </w:r>
          </w:p>
        </w:tc>
      </w:tr>
      <w:tr w:rsidR="002340C7">
        <w:trPr>
          <w:trHeight w:val="214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Царство Польское. Польское восстание 1830 - 1831 гг. Присоединение Грузии и Закавказья. Кавказская война. Движение Шамиля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Культурное пространство империи в первой половине XIX в.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Развитие науки и техники. Географические экспедиции. Открытие Антарктиды. Деятельность Русского географического общества. Школы и университеты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Народная культура. Культура повседневности: обретение комфорта. Жизнь в городе и в усадьбе. Российская культура как часть европейской культуры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4" w:firstLine="0"/>
            </w:pPr>
            <w:r>
              <w:t xml:space="preserve">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Социальная и правовая модернизация страны при Александре II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Реформы 1860 - 1870-х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сознания. Военные реформы. Утверждение начал всесословности в правовом строе страны. Конституционный вопрос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Многовекторность внешней политики империи. Завершение Кавказской войны. Присоединение Средней Азии. Россия и Балканы. Русско-турецкая война 1877 - 1878 гг. Россия на Дальнем Востоке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Национальная политика самодержавия. Укрепление автономии Финляндии. Польское восстание 1863 г.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Россия в 1880 - 1890-х гг.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54" w:firstLine="0"/>
            </w:pPr>
            <w:r>
              <w:t xml:space="preserve">"Народное самодержавие" Александра III. 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w:t>
            </w:r>
          </w:p>
          <w:p w:rsidR="002340C7" w:rsidRDefault="00A65DB9">
            <w:pPr>
              <w:spacing w:after="0" w:line="259" w:lineRule="auto"/>
              <w:ind w:left="62" w:right="55" w:firstLine="0"/>
            </w:pPr>
            <w:r>
              <w:t xml:space="preserve">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Сельское хозяйство и промышленность.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 Социальные типы крестьян и помещиков. Дворяне- предприниматели </w:t>
            </w:r>
          </w:p>
        </w:tc>
      </w:tr>
      <w:tr w:rsidR="002340C7">
        <w:trPr>
          <w:trHeight w:val="15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4" w:firstLine="0"/>
            </w:pPr>
            <w: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Пространство империи. Основные сферы и направления внешнеполитических интересов. Упрочение статуса великой державы. </w:t>
            </w:r>
          </w:p>
          <w:p w:rsidR="002340C7" w:rsidRDefault="00A65DB9">
            <w:pPr>
              <w:spacing w:after="0" w:line="259" w:lineRule="auto"/>
              <w:ind w:left="62" w:right="0" w:firstLine="0"/>
              <w:jc w:val="left"/>
            </w:pPr>
            <w:r>
              <w:t xml:space="preserve">Освоение государственной территории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Формирование гражданского общества и основные направления общественных движений. Общественная жизнь в 1860 - 1890-х гг.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 </w:t>
            </w:r>
          </w:p>
        </w:tc>
      </w:tr>
      <w:tr w:rsidR="002340C7">
        <w:trPr>
          <w:trHeight w:val="26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7.2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Распространение марксизма и формирование социал-демократии. Группа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"Освобождение труда". "Союз борьбы за освобождение рабочего класса". I съезд Российской социал-демократической рабочей партии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Культурное пространство империи во второй половине XIX в. Этнокультурный облик империи </w:t>
            </w:r>
          </w:p>
        </w:tc>
      </w:tr>
      <w:tr w:rsidR="002340C7">
        <w:trPr>
          <w:trHeight w:val="297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5" w:firstLine="0"/>
            </w:pPr>
            <w: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w:t>
            </w:r>
          </w:p>
          <w:p w:rsidR="002340C7" w:rsidRDefault="00A65DB9">
            <w:pPr>
              <w:spacing w:after="0" w:line="259" w:lineRule="auto"/>
              <w:ind w:left="62" w:right="0" w:firstLine="0"/>
              <w:jc w:val="left"/>
            </w:pPr>
            <w:r>
              <w:t xml:space="preserve">Архитектура и градостроительство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8.2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38" w:lineRule="auto"/>
              <w:ind w:left="62" w:right="54" w:firstLine="0"/>
            </w:pPr>
            <w:r>
              <w:t xml:space="preserve">Основные регионы и народы Российской империи и их роль в жизни страны. Правовое положение различных этносов и конфессий. Процессы национального и религиозного возрождения у народов Российской империи. Национальные движения народов России. Взаимодействие национальных культур и народов. Прибалтика. Еврейский вопрос. Поволжье. Северный Кавказ и Закавказье. Север, Сибирь, Дальний Восток. Средняя Азия. Миссии </w:t>
            </w:r>
          </w:p>
          <w:p w:rsidR="002340C7" w:rsidRDefault="00A65DB9">
            <w:pPr>
              <w:spacing w:after="0" w:line="259" w:lineRule="auto"/>
              <w:ind w:left="62" w:right="0" w:firstLine="0"/>
              <w:jc w:val="left"/>
            </w:pPr>
            <w:r>
              <w:t xml:space="preserve">Русской православной церкви и ее знаменитые миссионеры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Россия на пороге XX в. </w:t>
            </w:r>
          </w:p>
        </w:tc>
      </w:tr>
      <w:tr w:rsidR="002340C7">
        <w:trPr>
          <w:trHeight w:val="297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5" w:firstLine="0"/>
            </w:pPr>
            <w: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w:t>
            </w:r>
          </w:p>
          <w:p w:rsidR="002340C7" w:rsidRDefault="00A65DB9">
            <w:pPr>
              <w:spacing w:after="0" w:line="259" w:lineRule="auto"/>
              <w:ind w:left="62" w:right="0" w:firstLine="0"/>
              <w:jc w:val="left"/>
            </w:pPr>
            <w:r>
              <w:t xml:space="preserve">Распространение светской этики и культуры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9.2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Имперский центр и регионы. Национальная политика, этнические элиты и национально-культурные движения </w:t>
            </w:r>
          </w:p>
        </w:tc>
      </w:tr>
      <w:tr w:rsidR="002340C7">
        <w:trPr>
          <w:trHeight w:val="159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Россия в системе международных отношений. Политика на Дальнем Востоке. Русско-японская война 1904 - 1905 гг. Оборона Порт-Артура. </w:t>
            </w:r>
          </w:p>
          <w:p w:rsidR="002340C7" w:rsidRDefault="00A65DB9">
            <w:pPr>
              <w:spacing w:after="0" w:line="259" w:lineRule="auto"/>
              <w:ind w:left="62" w:right="56" w:firstLine="0"/>
            </w:pPr>
            <w:r>
              <w:t xml:space="preserve">Цусимское сражение. Обострение международной обстановки накануне Первой мировой войны. Блоковая система и участие в ней России. Россия в преддверии мировой катастрофы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Первая российская революция 1905 - 1907 гг. Начало парламентаризма в России. Николай II и его окружение. </w:t>
            </w:r>
          </w:p>
          <w:p w:rsidR="002340C7" w:rsidRDefault="00A65DB9">
            <w:pPr>
              <w:spacing w:after="0" w:line="238" w:lineRule="auto"/>
              <w:ind w:left="62" w:right="59" w:firstLine="0"/>
            </w:pPr>
            <w:r>
              <w:t xml:space="preserve">Деятельность В.К. Плеве на посту министра внутренних дел. Оппозиционное либеральное движение. "Союз освобождения". Банкетная кампания. Предпосылки Первой российской революции. Формы социальных протестов. Деятельность профессиональных революционеров. </w:t>
            </w:r>
          </w:p>
          <w:p w:rsidR="002340C7" w:rsidRDefault="00A65DB9">
            <w:pPr>
              <w:spacing w:after="0" w:line="259" w:lineRule="auto"/>
              <w:ind w:left="62" w:right="0" w:firstLine="0"/>
            </w:pPr>
            <w:r>
              <w:t xml:space="preserve">Политический  терроризм.  "Кровавое  воскресенье"  9  января  1905  г. </w:t>
            </w:r>
          </w:p>
        </w:tc>
      </w:tr>
      <w:tr w:rsidR="002340C7">
        <w:trPr>
          <w:trHeight w:val="352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3" w:firstLine="0"/>
            </w:pPr>
            <w:r>
              <w:t xml:space="preserve">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w:t>
            </w:r>
          </w:p>
          <w:p w:rsidR="002340C7" w:rsidRDefault="00A65DB9">
            <w:pPr>
              <w:spacing w:after="0" w:line="259" w:lineRule="auto"/>
              <w:ind w:left="62" w:right="54" w:firstLine="0"/>
            </w:pPr>
            <w:r>
              <w:t xml:space="preserve">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1906 - 1907 гг. 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 </w:t>
            </w:r>
          </w:p>
        </w:tc>
      </w:tr>
      <w:tr w:rsidR="002340C7">
        <w:trPr>
          <w:trHeight w:val="187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Общество и власть после революции. 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0" w:firstLine="0"/>
            </w:pPr>
            <w:r>
              <w:t xml:space="preserve">Серебряный век российской культуры. Новые явления в художественной литературе и искусстве. Мировоззренческие ценности и стиль жизни. Литература начала XX в. Живопись. "Мир искусства". Архитектура. </w:t>
            </w:r>
          </w:p>
          <w:p w:rsidR="002340C7" w:rsidRDefault="00A65DB9">
            <w:pPr>
              <w:spacing w:after="0" w:line="259" w:lineRule="auto"/>
              <w:ind w:left="62" w:right="0" w:firstLine="0"/>
            </w:pPr>
            <w:r>
              <w:t xml:space="preserve">Скульптура. Драматический театр: традиции и новаторство. Музыка. "Русские сезоны" в Париже. Зарождение российского кинематографа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XX в. в мировую культуру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Наш край в XIX - начале XX в.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540"/>
      </w:pPr>
      <w:r>
        <w:lastRenderedPageBreak/>
        <w:t xml:space="preserve">Для проведения основного государственного экзамена по истории (далее - ОГЭ по истории)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pStyle w:val="2"/>
        <w:ind w:left="1820" w:right="1673"/>
      </w:pPr>
      <w:r>
        <w:t xml:space="preserve">Проверяемые на ОГЭ по истории требования к результатам освоения основной образовательной программы основного общего образования </w:t>
      </w:r>
    </w:p>
    <w:tbl>
      <w:tblPr>
        <w:tblStyle w:val="TableGrid"/>
        <w:tblW w:w="9076" w:type="dxa"/>
        <w:tblInd w:w="231" w:type="dxa"/>
        <w:tblCellMar>
          <w:top w:w="162"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178" w:right="0" w:hanging="118"/>
            </w:pPr>
            <w:r>
              <w:t xml:space="preserve">Проверяемые требования к предметным результатам базового уровня освоения основной образовательной программы основного общего </w:t>
            </w:r>
          </w:p>
          <w:p w:rsidR="002340C7" w:rsidRDefault="00A65DB9">
            <w:pPr>
              <w:spacing w:after="0" w:line="259" w:lineRule="auto"/>
              <w:ind w:left="0" w:right="65" w:firstLine="0"/>
              <w:jc w:val="center"/>
            </w:pPr>
            <w:r>
              <w:t xml:space="preserve">образования на основе ФГОС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4" w:firstLine="0"/>
            </w:pPr>
            <w:r>
              <w:t xml:space="preserve">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выявлять особенности развития культуры, быта и нравов народов в различные исторические эпохи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Овладение историческими понятиями и их использование для решения учебных и практических задач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выявлять существенные черты и характерные признаки исторических событий, явлений, процессов </w:t>
            </w:r>
          </w:p>
        </w:tc>
      </w:tr>
      <w:tr w:rsidR="002340C7">
        <w:trPr>
          <w:trHeight w:val="242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XX - начала XXI вв. (Февральская и Октябрьская революции 1917 г., Великая Отечественная война, распад СССР, сложные 1990-е годы, возрождение страны с 2000-х годов, воссоединение Крыма с Россией 2014 года.); характеризовать итоги и историческое значение событий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сравнивать исторические события, явления, процессы в различные исторические эпохи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Умение определять и аргументировать собственную или предложенную точку зрения с помощью фактического материала, в </w:t>
            </w:r>
          </w:p>
          <w:p w:rsidR="002340C7" w:rsidRDefault="00A65DB9">
            <w:pPr>
              <w:spacing w:after="0" w:line="259" w:lineRule="auto"/>
              <w:ind w:left="0" w:right="0" w:firstLine="0"/>
              <w:jc w:val="left"/>
            </w:pPr>
            <w:r>
              <w:t xml:space="preserve">том числе используя источники разных типов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453"/>
                <w:tab w:val="center" w:pos="1606"/>
                <w:tab w:val="center" w:pos="2862"/>
                <w:tab w:val="center" w:pos="3871"/>
                <w:tab w:val="center" w:pos="5088"/>
                <w:tab w:val="center" w:pos="6671"/>
              </w:tabs>
              <w:spacing w:after="0" w:line="259" w:lineRule="auto"/>
              <w:ind w:left="0" w:right="0" w:firstLine="0"/>
              <w:jc w:val="left"/>
            </w:pPr>
            <w:r>
              <w:rPr>
                <w:rFonts w:ascii="Calibri" w:eastAsia="Calibri" w:hAnsi="Calibri" w:cs="Calibri"/>
                <w:sz w:val="22"/>
              </w:rPr>
              <w:tab/>
            </w:r>
            <w:r>
              <w:t xml:space="preserve">Умение </w:t>
            </w:r>
            <w:r>
              <w:tab/>
              <w:t xml:space="preserve">различать </w:t>
            </w:r>
            <w:r>
              <w:tab/>
              <w:t xml:space="preserve">основные </w:t>
            </w:r>
            <w:r>
              <w:tab/>
              <w:t xml:space="preserve">типы </w:t>
            </w:r>
            <w:r>
              <w:tab/>
              <w:t xml:space="preserve">исторических </w:t>
            </w:r>
            <w:r>
              <w:tab/>
              <w:t xml:space="preserve">источников: </w:t>
            </w:r>
          </w:p>
          <w:p w:rsidR="002340C7" w:rsidRDefault="00A65DB9">
            <w:pPr>
              <w:spacing w:after="0" w:line="259" w:lineRule="auto"/>
              <w:ind w:left="0" w:right="0" w:firstLine="0"/>
              <w:jc w:val="left"/>
            </w:pPr>
            <w:r>
              <w:t xml:space="preserve">письменные, вещественные, аудиовизуальные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Умение читать и анализировать историческую карту (схему); характеризовать на основе анализа исторической карты (схемы) исторические события, явления, процессы; сопоставлять информацию, представленную на исторической карте (схеме), с информацией из других источников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w:t>
            </w:r>
            <w:r>
              <w:tab/>
              <w:t xml:space="preserve">анализировать </w:t>
            </w:r>
            <w:r>
              <w:tab/>
              <w:t xml:space="preserve">текстовые, </w:t>
            </w:r>
            <w:r>
              <w:tab/>
              <w:t xml:space="preserve">визуальные </w:t>
            </w:r>
            <w:r>
              <w:tab/>
              <w:t xml:space="preserve">источники исторической информации; представлять историческую информацию в форме таблиц, схем, диаграмм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Умение осуществлять с соблюдением правил информационной безопасности поиск исторической информации в справочной литературе, сети Интернет для решения познавательных задач, оценивать полноту и достоверность информации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Приобретение опыта взаимодействия с людьми другой культуры, национальной и религиозной принадлежности на основе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уважения к историческому наследию народов России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1461" w:hanging="10"/>
        <w:jc w:val="right"/>
      </w:pPr>
      <w:r>
        <w:rPr>
          <w:b/>
        </w:rPr>
        <w:t xml:space="preserve">Перечень элементов содержания, проверяемых на ОГЭ по истории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От Руси к Российскому государству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Народы и государства на территории нашей страны в древности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Роль и место России в мировой истории. Периодизация и источники российской истории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Образование Руси: исторические условия образования государства Русь. Формирование территории. Внутренняя политика первых князей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4" w:firstLine="0"/>
            </w:pPr>
            <w:r>
              <w:t xml:space="preserve">Принятие христианства и его значение. Русь в конце X - начале XII в.: территория, органы власти, социальная структура, хозяйственный уклад, крупнейшие города. Новгород как центр освоения Севера Восточной Европы, колонизация Русской равнины. Территориально-политическая структура Руси. Внутриполитическое развитие. Общественный строй Руси. </w:t>
            </w:r>
          </w:p>
          <w:p w:rsidR="002340C7" w:rsidRDefault="00A65DB9">
            <w:pPr>
              <w:spacing w:after="0" w:line="259" w:lineRule="auto"/>
              <w:ind w:left="0" w:right="0" w:firstLine="0"/>
              <w:jc w:val="left"/>
            </w:pPr>
            <w:r>
              <w:t xml:space="preserve">Древнерусское право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Внешняя политика первых русских князей. Внешняя политика и международные связи Руси в конце X - начале XII в.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Древнерусская культура. Византийское наследие на Руси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Русь в середине XII - начале XIII в.: формирование системы земель - самостоятельных государств. Эволюция общественного строя и права. Политический строй Новгорода и Пскова. Внешняя политика русских земель в евразийском контексте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Русские земли в середине XIII - XIV в.: борьба Руси против монгольского нашествия. Судьбы русских земель после монгольского завоевания. Система зависимости русских земель от ордынских ханов. Борьба с экспансией крестоносцев на западных границах Руси. Возвышение Московского княжества. Московское княжество во главе героической борьбы русского народа против ордынского господства. Православная церковь в ордынский период русской истории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Народы и государства степной зоны Восточной Европы и Сибири в XIII - </w:t>
            </w:r>
          </w:p>
          <w:p w:rsidR="002340C7" w:rsidRDefault="00A65DB9">
            <w:pPr>
              <w:spacing w:after="0" w:line="259" w:lineRule="auto"/>
              <w:ind w:left="0" w:right="0" w:firstLine="0"/>
              <w:jc w:val="left"/>
            </w:pPr>
            <w:r>
              <w:t xml:space="preserve">XV вв. Золотая Орда. Межкультурные связи и коммуникации </w:t>
            </w:r>
          </w:p>
        </w:tc>
      </w:tr>
      <w:tr w:rsidR="002340C7">
        <w:trPr>
          <w:trHeight w:val="214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Формирование единого Русского государства в XV в.: объединение русских земель вокруг Москвы. Междоусобная война в Московском княжестве. Новгород и Псков в XV в. Падение Византии и рост церковно- политической роли Москвы в православном мире. Ликвидация зависимости от Орды. Расширение международных связей Московского государства. Принятие общерусского Судебника. Начало закрепощения крестьян. Формирование единого аппарата управления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Формирование региональных центров культуры в середине XII - начале XIII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 Культурное пространство русских земель в середине XIII - XIV в. Культурное пространство единого государства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Россия в XVI - XVII вв.: от великого княжества к царству </w:t>
            </w:r>
          </w:p>
        </w:tc>
      </w:tr>
      <w:tr w:rsidR="002340C7">
        <w:trPr>
          <w:trHeight w:val="269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0" w:firstLine="0"/>
            </w:pPr>
            <w:r>
              <w:t xml:space="preserve">Россия в XVI в.: завершение объединения русских земель вокруг Москвы. Отмирание удельной системы. Укрепление великокняжеской власти. Сопротивление удельных князей. Органы государственной власти. </w:t>
            </w:r>
          </w:p>
          <w:p w:rsidR="002340C7" w:rsidRDefault="00A65DB9">
            <w:pPr>
              <w:spacing w:after="0" w:line="259" w:lineRule="auto"/>
              <w:ind w:left="62" w:right="54" w:firstLine="0"/>
            </w:pPr>
            <w:r>
              <w:t xml:space="preserve">Унификация денежной системы. Местничество. Государство и церковь. Реформы середины XVI в. Земские соборы. Формирование органов местного самоуправления. Социальная структура российского общества. Закрепощение крестьян. Формирование вольного казачества. Многонациональный состав населения. Опричнина: сущность, результаты и последствия. Россия в конце XVI в. Пресечение династии Рюриковичей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Внешняя политика России в XVI в.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3" w:firstLine="0"/>
            </w:pPr>
            <w:r>
              <w:t xml:space="preserve">Смута в России: Смутное время начала XVII в., дискуссия о его причинах, сущности и основных этапах. Самозванцы и самозванство. Перерастание внутреннего кризиса в гражданскую войну. Вступление в войну против России Речи Посполитой. Подъем национально-освободительного движения. Освобождение Москвы в 1612 г. Земский собор 1613 г. и его роль в укреплении государственности. Итоги и последствия Смутного времени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52" w:firstLine="0"/>
            </w:pPr>
            <w:r>
              <w:t xml:space="preserve">Россия в XVII в.: Россия при первых Романовых. Укрепление самодержавия. Церковный раскол. Экономическое развитие России в XVII в. Социальная структура российского общества. Русская деревня в XVII в. Юридическое оформление крепостного права. Социальные движения. Эпоха Великих географических открытий и русские географические открытия. Начало освоения Сибири и Дальнего Востока. Межэтнические отношения. </w:t>
            </w:r>
          </w:p>
          <w:p w:rsidR="002340C7" w:rsidRDefault="00A65DB9">
            <w:pPr>
              <w:spacing w:after="0" w:line="259" w:lineRule="auto"/>
              <w:ind w:left="62" w:right="0" w:firstLine="0"/>
              <w:jc w:val="left"/>
            </w:pPr>
            <w:r>
              <w:t xml:space="preserve">Формирование многонациональной элиты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Внешняя политика России в XVII в.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Культурное пространство России в XVI в. Культурное пространство России в XVII в. Развитие образования и научных знаний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Россия в конце XVII - XVIII вв.: от царства к империи </w:t>
            </w:r>
          </w:p>
        </w:tc>
      </w:tr>
      <w:tr w:rsidR="002340C7">
        <w:trPr>
          <w:trHeight w:val="242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Россия в эпоху преобразований Петра I. Причины и предпосылки преобразований. Экономическая политика Петра I. Роль государства в создании промышленности. Социальная политика. Консолидация дворянского сословия, повышение его роли в управлении страной. Реформы управления. Создание регулярной армии, военного флота. Церковная реформа. Упразднение патриаршества. Оппозиция реформам Петра I. Социальные движения. Итоги, последствия и значение петровских преобразований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Внешняя политика Петра I. Северная война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Эпоха "дворцовых переворотов". Причины и сущность дворцовых переворотов. Внутренняя и внешняя политика России в 1725 - 1762 гг.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Россия в 1760 - 1790-х гг.: "Просвещенный абсолютизм", его особенности в </w:t>
            </w:r>
          </w:p>
          <w:p w:rsidR="002340C7" w:rsidRDefault="00A65DB9">
            <w:pPr>
              <w:spacing w:after="0" w:line="259" w:lineRule="auto"/>
              <w:ind w:left="62" w:right="0" w:firstLine="0"/>
            </w:pPr>
            <w:r>
              <w:t xml:space="preserve">России. Политическое развитие. Промышленность. Финансы. Сельское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хозяйство. Внутренняя и внешняя торговля. Социальный строй. Обострение социальных противоречий, их влияние на внутреннюю политику и развитие общественной мысли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Внешняя политика России в период правления Екатерины II, ее основные задачи, направления, итоги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Народы России в XVIII в. Национальная политика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Внутренняя и внешняя политика </w:t>
            </w:r>
            <w:r>
              <w:tab/>
              <w:t xml:space="preserve">Павла I. Ограничение дворянских привилегий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Преобразования Петра I в области культуры. Влияние идей Просвещения на культурное пространство Российской империи в XVIII в. Русская культура и культура народов России. Культура и быт российских сословий. Российская наука. Отечественное образование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Российская империя в XIX - начале XX вв.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Внутренняя политика Александра I вначале царствования. Проекты либеральных реформ. Негласный комитет. Реформы государственного управления. Либеральные и охранительные тенденции во внутренней политике. Движение и восстание декабристов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Внешняя политика России. Отечественная война 1812 г. - важнейшее событие отечественной и мировой истории XIX в. Россия - великая мировая держава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51" w:firstLine="0"/>
            </w:pPr>
            <w:r>
              <w:t xml:space="preserve">Внутренняя политика Николая I: реформаторские и консервативные тенденции. Социально-экономическое развитие России в первой половине XIX в. Рост городов. Начало промышленного переворота и его особенности в России. Кодификация права. Оформление официальной идеологии. Сословная структура российского общества. Крестьянский вопрос. </w:t>
            </w:r>
          </w:p>
          <w:p w:rsidR="002340C7" w:rsidRDefault="00A65DB9">
            <w:pPr>
              <w:spacing w:after="0" w:line="259" w:lineRule="auto"/>
              <w:ind w:left="62" w:right="0" w:firstLine="0"/>
            </w:pPr>
            <w:r>
              <w:t xml:space="preserve">Общественная жизнь в 1830 - 1850-е гг. Этнокультурный облик страны. </w:t>
            </w:r>
          </w:p>
          <w:p w:rsidR="002340C7" w:rsidRDefault="00A65DB9">
            <w:pPr>
              <w:spacing w:after="0" w:line="259" w:lineRule="auto"/>
              <w:ind w:left="62" w:right="0" w:firstLine="0"/>
              <w:jc w:val="left"/>
            </w:pPr>
            <w:r>
              <w:t xml:space="preserve">Национальная политика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Внешняя политика России в период правления Николая I. Крымская война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Культурное пространство империи в первой половине XIX 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Социальная и правовая модернизация страны при Александре II. Великие реформы 1860 - 1870-х гг. - движение к правовому государству и гражданскому обществу. Национальная и религиозная политика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Общественное движение в период правления .Александра II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Многовекторность </w:t>
            </w:r>
            <w:r>
              <w:tab/>
              <w:t xml:space="preserve">внешней политики империи в период правления Александра II </w:t>
            </w:r>
          </w:p>
        </w:tc>
      </w:tr>
      <w:tr w:rsidR="002340C7">
        <w:trPr>
          <w:trHeight w:val="18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Внутренняя политика Александра III. Реформы и "контрреформы". Национальная и религиозная политика. Экономическая модернизация через государственное вмешательство в экономику. Промышленный подъем на рубеже XIX - XX вв. Индустриализация и урбанизация. Пореформенный социум: идейные течения и общественные движения в 1880 - 1890-х гг. Основные регионы Российской империи и их роль в жизни страны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Внешняя политика Александра III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и быт народов России во второй половине XIX в.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Россия на пороге XX в.: динамика и противоречия развития. Демография, социальная стратификация. Разложение сословных структур. Формирование новых социальных страт. Имперский центр и национальные регионы. Система власти. Николай II. Общественно-политические движения и политические партии в начале XX в. Политический терроризм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Россия в системе международных отношений. Внешняя политика Николая </w:t>
            </w:r>
          </w:p>
          <w:p w:rsidR="002340C7" w:rsidRDefault="00A65DB9">
            <w:pPr>
              <w:spacing w:after="0" w:line="259" w:lineRule="auto"/>
              <w:ind w:left="0" w:right="0" w:firstLine="0"/>
              <w:jc w:val="left"/>
            </w:pPr>
            <w:r>
              <w:t xml:space="preserve">II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Первая российская революция 1905 - 1907 гг. Начало парламентаризма в России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"Основные Законы Российской империи" 1906 г. Общественное и политическое развитие России в 1907 - 1914 гг.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"Серебряный век" российской культуры: основные тенденции развития русской культуры начала XX в. Развитие науки и образования. Вклад России начала XX в. в мировую культуру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Всеобщая история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Происхождение человека. Первобытное общество. Периодизация и характеристика основных этапов истории Древнего мира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38" w:lineRule="auto"/>
              <w:ind w:left="0" w:right="0" w:firstLine="0"/>
            </w:pPr>
            <w:r>
              <w:t xml:space="preserve">Древний Восток. Зарождение первых цивилизаций на берегах великих рек. Древний Египет, Месопотамия, Финикия, Палестина, Персидская держава, </w:t>
            </w:r>
          </w:p>
          <w:p w:rsidR="002340C7" w:rsidRDefault="00A65DB9">
            <w:pPr>
              <w:spacing w:after="0" w:line="259" w:lineRule="auto"/>
              <w:ind w:left="0" w:right="0" w:firstLine="0"/>
            </w:pPr>
            <w:r>
              <w:t xml:space="preserve">Древняя Индия, Древний Китай. Культура и религия стран Древнего Востока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Античность. Древняя Греция. Эллинизм. Культура и религия Древней Греции. Культура эллинистического мира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Древний Рим. Культура и религия Древнего Рима. Возникновение и развитие христианства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История Средних веков и раннего Нового времени: Периодизация и характеристика основных этапов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Социально-экономическое и </w:t>
            </w:r>
            <w:r>
              <w:tab/>
              <w:t xml:space="preserve">политическое развитие </w:t>
            </w:r>
            <w:r>
              <w:tab/>
              <w:t xml:space="preserve">стран Европы в Средние века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Страны и народы Азии, Америки и Африки в Средние века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Международные отношения в Средние века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5.9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Культура Средневековья. Возникновение и развитие ислама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Великие географические открытия. Возникновение капиталистических отношений в Западной Европе. Становление абсолютизма в европейских странах. Реформация и контрреформация в Европе. Политическое и социально-экономическое развитие Испании, Франции, Англии в конце XV - XVII вв.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9" w:firstLine="0"/>
              <w:jc w:val="left"/>
            </w:pPr>
            <w:r>
              <w:t xml:space="preserve">Внутриполитическое развитие Османской империи, Индии, Китая, Японии в конце XV - XVII вв.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Борьба христианской Европы с расширением господства Османской империи. Политические и религиозные противоречия начала XVII в. </w:t>
            </w:r>
          </w:p>
          <w:p w:rsidR="002340C7" w:rsidRDefault="00A65DB9">
            <w:pPr>
              <w:spacing w:after="0" w:line="259" w:lineRule="auto"/>
              <w:ind w:left="0" w:right="0" w:firstLine="0"/>
              <w:jc w:val="left"/>
            </w:pPr>
            <w:r>
              <w:t xml:space="preserve">Тридцатилетняя война. Международные отношения в конце XV - XVII вв.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6" w:firstLine="0"/>
            </w:pPr>
            <w:r>
              <w:t xml:space="preserve">Эпоха Просвещения. Просвещенный абсолютизм: общее и особенное. Социально-экономическое развитие Англии в XVIII в. Промышленный переворот. Развитие парламентской монархии в Англии в XVIII в. Абсолютная монархия во Франции. Особенности положения третьего сословия. Французская революция XVIII в. Своеобразие Священной Римской империи германской нации и государств, входивших в ее состав. </w:t>
            </w:r>
          </w:p>
          <w:p w:rsidR="002340C7" w:rsidRDefault="00A65DB9">
            <w:pPr>
              <w:spacing w:after="0" w:line="259" w:lineRule="auto"/>
              <w:ind w:left="0" w:right="0" w:firstLine="0"/>
              <w:jc w:val="left"/>
            </w:pPr>
            <w:r>
              <w:t xml:space="preserve">Создание королевства Пруссия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5.14 </w:t>
            </w:r>
          </w:p>
        </w:tc>
        <w:tc>
          <w:tcPr>
            <w:tcW w:w="79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Характерные черты международных отношений XVIII в. Война за независимость британских колоний в Северной Америке и образование США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Создание колониальных империй. Внутренняя и внешняя политика Османской империи, Индии, Китая, Японии. Колониальный период в Латинской Америке </w:t>
            </w:r>
          </w:p>
        </w:tc>
      </w:tr>
      <w:tr w:rsidR="002340C7">
        <w:trPr>
          <w:trHeight w:val="131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Политическое и социально-экономическое развитие европейских стран в XIX - начале XX в. Европейские революции XIX в. Утверждение конституционных и парламентских монархий. Создание Германской империи. Образование единого государства в Италии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5.17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США в XIX - начале XX в. Гражданская война в США. Борьба за освобождение и образование независимых государств в Латинской Америке в XIX в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Политическое и социально-экономическое развитие Османской империи, Индии, Китая, Японии в XIX - начале XX в. Колониальный раздел Африки. </w:t>
            </w:r>
          </w:p>
          <w:p w:rsidR="002340C7" w:rsidRDefault="00A65DB9">
            <w:pPr>
              <w:spacing w:after="0" w:line="259" w:lineRule="auto"/>
              <w:ind w:left="0" w:right="0" w:firstLine="0"/>
              <w:jc w:val="left"/>
            </w:pPr>
            <w:r>
              <w:t xml:space="preserve">Антиколониальные движения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5.19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Международные отношения в XIX в.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5.20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Культура и картина мира человека раннего Нового времени. Развитие науки, образования и культуры в Новое время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Новейшая история России </w:t>
            </w:r>
          </w:p>
        </w:tc>
      </w:tr>
    </w:tbl>
    <w:p w:rsidR="002340C7" w:rsidRDefault="00A65DB9">
      <w:pPr>
        <w:spacing w:after="0" w:line="259" w:lineRule="auto"/>
        <w:ind w:left="0" w:right="0" w:firstLine="0"/>
        <w:jc w:val="left"/>
      </w:pPr>
      <w:r>
        <w:rPr>
          <w:b/>
        </w:rPr>
        <w:t xml:space="preserve"> </w:t>
      </w:r>
    </w:p>
    <w:p w:rsidR="002340C7" w:rsidRDefault="00A65DB9">
      <w:pPr>
        <w:pStyle w:val="3"/>
        <w:spacing w:after="226"/>
        <w:ind w:left="354" w:right="244"/>
      </w:pPr>
      <w:r>
        <w:t>2.1.7.</w:t>
      </w:r>
      <w:r>
        <w:rPr>
          <w:rFonts w:ascii="Arial" w:eastAsia="Arial" w:hAnsi="Arial" w:cs="Arial"/>
        </w:rPr>
        <w:t xml:space="preserve"> </w:t>
      </w:r>
      <w:r>
        <w:t xml:space="preserve">Рабочая программа по учебному предмету «Обществознание» </w:t>
      </w:r>
    </w:p>
    <w:p w:rsidR="002340C7" w:rsidRDefault="00A65DB9">
      <w:pPr>
        <w:ind w:left="295" w:right="138" w:firstLine="360"/>
      </w:pPr>
      <w:r>
        <w:t xml:space="preserve">Рабочая  программа  по  учебному  предмету  «Обществознание»  (предметная  область «Общественно-научные предметы») (далее соответственно - программа по обществознанию, обществознание) включает пояснительную записку, содержание обучения, планируемые результаты освоения программы по обществознанию. </w:t>
      </w:r>
    </w:p>
    <w:p w:rsidR="002340C7" w:rsidRDefault="00A65DB9">
      <w:pPr>
        <w:spacing w:after="15"/>
        <w:ind w:left="577" w:right="3" w:hanging="10"/>
      </w:pPr>
      <w:r>
        <w:rPr>
          <w:b/>
        </w:rPr>
        <w:t xml:space="preserve">Пояснительная записка. </w:t>
      </w:r>
    </w:p>
    <w:p w:rsidR="002340C7" w:rsidRDefault="00A65DB9">
      <w:pPr>
        <w:ind w:left="295" w:right="138" w:firstLine="360"/>
      </w:pPr>
      <w:r>
        <w:t xml:space="preserve">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ФГОС ООО, в соответствии с Концепцией преподавания учебного предмета «Обществознание», а также с учётом федеральной программы воспитания и подлежит непосредственному применению при реализации обязательной части ООП ООО. </w:t>
      </w:r>
    </w:p>
    <w:p w:rsidR="002340C7" w:rsidRDefault="00A65DB9">
      <w:pPr>
        <w:ind w:left="295" w:right="138" w:firstLine="360"/>
      </w:pPr>
      <w:r>
        <w:t xml:space="preserve">Обществознание играет ведущую роль в выполнении образовательной организацией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w:t>
      </w:r>
    </w:p>
    <w:p w:rsidR="002340C7" w:rsidRDefault="00A65DB9">
      <w:pPr>
        <w:ind w:left="303" w:right="138"/>
      </w:pPr>
      <w:r>
        <w:t xml:space="preserve">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 </w:t>
      </w:r>
    </w:p>
    <w:p w:rsidR="002340C7" w:rsidRDefault="00A65DB9">
      <w:pPr>
        <w:ind w:left="295" w:right="138" w:firstLine="360"/>
      </w:pPr>
      <w: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 </w:t>
      </w:r>
    </w:p>
    <w:p w:rsidR="002340C7" w:rsidRDefault="00A65DB9">
      <w:pPr>
        <w:ind w:left="295" w:right="138" w:firstLine="360"/>
      </w:pPr>
      <w:r>
        <w:t xml:space="preserve">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 </w:t>
      </w:r>
    </w:p>
    <w:p w:rsidR="002340C7" w:rsidRDefault="00A65DB9">
      <w:pPr>
        <w:ind w:left="295" w:right="138" w:firstLine="360"/>
      </w:pPr>
      <w:r>
        <w:t xml:space="preserve">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 </w:t>
      </w:r>
    </w:p>
    <w:p w:rsidR="002340C7" w:rsidRDefault="00A65DB9">
      <w:pPr>
        <w:spacing w:after="11" w:line="249" w:lineRule="auto"/>
        <w:ind w:left="180" w:right="151" w:hanging="10"/>
        <w:jc w:val="right"/>
      </w:pPr>
      <w:r>
        <w:t xml:space="preserve">Целями обществоведческого образования на уровне основного общего образования являются: </w:t>
      </w:r>
    </w:p>
    <w:p w:rsidR="002340C7" w:rsidRDefault="00A65DB9">
      <w:pPr>
        <w:ind w:left="295" w:right="138" w:firstLine="389"/>
      </w:pPr>
      <w:r>
        <w:t xml:space="preserve">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 </w:t>
      </w:r>
      <w:r>
        <w:lastRenderedPageBreak/>
        <w:t xml:space="preserve">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w:t>
      </w:r>
    </w:p>
    <w:p w:rsidR="002340C7" w:rsidRDefault="00A65DB9">
      <w:pPr>
        <w:ind w:left="303" w:right="138"/>
      </w:pPr>
      <w:r>
        <w:t xml:space="preserve">законодательстве Российской Федерации; 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 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 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 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 формирование опыта применения полученных знаний и умений для выстраивания отношений </w:t>
      </w:r>
    </w:p>
    <w:p w:rsidR="002340C7" w:rsidRDefault="00A65DB9">
      <w:pPr>
        <w:ind w:left="303" w:right="138"/>
      </w:pPr>
      <w:r>
        <w:t xml:space="preserve">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 </w:t>
      </w:r>
    </w:p>
    <w:p w:rsidR="002340C7" w:rsidRDefault="00A65DB9">
      <w:pPr>
        <w:ind w:left="295" w:right="138" w:firstLine="360"/>
      </w:pPr>
      <w:r>
        <w:t xml:space="preserve">В соответствии с учебным планом основного общего образования обществознание изучается с 8 по 9 класс, общее количество рекомендованных учебных часов составляет 68 часов, по 1 часу в неделю при 34 учебных неделях. </w:t>
      </w:r>
    </w:p>
    <w:p w:rsidR="002340C7" w:rsidRDefault="00A65DB9">
      <w:pPr>
        <w:spacing w:after="15"/>
        <w:ind w:left="643" w:right="3" w:hanging="10"/>
      </w:pPr>
      <w:r>
        <w:rPr>
          <w:b/>
        </w:rPr>
        <w:t xml:space="preserve">Содержание обучения в 8 классе. </w:t>
      </w:r>
    </w:p>
    <w:p w:rsidR="002340C7" w:rsidRDefault="00A65DB9">
      <w:pPr>
        <w:spacing w:after="14" w:line="249" w:lineRule="auto"/>
        <w:ind w:left="639" w:right="181" w:hanging="10"/>
        <w:jc w:val="left"/>
      </w:pPr>
      <w:r>
        <w:rPr>
          <w:b/>
          <w:i/>
        </w:rPr>
        <w:t xml:space="preserve">Человек в экономических отношениях. </w:t>
      </w:r>
    </w:p>
    <w:p w:rsidR="002340C7" w:rsidRDefault="00A65DB9">
      <w:pPr>
        <w:ind w:left="295" w:right="138" w:firstLine="360"/>
      </w:pPr>
      <w:r>
        <w:t xml:space="preserve">Экономическая  жизнь  общества.  Потребности  и  ресурсы,  ограниченность  ресурсов. Экономический выбор. </w:t>
      </w:r>
    </w:p>
    <w:p w:rsidR="002340C7" w:rsidRDefault="00A65DB9">
      <w:pPr>
        <w:ind w:left="295" w:right="138" w:firstLine="360"/>
      </w:pPr>
      <w:r>
        <w:t xml:space="preserve">Экономическая система и её функции. Собственность. Производство - источник экономических благ. Факторы производства. Трудовая деятельность. Производительность труда. </w:t>
      </w:r>
    </w:p>
    <w:p w:rsidR="002340C7" w:rsidRDefault="00A65DB9">
      <w:pPr>
        <w:ind w:left="303" w:right="138"/>
      </w:pPr>
      <w:r>
        <w:t xml:space="preserve">Разделение труда. </w:t>
      </w:r>
    </w:p>
    <w:p w:rsidR="002340C7" w:rsidRDefault="00A65DB9">
      <w:pPr>
        <w:ind w:left="652" w:right="138"/>
      </w:pPr>
      <w:r>
        <w:t xml:space="preserve">Предпринимательство. Виды и формы предпринимательской деятельности. </w:t>
      </w:r>
    </w:p>
    <w:p w:rsidR="002340C7" w:rsidRDefault="00A65DB9">
      <w:pPr>
        <w:ind w:left="652" w:right="138"/>
      </w:pPr>
      <w:r>
        <w:t xml:space="preserve">Обмен. Деньги и их функции. Торговля и её формы. Рыночная экономика. Конкуренция. </w:t>
      </w:r>
    </w:p>
    <w:p w:rsidR="002340C7" w:rsidRDefault="00A65DB9">
      <w:pPr>
        <w:ind w:left="303" w:right="138"/>
      </w:pPr>
      <w:r>
        <w:t xml:space="preserve">Спрос и предложение. </w:t>
      </w:r>
    </w:p>
    <w:p w:rsidR="002340C7" w:rsidRDefault="00A65DB9">
      <w:pPr>
        <w:ind w:left="652" w:right="138"/>
      </w:pPr>
      <w:r>
        <w:t xml:space="preserve">Рыночное равновесие. Невидимая рука рынка. Многообразие рынков. </w:t>
      </w:r>
    </w:p>
    <w:p w:rsidR="002340C7" w:rsidRDefault="00A65DB9">
      <w:pPr>
        <w:ind w:left="295" w:right="138" w:firstLine="360"/>
      </w:pPr>
      <w:r>
        <w:t xml:space="preserve">Предприятие в экономике. Издержки, выручка и прибыль. Как повысить эффективность производства. </w:t>
      </w:r>
    </w:p>
    <w:p w:rsidR="002340C7" w:rsidRDefault="00A65DB9">
      <w:pPr>
        <w:ind w:left="652" w:right="138"/>
      </w:pPr>
      <w:r>
        <w:t xml:space="preserve">Заработная плата и стимулирование труда. Занятость и безработица. </w:t>
      </w:r>
    </w:p>
    <w:p w:rsidR="002340C7" w:rsidRDefault="00A65DB9">
      <w:pPr>
        <w:ind w:left="295" w:right="138" w:firstLine="360"/>
      </w:pPr>
      <w:r>
        <w:t xml:space="preserve">Финансовый рынок и посредники (банки, страховые компании, кредитные союзы, участники фондового рынка). Услуги финансовых посредников. </w:t>
      </w:r>
    </w:p>
    <w:p w:rsidR="002340C7" w:rsidRDefault="00A65DB9">
      <w:pPr>
        <w:ind w:left="652" w:right="138"/>
      </w:pPr>
      <w:r>
        <w:t xml:space="preserve">Основные типы финансовых инструментов: акции и облигации. </w:t>
      </w:r>
    </w:p>
    <w:p w:rsidR="002340C7" w:rsidRDefault="00A65DB9">
      <w:pPr>
        <w:ind w:left="295" w:right="300" w:firstLine="360"/>
      </w:pPr>
      <w:r>
        <w:t xml:space="preserve">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 </w:t>
      </w:r>
    </w:p>
    <w:p w:rsidR="002340C7" w:rsidRDefault="00A65DB9">
      <w:pPr>
        <w:ind w:left="295" w:right="138" w:firstLine="360"/>
      </w:pPr>
      <w:r>
        <w:t xml:space="preserve">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 </w:t>
      </w:r>
    </w:p>
    <w:p w:rsidR="002340C7" w:rsidRDefault="00A65DB9">
      <w:pPr>
        <w:ind w:left="295" w:right="138" w:firstLine="360"/>
      </w:pPr>
      <w:r>
        <w:lastRenderedPageBreak/>
        <w:t xml:space="preserve">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 </w:t>
      </w:r>
    </w:p>
    <w:p w:rsidR="002340C7" w:rsidRDefault="00A65DB9">
      <w:pPr>
        <w:spacing w:after="14" w:line="249" w:lineRule="auto"/>
        <w:ind w:left="639" w:right="181" w:hanging="10"/>
        <w:jc w:val="left"/>
      </w:pPr>
      <w:r>
        <w:rPr>
          <w:b/>
          <w:i/>
        </w:rPr>
        <w:t xml:space="preserve">Человек в мире культуры. </w:t>
      </w:r>
    </w:p>
    <w:p w:rsidR="002340C7" w:rsidRDefault="00A65DB9">
      <w:pPr>
        <w:ind w:left="295" w:right="138" w:firstLine="360"/>
      </w:pPr>
      <w:r>
        <w:t xml:space="preserve">Культура, её многообразие и формы. Влияние духовной культуры на формирование личности. Современная молодёжная культура. </w:t>
      </w:r>
    </w:p>
    <w:p w:rsidR="002340C7" w:rsidRDefault="00A65DB9">
      <w:pPr>
        <w:ind w:left="652" w:right="138"/>
      </w:pPr>
      <w:r>
        <w:t xml:space="preserve">Наука. Естественные и социально-гуманитарные науки. Роль науки в развитии общества. </w:t>
      </w:r>
    </w:p>
    <w:p w:rsidR="002340C7" w:rsidRDefault="00A65DB9">
      <w:pPr>
        <w:ind w:left="652" w:right="138"/>
      </w:pPr>
      <w:r>
        <w:t xml:space="preserve">Образование. Личностная и общественная значимость образования в современном обществе. </w:t>
      </w:r>
    </w:p>
    <w:p w:rsidR="002340C7" w:rsidRDefault="00A65DB9">
      <w:pPr>
        <w:ind w:left="303" w:right="138"/>
      </w:pPr>
      <w:r>
        <w:t xml:space="preserve">Образование в Российской Федерации. Самообразование. </w:t>
      </w:r>
    </w:p>
    <w:p w:rsidR="002340C7" w:rsidRDefault="00A65DB9">
      <w:pPr>
        <w:ind w:left="652" w:right="138"/>
      </w:pPr>
      <w:r>
        <w:t xml:space="preserve">Политика в сфере культуры и образования в Российской Федерации. </w:t>
      </w:r>
    </w:p>
    <w:p w:rsidR="002340C7" w:rsidRDefault="00A65DB9">
      <w:pPr>
        <w:ind w:left="295" w:right="138" w:firstLine="360"/>
      </w:pPr>
      <w:r>
        <w:t xml:space="preserve">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 </w:t>
      </w:r>
    </w:p>
    <w:p w:rsidR="002340C7" w:rsidRDefault="00A65DB9">
      <w:pPr>
        <w:ind w:left="652" w:right="138"/>
      </w:pPr>
      <w:r>
        <w:t xml:space="preserve">Что такое искусство. Виды искусств. Роль искусства в жизни человека и общества. </w:t>
      </w:r>
    </w:p>
    <w:p w:rsidR="002340C7" w:rsidRDefault="00A65DB9">
      <w:pPr>
        <w:ind w:left="295" w:right="138" w:firstLine="360"/>
      </w:pPr>
      <w:r>
        <w:t xml:space="preserve">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 </w:t>
      </w:r>
    </w:p>
    <w:p w:rsidR="002340C7" w:rsidRDefault="00A65DB9">
      <w:pPr>
        <w:spacing w:after="15"/>
        <w:ind w:left="643" w:right="3" w:hanging="10"/>
      </w:pPr>
      <w:r>
        <w:rPr>
          <w:b/>
        </w:rPr>
        <w:t xml:space="preserve">Содержание обучения в 9 классе. </w:t>
      </w:r>
    </w:p>
    <w:p w:rsidR="002340C7" w:rsidRDefault="00A65DB9">
      <w:pPr>
        <w:spacing w:after="14" w:line="249" w:lineRule="auto"/>
        <w:ind w:left="639" w:right="181" w:hanging="10"/>
        <w:jc w:val="left"/>
      </w:pPr>
      <w:r>
        <w:rPr>
          <w:b/>
          <w:i/>
        </w:rPr>
        <w:t xml:space="preserve">Человек в политическом измерении. </w:t>
      </w:r>
    </w:p>
    <w:p w:rsidR="002340C7" w:rsidRDefault="00A65DB9">
      <w:pPr>
        <w:ind w:left="652" w:right="138"/>
      </w:pPr>
      <w:r>
        <w:t xml:space="preserve">Политика и политическая власть. Государство - политическая организация общества. </w:t>
      </w:r>
    </w:p>
    <w:p w:rsidR="002340C7" w:rsidRDefault="00A65DB9">
      <w:pPr>
        <w:ind w:left="303" w:right="138"/>
      </w:pPr>
      <w:r>
        <w:t xml:space="preserve">Признаки государства. Внутренняя и внешняя политика. </w:t>
      </w:r>
    </w:p>
    <w:p w:rsidR="002340C7" w:rsidRDefault="00A65DB9">
      <w:pPr>
        <w:ind w:left="295" w:right="138" w:firstLine="360"/>
      </w:pPr>
      <w:r>
        <w:t xml:space="preserve">Форма государства. Монархия и республика - основные формы правления. Унитарное и федеративное государственно-территориальное устройство. </w:t>
      </w:r>
    </w:p>
    <w:p w:rsidR="002340C7" w:rsidRDefault="00A65DB9">
      <w:pPr>
        <w:ind w:left="652" w:right="138"/>
      </w:pPr>
      <w:r>
        <w:t xml:space="preserve">Политический режим и его виды. </w:t>
      </w:r>
    </w:p>
    <w:p w:rsidR="002340C7" w:rsidRDefault="00A65DB9">
      <w:pPr>
        <w:ind w:left="652" w:right="138"/>
      </w:pPr>
      <w:r>
        <w:t xml:space="preserve">Демократия, демократические ценности. Правовое государство и гражданское общество. </w:t>
      </w:r>
    </w:p>
    <w:p w:rsidR="002340C7" w:rsidRDefault="00A65DB9">
      <w:pPr>
        <w:ind w:left="295" w:right="138" w:firstLine="360"/>
      </w:pPr>
      <w:r>
        <w:t xml:space="preserve">Участие граждан в политике. Выборы, референдум. Политические партии, их роль в демократическом обществе. </w:t>
      </w:r>
    </w:p>
    <w:p w:rsidR="002340C7" w:rsidRDefault="00A65DB9">
      <w:pPr>
        <w:ind w:left="652" w:right="138"/>
      </w:pPr>
      <w:r>
        <w:t xml:space="preserve">Общественно-политические организации. </w:t>
      </w:r>
    </w:p>
    <w:p w:rsidR="002340C7" w:rsidRDefault="00A65DB9">
      <w:pPr>
        <w:spacing w:after="14" w:line="249" w:lineRule="auto"/>
        <w:ind w:left="639" w:right="181" w:hanging="10"/>
        <w:jc w:val="left"/>
      </w:pPr>
      <w:r>
        <w:rPr>
          <w:b/>
          <w:i/>
        </w:rPr>
        <w:t xml:space="preserve">Гражданин и государство. </w:t>
      </w:r>
    </w:p>
    <w:p w:rsidR="002340C7" w:rsidRDefault="00A65DB9">
      <w:pPr>
        <w:ind w:left="295" w:right="138" w:firstLine="360"/>
      </w:pPr>
      <w:r>
        <w:t xml:space="preserve">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 </w:t>
      </w:r>
    </w:p>
    <w:p w:rsidR="002340C7" w:rsidRDefault="00A65DB9">
      <w:pPr>
        <w:ind w:left="652" w:right="138"/>
      </w:pPr>
      <w:r>
        <w:t xml:space="preserve">Законодательные, исполнительные и судебные органы государственной власти в Российской </w:t>
      </w:r>
    </w:p>
    <w:p w:rsidR="002340C7" w:rsidRDefault="00A65DB9">
      <w:pPr>
        <w:ind w:left="303" w:right="138"/>
      </w:pPr>
      <w:r>
        <w:t>Федерации. Президент - Глава государства Российская Федерация. Федеральное Собрание</w:t>
      </w:r>
    </w:p>
    <w:p w:rsidR="002340C7" w:rsidRDefault="00A65DB9">
      <w:pPr>
        <w:spacing w:line="249" w:lineRule="auto"/>
        <w:ind w:left="279" w:right="136" w:hanging="10"/>
        <w:jc w:val="left"/>
      </w:pPr>
      <w:r>
        <w:t xml:space="preserve">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 </w:t>
      </w:r>
    </w:p>
    <w:p w:rsidR="002340C7" w:rsidRDefault="00A65DB9">
      <w:pPr>
        <w:ind w:left="652" w:right="138"/>
      </w:pPr>
      <w:r>
        <w:t xml:space="preserve">Государственное управление. Противодействие коррупции в Российской Федерации. </w:t>
      </w:r>
    </w:p>
    <w:p w:rsidR="002340C7" w:rsidRDefault="00A65DB9">
      <w:pPr>
        <w:ind w:left="295" w:right="138" w:firstLine="360"/>
      </w:pPr>
      <w:r>
        <w:t xml:space="preserve">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 </w:t>
      </w:r>
    </w:p>
    <w:p w:rsidR="002340C7" w:rsidRDefault="00A65DB9">
      <w:pPr>
        <w:ind w:left="652" w:right="138"/>
      </w:pPr>
      <w:r>
        <w:t xml:space="preserve">Местное самоуправление. </w:t>
      </w:r>
    </w:p>
    <w:p w:rsidR="002340C7" w:rsidRDefault="00A65DB9">
      <w:pPr>
        <w:ind w:left="295" w:right="138" w:firstLine="360"/>
      </w:pPr>
      <w:r>
        <w:t xml:space="preserve">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 </w:t>
      </w:r>
    </w:p>
    <w:p w:rsidR="002340C7" w:rsidRDefault="00A65DB9">
      <w:pPr>
        <w:spacing w:after="14" w:line="249" w:lineRule="auto"/>
        <w:ind w:left="639" w:right="181" w:hanging="10"/>
        <w:jc w:val="left"/>
      </w:pPr>
      <w:r>
        <w:rPr>
          <w:b/>
          <w:i/>
        </w:rPr>
        <w:t xml:space="preserve">Человек в системе социальных отношений. </w:t>
      </w:r>
    </w:p>
    <w:p w:rsidR="002340C7" w:rsidRDefault="00A65DB9">
      <w:pPr>
        <w:ind w:left="652" w:right="138"/>
      </w:pPr>
      <w:r>
        <w:t xml:space="preserve">Социальная структура общества. Многообразие социальных общностей и групп. </w:t>
      </w:r>
    </w:p>
    <w:p w:rsidR="002340C7" w:rsidRDefault="00A65DB9">
      <w:pPr>
        <w:ind w:left="652" w:right="138"/>
      </w:pPr>
      <w:r>
        <w:t xml:space="preserve">Социальная мобильность. </w:t>
      </w:r>
    </w:p>
    <w:p w:rsidR="002340C7" w:rsidRDefault="00A65DB9">
      <w:pPr>
        <w:ind w:left="652" w:right="138"/>
      </w:pPr>
      <w:r>
        <w:t xml:space="preserve">Социальный статус человека в обществе. Социальные роли. Ролевой набор подростка. </w:t>
      </w:r>
    </w:p>
    <w:p w:rsidR="002340C7" w:rsidRDefault="00A65DB9">
      <w:pPr>
        <w:ind w:left="652" w:right="138"/>
      </w:pPr>
      <w:r>
        <w:t xml:space="preserve">Социализация личности. </w:t>
      </w:r>
    </w:p>
    <w:p w:rsidR="002340C7" w:rsidRDefault="00A65DB9">
      <w:pPr>
        <w:ind w:left="295" w:right="138" w:firstLine="360"/>
      </w:pPr>
      <w:r>
        <w:lastRenderedPageBreak/>
        <w:t xml:space="preserve">Роль семьи в социализации личности. Функции семьи. Семейные ценности. Основные роли членов семьи. </w:t>
      </w:r>
    </w:p>
    <w:p w:rsidR="002340C7" w:rsidRDefault="00A65DB9">
      <w:pPr>
        <w:ind w:left="652" w:right="138"/>
      </w:pPr>
      <w:r>
        <w:t xml:space="preserve">Этнос и нация. Россия - многонациональное государство. Этносы и нации в диалоге культур. </w:t>
      </w:r>
    </w:p>
    <w:p w:rsidR="002340C7" w:rsidRDefault="00A65DB9">
      <w:pPr>
        <w:ind w:left="295" w:right="138" w:firstLine="360"/>
      </w:pPr>
      <w:r>
        <w:t xml:space="preserve">Социальная политика Российского государства. Социальные конфликты и пути их разрешения. 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 </w:t>
      </w:r>
    </w:p>
    <w:p w:rsidR="002340C7" w:rsidRDefault="00A65DB9">
      <w:pPr>
        <w:spacing w:after="14" w:line="249" w:lineRule="auto"/>
        <w:ind w:left="639" w:right="181" w:hanging="10"/>
        <w:jc w:val="left"/>
      </w:pPr>
      <w:r>
        <w:rPr>
          <w:b/>
          <w:i/>
        </w:rPr>
        <w:t xml:space="preserve">Человек в современном изменяющемся мире. </w:t>
      </w:r>
    </w:p>
    <w:p w:rsidR="002340C7" w:rsidRDefault="00A65DB9">
      <w:pPr>
        <w:ind w:left="295" w:right="138" w:firstLine="360"/>
      </w:pPr>
      <w:r>
        <w:t xml:space="preserve">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w:t>
      </w:r>
    </w:p>
    <w:p w:rsidR="002340C7" w:rsidRDefault="00A65DB9">
      <w:pPr>
        <w:ind w:left="303" w:right="138"/>
      </w:pPr>
      <w:r>
        <w:t xml:space="preserve">Экологическая ситуация и способы её улучшения. </w:t>
      </w:r>
    </w:p>
    <w:p w:rsidR="002340C7" w:rsidRDefault="00A65DB9">
      <w:pPr>
        <w:ind w:left="652" w:right="138"/>
      </w:pPr>
      <w:r>
        <w:t xml:space="preserve">Молодёжь - активный участник общественной жизни. Волонтёрское движение. </w:t>
      </w:r>
    </w:p>
    <w:p w:rsidR="002340C7" w:rsidRDefault="00A65DB9">
      <w:pPr>
        <w:ind w:left="652" w:right="138"/>
      </w:pPr>
      <w:r>
        <w:t xml:space="preserve">Профессии настоящего и будущего. Непрерывное образование и карьера. </w:t>
      </w:r>
    </w:p>
    <w:p w:rsidR="002340C7" w:rsidRDefault="00A65DB9">
      <w:pPr>
        <w:ind w:left="295" w:right="138" w:firstLine="360"/>
      </w:pPr>
      <w:r>
        <w:t xml:space="preserve">Здоровый образ жизни. Социальная и личная значимость здорового образа жизни. Мода и спорт. </w:t>
      </w:r>
    </w:p>
    <w:p w:rsidR="002340C7" w:rsidRDefault="00A65DB9">
      <w:pPr>
        <w:ind w:left="295" w:right="138" w:firstLine="360"/>
      </w:pPr>
      <w:r>
        <w:t xml:space="preserve">Современные формы связи и коммуникации: как они изменили мир. Особенности общения в виртуальном пространстве. </w:t>
      </w:r>
    </w:p>
    <w:p w:rsidR="002340C7" w:rsidRDefault="00A65DB9">
      <w:pPr>
        <w:ind w:left="652" w:right="138"/>
      </w:pPr>
      <w:r>
        <w:t xml:space="preserve">Перспективы развития общества. </w:t>
      </w:r>
    </w:p>
    <w:p w:rsidR="002340C7" w:rsidRDefault="00A65DB9">
      <w:pPr>
        <w:spacing w:after="15"/>
        <w:ind w:left="577" w:right="3" w:hanging="10"/>
      </w:pPr>
      <w:r>
        <w:rPr>
          <w:b/>
        </w:rPr>
        <w:t xml:space="preserve">Планируемые результаты освоения программы по обществознанию. </w:t>
      </w:r>
    </w:p>
    <w:p w:rsidR="002340C7" w:rsidRDefault="00A65DB9">
      <w:pPr>
        <w:ind w:left="295" w:right="138" w:firstLine="360"/>
      </w:pPr>
      <w:r>
        <w:t xml:space="preserve">Личностные результаты изучения обществознания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 </w:t>
      </w:r>
    </w:p>
    <w:p w:rsidR="002340C7" w:rsidRDefault="00A65DB9" w:rsidP="00750083">
      <w:pPr>
        <w:numPr>
          <w:ilvl w:val="0"/>
          <w:numId w:val="45"/>
        </w:numPr>
        <w:ind w:right="138" w:firstLine="360"/>
      </w:pPr>
      <w:r>
        <w:t xml:space="preserve">гражданского воспитания: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 </w:t>
      </w:r>
    </w:p>
    <w:p w:rsidR="002340C7" w:rsidRDefault="00A65DB9" w:rsidP="00750083">
      <w:pPr>
        <w:numPr>
          <w:ilvl w:val="0"/>
          <w:numId w:val="45"/>
        </w:numPr>
        <w:spacing w:line="249" w:lineRule="auto"/>
        <w:ind w:right="138" w:firstLine="360"/>
      </w:pPr>
      <w:r>
        <w:t xml:space="preserve">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 </w:t>
      </w:r>
    </w:p>
    <w:p w:rsidR="002340C7" w:rsidRDefault="00A65DB9" w:rsidP="00750083">
      <w:pPr>
        <w:numPr>
          <w:ilvl w:val="0"/>
          <w:numId w:val="45"/>
        </w:numPr>
        <w:ind w:right="138" w:firstLine="360"/>
      </w:pPr>
      <w:r>
        <w:t xml:space="preserve">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 </w:t>
      </w:r>
    </w:p>
    <w:p w:rsidR="002340C7" w:rsidRDefault="00A65DB9" w:rsidP="00750083">
      <w:pPr>
        <w:numPr>
          <w:ilvl w:val="0"/>
          <w:numId w:val="45"/>
        </w:numPr>
        <w:ind w:right="138" w:firstLine="360"/>
      </w:pPr>
      <w:r>
        <w:t xml:space="preserve">эстетического воспитания: восприимчивость к разным видам искусства, традициям и творчеству своего и других народов, понимание эмоционального воздействия искусства, </w:t>
      </w:r>
      <w:r>
        <w:lastRenderedPageBreak/>
        <w:t xml:space="preserve">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 </w:t>
      </w:r>
    </w:p>
    <w:p w:rsidR="002340C7" w:rsidRDefault="00A65DB9" w:rsidP="00750083">
      <w:pPr>
        <w:numPr>
          <w:ilvl w:val="0"/>
          <w:numId w:val="45"/>
        </w:numPr>
        <w:ind w:right="138" w:firstLine="360"/>
      </w:pPr>
      <w:r>
        <w:t xml:space="preserve">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умение принимать себя и других, не осуждая, сформированность навыков рефлексии, признание своего права на ошибку и такого же права другого человека; </w:t>
      </w:r>
    </w:p>
    <w:p w:rsidR="002340C7" w:rsidRDefault="00A65DB9" w:rsidP="00750083">
      <w:pPr>
        <w:numPr>
          <w:ilvl w:val="0"/>
          <w:numId w:val="45"/>
        </w:numPr>
        <w:ind w:right="138" w:firstLine="360"/>
      </w:pPr>
      <w:r>
        <w:t xml:space="preserve">трудового воспитания: 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w:t>
      </w:r>
    </w:p>
    <w:p w:rsidR="002340C7" w:rsidRDefault="00A65DB9" w:rsidP="00750083">
      <w:pPr>
        <w:numPr>
          <w:ilvl w:val="0"/>
          <w:numId w:val="45"/>
        </w:numPr>
        <w:ind w:right="138" w:firstLine="360"/>
      </w:pPr>
      <w:r>
        <w:t xml:space="preserve">экологического воспитания: 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 </w:t>
      </w:r>
    </w:p>
    <w:p w:rsidR="002340C7" w:rsidRDefault="00A65DB9" w:rsidP="00750083">
      <w:pPr>
        <w:numPr>
          <w:ilvl w:val="0"/>
          <w:numId w:val="45"/>
        </w:numPr>
        <w:ind w:right="138" w:firstLine="360"/>
      </w:pPr>
      <w:r>
        <w:t xml:space="preserve">ценности научного познания: 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 </w:t>
      </w:r>
    </w:p>
    <w:p w:rsidR="002340C7" w:rsidRDefault="00A65DB9">
      <w:pPr>
        <w:ind w:left="295" w:right="138" w:firstLine="360"/>
      </w:pPr>
      <w:r>
        <w:t xml:space="preserve">Личностные результаты, обеспечивающие адаптацию обучающегося к изменяющимся условиям социальной и природной среды: </w:t>
      </w:r>
    </w:p>
    <w:p w:rsidR="002340C7" w:rsidRDefault="00A65DB9">
      <w:pPr>
        <w:spacing w:after="11" w:line="249" w:lineRule="auto"/>
        <w:ind w:left="180" w:right="151" w:hanging="10"/>
        <w:jc w:val="right"/>
      </w:pPr>
      <w:r>
        <w:t xml:space="preserve">освоение обучающимися социального опыта, основных социальных ролей, соответствующих </w:t>
      </w:r>
    </w:p>
    <w:p w:rsidR="002340C7" w:rsidRDefault="00A65DB9">
      <w:pPr>
        <w:ind w:left="303" w:right="138"/>
      </w:pPr>
      <w:r>
        <w:t xml:space="preserve">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способность обучающихся во взаимодействии в условиях неопределённости, открытость </w:t>
      </w:r>
    </w:p>
    <w:p w:rsidR="002340C7" w:rsidRDefault="00A65DB9">
      <w:pPr>
        <w:ind w:left="303" w:right="138"/>
      </w:pPr>
      <w:r>
        <w:t xml:space="preserve">опыту и знаниям других; 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w:t>
      </w:r>
    </w:p>
    <w:p w:rsidR="002340C7" w:rsidRDefault="00A65DB9">
      <w:pPr>
        <w:ind w:left="303" w:right="138"/>
      </w:pPr>
      <w:r>
        <w:t xml:space="preserve">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умение распознавать конкретные примеры понятия по характерным признакам, </w:t>
      </w:r>
      <w:r>
        <w:lastRenderedPageBreak/>
        <w:t xml:space="preserve">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 умение анализировать и выявлять взаимосвязи природы, общества и экономики; умение оценивать свои действия с учётом влияния на окружающую среду, достижений целей и преодоления вызовов, возможных глобальных последствий; 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 </w:t>
      </w:r>
    </w:p>
    <w:p w:rsidR="002340C7" w:rsidRDefault="00A65DB9">
      <w:pPr>
        <w:ind w:left="295" w:right="138" w:firstLine="360"/>
      </w:pPr>
      <w:r>
        <w:t xml:space="preserve">В результате изучения обществознания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340C7" w:rsidRDefault="00A65DB9">
      <w:pPr>
        <w:ind w:left="295" w:right="138" w:firstLine="360"/>
      </w:pPr>
      <w:r>
        <w:t xml:space="preserve">У обучающегося будут сформированы следующие базовые логические действия как часть познавательных универсальных учебных действий: </w:t>
      </w:r>
    </w:p>
    <w:p w:rsidR="002340C7" w:rsidRDefault="00A65DB9">
      <w:pPr>
        <w:ind w:left="295" w:right="138" w:firstLine="360"/>
      </w:pPr>
      <w:r>
        <w:t xml:space="preserve">выявлять и характеризовать существенные признаки социальных явлений и процессов; устанавливать существенный признак классификации социальных фактов, основания для их обобщения и сравнения, критерии проводимого анализа; с учётом предложенной задачи выявлять закономерности и противоречия в рассматриваемых </w:t>
      </w:r>
    </w:p>
    <w:p w:rsidR="002340C7" w:rsidRDefault="00A65DB9">
      <w:pPr>
        <w:ind w:left="655" w:right="138" w:hanging="360"/>
      </w:pPr>
      <w:r>
        <w:t xml:space="preserve">фактах, данных и наблюдениях; предлагать критерии для выявления закономерностей и противоречий; выявлять дефицит </w:t>
      </w:r>
    </w:p>
    <w:p w:rsidR="002340C7" w:rsidRDefault="00A65DB9">
      <w:pPr>
        <w:ind w:left="655" w:right="138" w:hanging="360"/>
      </w:pPr>
      <w:r>
        <w:t xml:space="preserve">информации, данных, необходимых для решения поставленной задачи; выявлять причинно-следственные связи при изучении явлений и процессов; делать выводы с </w:t>
      </w:r>
    </w:p>
    <w:p w:rsidR="002340C7" w:rsidRDefault="00A65DB9">
      <w:pPr>
        <w:ind w:left="303" w:right="138"/>
      </w:pPr>
      <w:r>
        <w:t xml:space="preserve">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w:t>
      </w:r>
    </w:p>
    <w:p w:rsidR="002340C7" w:rsidRDefault="00A65DB9">
      <w:pPr>
        <w:ind w:left="303" w:right="138"/>
      </w:pPr>
      <w:r>
        <w:t xml:space="preserve">решения, выбирать наиболее подходящий с учётом самостоятельно выделенных критериев). </w:t>
      </w:r>
    </w:p>
    <w:p w:rsidR="002340C7" w:rsidRDefault="00A65DB9">
      <w:pPr>
        <w:ind w:left="652" w:right="138"/>
      </w:pPr>
      <w:r>
        <w:t xml:space="preserve">осознавать невозможность контролировать всё вокруг. </w:t>
      </w:r>
    </w:p>
    <w:p w:rsidR="002340C7" w:rsidRDefault="00A65DB9">
      <w:pPr>
        <w:ind w:left="295" w:right="138" w:firstLine="360"/>
      </w:pPr>
      <w:r>
        <w:t xml:space="preserve">У обучающегося будут сформированы следующие базовые исследовательские действия как часть познавательных универсальных учебных действий: </w:t>
      </w:r>
    </w:p>
    <w:p w:rsidR="002340C7" w:rsidRDefault="00A65DB9">
      <w:pPr>
        <w:ind w:left="295" w:right="138" w:firstLine="360"/>
      </w:pPr>
      <w:r>
        <w:t xml:space="preserve">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 формулировать гипотезу об истинности собственных суждений и суждений других, </w:t>
      </w:r>
    </w:p>
    <w:p w:rsidR="002340C7" w:rsidRDefault="00A65DB9">
      <w:pPr>
        <w:ind w:left="655" w:right="138" w:hanging="360"/>
      </w:pPr>
      <w:r>
        <w:t xml:space="preserve">аргументировать свою позицию, мнение; 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 оценивать на применимость и достоверность информацию, полученную в ходе исследования; 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 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 </w:t>
      </w:r>
    </w:p>
    <w:p w:rsidR="002340C7" w:rsidRDefault="00A65DB9">
      <w:pPr>
        <w:ind w:left="295" w:right="138" w:firstLine="360"/>
      </w:pPr>
      <w:r>
        <w:t xml:space="preserve">У обучающегося будут сформированы следующие умения работать с информацией как часть познавательных универсальных учебных действий: </w:t>
      </w:r>
    </w:p>
    <w:p w:rsidR="002340C7" w:rsidRDefault="00A65DB9">
      <w:pPr>
        <w:spacing w:after="11" w:line="249" w:lineRule="auto"/>
        <w:ind w:left="180" w:right="151" w:hanging="10"/>
        <w:jc w:val="right"/>
      </w:pPr>
      <w:r>
        <w:t xml:space="preserve">применять различные методы, инструменты и запросы при поиске и отборе информации или </w:t>
      </w:r>
    </w:p>
    <w:p w:rsidR="002340C7" w:rsidRDefault="00A65DB9">
      <w:pPr>
        <w:ind w:left="655" w:right="138" w:hanging="360"/>
      </w:pPr>
      <w:r>
        <w:t xml:space="preserve">данных из источников с учётом предложенной учебной задачи и заданных критериев; выбирать, анализировать, систематизировать и интерпретировать информацию различных </w:t>
      </w:r>
    </w:p>
    <w:p w:rsidR="002340C7" w:rsidRDefault="00A65DB9">
      <w:pPr>
        <w:ind w:left="655" w:right="138" w:hanging="360"/>
      </w:pPr>
      <w:r>
        <w:lastRenderedPageBreak/>
        <w:t xml:space="preserve">видов и форм представления; находить сходные аргументы (подтверждающие или опровергающие одну и ту же идею, </w:t>
      </w:r>
    </w:p>
    <w:p w:rsidR="002340C7" w:rsidRDefault="00A65DB9">
      <w:pPr>
        <w:ind w:left="303" w:right="138"/>
      </w:pPr>
      <w:r>
        <w:t xml:space="preserve">версию) в различных информационных источниках; самостоятельно выбирать оптимальную форму представления информации; оценивать надёжность информации по критериям, предложенным педагогическим работником или сформулированным самостоятельно; эффективно запоминать и систематизировать информацию. </w:t>
      </w:r>
    </w:p>
    <w:p w:rsidR="002340C7" w:rsidRDefault="00A65DB9">
      <w:pPr>
        <w:ind w:left="295" w:right="138" w:firstLine="360"/>
      </w:pPr>
      <w:r>
        <w:t xml:space="preserve">У обучающегося будут сформированы следующие умения общения как часть коммуникативных универсальных учебных действий: </w:t>
      </w:r>
    </w:p>
    <w:p w:rsidR="002340C7" w:rsidRDefault="00A65DB9">
      <w:pPr>
        <w:spacing w:after="11" w:line="249" w:lineRule="auto"/>
        <w:ind w:left="180" w:right="151" w:hanging="10"/>
        <w:jc w:val="right"/>
      </w:pPr>
      <w:r>
        <w:t xml:space="preserve">воспринимать и формулировать суждения, выражать эмоции в соответствии с целями и </w:t>
      </w:r>
    </w:p>
    <w:p w:rsidR="002340C7" w:rsidRDefault="00A65DB9">
      <w:pPr>
        <w:ind w:left="303" w:right="138"/>
      </w:pPr>
      <w:r>
        <w:t xml:space="preserve">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w:t>
      </w:r>
    </w:p>
    <w:p w:rsidR="002340C7" w:rsidRDefault="00A65DB9">
      <w:pPr>
        <w:ind w:left="655" w:right="138" w:hanging="360"/>
      </w:pPr>
      <w:r>
        <w:t xml:space="preserve">корректной форме формулировать свои возражения; в ходе диалога и (или) дискуссии задавать вопросы по существу обсуждаемой темы и </w:t>
      </w:r>
    </w:p>
    <w:p w:rsidR="002340C7" w:rsidRDefault="00A65DB9">
      <w:pPr>
        <w:ind w:left="655" w:right="138" w:hanging="360"/>
      </w:pPr>
      <w:r>
        <w:t xml:space="preserve">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w:t>
      </w:r>
    </w:p>
    <w:p w:rsidR="002340C7" w:rsidRDefault="00A65DB9">
      <w:pPr>
        <w:ind w:left="303" w:right="138"/>
      </w:pPr>
      <w:r>
        <w:t xml:space="preserve">различие и сходство позиций; публично представлять результаты выполненного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rsidR="002340C7" w:rsidRDefault="00A65DB9">
      <w:pPr>
        <w:ind w:left="295" w:right="138" w:firstLine="360"/>
      </w:pPr>
      <w:r>
        <w:t xml:space="preserve">У обучающегося будут сформированы следующие умения самоорганизации как части регулятивных универсальных учебных действий: </w:t>
      </w:r>
    </w:p>
    <w:p w:rsidR="002340C7" w:rsidRDefault="00A65DB9">
      <w:pPr>
        <w:ind w:left="295" w:right="138" w:firstLine="360"/>
      </w:pPr>
      <w:r>
        <w:t xml:space="preserve">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в группе);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 </w:t>
      </w:r>
    </w:p>
    <w:p w:rsidR="002340C7" w:rsidRDefault="00A65DB9">
      <w:pPr>
        <w:ind w:left="295" w:right="138" w:firstLine="360"/>
      </w:pPr>
      <w:r>
        <w:t xml:space="preserve">У обучающегося будут сформированы следующие умения совместной деятельности: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w:t>
      </w:r>
    </w:p>
    <w:p w:rsidR="002340C7" w:rsidRDefault="00A65DB9">
      <w:pPr>
        <w:ind w:left="655" w:right="138" w:hanging="360"/>
      </w:pPr>
      <w:r>
        <w:t xml:space="preserve">поручения, подчиняться; планировать организацию совместной работы, определять свою роль (с учётом предпочтений </w:t>
      </w:r>
    </w:p>
    <w:p w:rsidR="002340C7" w:rsidRDefault="00A65DB9">
      <w:pPr>
        <w:ind w:left="303" w:right="138"/>
      </w:pPr>
      <w:r>
        <w:t xml:space="preserve">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w:t>
      </w:r>
    </w:p>
    <w:p w:rsidR="002340C7" w:rsidRDefault="00A65DB9">
      <w:pPr>
        <w:ind w:left="655" w:right="138" w:hanging="360"/>
      </w:pPr>
      <w:r>
        <w:t xml:space="preserve">«мозговые штурмы» и иные); выполнять свою часть работы, достигать качественного результата по своему направлению и </w:t>
      </w:r>
    </w:p>
    <w:p w:rsidR="002340C7" w:rsidRDefault="00A65DB9">
      <w:pPr>
        <w:ind w:left="303" w:right="138"/>
      </w:pPr>
      <w:r>
        <w:t xml:space="preserve">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w:t>
      </w:r>
    </w:p>
    <w:p w:rsidR="002340C7" w:rsidRDefault="00A65DB9">
      <w:pPr>
        <w:ind w:left="295" w:right="138" w:firstLine="360"/>
      </w:pPr>
      <w:r>
        <w:t xml:space="preserve">У обучающегося будут сформированы следующие умения самоконтроля, эмоционального интеллекта как части регулятивных универсальных учебных действий: владеть способами </w:t>
      </w:r>
      <w:r>
        <w:lastRenderedPageBreak/>
        <w:t xml:space="preserve">самоконтроля, самомотивации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w:t>
      </w:r>
    </w:p>
    <w:p w:rsidR="002340C7" w:rsidRDefault="00A65DB9">
      <w:pPr>
        <w:ind w:left="655" w:right="138" w:hanging="360"/>
      </w:pPr>
      <w:r>
        <w:t xml:space="preserve">задачи, адаптировать решение к меняющимся обстоятельствам; объяснять причины достижения (недостижения) результатов деятельности, давать оценку </w:t>
      </w:r>
    </w:p>
    <w:p w:rsidR="002340C7" w:rsidRDefault="00A65DB9">
      <w:pPr>
        <w:ind w:left="303" w:right="138"/>
      </w:pPr>
      <w:r>
        <w:t xml:space="preserve">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w:t>
      </w:r>
    </w:p>
    <w:p w:rsidR="002340C7" w:rsidRDefault="00A65DB9">
      <w:pPr>
        <w:ind w:left="295" w:right="138" w:firstLine="360"/>
      </w:pPr>
      <w:r>
        <w:t xml:space="preserve">Предметные результаты освоения программы по обществознанию на уровне основного общего образования должны обеспечивать: </w:t>
      </w:r>
    </w:p>
    <w:p w:rsidR="002340C7" w:rsidRDefault="00A65DB9" w:rsidP="00750083">
      <w:pPr>
        <w:numPr>
          <w:ilvl w:val="0"/>
          <w:numId w:val="46"/>
        </w:numPr>
        <w:ind w:right="138" w:firstLine="360"/>
      </w:pPr>
      <w:r>
        <w:t xml:space="preserve">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 </w:t>
      </w:r>
    </w:p>
    <w:p w:rsidR="002340C7" w:rsidRDefault="00A65DB9" w:rsidP="00750083">
      <w:pPr>
        <w:numPr>
          <w:ilvl w:val="0"/>
          <w:numId w:val="46"/>
        </w:numPr>
        <w:ind w:right="138" w:firstLine="360"/>
      </w:pPr>
      <w:r>
        <w:t xml:space="preserve">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 </w:t>
      </w:r>
    </w:p>
    <w:p w:rsidR="002340C7" w:rsidRDefault="00A65DB9" w:rsidP="00750083">
      <w:pPr>
        <w:numPr>
          <w:ilvl w:val="0"/>
          <w:numId w:val="46"/>
        </w:numPr>
        <w:ind w:right="138" w:firstLine="360"/>
      </w:pPr>
      <w:r>
        <w:t xml:space="preserve">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 </w:t>
      </w:r>
    </w:p>
    <w:p w:rsidR="002340C7" w:rsidRDefault="00A65DB9" w:rsidP="00750083">
      <w:pPr>
        <w:numPr>
          <w:ilvl w:val="0"/>
          <w:numId w:val="46"/>
        </w:numPr>
        <w:ind w:right="138" w:firstLine="360"/>
      </w:pPr>
      <w:r>
        <w:t xml:space="preserve">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 </w:t>
      </w:r>
    </w:p>
    <w:p w:rsidR="002340C7" w:rsidRDefault="00A65DB9" w:rsidP="00750083">
      <w:pPr>
        <w:numPr>
          <w:ilvl w:val="0"/>
          <w:numId w:val="46"/>
        </w:numPr>
        <w:ind w:right="138" w:firstLine="360"/>
      </w:pPr>
      <w:r>
        <w:t xml:space="preserve">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 </w:t>
      </w:r>
    </w:p>
    <w:p w:rsidR="002340C7" w:rsidRDefault="00A65DB9" w:rsidP="00750083">
      <w:pPr>
        <w:numPr>
          <w:ilvl w:val="0"/>
          <w:numId w:val="46"/>
        </w:numPr>
        <w:ind w:right="138" w:firstLine="360"/>
      </w:pPr>
      <w:r>
        <w:t xml:space="preserve">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 </w:t>
      </w:r>
    </w:p>
    <w:p w:rsidR="002340C7" w:rsidRDefault="00A65DB9" w:rsidP="00750083">
      <w:pPr>
        <w:numPr>
          <w:ilvl w:val="0"/>
          <w:numId w:val="46"/>
        </w:numPr>
        <w:ind w:right="138" w:firstLine="360"/>
      </w:pPr>
      <w:r>
        <w:lastRenderedPageBreak/>
        <w:t xml:space="preserve">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 </w:t>
      </w:r>
    </w:p>
    <w:p w:rsidR="002340C7" w:rsidRDefault="00A65DB9" w:rsidP="00750083">
      <w:pPr>
        <w:numPr>
          <w:ilvl w:val="0"/>
          <w:numId w:val="46"/>
        </w:numPr>
        <w:ind w:right="138" w:firstLine="360"/>
      </w:pPr>
      <w:r>
        <w:t xml:space="preserve">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 </w:t>
      </w:r>
    </w:p>
    <w:p w:rsidR="002340C7" w:rsidRDefault="00A65DB9" w:rsidP="00750083">
      <w:pPr>
        <w:numPr>
          <w:ilvl w:val="0"/>
          <w:numId w:val="46"/>
        </w:numPr>
        <w:ind w:right="138" w:firstLine="360"/>
      </w:pPr>
      <w:r>
        <w:t xml:space="preserve">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 </w:t>
      </w:r>
    </w:p>
    <w:p w:rsidR="002340C7" w:rsidRDefault="00A65DB9" w:rsidP="00750083">
      <w:pPr>
        <w:numPr>
          <w:ilvl w:val="0"/>
          <w:numId w:val="46"/>
        </w:numPr>
        <w:ind w:right="138" w:firstLine="360"/>
      </w:pPr>
      <w:r>
        <w:t xml:space="preserve">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 </w:t>
      </w:r>
    </w:p>
    <w:p w:rsidR="002340C7" w:rsidRDefault="00A65DB9" w:rsidP="00750083">
      <w:pPr>
        <w:numPr>
          <w:ilvl w:val="0"/>
          <w:numId w:val="46"/>
        </w:numPr>
        <w:ind w:right="138" w:firstLine="360"/>
      </w:pPr>
      <w:r>
        <w:t xml:space="preserve">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информационно телекоммуникационной сети «Интернет»; </w:t>
      </w:r>
    </w:p>
    <w:p w:rsidR="002340C7" w:rsidRDefault="00A65DB9" w:rsidP="00750083">
      <w:pPr>
        <w:numPr>
          <w:ilvl w:val="0"/>
          <w:numId w:val="46"/>
        </w:numPr>
        <w:ind w:right="138" w:firstLine="360"/>
      </w:pPr>
      <w:r>
        <w:t xml:space="preserve">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 </w:t>
      </w:r>
    </w:p>
    <w:p w:rsidR="002340C7" w:rsidRDefault="00A65DB9" w:rsidP="00750083">
      <w:pPr>
        <w:numPr>
          <w:ilvl w:val="0"/>
          <w:numId w:val="46"/>
        </w:numPr>
        <w:ind w:right="138" w:firstLine="360"/>
      </w:pPr>
      <w:r>
        <w:t xml:space="preserve">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 </w:t>
      </w:r>
    </w:p>
    <w:p w:rsidR="002340C7" w:rsidRDefault="00A65DB9" w:rsidP="00750083">
      <w:pPr>
        <w:numPr>
          <w:ilvl w:val="0"/>
          <w:numId w:val="46"/>
        </w:numPr>
        <w:ind w:right="138" w:firstLine="360"/>
      </w:pPr>
      <w:r>
        <w:t xml:space="preserve">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 </w:t>
      </w:r>
    </w:p>
    <w:p w:rsidR="002340C7" w:rsidRDefault="00A65DB9" w:rsidP="00750083">
      <w:pPr>
        <w:numPr>
          <w:ilvl w:val="0"/>
          <w:numId w:val="46"/>
        </w:numPr>
        <w:ind w:right="138" w:firstLine="360"/>
      </w:pPr>
      <w:r>
        <w:t xml:space="preserve">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 </w:t>
      </w:r>
    </w:p>
    <w:p w:rsidR="002340C7" w:rsidRDefault="00A65DB9" w:rsidP="00750083">
      <w:pPr>
        <w:numPr>
          <w:ilvl w:val="0"/>
          <w:numId w:val="46"/>
        </w:numPr>
        <w:ind w:right="138" w:firstLine="360"/>
      </w:pPr>
      <w:r>
        <w:t xml:space="preserve">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w:t>
      </w:r>
      <w:r>
        <w:lastRenderedPageBreak/>
        <w:t xml:space="preserve">идей мира и взаимопонимания между народами, людьми разных культур), осознание ценности культуры и традиций народов России. </w:t>
      </w:r>
    </w:p>
    <w:p w:rsidR="002340C7" w:rsidRDefault="00A65DB9">
      <w:pPr>
        <w:spacing w:after="15"/>
        <w:ind w:left="284" w:right="3" w:firstLine="360"/>
      </w:pPr>
      <w:r>
        <w:rPr>
          <w:b/>
        </w:rPr>
        <w:t xml:space="preserve">К концу обучения в 8 классе обучающийся получит следующие предметные результаты по отдельным темам программы по обществознанию: </w:t>
      </w:r>
    </w:p>
    <w:p w:rsidR="002340C7" w:rsidRDefault="00A65DB9">
      <w:pPr>
        <w:spacing w:after="11" w:line="249" w:lineRule="auto"/>
        <w:ind w:left="639" w:right="132" w:hanging="10"/>
      </w:pPr>
      <w:r>
        <w:rPr>
          <w:i/>
        </w:rPr>
        <w:t xml:space="preserve">Человек в экономических отношениях: </w:t>
      </w:r>
    </w:p>
    <w:p w:rsidR="002340C7" w:rsidRDefault="00A65DB9">
      <w:pPr>
        <w:spacing w:after="11" w:line="249" w:lineRule="auto"/>
        <w:ind w:left="180" w:right="151" w:hanging="10"/>
        <w:jc w:val="right"/>
      </w:pPr>
      <w:r>
        <w:t xml:space="preserve">осваивать и применять знания об экономической жизни общества, её основных проявлениях, </w:t>
      </w:r>
    </w:p>
    <w:p w:rsidR="002340C7" w:rsidRDefault="00A65DB9">
      <w:pPr>
        <w:ind w:left="303" w:right="138"/>
      </w:pPr>
      <w:r>
        <w:t xml:space="preserve">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характеризовать способы координации хозяйственной жизни в различных экономических </w:t>
      </w:r>
    </w:p>
    <w:p w:rsidR="002340C7" w:rsidRDefault="00A65DB9">
      <w:pPr>
        <w:ind w:left="303" w:right="138"/>
      </w:pPr>
      <w:r>
        <w:t xml:space="preserve">системах, объекты спроса и предложения на рынке труда и финансовом рынке; функции денег; приводить 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 классифицировать (в том числе устанавливать существенный признак классификации) механизмы государственного регулирования экономики; сравнивать различные способы хозяйствования; устанавливать и объяснять связи политических потрясений и социально-экономических </w:t>
      </w:r>
    </w:p>
    <w:p w:rsidR="002340C7" w:rsidRDefault="00A65DB9">
      <w:pPr>
        <w:ind w:left="303" w:right="138"/>
      </w:pPr>
      <w:r>
        <w:t xml:space="preserve">кризисов в государстве; 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 определять и аргументировать с точки зрения социальных ценностей и с опорой на </w:t>
      </w:r>
    </w:p>
    <w:p w:rsidR="002340C7" w:rsidRDefault="00A65DB9">
      <w:pPr>
        <w:ind w:left="303" w:right="138"/>
      </w:pPr>
      <w:r>
        <w:t xml:space="preserve">обществоведческие знания, факты общественной жизни своё отношение к предпринимательству и развитию собственного бизнеса; 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овладевать смысловым чтением, преобразовывать текстовую экономическую информацию в </w:t>
      </w:r>
    </w:p>
    <w:p w:rsidR="002340C7" w:rsidRDefault="00A65DB9">
      <w:pPr>
        <w:ind w:left="303" w:right="138"/>
      </w:pPr>
      <w:r>
        <w:t xml:space="preserve">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 безработицы; </w:t>
      </w:r>
    </w:p>
    <w:p w:rsidR="002340C7" w:rsidRDefault="00A65DB9">
      <w:pPr>
        <w:spacing w:after="11" w:line="249" w:lineRule="auto"/>
        <w:ind w:left="180" w:right="151" w:hanging="10"/>
        <w:jc w:val="right"/>
      </w:pPr>
      <w:r>
        <w:t>извлекать информацию из адаптированных источников, публикаций СМИ и информационно-</w:t>
      </w:r>
    </w:p>
    <w:p w:rsidR="002340C7" w:rsidRDefault="00A65DB9">
      <w:pPr>
        <w:ind w:left="303" w:right="138"/>
      </w:pPr>
      <w:r>
        <w:t xml:space="preserve">телекоммуникационной сети «Интернет» о тенденциях развития экономики в нашей стране, о борьбе с различными формами финансового мошенничества;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 оценивать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 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w:t>
      </w:r>
      <w:r>
        <w:lastRenderedPageBreak/>
        <w:t xml:space="preserve">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приобретать опыт составления простейших документов (личный финансовый план, </w:t>
      </w:r>
    </w:p>
    <w:p w:rsidR="002340C7" w:rsidRDefault="00A65DB9">
      <w:pPr>
        <w:ind w:left="303" w:right="138"/>
      </w:pPr>
      <w:r>
        <w:t xml:space="preserve">заявление, резюме); 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w:t>
      </w:r>
    </w:p>
    <w:p w:rsidR="002340C7" w:rsidRDefault="00A65DB9">
      <w:pPr>
        <w:spacing w:after="11" w:line="249" w:lineRule="auto"/>
        <w:ind w:left="639" w:right="132" w:hanging="10"/>
      </w:pPr>
      <w:r>
        <w:rPr>
          <w:i/>
        </w:rPr>
        <w:t xml:space="preserve">Человек в мире культуры: </w:t>
      </w:r>
    </w:p>
    <w:p w:rsidR="002340C7" w:rsidRDefault="00A65DB9">
      <w:pPr>
        <w:ind w:left="295" w:right="138" w:firstLine="360"/>
      </w:pPr>
      <w:r>
        <w:t xml:space="preserve">осваивать и применять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 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приводить примеры политики российского государства в сфере культуры и образования; </w:t>
      </w:r>
    </w:p>
    <w:p w:rsidR="002340C7" w:rsidRDefault="00A65DB9">
      <w:pPr>
        <w:ind w:left="655" w:right="138" w:hanging="360"/>
      </w:pPr>
      <w:r>
        <w:t xml:space="preserve">влияния образования на социализацию личности; правил информационной безопасности; классифицировать по разным признакам формы и виды культуры; сравнивать формы культуры, естественные и социально-гуманитарные науки, виды искусств; устанавливать и объяснять взаимосвязь развития духовной культуры и формирования </w:t>
      </w:r>
    </w:p>
    <w:p w:rsidR="002340C7" w:rsidRDefault="00A65DB9">
      <w:pPr>
        <w:ind w:left="655" w:right="138" w:hanging="360"/>
      </w:pPr>
      <w:r>
        <w:t xml:space="preserve">личности, взаимовлияние науки и образования; использовать полученные знания для объяснения роли непрерывного образования; определять и аргументировать с точки зрения социальных ценностей и с опорой на </w:t>
      </w:r>
    </w:p>
    <w:p w:rsidR="002340C7" w:rsidRDefault="00A65DB9">
      <w:pPr>
        <w:ind w:left="303" w:right="138"/>
      </w:pPr>
      <w:r>
        <w:t xml:space="preserve">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информационно- телекоммуникационной сети «Интернет»; решать познавательные и практические задачи, касающиеся форм и многообразия духовной </w:t>
      </w:r>
    </w:p>
    <w:p w:rsidR="002340C7" w:rsidRDefault="00A65DB9">
      <w:pPr>
        <w:ind w:left="303" w:right="138"/>
      </w:pPr>
      <w:r>
        <w:t xml:space="preserve">культуры; овладевать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 осуществлять поиск информации об ответственности современных учёных, о религиозных </w:t>
      </w:r>
    </w:p>
    <w:p w:rsidR="002340C7" w:rsidRDefault="00A65DB9">
      <w:pPr>
        <w:ind w:left="303" w:right="138"/>
      </w:pPr>
      <w:r>
        <w:t xml:space="preserve">объединениях в Российской Федерации, о роли искусства в жизни человека и общества, о видах мошенничества в Интернете в разных источниках информации; </w:t>
      </w:r>
    </w:p>
    <w:p w:rsidR="002340C7" w:rsidRDefault="00A65DB9">
      <w:pPr>
        <w:ind w:left="295" w:right="138" w:firstLine="360"/>
      </w:pPr>
      <w:r>
        <w:t xml:space="preserve">анализировать, систематизировать, критически оценивать и обобщать социальную информацию, представленную в разных формах (описательную, графическую, </w:t>
      </w:r>
    </w:p>
    <w:p w:rsidR="002340C7" w:rsidRDefault="00A65DB9">
      <w:pPr>
        <w:ind w:left="303" w:right="138"/>
      </w:pPr>
      <w:r>
        <w:t xml:space="preserve">аудиовизуальную), при изучении культуры, науки и образования; оценивать собственные поступки, поведение людей в духовной сфере жизни общества; 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 приобретать опыт осуществления совместной деятельности при изучении особенностей </w:t>
      </w:r>
    </w:p>
    <w:p w:rsidR="002340C7" w:rsidRDefault="00A65DB9">
      <w:pPr>
        <w:ind w:left="303" w:right="138"/>
      </w:pPr>
      <w:r>
        <w:t xml:space="preserve">разных культур, национальных и религиозных ценностей. </w:t>
      </w:r>
    </w:p>
    <w:p w:rsidR="002340C7" w:rsidRDefault="00A65DB9">
      <w:pPr>
        <w:ind w:left="295" w:right="138" w:firstLine="360"/>
      </w:pPr>
      <w:r>
        <w:t xml:space="preserve">К концу обучения в 9 классе обучающийся получит следующие предметные результаты по отдельным темам программы по обществознанию: </w:t>
      </w:r>
    </w:p>
    <w:p w:rsidR="002340C7" w:rsidRDefault="00A65DB9">
      <w:pPr>
        <w:spacing w:after="11" w:line="249" w:lineRule="auto"/>
        <w:ind w:left="639" w:right="132" w:hanging="10"/>
      </w:pPr>
      <w:r>
        <w:rPr>
          <w:i/>
        </w:rPr>
        <w:t xml:space="preserve">Человек в политическом измерении: </w:t>
      </w:r>
    </w:p>
    <w:p w:rsidR="002340C7" w:rsidRDefault="00A65DB9">
      <w:pPr>
        <w:ind w:left="295" w:right="138" w:firstLine="360"/>
      </w:pPr>
      <w:r>
        <w:t xml:space="preserve">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 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 приводить примеры государств с различными формами правления, государственно- </w:t>
      </w:r>
    </w:p>
    <w:p w:rsidR="002340C7" w:rsidRDefault="00A65DB9">
      <w:pPr>
        <w:ind w:left="303" w:right="138"/>
      </w:pPr>
      <w:r>
        <w:lastRenderedPageBreak/>
        <w:t xml:space="preserve">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 классифицировать современные государства по разным признакам; элементы формы </w:t>
      </w:r>
    </w:p>
    <w:p w:rsidR="002340C7" w:rsidRDefault="00A65DB9">
      <w:pPr>
        <w:ind w:left="655" w:right="138" w:hanging="360"/>
      </w:pPr>
      <w:r>
        <w:t xml:space="preserve">государства; типы политических партий; типы общественно-политических организаций; сравнивать (в том числе устанавливать основания для сравнения) политическую власть с </w:t>
      </w:r>
    </w:p>
    <w:p w:rsidR="002340C7" w:rsidRDefault="00A65DB9">
      <w:pPr>
        <w:ind w:left="303" w:right="138"/>
      </w:pPr>
      <w:r>
        <w:t xml:space="preserve">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устанавливать и объяснять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определять и аргументировать неприемлемость всех форм антиобщественного поведения в </w:t>
      </w:r>
    </w:p>
    <w:p w:rsidR="002340C7" w:rsidRDefault="00A65DB9">
      <w:pPr>
        <w:ind w:left="303" w:right="138"/>
      </w:pPr>
      <w:r>
        <w:t xml:space="preserve">политике с точки зрения социальных ценностей и правовых норм; 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овладевать смысловым чтением фрагментов Конституции Российской Федерации, других </w:t>
      </w:r>
    </w:p>
    <w:p w:rsidR="002340C7" w:rsidRDefault="00A65DB9">
      <w:pPr>
        <w:ind w:left="303" w:right="138"/>
      </w:pPr>
      <w:r>
        <w:t xml:space="preserve">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 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информационно-телекоммуникационной сети «Интернет»; анализировать и конкретизировать социальную информацию о формах участия граждан </w:t>
      </w:r>
    </w:p>
    <w:p w:rsidR="002340C7" w:rsidRDefault="00A65DB9">
      <w:pPr>
        <w:ind w:left="303" w:right="138"/>
      </w:pPr>
      <w:r>
        <w:t xml:space="preserve">нашей страны в политической жизни, о выборах и референдуме; оценивать 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 использовать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 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 </w:t>
      </w:r>
    </w:p>
    <w:p w:rsidR="002340C7" w:rsidRDefault="00A65DB9">
      <w:pPr>
        <w:spacing w:after="11" w:line="249" w:lineRule="auto"/>
        <w:ind w:left="639" w:right="132" w:hanging="10"/>
      </w:pPr>
      <w:r>
        <w:rPr>
          <w:i/>
        </w:rPr>
        <w:t xml:space="preserve">Гражданин и государство: </w:t>
      </w:r>
    </w:p>
    <w:p w:rsidR="002340C7" w:rsidRDefault="00A65DB9">
      <w:pPr>
        <w:spacing w:after="11" w:line="249" w:lineRule="auto"/>
        <w:ind w:left="180" w:right="151" w:hanging="10"/>
        <w:jc w:val="right"/>
      </w:pPr>
      <w:r>
        <w:t xml:space="preserve">осваивать и применять знания об основах конституционного строя и организации </w:t>
      </w:r>
    </w:p>
    <w:p w:rsidR="002340C7" w:rsidRDefault="00A65DB9">
      <w:pPr>
        <w:ind w:left="303" w:right="138"/>
      </w:pPr>
      <w:r>
        <w:t xml:space="preserve">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w:t>
      </w:r>
    </w:p>
    <w:p w:rsidR="002340C7" w:rsidRDefault="00A65DB9">
      <w:pPr>
        <w:ind w:left="303" w:right="138"/>
      </w:pPr>
      <w:r>
        <w:t xml:space="preserve">Федерации; об основных направлениях внутренней политики Российской Федерации; характеризовать Россию как демократическое федеративное правовое государство с </w:t>
      </w:r>
      <w:r>
        <w:lastRenderedPageBreak/>
        <w:t xml:space="preserve">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w:t>
      </w:r>
    </w:p>
    <w:p w:rsidR="002340C7" w:rsidRDefault="00A65DB9">
      <w:pPr>
        <w:ind w:left="303" w:right="138"/>
      </w:pPr>
      <w:r>
        <w:t xml:space="preserve">Государственной Думы и Совета Федерации, Правительства Российской Федерации; 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 классифицировать по разным признакам (в том числе устанавливать существенный признак </w:t>
      </w:r>
    </w:p>
    <w:p w:rsidR="002340C7" w:rsidRDefault="00A65DB9">
      <w:pPr>
        <w:ind w:left="655" w:right="138" w:hanging="360"/>
      </w:pPr>
      <w:r>
        <w:t xml:space="preserve">классификации) полномочия высших органов государственной власти Российской Федерации; сравнивать с опорой на Конституцию Российской Федерации полномочия центральных </w:t>
      </w:r>
    </w:p>
    <w:p w:rsidR="002340C7" w:rsidRDefault="00A65DB9">
      <w:pPr>
        <w:ind w:left="303" w:right="138"/>
      </w:pPr>
      <w:r>
        <w:t xml:space="preserve">органов государственной власти и субъектов Российской Федерации; 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с опорой на обществоведческие знания, факты общественной жизни и личный социальный опыт определять и аргументировать 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 решать познавательные и практические задачи, отражающие процессы, явления и события в </w:t>
      </w:r>
    </w:p>
    <w:p w:rsidR="002340C7" w:rsidRDefault="00A65DB9">
      <w:pPr>
        <w:ind w:left="303" w:right="138"/>
      </w:pPr>
      <w:r>
        <w:t xml:space="preserve">политической жизни Российской Федерации, в международных отношениях; 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овладевать смысловым чтением текстов обществоведческой тематики: отбирать информацию </w:t>
      </w:r>
    </w:p>
    <w:p w:rsidR="002340C7" w:rsidRDefault="00A65DB9">
      <w:pPr>
        <w:ind w:left="303" w:right="138"/>
      </w:pPr>
      <w:r>
        <w:t xml:space="preserve">об основах конституционного строя Российской Федерации, гражданстве Российской </w:t>
      </w:r>
    </w:p>
    <w:p w:rsidR="002340C7" w:rsidRDefault="00A65DB9">
      <w:pPr>
        <w:ind w:left="303" w:right="138"/>
      </w:pPr>
      <w:r>
        <w:t xml:space="preserve">Федерации, конституционном статусе человека и гражданина, о полномочиях </w:t>
      </w:r>
    </w:p>
    <w:p w:rsidR="002340C7" w:rsidRDefault="00A65DB9">
      <w:pPr>
        <w:spacing w:after="11" w:line="249" w:lineRule="auto"/>
        <w:ind w:left="180" w:right="151" w:hanging="10"/>
        <w:jc w:val="right"/>
      </w:pPr>
      <w:r>
        <w:t xml:space="preserve">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искать и извлекать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 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 оценивать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использовать полученные знания о государстве Российская Федерация в практической </w:t>
      </w:r>
    </w:p>
    <w:p w:rsidR="002340C7" w:rsidRDefault="00A65DB9">
      <w:pPr>
        <w:ind w:left="303" w:right="138"/>
      </w:pPr>
      <w:r>
        <w:t xml:space="preserve">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w:t>
      </w:r>
      <w:r>
        <w:lastRenderedPageBreak/>
        <w:t xml:space="preserve">аудитории и регламентом; самостоятельно заполнять форму (в том числе электронную) и составлять простейший </w:t>
      </w:r>
    </w:p>
    <w:p w:rsidR="002340C7" w:rsidRDefault="00A65DB9">
      <w:pPr>
        <w:ind w:left="303" w:right="138"/>
      </w:pPr>
      <w:r>
        <w:t xml:space="preserve">документ при использовании портала государственных услуг; 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w:t>
      </w:r>
    </w:p>
    <w:p w:rsidR="002340C7" w:rsidRDefault="00A65DB9">
      <w:pPr>
        <w:spacing w:after="11" w:line="249" w:lineRule="auto"/>
        <w:ind w:left="639" w:right="132" w:hanging="10"/>
      </w:pPr>
      <w:r>
        <w:rPr>
          <w:i/>
        </w:rPr>
        <w:t xml:space="preserve">Человек в системе социальных отношений: </w:t>
      </w:r>
    </w:p>
    <w:p w:rsidR="002340C7" w:rsidRDefault="00A65DB9">
      <w:pPr>
        <w:ind w:left="295" w:right="138" w:firstLine="360"/>
      </w:pPr>
      <w:r>
        <w:t xml:space="preserve">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характеризовать функции семьи в обществе; основы социальной политики Российского </w:t>
      </w:r>
    </w:p>
    <w:p w:rsidR="002340C7" w:rsidRDefault="00A65DB9">
      <w:pPr>
        <w:ind w:left="655" w:right="138" w:hanging="360"/>
      </w:pPr>
      <w:r>
        <w:t xml:space="preserve">государства; приводить примеры различных социальных статусов, социальных ролей, социальной </w:t>
      </w:r>
    </w:p>
    <w:p w:rsidR="002340C7" w:rsidRDefault="00A65DB9">
      <w:pPr>
        <w:ind w:left="303" w:right="138"/>
      </w:pPr>
      <w:r>
        <w:t xml:space="preserve">политики Российского государства; </w:t>
      </w:r>
    </w:p>
    <w:p w:rsidR="002340C7" w:rsidRDefault="00A65DB9">
      <w:pPr>
        <w:ind w:left="657" w:right="138" w:hanging="362"/>
      </w:pPr>
      <w:r>
        <w:t xml:space="preserve">классифицировать социальные общности и группы; сравнивать виды социальной мобильности; устанавливать и объяснять причины существования разных социальных групп; социальных </w:t>
      </w:r>
    </w:p>
    <w:p w:rsidR="002340C7" w:rsidRDefault="00A65DB9">
      <w:pPr>
        <w:spacing w:after="11" w:line="249" w:lineRule="auto"/>
        <w:ind w:left="180" w:right="151" w:hanging="10"/>
        <w:jc w:val="right"/>
      </w:pPr>
      <w:r>
        <w:t xml:space="preserve">различий и конфликтов; 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определять и аргументировать с опорой на обществоведческие знания, факты общественной </w:t>
      </w:r>
    </w:p>
    <w:p w:rsidR="002340C7" w:rsidRDefault="00A65DB9">
      <w:pPr>
        <w:spacing w:after="11" w:line="249" w:lineRule="auto"/>
        <w:ind w:left="180" w:right="151" w:hanging="10"/>
        <w:jc w:val="right"/>
      </w:pPr>
      <w:r>
        <w:t xml:space="preserve">жизни и личный социальный опыт своё отношение к разным этносам; решать познавательные и практические задачи, отражающие типичные социальные </w:t>
      </w:r>
    </w:p>
    <w:p w:rsidR="002340C7" w:rsidRDefault="00A65DB9">
      <w:pPr>
        <w:ind w:left="655" w:right="138" w:hanging="360"/>
      </w:pPr>
      <w:r>
        <w:t xml:space="preserve">взаимодействия; направленные на распознавание отклоняющегося поведения и его видов; осуществлять смысловое чтение текстов и составлять на основе учебных текстов план (в том </w:t>
      </w:r>
    </w:p>
    <w:p w:rsidR="002340C7" w:rsidRDefault="00A65DB9">
      <w:pPr>
        <w:ind w:left="303" w:right="138"/>
      </w:pPr>
      <w:r>
        <w:t xml:space="preserve">числе отражающий изученный материал о социализации личности); извлекать 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 </w:t>
      </w:r>
    </w:p>
    <w:p w:rsidR="002340C7" w:rsidRDefault="00A65DB9">
      <w:pPr>
        <w:ind w:left="295" w:right="138" w:firstLine="360"/>
      </w:pPr>
      <w:r>
        <w:t xml:space="preserve">анализировать, обобщать, систематизировать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оценивать собственные поступки и поведение, демонстрирующее отношение к людям других </w:t>
      </w:r>
    </w:p>
    <w:p w:rsidR="002340C7" w:rsidRDefault="00A65DB9">
      <w:pPr>
        <w:ind w:left="655" w:right="138" w:hanging="360"/>
      </w:pPr>
      <w:r>
        <w:t xml:space="preserve">национальностей; осознавать неприемлемость антиобщественного поведения; использовать полученные знания в практической деятельности для выстраивания </w:t>
      </w:r>
    </w:p>
    <w:p w:rsidR="002340C7" w:rsidRDefault="00A65DB9">
      <w:pPr>
        <w:ind w:left="655" w:right="138" w:hanging="360"/>
      </w:pPr>
      <w:r>
        <w:t xml:space="preserve">собственного поведения с позиции здорового образа жизни; осуществлять совместную деятельность с людьми другой национальной и религиозной </w:t>
      </w:r>
    </w:p>
    <w:p w:rsidR="002340C7" w:rsidRDefault="00A65DB9">
      <w:pPr>
        <w:ind w:left="303" w:right="138"/>
      </w:pPr>
      <w:r>
        <w:t xml:space="preserve">принадлежности на основе веротерпимости и взаимопонимания между людьми разных культур. </w:t>
      </w:r>
    </w:p>
    <w:p w:rsidR="002340C7" w:rsidRDefault="00A65DB9">
      <w:pPr>
        <w:spacing w:after="11" w:line="249" w:lineRule="auto"/>
        <w:ind w:left="639" w:right="132" w:hanging="10"/>
      </w:pPr>
      <w:r>
        <w:rPr>
          <w:i/>
        </w:rPr>
        <w:t xml:space="preserve">Человек в современном изменяющемся мире: </w:t>
      </w:r>
    </w:p>
    <w:p w:rsidR="002340C7" w:rsidRDefault="00A65DB9">
      <w:pPr>
        <w:spacing w:after="11" w:line="249" w:lineRule="auto"/>
        <w:ind w:left="180" w:right="151" w:hanging="10"/>
        <w:jc w:val="right"/>
      </w:pPr>
      <w:r>
        <w:t xml:space="preserve">осваивать и применять знания об информационном обществе, глобализации, глобальных </w:t>
      </w:r>
    </w:p>
    <w:p w:rsidR="002340C7" w:rsidRDefault="00A65DB9">
      <w:pPr>
        <w:ind w:left="655" w:right="138" w:hanging="360"/>
      </w:pPr>
      <w:r>
        <w:t xml:space="preserve">проблемах; характеризовать </w:t>
      </w:r>
      <w:r>
        <w:tab/>
        <w:t xml:space="preserve">сущность </w:t>
      </w:r>
      <w:r>
        <w:tab/>
        <w:t xml:space="preserve">информационного </w:t>
      </w:r>
      <w:r>
        <w:tab/>
        <w:t xml:space="preserve">общества; </w:t>
      </w:r>
      <w:r>
        <w:tab/>
        <w:t xml:space="preserve">здоровый </w:t>
      </w:r>
      <w:r>
        <w:tab/>
        <w:t xml:space="preserve">образ </w:t>
      </w:r>
      <w:r>
        <w:tab/>
        <w:t xml:space="preserve">жизни; </w:t>
      </w:r>
    </w:p>
    <w:p w:rsidR="002340C7" w:rsidRDefault="00A65DB9">
      <w:pPr>
        <w:ind w:left="655" w:right="138" w:hanging="360"/>
      </w:pPr>
      <w:r>
        <w:t xml:space="preserve">глобализацию как важный общемировой интеграционный процесс; приводить примеры глобальных проблем и возможных путей их решения; участия молодёжи </w:t>
      </w:r>
    </w:p>
    <w:p w:rsidR="002340C7" w:rsidRDefault="00A65DB9">
      <w:pPr>
        <w:ind w:left="303" w:right="138"/>
      </w:pPr>
      <w:r>
        <w:t xml:space="preserve">в общественной жизни; влияния образования на возможности профессионального выбора и карьерного роста; сравнивать требования к современным профессиям; устанавливать и объяснять причины и последствия глобализации; использовать полученные знания о </w:t>
      </w:r>
      <w:r>
        <w:lastRenderedPageBreak/>
        <w:t xml:space="preserve">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 определять и аргументировать с опорой на обществоведческие знания, факты общественной </w:t>
      </w:r>
    </w:p>
    <w:p w:rsidR="002340C7" w:rsidRDefault="00A65DB9">
      <w:pPr>
        <w:ind w:left="303" w:right="138"/>
      </w:pPr>
      <w:r>
        <w:t xml:space="preserve">жизни и личный социальный опыт своё отношение к современным формам коммуникации; к здоровому образу жизни; решать 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 осуществлять смысловое чтение текстов (научно-популярных, публицистических и других) по проблемам современного общества, глобализации; непрерывного образования; выбора профессии; осуществлять поиск и извлечение 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 </w:t>
      </w:r>
    </w:p>
    <w:p w:rsidR="002340C7" w:rsidRDefault="00A65DB9">
      <w:pPr>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обществознанию. </w:t>
      </w:r>
    </w:p>
    <w:p w:rsidR="002340C7" w:rsidRDefault="00A65DB9">
      <w:pPr>
        <w:spacing w:after="0" w:line="259" w:lineRule="auto"/>
        <w:ind w:left="0" w:right="0" w:firstLine="0"/>
        <w:jc w:val="left"/>
      </w:pPr>
      <w: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(6 класс) </w:t>
      </w:r>
    </w:p>
    <w:tbl>
      <w:tblPr>
        <w:tblStyle w:val="TableGrid"/>
        <w:tblW w:w="9076" w:type="dxa"/>
        <w:tblInd w:w="231" w:type="dxa"/>
        <w:tblCellMar>
          <w:top w:w="162"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"Человек и его социальное окружение" </w:t>
            </w:r>
          </w:p>
        </w:tc>
      </w:tr>
      <w:tr w:rsidR="002340C7">
        <w:trPr>
          <w:trHeight w:val="132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Осваивать и применять знания о социальных свойствах человека, формировании личности, деятельности человека и ее видах, образовании, правах и обязанностях учащихся, общении и его правилах, особенностях взаимодействия человека с другими людьми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21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Приводить примеры деятельности людей, ее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Классифицировать </w:t>
            </w:r>
            <w:r>
              <w:tab/>
              <w:t xml:space="preserve">по </w:t>
            </w:r>
            <w:r>
              <w:tab/>
              <w:t xml:space="preserve">разным </w:t>
            </w:r>
            <w:r>
              <w:tab/>
              <w:t xml:space="preserve">признакам </w:t>
            </w:r>
            <w:r>
              <w:tab/>
              <w:t xml:space="preserve">виды </w:t>
            </w:r>
            <w:r>
              <w:tab/>
              <w:t xml:space="preserve">деятельности человека, потребности людей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1.5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Сравнивать понятия "индивид", "индивидуальность", "личность"; свойства человека и животных, виды деятельности (игра, труд, учение)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и объяснять взаимосвязи людей в малых группах, целей, способов и результатов деятельности, целей и средств общения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Определять и аргументировать с использованием обществоведческих знаний и личного социального опыта свое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Овладевать смысловым чтением текстов обществоведческой тематики, в том числе извлечений из законодательства Российской Федерации; составлять на их основе план, преобразовывать текстовую информацию в таблицу, схему </w:t>
            </w:r>
          </w:p>
        </w:tc>
      </w:tr>
      <w:tr w:rsidR="002340C7">
        <w:trPr>
          <w:trHeight w:val="159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сети Интернет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свое отношение к учебе как важному виду деятельности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"Общество, в котором мы живем"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Приводить примеры разного положения людей в обществе, видов экономической деятельности, глобальных проблем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Классифицировать социальные общности и группы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Сравнивать социальные общности и группы, положение в обществе различных людей; различные формы хозяйствования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взаимодействия общества и природы, человека и общества, деятельности основных участников экономики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Определять и аргументировать с использованием обществоведческих знаний, фактов общественной жизни и личного социального опыта свое отношение к проблемам взаимодействия человека и природы, сохранению духовных ценностей российского народа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Извлекать информацию из разных источников о человеке и обществе, включая информацию о народах России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Оценивать собственные поступки и поведение других людей с точки зрения их соответствия духовным традициям общества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живем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(6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и его социальное окружение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Биологическое и социальное в человеке. Черты сходства и различия человека и животного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Потребности </w:t>
            </w:r>
            <w:r>
              <w:tab/>
              <w:t xml:space="preserve">человека </w:t>
            </w:r>
            <w:r>
              <w:tab/>
              <w:t xml:space="preserve">(биологические, </w:t>
            </w:r>
            <w:r>
              <w:tab/>
              <w:t xml:space="preserve">социальные, </w:t>
            </w:r>
            <w:r>
              <w:tab/>
              <w:t xml:space="preserve">духовные). Способности человека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 Люди с ограниченными возможностями здоровья, их особые потребности и социальная позиция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Цели и мотивы деятельности. Виды деятельности (игра, труд, учение)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Познание человеком мира и самого себя как вид деятельности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 </w:t>
            </w:r>
            <w:r>
              <w:tab/>
              <w:t xml:space="preserve">человека </w:t>
            </w:r>
            <w:r>
              <w:tab/>
              <w:t xml:space="preserve">на </w:t>
            </w:r>
            <w:r>
              <w:tab/>
              <w:t xml:space="preserve">образование. </w:t>
            </w:r>
            <w:r>
              <w:tab/>
              <w:t xml:space="preserve">Школьное </w:t>
            </w:r>
            <w:r>
              <w:tab/>
              <w:t xml:space="preserve">образование. </w:t>
            </w:r>
            <w:r>
              <w:tab/>
              <w:t xml:space="preserve">Права </w:t>
            </w:r>
            <w:r>
              <w:tab/>
              <w:t xml:space="preserve">и обязанности учащегося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Общение. Цели и средства общения. Особенности общения подростков. Общение в современных условиях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Отношения в малых группах. Групповые нормы и правила. Лидерство в группе. Межличностные отношения (деловые, личные). Отношения с друзьями и сверстниками. Конфликты в межличностных отношениях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Отношения в семье. Роль семьи в жизни человека и общества. Семейные традиции. Семейный досуг. Свободное время подростка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Общество, в котором мы живем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Что такое общество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Связь общества и природы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Устройство общественной жизни. Основные сферы жизни общества и их взаимодействие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Социальные общности и группы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Положение человека в обществе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Что такое экономика. Взаимосвязь жизни общества и его экономического развития. Ресурсы и возможности экономики нашей страны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экономической деятельности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 многонациональное государство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Политическая жизнь общества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2.10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Государственная власть в нашей стране. Государственный герб, Государственный флаг, Государственный гимн Российской Федерации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2.11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Наша страна в начале XXI в. Место нашей Родины среди современных государств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2.12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Культурная жизнь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jc w:val="center"/>
            </w:pPr>
            <w:r>
              <w:t xml:space="preserve">2.13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Духовные ценности, традиционные ценности российского народа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lastRenderedPageBreak/>
              <w:t xml:space="preserve">2.14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Развитие общества. Усиление взаимосвязей стран и народов в условиях современного общества. Глобальные проблемы современности и возможности их решения усилиями международного сообщества и международных организаций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"Социальные ценности и нормы"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Осваивать и применять знания о социальных ценностях; о содержании и значении социальных норм, регулирующих общественные отношения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Характеризовать традиционные российские духовно-нравственные ценности (в том числе защиту человеческой жизни, прав и свобод человека, гуманизм, милосердие), моральные нормы и их роль в жизни общества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Приводить примеры гражданственности и патриотизма; ситуаций морального выбора, ситуаций, регулируемых различными видами социальных норм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Классифицировать социальные нормы, их существенные признаки и элементы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отдельные виды социальных норм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Устанавливать и объяснять влияние социальных норм на общество и человека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полученные знания для объяснения (устного и письменного) сущности социальных норм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Определять и аргументировать с использованием обществоведческих знаний, фактов общественной жизни и личного социального опыта свое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Решать познавательные и практические задачи, отражающие действие социальных норм как регуляторов общественной жизни и поведения человека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Овладевать смысловым чтением текстов обществоведческой тематики, касающихся гуманизма, гражданственности, патриотизма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Извлекать информацию из разных источников о принципах и нормах морали, проблеме морального выбора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pPr>
            <w:r>
              <w:t xml:space="preserve">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ее с собственными знаниями о моральном и правовом регулировании поведения человека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Оценивать собственные поступки, поведение людей с точки зрения их соответствия нормам морали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w:t>
            </w:r>
            <w:r>
              <w:tab/>
              <w:t xml:space="preserve">полученные </w:t>
            </w:r>
            <w:r>
              <w:tab/>
              <w:t xml:space="preserve">знания </w:t>
            </w:r>
            <w:r>
              <w:tab/>
              <w:t xml:space="preserve">о </w:t>
            </w:r>
            <w:r>
              <w:tab/>
              <w:t xml:space="preserve">социальных </w:t>
            </w:r>
            <w:r>
              <w:tab/>
              <w:t xml:space="preserve">нормах </w:t>
            </w:r>
            <w:r>
              <w:tab/>
              <w:t xml:space="preserve">в повседневной жизни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Самостоятельно заполнять форму (в том числе электронную) и составлять простейший документ (заявление)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"Человек как участник правовых отношений"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Осваивать и применять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право как регулятор общественных отношений,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конституционные права и обязанности гражданина Российской Федерации, права ребенка в Российской Федерации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Приводить 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ребенка в Российской Федерации, примеры, поясняющие опасность правонарушений для личности и общества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Классифицировать по разным признакам (в том числе устанавливать существенный признак классификации) нормы права, выделяя существенные признаки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Сравнивать (в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9" w:line="238" w:lineRule="auto"/>
              <w:ind w:left="62" w:right="0" w:firstLine="0"/>
            </w:pPr>
            <w:r>
              <w:t xml:space="preserve">Устанавливать и объяснять взаимосвязи, включая взаимодействия гражданина и государства, между правовым поведением и культурой </w:t>
            </w:r>
          </w:p>
          <w:p w:rsidR="002340C7" w:rsidRDefault="00A65DB9">
            <w:pPr>
              <w:tabs>
                <w:tab w:val="center" w:pos="563"/>
                <w:tab w:val="center" w:pos="2201"/>
                <w:tab w:val="center" w:pos="4098"/>
                <w:tab w:val="center" w:pos="6485"/>
              </w:tabs>
              <w:spacing w:after="0" w:line="259" w:lineRule="auto"/>
              <w:ind w:left="0" w:right="0" w:firstLine="0"/>
              <w:jc w:val="left"/>
            </w:pPr>
            <w:r>
              <w:rPr>
                <w:rFonts w:ascii="Calibri" w:eastAsia="Calibri" w:hAnsi="Calibri" w:cs="Calibri"/>
                <w:sz w:val="22"/>
              </w:rPr>
              <w:tab/>
            </w:r>
            <w:r>
              <w:t xml:space="preserve">личности, </w:t>
            </w:r>
            <w:r>
              <w:tab/>
              <w:t xml:space="preserve">между </w:t>
            </w:r>
            <w:r>
              <w:tab/>
              <w:t xml:space="preserve">особенностями </w:t>
            </w:r>
            <w:r>
              <w:tab/>
              <w:t xml:space="preserve">дееспособности </w:t>
            </w:r>
          </w:p>
          <w:p w:rsidR="002340C7" w:rsidRDefault="00A65DB9">
            <w:pPr>
              <w:spacing w:after="0" w:line="259" w:lineRule="auto"/>
              <w:ind w:left="62" w:right="0" w:firstLine="0"/>
              <w:jc w:val="left"/>
            </w:pPr>
            <w:r>
              <w:t xml:space="preserve">несовершеннолетнего и его юридической ответственностью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Использовать 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Определять и аргументировать с использованием обществоведческих знаний, фактов общественной жизни и личного социального опыта свое отношение к роли правовых норм как регуляторов общественной жизни и поведения человека </w:t>
            </w:r>
          </w:p>
        </w:tc>
      </w:tr>
      <w:tr w:rsidR="002340C7">
        <w:trPr>
          <w:trHeight w:val="187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Решать 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Овладевать смысловым чтением текстов обществоведческой тематики: отбирать информацию из фрагментов </w:t>
            </w:r>
            <w:hyperlink r:id="rId30">
              <w:r>
                <w:rPr>
                  <w:color w:val="0000FF"/>
                </w:rPr>
                <w:t>Конституции</w:t>
              </w:r>
            </w:hyperlink>
            <w:hyperlink r:id="rId31">
              <w:r>
                <w:rPr>
                  <w:color w:val="0000FF"/>
                </w:rPr>
                <w:t xml:space="preserve"> </w:t>
              </w:r>
            </w:hyperlink>
            <w:r>
              <w:t xml:space="preserve">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ребенка и способах их защиты и составлять на их основе план, преобразовывать текстовую информацию в таблицу, схему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Искать и извлекать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том числе учебных материалов) и публикаций средств массовой информации с соблюдением правил информационной безопасности при работе в сети Интернет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ее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Оценивать собственные поступки и поведение других людей с точки зрения их соответствия правовым нормам: выражать свою точку зрения, участвовать в дискуссии </w:t>
            </w:r>
          </w:p>
        </w:tc>
      </w:tr>
      <w:tr w:rsidR="002340C7">
        <w:trPr>
          <w:trHeight w:val="352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1" w:firstLine="0"/>
            </w:pPr>
            <w:r>
              <w:t xml:space="preserve">Использовать 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учетом приобретенных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Самостоятельно заполнять форму (в том числе электронную) и составлять простейший документ при получении паспорта гражданина Российской Федерации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"Основы российского права" </w:t>
            </w:r>
          </w:p>
        </w:tc>
      </w:tr>
      <w:tr w:rsidR="002340C7">
        <w:trPr>
          <w:trHeight w:val="325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3.1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1" w:firstLine="0"/>
            </w:pPr>
            <w:r>
              <w:t xml:space="preserve">Осваивать и применять знания о </w:t>
            </w:r>
            <w:hyperlink r:id="rId32">
              <w:r>
                <w:rPr>
                  <w:color w:val="0000FF"/>
                </w:rPr>
                <w:t>Конституции</w:t>
              </w:r>
            </w:hyperlink>
            <w:hyperlink r:id="rId33">
              <w:r>
                <w:rPr>
                  <w:color w:val="0000FF"/>
                </w:rPr>
                <w:t xml:space="preserve"> </w:t>
              </w:r>
            </w:hyperlink>
            <w:r>
              <w:t xml:space="preserve">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 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роль </w:t>
            </w:r>
            <w:hyperlink r:id="rId34">
              <w:r>
                <w:rPr>
                  <w:color w:val="0000FF"/>
                </w:rPr>
                <w:t>Конституции</w:t>
              </w:r>
            </w:hyperlink>
            <w:hyperlink r:id="rId35">
              <w:r>
                <w:rPr>
                  <w:color w:val="0000FF"/>
                </w:rPr>
                <w:t xml:space="preserve"> </w:t>
              </w:r>
            </w:hyperlink>
            <w:r>
              <w:t xml:space="preserve">Российской Федерации в системе российского права; правоохранительных органов в защите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Приводить 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совершенные правонарушения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Классифицировать 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Сравнивать (в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Устанавливать и объяснять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Использовать 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Определять и аргументировать свое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Решать познавательные и практические задачи, отражающие типичные взаимодействия, регулируемые нормами гражданского, трудового, </w:t>
            </w:r>
          </w:p>
          <w:p w:rsidR="002340C7" w:rsidRDefault="00A65DB9">
            <w:pPr>
              <w:spacing w:after="0" w:line="259" w:lineRule="auto"/>
              <w:ind w:left="62" w:right="0" w:firstLine="0"/>
              <w:jc w:val="left"/>
            </w:pPr>
            <w:r>
              <w:t xml:space="preserve">семейного, административного и уголовного права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Овладевать 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Искать и извлекать информацию по правовой тематике в сфере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сети Интернет </w:t>
            </w:r>
          </w:p>
        </w:tc>
      </w:tr>
      <w:tr w:rsidR="002340C7">
        <w:trPr>
          <w:trHeight w:val="270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9" w:line="238" w:lineRule="auto"/>
              <w:ind w:left="62" w:right="58" w:firstLine="0"/>
            </w:pPr>
            <w:r>
              <w:t xml:space="preserve">Анализировать, обобщать, систематизировать, оценивать социальную информацию из адаптированных источников (в том числе учебных материалов) и публикаций СМИ, соотносить ее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совершенные </w:t>
            </w:r>
          </w:p>
          <w:p w:rsidR="002340C7" w:rsidRDefault="00A65DB9">
            <w:pPr>
              <w:spacing w:after="0" w:line="259" w:lineRule="auto"/>
              <w:ind w:left="62" w:right="0" w:firstLine="0"/>
              <w:jc w:val="left"/>
            </w:pPr>
            <w:r>
              <w:t xml:space="preserve">правонарушения, </w:t>
            </w:r>
            <w:r>
              <w:tab/>
              <w:t xml:space="preserve">о </w:t>
            </w:r>
            <w:r>
              <w:tab/>
              <w:t xml:space="preserve">юридической </w:t>
            </w:r>
            <w:r>
              <w:tab/>
              <w:t xml:space="preserve">ответственности несовершеннолетних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Оценивать 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Использовать полученные знания о нормах гражданского, трудового, семейного, административного и уголовного права в практической деятельности (выполнять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3.15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Самостоятельно заполнять форму (в том числе электронную) и составлять простейший документ (заявление о приеме на работу) </w:t>
            </w:r>
          </w:p>
        </w:tc>
      </w:tr>
      <w:tr w:rsidR="002340C7">
        <w:trPr>
          <w:trHeight w:val="187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076" w:type="dxa"/>
        <w:tblInd w:w="231" w:type="dxa"/>
        <w:tblCellMar>
          <w:top w:w="160" w:type="dxa"/>
          <w:left w:w="67" w:type="dxa"/>
          <w:right w:w="24" w:type="dxa"/>
        </w:tblCellMar>
        <w:tblLook w:val="04A0" w:firstRow="1" w:lastRow="0" w:firstColumn="1" w:lastColumn="0" w:noHBand="0" w:noVBand="1"/>
      </w:tblPr>
      <w:tblGrid>
        <w:gridCol w:w="1078"/>
        <w:gridCol w:w="7998"/>
      </w:tblGrid>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1"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34" w:firstLine="0"/>
              <w:jc w:val="center"/>
            </w:pPr>
            <w:r>
              <w:t xml:space="preserve">Проверяемый элемент содержания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6"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Социальные ценности и нормы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28"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Общественные ценности. Свобода и ответственность гражданина. Гражданственность и патриотизм. Гуманизм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28"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Социальные нормы как регуляторы общественной жизни и поведения человека в обществе. Виды социальных норм. Традиции и обычаи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28"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Принципы и нормы морали. Добро и зло. Нравственные чувства человека. Совесть и стыд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8"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Моральный выбор. Моральная оценка поведения людей и собственного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2"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поведения. Влияние моральных норм на общество и человека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Право и его роль в жизни общества. Право и мораль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0" w:right="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Человек как участник правовых отношений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Правовая норма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Правоотношения и их особенности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Участники правоотношений. Правоспособность и дееспособность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Правовая оценка поступков и деятельности человека. Правомерное поведение. Правовая культура личности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Правонарушение и юридическая ответственность. Проступок и преступление. Опасность правонарушений для личности и общества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Права и свободы человека и гражданина Российской Федерации. Гарантия и защита прав и свобод человека и гражданина в Российской Федерации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lastRenderedPageBreak/>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Конституционные обязанности гражданина Российской Федерации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Права ребенка и возможности их защиты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0" w:right="0"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Основы российского права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Конституция Российской Федерации - основной закон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Законы и подзаконные акты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Отрасли права. Основы гражданского права. Основы семейного права. Основы трудового права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Физические и юридические лица в гражданском праве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Несовершеннолетние как участники гражданско-правовых отношений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Право собственности, защита прав собственности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Основные виды гражданско-правовых договоров. Договор купли-продажи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7" w:right="0"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Права потребителей и возможности их защиты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Важность семьи в жизни человека, общества и государства. Условия заключения брака в Российской Федерации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3.10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Права и обязанности детей и родителей. Защита прав и интересов детей, оставшихся без попечения родителей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3.11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Стороны трудовых отношений, их права и обязанности. Рабочее время и время отдыха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Трудовой договор. Заключение и прекращение трудового договора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3.13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Особенности правового статуса несовершеннолетних при осуществлении трудовой деятельности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Гражданско-правовые проступки и гражданско-правовая ответственность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3.15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Административные проступки и административная ответственность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3.16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Дисциплинарные проступки и дисциплинарная ответственность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3.17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Преступления и уголовная ответственность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3.18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Особенности юридической ответственности несовершеннолетних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3.19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Правоохранительные органы в Российской Федерации. Структура правоохранительных органов Российской Федерации. Функции правоохранительных органов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lastRenderedPageBreak/>
        <w:t xml:space="preserve">Проверяемые требования к результатам освоения основной образовательной программы (8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5"/>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"Человек в экономических отношениях"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Осваивать и применять знания об экономической жизни общества, ее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Характеризовать 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Приводить 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Классифицировать (в том числе устанавливать существенный признак классификации) механизмы государственного регулирования экономики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различные способы хозяйствования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и объяснять связи политических потрясений и социально-экономических кризисов в государстве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Использовать 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Определять и аргументировать с точки зрения социальных ценностей и с опорой на обществоведческие знания, факты общественной жизни свое отношение к предпринимательству и развитию собственного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бизнеса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Решать 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Овладевать смысловым чтением, преобразовывать текстовую экономическую информацию в модели (таблица, схема, график и другое), в том числе о свободных и экономических благах, о видах и формах предпринимательской деятельности, экономических и социальных последствиях безработицы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Извлекать информацию из адаптированных источников, публикаций СМИ и сети Интернет о тенденциях развития экономики в нашей стране, о борьбе с различными формами финансового мошенничества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Анализировать, обобщать, систематизировать, конкретизировать и критически оценивать социальную информацию, включая экономико- статистическую, из адаптированных источников (в том числе учебных материалов) и публикаций СМИ, соотносить ее с личным социальным опытом; используя обществоведческие знания, формулировать выводы, подкрепляя их аргументами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58" w:firstLine="0"/>
            </w:pPr>
            <w:r>
              <w:t xml:space="preserve">Оценивать 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w:t>
            </w:r>
          </w:p>
          <w:p w:rsidR="002340C7" w:rsidRDefault="00A65DB9">
            <w:pPr>
              <w:spacing w:after="0" w:line="259" w:lineRule="auto"/>
              <w:ind w:left="62" w:right="0" w:firstLine="0"/>
              <w:jc w:val="left"/>
            </w:pPr>
            <w:r>
              <w:t xml:space="preserve">мошенничеств, применения недобросовестных практик) </w:t>
            </w:r>
          </w:p>
        </w:tc>
      </w:tr>
      <w:tr w:rsidR="002340C7">
        <w:trPr>
          <w:trHeight w:val="297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4" w:firstLine="0"/>
            </w:pPr>
            <w:r>
              <w:t xml:space="preserve">Приобретать 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Приобретать опыт составления простейших документов (личный финансовый план, заявление, резюме)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lastRenderedPageBreak/>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"Человек в мире культуры" </w:t>
            </w:r>
          </w:p>
        </w:tc>
      </w:tr>
    </w:tbl>
    <w:p w:rsidR="002340C7" w:rsidRDefault="002340C7">
      <w:pPr>
        <w:spacing w:after="0" w:line="259" w:lineRule="auto"/>
        <w:ind w:left="-850" w:right="1049" w:firstLine="0"/>
        <w:jc w:val="left"/>
      </w:pPr>
    </w:p>
    <w:tbl>
      <w:tblPr>
        <w:tblStyle w:val="TableGrid"/>
        <w:tblW w:w="9076" w:type="dxa"/>
        <w:tblInd w:w="231" w:type="dxa"/>
        <w:tblCellMar>
          <w:top w:w="62" w:type="dxa"/>
        </w:tblCellMar>
        <w:tblLook w:val="04A0" w:firstRow="1" w:lastRow="0" w:firstColumn="1" w:lastColumn="0" w:noHBand="0" w:noVBand="1"/>
      </w:tblPr>
      <w:tblGrid>
        <w:gridCol w:w="1701"/>
        <w:gridCol w:w="3094"/>
        <w:gridCol w:w="1066"/>
        <w:gridCol w:w="1208"/>
        <w:gridCol w:w="1819"/>
        <w:gridCol w:w="188"/>
      </w:tblGrid>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375" w:type="dxa"/>
            <w:gridSpan w:val="5"/>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pPr>
            <w:r>
              <w:t xml:space="preserve">Осваивать и применять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Характеризовать 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2.3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Приводить примеры политики российского государства в сфере культуры и образования; влияния образования на социализацию </w:t>
            </w:r>
          </w:p>
          <w:p w:rsidR="002340C7" w:rsidRDefault="00A65DB9">
            <w:pPr>
              <w:spacing w:after="0" w:line="259" w:lineRule="auto"/>
              <w:ind w:left="0" w:right="0" w:firstLine="0"/>
              <w:jc w:val="left"/>
            </w:pPr>
            <w:r>
              <w:t xml:space="preserve">личности; правил информационной безопасности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2.4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Классифицировать по разным признакам формы и виды культуры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Сравнивать формы культуры, естественные и социально- гуманитарные науки, виды искусств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2.6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Устанавливать и объяснять взаимосвязь развития духовной культуры и формирования личности, взаимовлияние науки и образования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2.7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полученные знания для объяснения роли непрерывного образования </w:t>
            </w:r>
          </w:p>
        </w:tc>
      </w:tr>
      <w:tr w:rsidR="002340C7">
        <w:trPr>
          <w:trHeight w:val="131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2.8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Определять и аргументировать с точки зрения социальных ценностей и с опорой на обществоведческие знания, факты общественной жизни свое отношение к информационной культуре и информационной безопасности, правилам безопасного поведения в сети Интернет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2.9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Решать познавательные и практические задачи, касающиеся форм и многообразия духовной культуры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2.10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Овладевать 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2.11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57" w:firstLine="0"/>
            </w:pPr>
            <w:r>
              <w:t xml:space="preserve">Осуществлять поиск информации об ответственности современных ученых, о религиозных объединениях в Российской Федерации, о роли искусства в жизни человека и общества, о видах мошенничества в сети </w:t>
            </w:r>
          </w:p>
          <w:p w:rsidR="002340C7" w:rsidRDefault="00A65DB9">
            <w:pPr>
              <w:spacing w:after="0" w:line="259" w:lineRule="auto"/>
              <w:ind w:left="0" w:right="0" w:firstLine="0"/>
              <w:jc w:val="left"/>
            </w:pPr>
            <w:r>
              <w:t xml:space="preserve">Интернет в разных источниках информации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2.12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Анализировать, систематизировать, критически оценивать и обобщать социальную информацию, представленную в разных формах (описательную, графическую, аудиовизуальную), при изучении культуры, науки и образования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2.13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Оценивать собственные поступки, поведение людей в духовной сфере жизни общества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2.14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Использовать 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2.15 </w:t>
            </w:r>
          </w:p>
        </w:tc>
        <w:tc>
          <w:tcPr>
            <w:tcW w:w="7375"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Приобретать  опыт  осуществления  совместной  деятельности  при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left"/>
            </w:pPr>
            <w:r>
              <w:t xml:space="preserve"> </w:t>
            </w:r>
          </w:p>
        </w:tc>
        <w:tc>
          <w:tcPr>
            <w:tcW w:w="3095" w:type="dxa"/>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изучении </w:t>
            </w:r>
            <w:r>
              <w:tab/>
              <w:t xml:space="preserve">особенностей религиозных ценностей </w:t>
            </w:r>
          </w:p>
        </w:tc>
        <w:tc>
          <w:tcPr>
            <w:tcW w:w="1066" w:type="dxa"/>
            <w:tcBorders>
              <w:top w:val="single" w:sz="4" w:space="0" w:color="000000"/>
              <w:left w:val="nil"/>
              <w:bottom w:val="single" w:sz="4" w:space="0" w:color="000000"/>
              <w:right w:val="nil"/>
            </w:tcBorders>
          </w:tcPr>
          <w:p w:rsidR="002340C7" w:rsidRDefault="00A65DB9">
            <w:pPr>
              <w:spacing w:after="0" w:line="259" w:lineRule="auto"/>
              <w:ind w:left="0" w:right="0" w:firstLine="0"/>
              <w:jc w:val="left"/>
            </w:pPr>
            <w:r>
              <w:t xml:space="preserve">разных </w:t>
            </w:r>
          </w:p>
        </w:tc>
        <w:tc>
          <w:tcPr>
            <w:tcW w:w="1208" w:type="dxa"/>
            <w:tcBorders>
              <w:top w:val="single" w:sz="4" w:space="0" w:color="000000"/>
              <w:left w:val="nil"/>
              <w:bottom w:val="single" w:sz="4" w:space="0" w:color="000000"/>
              <w:right w:val="nil"/>
            </w:tcBorders>
          </w:tcPr>
          <w:p w:rsidR="002340C7" w:rsidRDefault="00A65DB9">
            <w:pPr>
              <w:spacing w:after="0" w:line="259" w:lineRule="auto"/>
              <w:ind w:left="0" w:right="0" w:firstLine="0"/>
              <w:jc w:val="left"/>
            </w:pPr>
            <w:r>
              <w:t xml:space="preserve">культур, </w:t>
            </w:r>
          </w:p>
        </w:tc>
        <w:tc>
          <w:tcPr>
            <w:tcW w:w="1819" w:type="dxa"/>
            <w:tcBorders>
              <w:top w:val="single" w:sz="4" w:space="0" w:color="000000"/>
              <w:left w:val="nil"/>
              <w:bottom w:val="single" w:sz="4" w:space="0" w:color="000000"/>
              <w:right w:val="nil"/>
            </w:tcBorders>
          </w:tcPr>
          <w:p w:rsidR="002340C7" w:rsidRDefault="00A65DB9">
            <w:pPr>
              <w:spacing w:after="0" w:line="259" w:lineRule="auto"/>
              <w:ind w:left="0" w:right="0" w:firstLine="0"/>
              <w:jc w:val="left"/>
            </w:pPr>
            <w:r>
              <w:t xml:space="preserve">национальных </w:t>
            </w:r>
          </w:p>
        </w:tc>
        <w:tc>
          <w:tcPr>
            <w:tcW w:w="188" w:type="dxa"/>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9076" w:type="dxa"/>
        <w:tblInd w:w="231" w:type="dxa"/>
        <w:tblCellMar>
          <w:top w:w="160" w:type="dxa"/>
          <w:left w:w="67" w:type="dxa"/>
          <w:right w:w="2"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экономических отношениях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Экономическая жизнь общества. Потребности и ресурсы, ограниченность ресурсов. Экономический выбор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Производство - источник экономических благ. Факторы производства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Трудовая деятельность. Производительность труда. Разделение труда. Заработная плата и стимулирование труда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Занятость и безработица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Экономическая система и ее функции. Собственность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Рыночная экономика. Конкуренция. Спрос и предложение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Рыночное равновесие. Невидимая рука рынка. Многообразие рынков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Предпринимательство. Виды и формы предпринимательской деятельности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Предприятие в экономике. Издержки, выручка и прибыль. Как повысить эффективность производства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1.10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Обмен. Торговля и ее формы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1.11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Деньги и их функции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1.12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Финансовый рынок и посредники (банки, страховые компании, кредитные союзы, участники фондового рынка). Услуги финансовых посредников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lastRenderedPageBreak/>
              <w:t xml:space="preserve">1.13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типы финансовых инструментов: акции и облигации </w:t>
            </w:r>
          </w:p>
        </w:tc>
      </w:tr>
      <w:tr w:rsidR="002340C7">
        <w:trPr>
          <w:trHeight w:val="1045"/>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1.14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Банковские услуги, предоставляемые гражданам (депозит, кредит, платежная карта, денежные переводы, обмен валюты). Дистанционное банковское обслуживание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1.15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Страховые услуги. Защита прав потребителя финансовых услуг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1.16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Экономические функции домохозяйств. Потребление домашних хозяйств. Потребительские товары и товары длительного пользования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1.17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Источники доходов и расходов семьи. Семейный бюджет. Личный финансовый план. Способы и формы сбережений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1.18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Экономические цели и функции государства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1.19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Налоги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1.20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Доходы и расходы государства. Государственный бюджет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1.21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Государственная бюджетная и денежно-кредитная политика Российской Федерации. Государственная политика по развитию конкуренции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мире культуры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Культура, ее многообразие и формы. Влияние духовной культуры на формирование личности. Современная молодежная культура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Наука. Естественные и социально-гуманитарные науки. Роль науки в развитии общества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Образование. Личностная и общественная значимость образования в современном обществе. Образование в Российской Федерации. Самообразование. Политика в сфере культуры и образования в Российской Федерации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Что такое искусство. Виды искусств. Роль искусства в жизни человека и общества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сети Интернет </w:t>
            </w:r>
          </w:p>
        </w:tc>
      </w:tr>
    </w:tbl>
    <w:p w:rsidR="002340C7" w:rsidRDefault="00A65DB9">
      <w:pPr>
        <w:spacing w:after="0" w:line="259" w:lineRule="auto"/>
        <w:ind w:left="0" w:right="0" w:firstLine="0"/>
        <w:jc w:val="left"/>
      </w:pPr>
      <w:r>
        <w:rPr>
          <w:b/>
        </w:rPr>
        <w:lastRenderedPageBreak/>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"Человек в политическом измерении"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Осваивать и применять 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Характеризовать 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Приводить примеры 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 экономического кризиса в государстве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Классифицировать современные государства по разным признакам; элементы формы государства; типы политических партий; типы общественно-политических организаций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Сравнивать (в том числе устанавливать основания для сравнения)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политическую власть с другими видами власти в обществе, демократические и недемократические политические режимы, унитарное и федеративное территориально-государственное устройство, монархию и республику, политическую партию и общественно-политическое движение, выборы и референдум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Устанавливать и объяснять 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Использовать 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Определять и аргументировать неприемлемость всех форм антиобщественного поведения в политике с точки зрения социальных ценностей и правовых норм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Решать 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Овладевать 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0" w:firstLine="0"/>
            </w:pPr>
            <w:r>
              <w:t xml:space="preserve">Искать и извлекать 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w:t>
            </w:r>
          </w:p>
          <w:p w:rsidR="002340C7" w:rsidRDefault="00A65DB9">
            <w:pPr>
              <w:spacing w:after="0" w:line="259" w:lineRule="auto"/>
              <w:ind w:left="62" w:right="0" w:firstLine="0"/>
              <w:jc w:val="left"/>
            </w:pPr>
            <w:r>
              <w:t xml:space="preserve">информационной безопасности при работе в сети Интернет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Анализировать и конкретизировать социальную информацию о формах участия граждан нашей страны в политической жизни, о выборах и референдуме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Оценивать политическую деятельность различных субъектов политики с точки зрения учета в ней интересов развития общества, ее соответствия гуманистическим и демократическим ценностям: выражать свою точку зрения, отвечать на вопросы, участвовать в дискуссии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Использовать 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теме "Гражданин и государство" </w:t>
            </w:r>
          </w:p>
        </w:tc>
      </w:tr>
      <w:tr w:rsidR="002340C7">
        <w:trPr>
          <w:trHeight w:val="187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Осваивать и применять знания 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Характеризовать 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 </w:t>
            </w:r>
          </w:p>
        </w:tc>
      </w:tr>
      <w:tr w:rsidR="002340C7">
        <w:trPr>
          <w:trHeight w:val="241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Приводить примеры и моделировать 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7" w:firstLine="0"/>
            </w:pPr>
            <w:r>
              <w:t xml:space="preserve">Классифицировать 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Сравнивать с использованием Конституции Российской Федерации полномочия центральных органов государственной власти и субъектов Российской Федерации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Устанавливать и объяснять 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Использовать 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 опорой на обществоведческие знания, факты общественной жизни и личный социальный опыт определять и аргументировать с точки зрения ценностей гражданственности и патриотизма свое отношение к внутренней и внешней политике Российской Федерации, к проводимой по отношению к нашей стране политике "сдерживания"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Решать познавательные и практические задачи, отражающие процессы, явления и события в политической жизни Российской Федерации, в международных отношениях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Систематизировать и конкретизировать 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 </w:t>
            </w:r>
          </w:p>
        </w:tc>
      </w:tr>
      <w:tr w:rsidR="002340C7">
        <w:trPr>
          <w:trHeight w:val="269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Овладевать 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Искать и извлекать 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сети Интернет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Анализировать, обобщать, систематизировать и конкретизировать 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ее с собственными знаниями о политике, формулировать выводы, подкрепляя их аргументами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Оценивать 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 </w:t>
            </w:r>
          </w:p>
        </w:tc>
      </w:tr>
      <w:tr w:rsidR="002340C7">
        <w:trPr>
          <w:trHeight w:val="242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Использовать 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Самостоятельно заполнять форму (в том числе электронную) и составлять простейший документ при использовании портала государственных услуг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"Человек в системе социальных отношений" </w:t>
            </w:r>
          </w:p>
        </w:tc>
      </w:tr>
      <w:tr w:rsidR="002340C7">
        <w:trPr>
          <w:trHeight w:val="187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Осваивать и применять 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функции семьи в обществе; основы социальной политики Российского государства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Приводить примеры различных социальных статусов, социальных ролей, социальной политики Российского государства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Классифицировать социальные общности и группы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виды социальной мобильности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и объяснять причины существования разных социальных групп; социальных различий и конфликтов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Использовать 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 </w:t>
            </w:r>
          </w:p>
        </w:tc>
      </w:tr>
      <w:tr w:rsidR="002340C7">
        <w:trPr>
          <w:trHeight w:val="104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Определять и аргументировать с использованием обществоведческих знаний, фактов общественной жизни и личного социального опыта свое отношение к разным этносам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Решать 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Осуществлять смысловое чтение текстов и составлять на основе учебных текстов план (в том числе отражающий изученный материал о социализации личности) </w:t>
            </w:r>
          </w:p>
        </w:tc>
      </w:tr>
      <w:tr w:rsidR="002340C7">
        <w:trPr>
          <w:trHeight w:val="159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Извлекать информацию из адаптированных источников, публикаций СМИ и сети Интернет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21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Анализировать, обобщать, систематизировать 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Оценивать собственные поступки и поведение, демонстрирующее отношение к людям других национальностей; осознавать </w:t>
            </w:r>
          </w:p>
          <w:p w:rsidR="002340C7" w:rsidRDefault="00A65DB9">
            <w:pPr>
              <w:spacing w:after="0" w:line="259" w:lineRule="auto"/>
              <w:ind w:left="0" w:right="0" w:firstLine="0"/>
              <w:jc w:val="left"/>
            </w:pPr>
            <w:r>
              <w:t xml:space="preserve">неприемлемость антиобщественного поведения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Использовать полученные знания в практической деятельности для выстраивания собственного поведения с позиции здорового образа жизни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3.15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Осуществлять 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"Человек в современном изменяющемся мире"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Осваивать и применять знания об информационном обществе, глобализации, глобальных проблемах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Характеризовать сущность информационного общества; здоровый образ жизни; глобализацию как важный общемировой интеграционный процесс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Приводить примеры глобальных проблем и возможных путей их решения; участия молодежи в общественной жизни; влияния образования на возможности профессионального выбора и карьерного роста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требования к современным профессиям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Устанавливать и объяснять причины и последствия глобализации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Использовать 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Определять и аргументировать с опорой на обществоведческие знания, факты общественной жизни и личный социальный опыт свое отношение к современным формам коммуникации; к здоровому образу жизни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Решать в рамках изученного материала познавательные и практические задачи, связанные с волонтерским движением; отражающие особенности коммуникации в виртуальном пространстве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Осуществлять смысловое чтение текстов (научно-популярных, публицистических и других) по проблемам современного общества, глобализации, непрерывного образования, выбора профессии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781"/>
                <w:tab w:val="center" w:pos="2101"/>
                <w:tab w:val="center" w:pos="2753"/>
                <w:tab w:val="center" w:pos="3666"/>
                <w:tab w:val="center" w:pos="5126"/>
                <w:tab w:val="center" w:pos="6653"/>
              </w:tabs>
              <w:spacing w:after="0" w:line="259" w:lineRule="auto"/>
              <w:ind w:left="0" w:right="0" w:firstLine="0"/>
              <w:jc w:val="left"/>
            </w:pPr>
            <w:r>
              <w:rPr>
                <w:rFonts w:ascii="Calibri" w:eastAsia="Calibri" w:hAnsi="Calibri" w:cs="Calibri"/>
                <w:sz w:val="22"/>
              </w:rPr>
              <w:tab/>
            </w:r>
            <w:r>
              <w:t xml:space="preserve">Осуществлять </w:t>
            </w:r>
            <w:r>
              <w:tab/>
              <w:t xml:space="preserve">поиск </w:t>
            </w:r>
            <w:r>
              <w:tab/>
              <w:t xml:space="preserve">и </w:t>
            </w:r>
            <w:r>
              <w:tab/>
              <w:t xml:space="preserve">извлечение </w:t>
            </w:r>
            <w:r>
              <w:tab/>
              <w:t xml:space="preserve">социальной </w:t>
            </w:r>
            <w:r>
              <w:tab/>
              <w:t xml:space="preserve">информации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(текстовой, графической, аудиовизуальной) из различных источников о глобализации и ее последствиях; о роли непрерывного образования в современном обществе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078"/>
        <w:gridCol w:w="7998"/>
      </w:tblGrid>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политическом измерении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Политика и политическая власть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Государство - политическая организация общества. Признаки государства. Внутренняя и внешняя политика </w:t>
            </w:r>
          </w:p>
        </w:tc>
      </w:tr>
      <w:tr w:rsidR="002340C7">
        <w:trPr>
          <w:trHeight w:val="493"/>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Форма государства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Монархия и республика - основные формы правления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Унитарное и федеративное государственно-территориальное устройство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Политический режим и его виды. Демократия, демократические ценности. </w:t>
            </w:r>
          </w:p>
          <w:p w:rsidR="002340C7" w:rsidRDefault="00A65DB9">
            <w:pPr>
              <w:spacing w:after="0" w:line="259" w:lineRule="auto"/>
              <w:ind w:left="0" w:right="0" w:firstLine="0"/>
              <w:jc w:val="left"/>
            </w:pPr>
            <w:r>
              <w:t xml:space="preserve">Правовое государство и гражданское общество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Участие граждан в политике. Выборы, референдум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Политические партии, их роль в демократическом обществе. Общественно- политические организации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Гражданин и государство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Законодательные, исполнительные и судебные органы государственной власти в Российской Федерации. Президент - глава государства Российская Федерация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Федеральное Собрание Российской Федерации: Государственная Дума и Совет Федерации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Правительство Российской Федерации </w:t>
            </w:r>
          </w:p>
        </w:tc>
      </w:tr>
      <w:tr w:rsidR="002340C7">
        <w:trPr>
          <w:trHeight w:val="77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Судебная система в Российской Федерации. Конституционный Суд Российской Федерации. Верховный Суд Российской Федерации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Местное самоуправление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2.9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Государственное управление. Противодействие коррупции в Российской Федерации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системе социальных отношений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lastRenderedPageBreak/>
              <w:t xml:space="preserve">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Социальная структура общества. Многообразие социальных общностей и групп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Социальный статус человека в обществе. Социальные роли. Ролевой набор подростка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Социальная мобильность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Социализация личности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3.5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Роль семьи в социализации личности. Функции семьи. Семейные ценности. </w:t>
            </w:r>
          </w:p>
          <w:p w:rsidR="002340C7" w:rsidRDefault="00A65DB9">
            <w:pPr>
              <w:spacing w:after="0" w:line="259" w:lineRule="auto"/>
              <w:ind w:left="0" w:right="0" w:firstLine="0"/>
              <w:jc w:val="left"/>
            </w:pPr>
            <w:r>
              <w:t xml:space="preserve">Основные роли членов семьи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3.6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Этнос и нация. Россия - многонациональное государство. Этносы и нации в диалоге культур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Социальная политика Российского государства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3.8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Социальные конфликты и пути их разрешения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3.9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Отклоняющееся поведение. Опасность наркомании и алкоголизма для человека и общества. Профилактика негативных отклонений поведения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5"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современном изменяющемся мире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Информационное общество </w:t>
            </w:r>
          </w:p>
        </w:tc>
      </w:tr>
      <w:tr w:rsidR="002340C7">
        <w:trPr>
          <w:trHeight w:val="763"/>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Сущность </w:t>
            </w:r>
            <w:r>
              <w:tab/>
              <w:t xml:space="preserve">глобализации. </w:t>
            </w:r>
            <w:r>
              <w:tab/>
              <w:t xml:space="preserve">Причины, </w:t>
            </w:r>
            <w:r>
              <w:tab/>
              <w:t xml:space="preserve">проявления </w:t>
            </w:r>
            <w:r>
              <w:tab/>
              <w:t xml:space="preserve">и </w:t>
            </w:r>
            <w:r>
              <w:tab/>
              <w:t xml:space="preserve">последствия глобализации, ее противоречия </w:t>
            </w:r>
          </w:p>
        </w:tc>
      </w:tr>
      <w:tr w:rsidR="002340C7">
        <w:trPr>
          <w:trHeight w:val="76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Глобальные проблемы и возможности их решения. Экологическая ситуация и способы ее улучшения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Молодежь - активный </w:t>
            </w:r>
            <w:r>
              <w:tab/>
              <w:t xml:space="preserve">участник общественной </w:t>
            </w:r>
            <w:r>
              <w:tab/>
              <w:t xml:space="preserve">жизни. Волонтерское движение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Профессии настоящего и будущего. Непрерывное образование и карьера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Здоровый образ жизни. Социальная и личная значимость здорового образа жизни. Мода и спорт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4.6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Современные формы связи и коммуникации: как они изменили мир. Особенности общения в виртуальном пространстве. Перспективы развития общества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540"/>
      </w:pPr>
      <w:r>
        <w:lastRenderedPageBreak/>
        <w:t xml:space="preserve">Для проведения основного государственного экзамена по обществознанию (далее - ОГЭ по обществознанию)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pStyle w:val="2"/>
        <w:ind w:left="1820" w:right="1676"/>
      </w:pPr>
      <w:r>
        <w:t xml:space="preserve">Проверяемые на ОГЭ по обществознанию требования к результатам освоения основной образовательной программы основного общего образования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178" w:right="0" w:hanging="118"/>
            </w:pPr>
            <w:r>
              <w:t xml:space="preserve">Проверяемые требования к предметным результатам базового уровня освоения основной образовательной программы основного общего </w:t>
            </w:r>
          </w:p>
          <w:p w:rsidR="002340C7" w:rsidRDefault="00A65DB9">
            <w:pPr>
              <w:spacing w:after="0" w:line="259" w:lineRule="auto"/>
              <w:ind w:left="0" w:right="65" w:firstLine="0"/>
              <w:jc w:val="center"/>
            </w:pPr>
            <w:r>
              <w:t xml:space="preserve">образования на основе ФГОС </w:t>
            </w:r>
          </w:p>
        </w:tc>
      </w:tr>
      <w:tr w:rsidR="002340C7">
        <w:trPr>
          <w:trHeight w:val="545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 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 </w:t>
            </w:r>
          </w:p>
        </w:tc>
      </w:tr>
      <w:tr w:rsidR="002340C7">
        <w:trPr>
          <w:trHeight w:val="21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Умение характеризовать традиционные российские духовно- нравственные ценности (в том числе защиту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 </w:t>
            </w:r>
          </w:p>
        </w:tc>
      </w:tr>
      <w:tr w:rsidR="002340C7">
        <w:trPr>
          <w:trHeight w:val="270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pPr>
            <w:r>
              <w:t xml:space="preserve">Умение приводить примеры (в том числе моделировать ситуации) деятельности людей, социальных объектов, явлений, процессов определенного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 </w:t>
            </w:r>
          </w:p>
        </w:tc>
      </w:tr>
      <w:tr w:rsidR="002340C7">
        <w:trPr>
          <w:trHeight w:val="159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777"/>
                <w:tab w:val="center" w:pos="2856"/>
                <w:tab w:val="center" w:pos="3695"/>
                <w:tab w:val="center" w:pos="5112"/>
                <w:tab w:val="right" w:pos="7308"/>
              </w:tabs>
              <w:spacing w:after="0" w:line="259" w:lineRule="auto"/>
              <w:ind w:left="0" w:right="0" w:firstLine="0"/>
              <w:jc w:val="left"/>
            </w:pPr>
            <w:r>
              <w:t xml:space="preserve">Умение </w:t>
            </w:r>
            <w:r>
              <w:tab/>
              <w:t xml:space="preserve">устанавливать </w:t>
            </w:r>
            <w:r>
              <w:tab/>
              <w:t xml:space="preserve">и </w:t>
            </w:r>
            <w:r>
              <w:tab/>
              <w:t xml:space="preserve">объяснять </w:t>
            </w:r>
            <w:r>
              <w:tab/>
              <w:t xml:space="preserve">взаимосвязи </w:t>
            </w:r>
            <w:r>
              <w:tab/>
              <w:t xml:space="preserve">социальных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 </w:t>
            </w:r>
          </w:p>
        </w:tc>
      </w:tr>
      <w:tr w:rsidR="002340C7">
        <w:trPr>
          <w:trHeight w:val="325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свое отношение к явлениям, процессам социальной действительности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9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0" w:firstLine="0"/>
            </w:pPr>
            <w:r>
              <w:t xml:space="preserve">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Овладение смысловым чтением текстов обществоведческой тематики, позволяющим воспринимать, понимать и интерпретировать смысл текстов разных типов, жанров, назначений в целях решения различных учебных задач,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9" w:firstLine="0"/>
            </w:pPr>
            <w:r>
              <w:t xml:space="preserve">Овладение приемами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СМИ с соблюдением правил </w:t>
            </w:r>
          </w:p>
          <w:p w:rsidR="002340C7" w:rsidRDefault="00A65DB9">
            <w:pPr>
              <w:spacing w:after="0" w:line="259" w:lineRule="auto"/>
              <w:ind w:left="62" w:right="0" w:firstLine="0"/>
              <w:jc w:val="left"/>
            </w:pPr>
            <w:r>
              <w:t xml:space="preserve">информационной безопасности при работе в сети Интернет </w:t>
            </w:r>
          </w:p>
        </w:tc>
      </w:tr>
      <w:tr w:rsidR="002340C7">
        <w:trPr>
          <w:trHeight w:val="242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ее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оценивать собственные поступки и поведение других людей с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мошенничеств, применения недобросовестных практик); осознание неприемлемости всех форм антиобщественного поведения </w:t>
            </w:r>
          </w:p>
        </w:tc>
      </w:tr>
      <w:tr w:rsidR="002340C7">
        <w:trPr>
          <w:trHeight w:val="352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1" w:firstLine="0"/>
            </w:pPr>
            <w:r>
              <w:t xml:space="preserve">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для составления личного финансового плана; для выбора профессии и оценки собственных перспектив в профессиональной сфере; опыта публичного представления результатов своей деятельности в соответствии с темой и ситуацией общения, особенностями аудитории и регламентом </w:t>
            </w:r>
          </w:p>
        </w:tc>
      </w:tr>
      <w:tr w:rsidR="002340C7">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Приобретение опыта осуществления совместной деятельности,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 </w:t>
            </w:r>
          </w:p>
        </w:tc>
      </w:tr>
    </w:tbl>
    <w:p w:rsidR="002340C7" w:rsidRDefault="00A65DB9">
      <w:pPr>
        <w:spacing w:after="0" w:line="259" w:lineRule="auto"/>
        <w:ind w:left="0" w:right="0" w:firstLine="0"/>
        <w:jc w:val="left"/>
      </w:pPr>
      <w:r>
        <w:rPr>
          <w:b/>
        </w:rPr>
        <w:t xml:space="preserve"> </w:t>
      </w:r>
    </w:p>
    <w:p w:rsidR="002340C7" w:rsidRDefault="00A65DB9">
      <w:pPr>
        <w:spacing w:after="15"/>
        <w:ind w:left="4167" w:right="1811" w:hanging="1942"/>
      </w:pPr>
      <w:r>
        <w:rPr>
          <w:b/>
        </w:rPr>
        <w:t xml:space="preserve">Перечень элементов содержания, проверяемых на ОГЭ по обществознанию </w:t>
      </w:r>
    </w:p>
    <w:tbl>
      <w:tblPr>
        <w:tblStyle w:val="TableGrid"/>
        <w:tblW w:w="9076" w:type="dxa"/>
        <w:tblInd w:w="231" w:type="dxa"/>
        <w:tblCellMar>
          <w:top w:w="160" w:type="dxa"/>
          <w:left w:w="65" w:type="dxa"/>
          <w:right w:w="1" w:type="dxa"/>
        </w:tblCellMar>
        <w:tblLook w:val="04A0" w:firstRow="1" w:lastRow="0" w:firstColumn="1" w:lastColumn="0" w:noHBand="0" w:noVBand="1"/>
      </w:tblPr>
      <w:tblGrid>
        <w:gridCol w:w="1135"/>
        <w:gridCol w:w="7941"/>
      </w:tblGrid>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jc w:val="center"/>
            </w:pPr>
            <w:r>
              <w:t xml:space="preserve">Проверяемый элемент содержания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7"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и его социальное окружение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Биологическое и социальное в человеке. Черты сходства и различия человека и животного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Потребности </w:t>
            </w:r>
            <w:r>
              <w:tab/>
              <w:t xml:space="preserve">человека </w:t>
            </w:r>
            <w:r>
              <w:tab/>
              <w:t xml:space="preserve">(биологические, </w:t>
            </w:r>
            <w:r>
              <w:tab/>
              <w:t xml:space="preserve">социальные, </w:t>
            </w:r>
            <w:r>
              <w:tab/>
              <w:t xml:space="preserve">духовные). Способности человека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 Люди с ограниченными возможностями здоровья, их особые потребности и социальная позиция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Цели и мотивы деятельности. Виды деятельности (игра, труд, учение)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Познание человеком мира и самого себя как вид деятельности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 человека </w:t>
            </w:r>
            <w:r>
              <w:tab/>
              <w:t xml:space="preserve">на образование. </w:t>
            </w:r>
            <w:r>
              <w:tab/>
              <w:t xml:space="preserve">Школьное образование. </w:t>
            </w:r>
            <w:r>
              <w:tab/>
              <w:t xml:space="preserve">Права и обязанности учащегося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Общение. Цели и средства общения. Особенности общения подростков. Общение в современных условиях. Особенности общения в виртуальном пространстве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Отношения в малых группах. Групповые нормы и правила. Лидерство в группе. Межличностные отношения (деловые, личные). Отношения с друзьями и сверстниками. Конфликты в межличностных отношениях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Общество, в котором мы живем. Человек в современном изменяющемся мире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Что такое общество. Связь общества и природы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Устройство общественной жизни. Основные сферы жизни общества и их взаимодействие </w:t>
            </w:r>
          </w:p>
        </w:tc>
      </w:tr>
      <w:tr w:rsidR="002340C7">
        <w:trPr>
          <w:trHeight w:val="159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Развитие общества. Современные формы связи и коммуникации: как они изменили мир. </w:t>
            </w:r>
          </w:p>
          <w:p w:rsidR="002340C7" w:rsidRDefault="00A65DB9">
            <w:pPr>
              <w:spacing w:after="0" w:line="239" w:lineRule="auto"/>
              <w:ind w:left="0" w:right="0" w:firstLine="0"/>
            </w:pPr>
            <w:r>
              <w:t xml:space="preserve">Информационное общество. Роль информации и информационных технологий в современном мире. Профессии настоящего и будущего. </w:t>
            </w:r>
          </w:p>
          <w:p w:rsidR="002340C7" w:rsidRDefault="00A65DB9">
            <w:pPr>
              <w:spacing w:after="0" w:line="259" w:lineRule="auto"/>
              <w:ind w:left="0" w:right="0" w:firstLine="0"/>
              <w:jc w:val="left"/>
            </w:pPr>
            <w:r>
              <w:t xml:space="preserve">Непрерывное образование и карьера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Информационная культура и информационная безопасность. Правила безопасного поведения в сети Интернет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Сущность глобализации. Причины, проявления и последствия глобализации, ее противоречия. Глобальные проблемы и возможности их решения. Экологическая ситуация и способы ее улучшения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мире культуры </w:t>
            </w:r>
          </w:p>
        </w:tc>
      </w:tr>
      <w:tr w:rsidR="002340C7">
        <w:trPr>
          <w:trHeight w:val="76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Культура, ее многообразие и формы. Влияние духовной культуры на формирование личности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517"/>
                <w:tab w:val="center" w:pos="1800"/>
                <w:tab w:val="center" w:pos="3308"/>
                <w:tab w:val="center" w:pos="4785"/>
                <w:tab w:val="center" w:pos="6159"/>
                <w:tab w:val="center" w:pos="7433"/>
              </w:tabs>
              <w:spacing w:after="12" w:line="259" w:lineRule="auto"/>
              <w:ind w:left="0" w:right="0" w:firstLine="0"/>
              <w:jc w:val="left"/>
            </w:pPr>
            <w:r>
              <w:rPr>
                <w:rFonts w:ascii="Calibri" w:eastAsia="Calibri" w:hAnsi="Calibri" w:cs="Calibri"/>
                <w:sz w:val="22"/>
              </w:rPr>
              <w:tab/>
            </w:r>
            <w:r>
              <w:t xml:space="preserve">Духовные </w:t>
            </w:r>
            <w:r>
              <w:tab/>
              <w:t xml:space="preserve">ценности, </w:t>
            </w:r>
            <w:r>
              <w:tab/>
              <w:t xml:space="preserve">традиционные </w:t>
            </w:r>
            <w:r>
              <w:tab/>
              <w:t xml:space="preserve">ценности </w:t>
            </w:r>
            <w:r>
              <w:tab/>
              <w:t xml:space="preserve">российского </w:t>
            </w:r>
            <w:r>
              <w:tab/>
              <w:t xml:space="preserve">народа. </w:t>
            </w:r>
          </w:p>
          <w:p w:rsidR="002340C7" w:rsidRDefault="00A65DB9">
            <w:pPr>
              <w:tabs>
                <w:tab w:val="center" w:pos="771"/>
                <w:tab w:val="center" w:pos="2311"/>
                <w:tab w:val="center" w:pos="3514"/>
                <w:tab w:val="center" w:pos="4274"/>
                <w:tab w:val="center" w:pos="5440"/>
                <w:tab w:val="center" w:pos="7180"/>
              </w:tabs>
              <w:spacing w:after="0" w:line="259" w:lineRule="auto"/>
              <w:ind w:left="0" w:right="0" w:firstLine="0"/>
              <w:jc w:val="left"/>
            </w:pPr>
            <w:r>
              <w:rPr>
                <w:rFonts w:ascii="Calibri" w:eastAsia="Calibri" w:hAnsi="Calibri" w:cs="Calibri"/>
                <w:sz w:val="22"/>
              </w:rPr>
              <w:tab/>
            </w:r>
            <w:r>
              <w:t xml:space="preserve">Общественные </w:t>
            </w:r>
            <w:r>
              <w:tab/>
              <w:t xml:space="preserve">ценности. </w:t>
            </w:r>
            <w:r>
              <w:tab/>
              <w:t xml:space="preserve">Свобода </w:t>
            </w:r>
            <w:r>
              <w:tab/>
              <w:t xml:space="preserve">и </w:t>
            </w:r>
            <w:r>
              <w:tab/>
              <w:t xml:space="preserve">ответственность </w:t>
            </w:r>
            <w:r>
              <w:tab/>
              <w:t xml:space="preserve">гражданина. </w:t>
            </w:r>
          </w:p>
          <w:p w:rsidR="002340C7" w:rsidRDefault="00A65DB9">
            <w:pPr>
              <w:spacing w:after="0" w:line="259" w:lineRule="auto"/>
              <w:ind w:left="0" w:right="0" w:firstLine="0"/>
              <w:jc w:val="left"/>
            </w:pPr>
            <w:r>
              <w:t xml:space="preserve">Гражданственность и патриотизм. Гуманизм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8" w:firstLine="0"/>
            </w:pPr>
            <w:r>
              <w:t xml:space="preserve">Принципы и нормы морали. Добро и зло. Нравственные чувства человека. Совесть и стыд. Моральный выбор. Моральная оценка поведения людей и собственного поведения. Влияние моральных норм на общество и человека. </w:t>
            </w:r>
          </w:p>
          <w:p w:rsidR="002340C7" w:rsidRDefault="00A65DB9">
            <w:pPr>
              <w:spacing w:after="0" w:line="259" w:lineRule="auto"/>
              <w:ind w:left="0" w:right="0" w:firstLine="0"/>
              <w:jc w:val="left"/>
            </w:pPr>
            <w:r>
              <w:t xml:space="preserve">Волонтерское движение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Наука. Естественные и социально-гуманитарные науки. Роль науки в развитии общества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Образование. Личностная и общественная значимость образования в современном обществе. Образование в Российской Федерации. Самообразование. Политика в сфере культуры и образования в Российской Федерации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Что такое искусство. Виды искусств. Роль искусства в жизни человека и общества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экономических отношениях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Что такое экономика. Взаимосвязь жизни общества и его экономического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развития. Потребности и ресурсы, ограниченность ресурсов. Экономический выбор. Ресурсы и возможности экономики нашей страны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Экономическая система и ее функции. Собственность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Виды экономической деятельности. Производство - источник экономических благ. Факторы производства. Обмен. Торговля и ее формы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Трудовая деятельность. Производительность труда. Разделение труда. Заработная плата и стимулирование труда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Занятость и безработица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3" w:firstLine="0"/>
            </w:pPr>
            <w:r>
              <w:t xml:space="preserve">Рыночная экономика. Конкуренция. Государственная политика по развитию конкуренции. Спрос и предложение. Рыночное равновесие. Невидимая рука рынка. Многообразие рынков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Предприятие в экономике. Издержки, выручка и прибыль. Как повысить эффективность производства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Предпринимательство. Виды и формы предпринимательской деятельности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Деньги и их функции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0" w:firstLine="0"/>
            </w:pPr>
            <w:r>
              <w:t xml:space="preserve">Финансовый рынок и посредники (банки, страховые компании, кредитные союзы, участники фондового рынка). Услуги финансовых посредников. Основные типы финансовых инструментов: акции и облигации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9" w:firstLine="0"/>
            </w:pPr>
            <w:r>
              <w:t xml:space="preserve">Банковские услуги, предоставляемые гражданам (депозит, кредит, платежная карта, денежные переводы, обмен валюты). Дистанционное банковское обслуживание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Страховые услуги. Защита прав потребителя финансовых услуг </w:t>
            </w:r>
          </w:p>
        </w:tc>
      </w:tr>
      <w:tr w:rsidR="002340C7">
        <w:trPr>
          <w:trHeight w:val="132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0" w:right="63" w:firstLine="0"/>
            </w:pPr>
            <w:r>
              <w:t xml:space="preserve">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w:t>
            </w:r>
          </w:p>
          <w:p w:rsidR="002340C7" w:rsidRDefault="00A65DB9">
            <w:pPr>
              <w:spacing w:after="0" w:line="259" w:lineRule="auto"/>
              <w:ind w:left="60" w:right="0" w:firstLine="0"/>
              <w:jc w:val="left"/>
            </w:pPr>
            <w:r>
              <w:t xml:space="preserve">Способы и формы сбережений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4.14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Экономические цели и функции государства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7" w:firstLine="0"/>
            </w:pPr>
            <w:r>
              <w:t xml:space="preserve">Налоги. Доходы и расходы государства. Государственный бюджет. Государственная бюджетная и денежно-кредитная политика Российской Федерации.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Человек в системе социальных отношений. Социальные ценности и нормы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Социальная структура общества. Многообразие социальных общностей и групп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Этнос и нация. Россия - многонациональное государство. Этносы и нации в диалоге культур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Положение человека в обществе. Социальный статус человека в обществе. Социальные роли. Ролевой набор подростка. Социальная мобильность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Молодежь - активный участник общественной жизни. Современная молодежная культура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Социальные нормы как регуляторы общественной жизни и поведения человека в обществе. Виды социальных норм. Традиции и обычаи. Право и его роль в жизни общества. Право и мораль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Социализация личности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Важность семьи в жизни человека, общества и государства. Функции семьи. Семейные ценности. Семейные традиции. Семейный досуг. Свободное время подростка. Основные роли членов семьи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Отклоняющееся поведение. Опасность наркомании и алкоголизма для человека и общества. Профилактика негативных отклонений поведения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5.9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Социальные конфликты и пути их разрешения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5.10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Здоровый образ жизни. Социальная и личная значимость здорового образа жизни.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5.11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направления и приоритеты социальной политики российского государства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в политическом измерении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Политическая жизнь общества. Политика и политическая власть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Государство - политическая организация общества. Признаки государства. </w:t>
            </w:r>
          </w:p>
          <w:p w:rsidR="002340C7" w:rsidRDefault="00A65DB9">
            <w:pPr>
              <w:spacing w:after="0" w:line="259" w:lineRule="auto"/>
              <w:ind w:left="0" w:right="0" w:firstLine="0"/>
              <w:jc w:val="left"/>
            </w:pPr>
            <w:r>
              <w:t xml:space="preserve">Внутренняя и внешняя политика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Форма государства. Монархия и республика - основные формы правления. </w:t>
            </w:r>
          </w:p>
          <w:p w:rsidR="002340C7" w:rsidRDefault="00A65DB9">
            <w:pPr>
              <w:spacing w:after="0" w:line="259" w:lineRule="auto"/>
              <w:ind w:left="0" w:right="0" w:firstLine="0"/>
              <w:jc w:val="left"/>
            </w:pPr>
            <w:r>
              <w:t xml:space="preserve">Унитарное и федеративное государственно-территориальное устройство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Политический режим и его виды. Демократия, демократические ценности. </w:t>
            </w:r>
          </w:p>
          <w:p w:rsidR="002340C7" w:rsidRDefault="00A65DB9">
            <w:pPr>
              <w:spacing w:after="0" w:line="259" w:lineRule="auto"/>
              <w:ind w:left="0" w:right="0" w:firstLine="0"/>
              <w:jc w:val="left"/>
            </w:pPr>
            <w:r>
              <w:t xml:space="preserve">Правовое государство и гражданское общество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6.5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Участие граждан в политике. Выборы, референдум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Политические партии, их роль в демократическом обществе. Общественно- политические организации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Гражданин и государство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7.1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40" w:lineRule="auto"/>
              <w:ind w:left="0" w:right="0" w:firstLine="0"/>
            </w:pPr>
            <w:r>
              <w:t xml:space="preserve">Наша страна в начале XXI в. Место нашей Родины среди современных государств. Государственная власть в нашей стране. Государственный герб, </w:t>
            </w:r>
          </w:p>
          <w:p w:rsidR="002340C7" w:rsidRDefault="00A65DB9">
            <w:pPr>
              <w:spacing w:after="0" w:line="259" w:lineRule="auto"/>
              <w:ind w:left="0" w:right="0" w:firstLine="0"/>
              <w:jc w:val="left"/>
            </w:pPr>
            <w:r>
              <w:t xml:space="preserve">Государственный флаг, Государственный гимн Российской Федерации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Конституция Российской Федерации - основной закон </w:t>
            </w:r>
          </w:p>
        </w:tc>
      </w:tr>
      <w:tr w:rsidR="002340C7">
        <w:trPr>
          <w:trHeight w:val="159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Конституция Российской Федерации о правовом статусе человека и гражданина. Гражданство Российской Федерации. Гарантия и защита прав и свобод человека и гражданина в Российской Федерации. Взаимосвязь конституционных прав, свобод и обязанностей гражданина Российской Федерации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Россия - светское государство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Законодательные, исполнительные и судебные органы государственной власти в Российской Федерации. Государственное управление. Противодействие коррупции в Российской Федерации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Президент - Глава государства Российской Федерации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Федеральное Собрание Российской Федерации: Государственная Дума и Совет Федерации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7.8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Правительство Российской Федерации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Судебная система в Российской Федерации. Конституционный Суд </w:t>
            </w:r>
          </w:p>
          <w:p w:rsidR="002340C7" w:rsidRDefault="00A65DB9">
            <w:pPr>
              <w:spacing w:after="0" w:line="259" w:lineRule="auto"/>
              <w:ind w:left="0" w:right="0" w:firstLine="0"/>
              <w:jc w:val="left"/>
            </w:pPr>
            <w:r>
              <w:t xml:space="preserve">Российской Федерации. Верховный Суд Российской Федерации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7.11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Местное самоуправление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lastRenderedPageBreak/>
              <w:t xml:space="preserve">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как участник правовых отношений. Основы российского права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Правовая норма. Правовая оценка поступков и деятельности человека. Правомерное поведение. Правовая культура личности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Законы и подзаконные акты. Отрасли права </w:t>
            </w:r>
          </w:p>
        </w:tc>
      </w:tr>
      <w:tr w:rsidR="002340C7">
        <w:trPr>
          <w:trHeight w:val="104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Правоотношения и их особенности. Участники правоотношений. Физические и юридические лица в гражданском праве. Правоспособность и дееспособность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Несовершеннолетние как участники гражданско-правовых отношений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Право собственности, защита прав собственности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Основные виды гражданско-правовых договоров. Договор купли-продажи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Права потребителей и возможности их защиты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8.8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Условия заключения брака в Российской Федерации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8.9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Права ребенка и возможности их защиты. Права и обязанности детей и родителей. Защита прав и интересов детей, оставшихся без попечения родителей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8.10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Стороны трудовых отношений, их права и обязанности. Рабочее время и время отдыха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8.11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Трудовой договор. Заключение и прекращение трудового договора. Особенности правового статуса несовершеннолетних при осуществлении трудовой деятельности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8.12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Правонарушение и юридическая ответственность. Проступок и преступление. Опасность правонарушений для личности и общества. Особенности юридической ответственности несовершеннолетних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8.13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Гражданско-правовые проступки и гражданско-правовая ответственность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8.14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Административные проступки и административная ответственность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8.15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Дисциплинарные проступки и дисциплинарная ответственность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8.16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Преступления и уголовная ответственность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lastRenderedPageBreak/>
              <w:t xml:space="preserve">8.17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Правоохранительные органы в Российской Федерации. Структура правоохранительных органов Российской Федерации. Функции правоохранительных органов </w:t>
            </w:r>
          </w:p>
        </w:tc>
      </w:tr>
    </w:tbl>
    <w:p w:rsidR="002340C7" w:rsidRDefault="00A65DB9">
      <w:pPr>
        <w:spacing w:after="0" w:line="259" w:lineRule="auto"/>
        <w:ind w:left="0" w:right="0" w:firstLine="0"/>
        <w:jc w:val="left"/>
      </w:pPr>
      <w:r>
        <w:rPr>
          <w:b/>
        </w:rPr>
        <w:t xml:space="preserve"> </w:t>
      </w:r>
    </w:p>
    <w:p w:rsidR="002340C7" w:rsidRDefault="00A65DB9">
      <w:pPr>
        <w:spacing w:after="227"/>
        <w:ind w:left="1904" w:right="3" w:hanging="10"/>
      </w:pPr>
      <w:r>
        <w:rPr>
          <w:b/>
        </w:rPr>
        <w:t>2.1.8.</w:t>
      </w:r>
      <w:r>
        <w:rPr>
          <w:rFonts w:ascii="Arial" w:eastAsia="Arial" w:hAnsi="Arial" w:cs="Arial"/>
          <w:b/>
        </w:rPr>
        <w:t xml:space="preserve"> </w:t>
      </w:r>
      <w:r>
        <w:rPr>
          <w:b/>
        </w:rPr>
        <w:t xml:space="preserve">Рабочая программа по учебному предмету «География» </w:t>
      </w:r>
    </w:p>
    <w:p w:rsidR="002340C7" w:rsidRDefault="00A65DB9">
      <w:pPr>
        <w:ind w:left="295" w:right="138" w:firstLine="360"/>
      </w:pPr>
      <w:r>
        <w:t xml:space="preserve">Рабочая  программа  по  учебному  предмету  «География»  (предметная  область «Общественно-научные предметы») (далее соответственно - программа по географии, география) включает пояснительную записку, содержание обучения, планируемые результаты освоения программы по географии.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2340C7" w:rsidRDefault="00A65DB9">
      <w:pPr>
        <w:ind w:left="295" w:right="138" w:firstLine="360"/>
      </w:pPr>
      <w:r>
        <w:t xml:space="preserve">Программа по географии отражает основные требования ФГОС ООО к личностным, метапредметным и предметным результатам освоения образовательных программ. </w:t>
      </w:r>
    </w:p>
    <w:p w:rsidR="002340C7" w:rsidRDefault="00A65DB9">
      <w:pPr>
        <w:ind w:left="295" w:right="138" w:firstLine="360"/>
      </w:pPr>
      <w:r>
        <w:t xml:space="preserve">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 </w:t>
      </w:r>
    </w:p>
    <w:p w:rsidR="002340C7" w:rsidRDefault="00A65DB9">
      <w:pPr>
        <w:ind w:left="295" w:right="138" w:firstLine="360"/>
      </w:pPr>
      <w:r>
        <w:t xml:space="preserve">География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 </w:t>
      </w:r>
    </w:p>
    <w:p w:rsidR="002340C7" w:rsidRDefault="00A65DB9">
      <w:pPr>
        <w:ind w:left="295" w:right="138" w:firstLine="360"/>
      </w:pPr>
      <w:r>
        <w:t xml:space="preserve">Содержание географии на уровне основного общего образования является базой для реализации краеведческого подхода в обучении, изучения географических закономерностей, теорий, законов и гипотез на уровне среднего общего образования, базовым звеном в системе непрерывного географического образования, основой для последующей уровневой дифференциации. </w:t>
      </w:r>
    </w:p>
    <w:p w:rsidR="002340C7" w:rsidRDefault="00A65DB9">
      <w:pPr>
        <w:spacing w:after="11" w:line="249" w:lineRule="auto"/>
        <w:ind w:left="180" w:right="151" w:hanging="10"/>
        <w:jc w:val="right"/>
      </w:pPr>
      <w:r>
        <w:t xml:space="preserve">Изучение географии в общем образовании направлено на достижение следующих целей: </w:t>
      </w:r>
    </w:p>
    <w:p w:rsidR="002340C7" w:rsidRDefault="00A65DB9">
      <w:pPr>
        <w:spacing w:after="11" w:line="249" w:lineRule="auto"/>
        <w:ind w:left="180" w:right="151" w:hanging="10"/>
        <w:jc w:val="right"/>
      </w:pPr>
      <w:r>
        <w:t xml:space="preserve">воспитание чувства патриотизма, любви к своей стране, малой родине, взаимопонимания с </w:t>
      </w:r>
    </w:p>
    <w:p w:rsidR="002340C7" w:rsidRDefault="00A65DB9">
      <w:pPr>
        <w:ind w:left="303" w:right="138"/>
      </w:pPr>
      <w:r>
        <w:t xml:space="preserve">другими народами на основе формирования целостного географического образа России, ценностных ориентаций личности;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2340C7" w:rsidRDefault="00A65DB9">
      <w:pPr>
        <w:ind w:left="295" w:right="138" w:firstLine="360"/>
      </w:pPr>
      <w:r>
        <w:t xml:space="preserve">воспитание экологической культуры, соответствующей современному уровню геоэкологического мышления на основе освоения знаний о взаимосвязях в природных комплексах,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 формирование способности поиска и применения </w:t>
      </w:r>
      <w:r>
        <w:lastRenderedPageBreak/>
        <w:t xml:space="preserve">различных источников географической информации, в том числе ресурсов информационно- телекомуникационной сети «Интернет», для описания, характеристики, объяснения и оценки разнообразных географических явлений и процессов, жизненных ситуаций;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 </w:t>
      </w:r>
    </w:p>
    <w:p w:rsidR="002340C7" w:rsidRDefault="00A65DB9">
      <w:pPr>
        <w:ind w:left="295" w:right="138" w:firstLine="360"/>
      </w:pPr>
      <w:r>
        <w:t xml:space="preserve">Освоение содержания географии на уровне основного общего образования происходит с опорой на географические знания и умения, сформированные ранее в рамках учебного предмета «Окружающий мир». </w:t>
      </w:r>
    </w:p>
    <w:p w:rsidR="002340C7" w:rsidRDefault="00A65DB9">
      <w:pPr>
        <w:ind w:left="295" w:right="138" w:firstLine="360"/>
      </w:pPr>
      <w:r>
        <w:t xml:space="preserve">Общее число часов, рекомендованных для изучения географии - 272 часа: по одному часу в неделю в 5 и 6 классах и по 2 часа в 7, 8 и 9 классах. </w:t>
      </w:r>
    </w:p>
    <w:p w:rsidR="002340C7" w:rsidRDefault="00A65DB9">
      <w:pPr>
        <w:spacing w:after="15"/>
        <w:ind w:left="643" w:right="3" w:hanging="10"/>
      </w:pPr>
      <w:r>
        <w:rPr>
          <w:b/>
        </w:rPr>
        <w:t xml:space="preserve">Содержание обучения географии в 5 классе. </w:t>
      </w:r>
    </w:p>
    <w:p w:rsidR="002340C7" w:rsidRDefault="00A65DB9">
      <w:pPr>
        <w:spacing w:after="14" w:line="249" w:lineRule="auto"/>
        <w:ind w:left="639" w:right="181" w:hanging="10"/>
        <w:jc w:val="left"/>
      </w:pPr>
      <w:r>
        <w:rPr>
          <w:b/>
          <w:i/>
        </w:rPr>
        <w:t xml:space="preserve">Географическое изучение Земли. </w:t>
      </w:r>
    </w:p>
    <w:p w:rsidR="002340C7" w:rsidRDefault="00A65DB9">
      <w:pPr>
        <w:spacing w:after="11" w:line="249" w:lineRule="auto"/>
        <w:ind w:left="639" w:right="132" w:hanging="10"/>
      </w:pPr>
      <w:r>
        <w:rPr>
          <w:i/>
        </w:rPr>
        <w:t xml:space="preserve">Введение. География - наука о планете Земля. </w:t>
      </w:r>
    </w:p>
    <w:p w:rsidR="002340C7" w:rsidRDefault="00A65DB9">
      <w:pPr>
        <w:ind w:left="652" w:right="138"/>
      </w:pPr>
      <w:r>
        <w:t xml:space="preserve">Что изучает география? Географические объекты, процессы и явления. </w:t>
      </w:r>
    </w:p>
    <w:p w:rsidR="002340C7" w:rsidRDefault="00A65DB9">
      <w:pPr>
        <w:ind w:left="303" w:right="138"/>
      </w:pPr>
      <w:r>
        <w:t xml:space="preserve">Как география изучает объекты, процессы и явления. Географические методы изучения объектов и явлений. Древо географических наук. </w:t>
      </w:r>
    </w:p>
    <w:p w:rsidR="002340C7" w:rsidRDefault="00A65DB9">
      <w:pPr>
        <w:ind w:left="303" w:right="138"/>
      </w:pPr>
      <w:r>
        <w:t xml:space="preserve">Практическая работа. «Организация фенологических наблюдений в природе: </w:t>
      </w:r>
    </w:p>
    <w:p w:rsidR="002340C7" w:rsidRDefault="00A65DB9">
      <w:pPr>
        <w:ind w:left="303" w:right="138"/>
      </w:pPr>
      <w:r>
        <w:t xml:space="preserve">планирование, участие в групповой работе, форма систематизации данных». </w:t>
      </w:r>
    </w:p>
    <w:p w:rsidR="002340C7" w:rsidRDefault="00A65DB9">
      <w:pPr>
        <w:spacing w:after="11" w:line="249" w:lineRule="auto"/>
        <w:ind w:left="639" w:right="132" w:hanging="10"/>
      </w:pPr>
      <w:r>
        <w:rPr>
          <w:i/>
        </w:rPr>
        <w:t xml:space="preserve">История географических открытий. </w:t>
      </w:r>
    </w:p>
    <w:p w:rsidR="002340C7" w:rsidRDefault="00A65DB9">
      <w:pPr>
        <w:ind w:left="295" w:right="138" w:firstLine="360"/>
      </w:pPr>
      <w:r>
        <w:t xml:space="preserve">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 </w:t>
      </w:r>
    </w:p>
    <w:p w:rsidR="002340C7" w:rsidRDefault="00A65DB9">
      <w:pPr>
        <w:ind w:left="295" w:right="138" w:firstLine="360"/>
      </w:pPr>
      <w:r>
        <w:t xml:space="preserve">География в эпоху Средневековья: путешествия и открытия викингов, древних арабов, русских землепроходцев. Путешествия М. Поло и А. Никитина. </w:t>
      </w:r>
    </w:p>
    <w:p w:rsidR="002340C7" w:rsidRDefault="00A65DB9">
      <w:pPr>
        <w:ind w:left="295" w:right="138" w:firstLine="360"/>
      </w:pPr>
      <w: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 Географические открытия XVII-XIX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Ф.Ф. Беллинсгаузена, М.П. Лазарева - открытие Антарктиды). </w:t>
      </w:r>
    </w:p>
    <w:p w:rsidR="002340C7" w:rsidRDefault="00A65DB9">
      <w:pPr>
        <w:ind w:left="295" w:right="138" w:firstLine="360"/>
      </w:pPr>
      <w:r>
        <w:t xml:space="preserve">Географические исследования в ХХ в. Исследование полярных областей Земли. Изучение Мирового океана. Географические открытия Новейшего времени. </w:t>
      </w:r>
    </w:p>
    <w:p w:rsidR="002340C7" w:rsidRDefault="00A65DB9">
      <w:pPr>
        <w:ind w:left="295" w:right="138" w:firstLine="360"/>
      </w:pPr>
      <w:r>
        <w:t xml:space="preserve">Практические работы: «Обозначение на контурной карте географических объектов, открытых в разные периоды», «Сравнение карт Эратосфена, Птолемея и современных карт по предложенным учителем вопросам». </w:t>
      </w:r>
    </w:p>
    <w:p w:rsidR="002340C7" w:rsidRDefault="00A65DB9">
      <w:pPr>
        <w:spacing w:after="14" w:line="249" w:lineRule="auto"/>
        <w:ind w:left="639" w:right="181" w:hanging="10"/>
        <w:jc w:val="left"/>
      </w:pPr>
      <w:r>
        <w:rPr>
          <w:b/>
          <w:i/>
        </w:rPr>
        <w:t xml:space="preserve">Изображения земной поверхности. </w:t>
      </w:r>
    </w:p>
    <w:p w:rsidR="002340C7" w:rsidRDefault="00A65DB9">
      <w:pPr>
        <w:spacing w:after="11" w:line="249" w:lineRule="auto"/>
        <w:ind w:left="639" w:right="132" w:hanging="10"/>
      </w:pPr>
      <w:r>
        <w:rPr>
          <w:i/>
        </w:rPr>
        <w:t xml:space="preserve">Планы местности. </w:t>
      </w:r>
    </w:p>
    <w:p w:rsidR="002340C7" w:rsidRDefault="00A65DB9">
      <w:pPr>
        <w:ind w:left="295" w:right="138" w:firstLine="360"/>
      </w:pPr>
      <w: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w:t>
      </w:r>
    </w:p>
    <w:p w:rsidR="002340C7" w:rsidRDefault="00A65DB9">
      <w:pPr>
        <w:ind w:left="303" w:right="138"/>
      </w:pPr>
      <w:r>
        <w:t xml:space="preserve">плану местности: стороны горизонта. Азимут. </w:t>
      </w:r>
    </w:p>
    <w:p w:rsidR="002340C7" w:rsidRDefault="00A65DB9">
      <w:pPr>
        <w:ind w:left="303" w:right="138"/>
      </w:pPr>
      <w:r>
        <w:t xml:space="preserve">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 </w:t>
      </w:r>
    </w:p>
    <w:p w:rsidR="002340C7" w:rsidRDefault="00A65DB9">
      <w:pPr>
        <w:ind w:left="295" w:right="138" w:firstLine="360"/>
      </w:pPr>
      <w:r>
        <w:t xml:space="preserve">Практические работы: «Определение направлений и расстояний по плану местности», «Составление описания маршрута по плану местности». </w:t>
      </w:r>
    </w:p>
    <w:p w:rsidR="002340C7" w:rsidRDefault="00A65DB9">
      <w:pPr>
        <w:spacing w:after="11" w:line="249" w:lineRule="auto"/>
        <w:ind w:left="639" w:right="132" w:hanging="10"/>
      </w:pPr>
      <w:r>
        <w:rPr>
          <w:i/>
        </w:rPr>
        <w:lastRenderedPageBreak/>
        <w:t xml:space="preserve">Географические карты. </w:t>
      </w:r>
    </w:p>
    <w:p w:rsidR="002340C7" w:rsidRDefault="00A65DB9">
      <w:pPr>
        <w:ind w:left="295" w:right="138" w:firstLine="360"/>
      </w:pPr>
      <w:r>
        <w:t xml:space="preserve">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w:t>
      </w:r>
    </w:p>
    <w:p w:rsidR="002340C7" w:rsidRDefault="00A65DB9">
      <w:pPr>
        <w:ind w:left="303" w:right="138"/>
      </w:pPr>
      <w:r>
        <w:t xml:space="preserve">Определение расстояний по глобусу. </w:t>
      </w:r>
    </w:p>
    <w:p w:rsidR="002340C7" w:rsidRDefault="00A65DB9">
      <w:pPr>
        <w:ind w:left="295" w:right="138" w:firstLine="360"/>
      </w:pPr>
      <w: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 </w:t>
      </w:r>
    </w:p>
    <w:p w:rsidR="002340C7" w:rsidRDefault="00A65DB9">
      <w:pPr>
        <w:ind w:left="295" w:right="138" w:firstLine="360"/>
      </w:pPr>
      <w:r>
        <w:t xml:space="preserve">Практические работы: «Определение направлений и расстояний по карте полушарий», «Определение географических координат объектов и определение объектов по их географическим координатам». </w:t>
      </w:r>
    </w:p>
    <w:p w:rsidR="002340C7" w:rsidRDefault="00A65DB9">
      <w:pPr>
        <w:spacing w:after="14" w:line="249" w:lineRule="auto"/>
        <w:ind w:left="639" w:right="181" w:hanging="10"/>
        <w:jc w:val="left"/>
      </w:pPr>
      <w:r>
        <w:rPr>
          <w:b/>
          <w:i/>
        </w:rPr>
        <w:t xml:space="preserve">Земля — планета Солнечной системы. </w:t>
      </w:r>
    </w:p>
    <w:p w:rsidR="002340C7" w:rsidRDefault="00A65DB9">
      <w:pPr>
        <w:ind w:left="295" w:right="138" w:firstLine="360"/>
      </w:pPr>
      <w:r>
        <w:t xml:space="preserve">Земля в Солнечной системе. Гипотезы возникновения Земли. Форма, размеры Земли, их географические следствия. </w:t>
      </w:r>
    </w:p>
    <w:p w:rsidR="002340C7" w:rsidRDefault="00A65DB9">
      <w:pPr>
        <w:ind w:left="295" w:right="138" w:firstLine="360"/>
      </w:pPr>
      <w:r>
        <w:t xml:space="preserve">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 </w:t>
      </w:r>
    </w:p>
    <w:p w:rsidR="002340C7" w:rsidRDefault="00A65DB9">
      <w:pPr>
        <w:ind w:left="652" w:right="138"/>
      </w:pPr>
      <w:r>
        <w:t xml:space="preserve">Влияние Космоса на Землю и жизнь людей. </w:t>
      </w:r>
    </w:p>
    <w:p w:rsidR="002340C7" w:rsidRDefault="00A65DB9">
      <w:pPr>
        <w:ind w:left="295" w:right="138" w:firstLine="360"/>
      </w:pPr>
      <w:r>
        <w:t xml:space="preserve">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 </w:t>
      </w:r>
    </w:p>
    <w:p w:rsidR="002340C7" w:rsidRDefault="00A65DB9">
      <w:pPr>
        <w:spacing w:after="14" w:line="249" w:lineRule="auto"/>
        <w:ind w:left="639" w:right="181" w:hanging="10"/>
        <w:jc w:val="left"/>
      </w:pPr>
      <w:r>
        <w:rPr>
          <w:b/>
          <w:i/>
        </w:rPr>
        <w:t xml:space="preserve">Оболочки Земли. Литосфера — каменная оболочка Земли. </w:t>
      </w:r>
    </w:p>
    <w:p w:rsidR="002340C7" w:rsidRDefault="00A65DB9">
      <w:pPr>
        <w:spacing w:after="11" w:line="249" w:lineRule="auto"/>
        <w:ind w:left="284" w:right="132" w:firstLine="360"/>
      </w:pPr>
      <w:r>
        <w:rPr>
          <w:i/>
        </w:rPr>
        <w:t xml:space="preserve">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 </w:t>
      </w:r>
    </w:p>
    <w:p w:rsidR="002340C7" w:rsidRDefault="00A65DB9">
      <w:pPr>
        <w:ind w:left="295" w:right="138" w:firstLine="360"/>
      </w:pPr>
      <w: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 </w:t>
      </w:r>
    </w:p>
    <w:p w:rsidR="002340C7" w:rsidRDefault="00A65DB9">
      <w:pPr>
        <w:ind w:left="295" w:right="362" w:firstLine="360"/>
      </w:pPr>
      <w:r>
        <w:t xml:space="preserve">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 </w:t>
      </w:r>
    </w:p>
    <w:p w:rsidR="002340C7" w:rsidRDefault="00A65DB9">
      <w:pPr>
        <w:ind w:left="295" w:right="138" w:firstLine="360"/>
      </w:pPr>
      <w:r>
        <w:t xml:space="preserve">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 </w:t>
      </w:r>
    </w:p>
    <w:p w:rsidR="002340C7" w:rsidRDefault="00A65DB9">
      <w:pPr>
        <w:ind w:left="295" w:right="138" w:firstLine="360"/>
      </w:pPr>
      <w:r>
        <w:t xml:space="preserve">Рельеф дна Мирового океана. Части подводных окраин материков. Срединноокеанические хребты. Острова, их типы по происхождению. Ложе Океана, его рельеф. </w:t>
      </w:r>
    </w:p>
    <w:p w:rsidR="002340C7" w:rsidRDefault="00A65DB9">
      <w:pPr>
        <w:ind w:left="652" w:right="138"/>
      </w:pPr>
      <w:r>
        <w:t xml:space="preserve">Практическая работа « Описание горной системы или равнины по физической карте». </w:t>
      </w:r>
    </w:p>
    <w:p w:rsidR="002340C7" w:rsidRDefault="00A65DB9">
      <w:pPr>
        <w:ind w:left="652" w:right="138"/>
      </w:pPr>
      <w:r>
        <w:t xml:space="preserve">Заключение. </w:t>
      </w:r>
    </w:p>
    <w:p w:rsidR="002340C7" w:rsidRDefault="00A65DB9">
      <w:pPr>
        <w:ind w:left="652" w:right="138"/>
      </w:pPr>
      <w:r>
        <w:t xml:space="preserve">Практикум «Сезонные изменения в природе своей местности». </w:t>
      </w:r>
    </w:p>
    <w:p w:rsidR="002340C7" w:rsidRDefault="00A65DB9">
      <w:pPr>
        <w:ind w:left="295" w:right="138" w:firstLine="360"/>
      </w:pPr>
      <w:r>
        <w:t xml:space="preserve">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 </w:t>
      </w:r>
    </w:p>
    <w:p w:rsidR="002340C7" w:rsidRDefault="00A65DB9">
      <w:pPr>
        <w:ind w:left="295" w:right="138" w:firstLine="360"/>
      </w:pPr>
      <w:r>
        <w:lastRenderedPageBreak/>
        <w:t xml:space="preserve">Практическая работа «Анализ результатов фенологических наблюдений и наблюдений за погодой». </w:t>
      </w:r>
    </w:p>
    <w:p w:rsidR="002340C7" w:rsidRDefault="00A65DB9">
      <w:pPr>
        <w:spacing w:after="15"/>
        <w:ind w:left="643" w:right="3" w:hanging="10"/>
      </w:pPr>
      <w:r>
        <w:rPr>
          <w:b/>
        </w:rPr>
        <w:t xml:space="preserve">Содержание обучения географии в 6 классе. </w:t>
      </w:r>
    </w:p>
    <w:p w:rsidR="002340C7" w:rsidRDefault="00A65DB9">
      <w:pPr>
        <w:spacing w:after="14" w:line="249" w:lineRule="auto"/>
        <w:ind w:left="639" w:right="181" w:hanging="10"/>
        <w:jc w:val="left"/>
      </w:pPr>
      <w:r>
        <w:rPr>
          <w:b/>
          <w:i/>
        </w:rPr>
        <w:t xml:space="preserve">Оболочки Земли. </w:t>
      </w:r>
    </w:p>
    <w:p w:rsidR="002340C7" w:rsidRDefault="00A65DB9">
      <w:pPr>
        <w:spacing w:after="11" w:line="249" w:lineRule="auto"/>
        <w:ind w:left="639" w:right="132" w:hanging="10"/>
      </w:pPr>
      <w:r>
        <w:rPr>
          <w:i/>
        </w:rPr>
        <w:t xml:space="preserve">Гидросфера - водная оболочка Земли. </w:t>
      </w:r>
    </w:p>
    <w:p w:rsidR="002340C7" w:rsidRDefault="00A65DB9">
      <w:pPr>
        <w:ind w:left="295" w:right="138" w:firstLine="360"/>
      </w:pPr>
      <w:r>
        <w:t xml:space="preserve">Гидросфера и методы её изучения. Части гидросферы. Мировой круговорот воды. Значение гидросферы. </w:t>
      </w:r>
    </w:p>
    <w:p w:rsidR="002340C7" w:rsidRDefault="00A65DB9">
      <w:pPr>
        <w:ind w:left="295" w:right="138" w:firstLine="360"/>
      </w:pPr>
      <w:r>
        <w:t xml:space="preserve">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 </w:t>
      </w:r>
    </w:p>
    <w:p w:rsidR="002340C7" w:rsidRDefault="00A65DB9">
      <w:pPr>
        <w:ind w:left="652" w:right="138"/>
      </w:pPr>
      <w:r>
        <w:t xml:space="preserve">Воды суши. Способы изображения внутренних вод на картах. </w:t>
      </w:r>
    </w:p>
    <w:p w:rsidR="002340C7" w:rsidRDefault="00A65DB9">
      <w:pPr>
        <w:ind w:left="295" w:right="2079" w:firstLine="360"/>
      </w:pPr>
      <w:r>
        <w:t xml:space="preserve">Реки: горные и равнинные. Речная система, бассейн, водораздел. Пороги и водопады. Питание и режим реки. </w:t>
      </w:r>
    </w:p>
    <w:p w:rsidR="002340C7" w:rsidRDefault="00A65DB9">
      <w:pPr>
        <w:ind w:left="652" w:right="138"/>
      </w:pPr>
      <w:r>
        <w:t xml:space="preserve">Озёра. Происхождение озёрных котловин. Питание озёр. Озёра сточные и бессточные. </w:t>
      </w:r>
    </w:p>
    <w:p w:rsidR="002340C7" w:rsidRDefault="00A65DB9">
      <w:pPr>
        <w:ind w:left="303" w:right="138"/>
      </w:pPr>
      <w:r>
        <w:t xml:space="preserve">Профессия гидролог. Природные ледники: горные и покровные. Профессия гляциолог. </w:t>
      </w:r>
    </w:p>
    <w:p w:rsidR="002340C7" w:rsidRDefault="00A65DB9">
      <w:pPr>
        <w:ind w:left="295" w:right="138" w:firstLine="360"/>
      </w:pPr>
      <w:r>
        <w:t xml:space="preserve">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 </w:t>
      </w:r>
    </w:p>
    <w:p w:rsidR="002340C7" w:rsidRDefault="00A65DB9">
      <w:pPr>
        <w:ind w:left="652" w:right="138"/>
      </w:pPr>
      <w:r>
        <w:t xml:space="preserve">Многолетняя мерзлота. Болота, их образование. </w:t>
      </w:r>
    </w:p>
    <w:p w:rsidR="002340C7" w:rsidRDefault="00A65DB9">
      <w:pPr>
        <w:ind w:left="652" w:right="138"/>
      </w:pPr>
      <w:r>
        <w:t xml:space="preserve">Стихийные явления в гидросфере, методы наблюдения и защиты. </w:t>
      </w:r>
    </w:p>
    <w:p w:rsidR="002340C7" w:rsidRDefault="00A65DB9">
      <w:pPr>
        <w:ind w:left="652" w:right="138"/>
      </w:pPr>
      <w:r>
        <w:t xml:space="preserve">Человек и гидросфера. Использование человеком энергии воды. </w:t>
      </w:r>
    </w:p>
    <w:p w:rsidR="002340C7" w:rsidRDefault="00A65DB9">
      <w:pPr>
        <w:ind w:left="652" w:right="138"/>
      </w:pPr>
      <w:r>
        <w:t xml:space="preserve">Использование космических методов в исследовании влияния человека на гидросферу. </w:t>
      </w:r>
    </w:p>
    <w:p w:rsidR="002340C7" w:rsidRDefault="00A65DB9">
      <w:pPr>
        <w:ind w:left="652" w:right="138"/>
      </w:pPr>
      <w:r>
        <w:t xml:space="preserve">Практические работы: «Сравнение двух рек (России и мира) по заданным признакам», </w:t>
      </w:r>
    </w:p>
    <w:p w:rsidR="002340C7" w:rsidRDefault="00A65DB9">
      <w:pPr>
        <w:ind w:left="303" w:right="138"/>
      </w:pPr>
      <w:r>
        <w:t xml:space="preserve">«Характеристика одного из крупнейших  озёр России  по плану в форме презентации», «Составление перечня поверхностных водных объектов своего края и их систематизация в форме таблицы». </w:t>
      </w:r>
    </w:p>
    <w:p w:rsidR="002340C7" w:rsidRDefault="00A65DB9">
      <w:pPr>
        <w:spacing w:after="11" w:line="249" w:lineRule="auto"/>
        <w:ind w:left="639" w:right="132" w:hanging="10"/>
      </w:pPr>
      <w:r>
        <w:rPr>
          <w:i/>
        </w:rPr>
        <w:t xml:space="preserve">Атмосфера - воздушная оболочка Земли. </w:t>
      </w:r>
    </w:p>
    <w:p w:rsidR="002340C7" w:rsidRDefault="00A65DB9">
      <w:pPr>
        <w:ind w:left="652" w:right="138"/>
      </w:pPr>
      <w:r>
        <w:t xml:space="preserve">Воздушная оболочка Земли: газовый состав, строение и значение атмосферы. </w:t>
      </w:r>
    </w:p>
    <w:p w:rsidR="002340C7" w:rsidRDefault="00A65DB9">
      <w:pPr>
        <w:ind w:left="295" w:right="138" w:firstLine="360"/>
      </w:pPr>
      <w:r>
        <w:t xml:space="preserve">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 </w:t>
      </w:r>
    </w:p>
    <w:p w:rsidR="002340C7" w:rsidRDefault="00A65DB9">
      <w:pPr>
        <w:ind w:left="652" w:right="138"/>
      </w:pPr>
      <w:r>
        <w:t xml:space="preserve">Атмосферное давление. Ветер и причины его возникновения. Роза ветров. Бризы. Муссоны. </w:t>
      </w:r>
    </w:p>
    <w:p w:rsidR="002340C7" w:rsidRDefault="00A65DB9">
      <w:pPr>
        <w:ind w:left="652" w:right="138"/>
      </w:pPr>
      <w:r>
        <w:t xml:space="preserve">Вода в атмосфере. Влажность воздуха. Образование облаков. Облака и их виды. Туман. </w:t>
      </w:r>
    </w:p>
    <w:p w:rsidR="002340C7" w:rsidRDefault="00A65DB9">
      <w:pPr>
        <w:ind w:left="303" w:right="138"/>
      </w:pPr>
      <w:r>
        <w:t xml:space="preserve">Образование и выпадение атмосферных осадков. Виды атмосферных осадков. </w:t>
      </w:r>
    </w:p>
    <w:p w:rsidR="002340C7" w:rsidRDefault="00A65DB9">
      <w:pPr>
        <w:ind w:left="295" w:right="138" w:firstLine="360"/>
      </w:pPr>
      <w:r>
        <w:t xml:space="preserve">Погода и её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 </w:t>
      </w:r>
    </w:p>
    <w:p w:rsidR="002340C7" w:rsidRDefault="00A65DB9">
      <w:pPr>
        <w:ind w:left="295" w:right="138" w:firstLine="360"/>
      </w:pPr>
      <w:r>
        <w:t xml:space="preserve">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 </w:t>
      </w:r>
    </w:p>
    <w:p w:rsidR="002340C7" w:rsidRDefault="00A65DB9">
      <w:pPr>
        <w:ind w:left="295" w:right="138" w:firstLine="360"/>
      </w:pPr>
      <w:r>
        <w:t xml:space="preserve">Практические работы: «Представление результатов наблюдения за погодой своей местности», «Анализ графиков суточного хода температуры воздуха и относительной влажности с целью установления зависимости между данными элементами погоды». </w:t>
      </w:r>
    </w:p>
    <w:p w:rsidR="002340C7" w:rsidRDefault="00A65DB9">
      <w:pPr>
        <w:spacing w:after="14" w:line="249" w:lineRule="auto"/>
        <w:ind w:left="639" w:right="181" w:hanging="10"/>
        <w:jc w:val="left"/>
      </w:pPr>
      <w:r>
        <w:rPr>
          <w:b/>
          <w:i/>
        </w:rPr>
        <w:t xml:space="preserve">Биосфера — оболочка жизни. </w:t>
      </w:r>
    </w:p>
    <w:p w:rsidR="002340C7" w:rsidRDefault="00A65DB9">
      <w:pPr>
        <w:ind w:left="652" w:right="138"/>
      </w:pPr>
      <w:r>
        <w:t xml:space="preserve">Биосфера - оболочка жизни. Границы биосферы. Профессии биогеограф и геоэколог. </w:t>
      </w:r>
    </w:p>
    <w:p w:rsidR="002340C7" w:rsidRDefault="00A65DB9">
      <w:pPr>
        <w:ind w:left="303" w:right="138"/>
      </w:pPr>
      <w:r>
        <w:lastRenderedPageBreak/>
        <w:t xml:space="preserve">Растительный и животный мир Земли. Разнообразие животного и растительного мира. </w:t>
      </w:r>
    </w:p>
    <w:p w:rsidR="002340C7" w:rsidRDefault="00A65DB9">
      <w:pPr>
        <w:spacing w:line="249" w:lineRule="auto"/>
        <w:ind w:left="279" w:right="136" w:hanging="10"/>
        <w:jc w:val="left"/>
      </w:pPr>
      <w:r>
        <w:t xml:space="preserve">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 </w:t>
      </w:r>
    </w:p>
    <w:p w:rsidR="002340C7" w:rsidRDefault="00A65DB9">
      <w:pPr>
        <w:ind w:left="652" w:right="138"/>
      </w:pPr>
      <w:r>
        <w:t xml:space="preserve">Человек как часть биосферы. Распространение людей на Земле. </w:t>
      </w:r>
    </w:p>
    <w:p w:rsidR="002340C7" w:rsidRDefault="00A65DB9">
      <w:pPr>
        <w:ind w:left="652" w:right="138"/>
      </w:pPr>
      <w:r>
        <w:t xml:space="preserve">Исследования и экологические проблемы. </w:t>
      </w:r>
    </w:p>
    <w:p w:rsidR="002340C7" w:rsidRDefault="00A65DB9">
      <w:pPr>
        <w:ind w:left="652" w:right="138"/>
      </w:pPr>
      <w:r>
        <w:t xml:space="preserve">Практическая работа «Характеристика растительности участка местности своего края». </w:t>
      </w:r>
    </w:p>
    <w:p w:rsidR="002340C7" w:rsidRDefault="00A65DB9">
      <w:pPr>
        <w:ind w:left="652" w:right="138"/>
      </w:pPr>
      <w:r>
        <w:t xml:space="preserve">Заключение. </w:t>
      </w:r>
    </w:p>
    <w:p w:rsidR="002340C7" w:rsidRDefault="00A65DB9">
      <w:pPr>
        <w:spacing w:after="14" w:line="249" w:lineRule="auto"/>
        <w:ind w:left="639" w:right="181" w:hanging="10"/>
        <w:jc w:val="left"/>
      </w:pPr>
      <w:r>
        <w:rPr>
          <w:b/>
          <w:i/>
        </w:rPr>
        <w:t xml:space="preserve">Природно-территориальные комплексы. </w:t>
      </w:r>
    </w:p>
    <w:p w:rsidR="002340C7" w:rsidRDefault="00A65DB9">
      <w:pPr>
        <w:ind w:left="295" w:right="138" w:firstLine="360"/>
      </w:pPr>
      <w:r>
        <w:t xml:space="preserve">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 </w:t>
      </w:r>
    </w:p>
    <w:p w:rsidR="002340C7" w:rsidRDefault="00A65DB9">
      <w:pPr>
        <w:ind w:left="295" w:right="138" w:firstLine="360"/>
      </w:pPr>
      <w:r>
        <w:t xml:space="preserve">Природная среда. Охрана природы. Природные особо охраняемые территории. Всемирное наследие ЮНЕСКО. </w:t>
      </w:r>
    </w:p>
    <w:p w:rsidR="002340C7" w:rsidRDefault="00A65DB9">
      <w:pPr>
        <w:ind w:left="295" w:right="138" w:firstLine="360"/>
      </w:pPr>
      <w:r>
        <w:t xml:space="preserve">Практическая работа (выполняется на местности) «Характеристика локального природного комплекса по плану». </w:t>
      </w:r>
    </w:p>
    <w:p w:rsidR="002340C7" w:rsidRDefault="00A65DB9">
      <w:pPr>
        <w:spacing w:after="15"/>
        <w:ind w:left="643" w:right="3" w:hanging="10"/>
      </w:pPr>
      <w:r>
        <w:rPr>
          <w:b/>
        </w:rPr>
        <w:t xml:space="preserve">Содержание обучения географии в 7 классе. </w:t>
      </w:r>
    </w:p>
    <w:p w:rsidR="002340C7" w:rsidRDefault="00A65DB9">
      <w:pPr>
        <w:spacing w:after="14" w:line="249" w:lineRule="auto"/>
        <w:ind w:left="639" w:right="181" w:hanging="10"/>
        <w:jc w:val="left"/>
      </w:pPr>
      <w:r>
        <w:rPr>
          <w:b/>
          <w:i/>
        </w:rPr>
        <w:t xml:space="preserve">Главные закономерности природы Земли. </w:t>
      </w:r>
    </w:p>
    <w:p w:rsidR="002340C7" w:rsidRDefault="00A65DB9">
      <w:pPr>
        <w:spacing w:after="11" w:line="249" w:lineRule="auto"/>
        <w:ind w:left="639" w:right="132" w:hanging="10"/>
      </w:pPr>
      <w:r>
        <w:rPr>
          <w:i/>
        </w:rPr>
        <w:t xml:space="preserve">Географическая оболочка. </w:t>
      </w:r>
    </w:p>
    <w:p w:rsidR="002340C7" w:rsidRDefault="00A65DB9">
      <w:pPr>
        <w:ind w:left="295" w:right="138" w:firstLine="360"/>
      </w:pPr>
      <w: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 </w:t>
      </w:r>
    </w:p>
    <w:p w:rsidR="002340C7" w:rsidRDefault="00A65DB9">
      <w:pPr>
        <w:ind w:left="295" w:right="138" w:firstLine="360"/>
      </w:pPr>
      <w:r>
        <w:t xml:space="preserve">Практическая работа «Выявление проявления широтной зональности по картам природных зон». </w:t>
      </w:r>
    </w:p>
    <w:p w:rsidR="002340C7" w:rsidRDefault="00A65DB9">
      <w:pPr>
        <w:spacing w:after="11" w:line="249" w:lineRule="auto"/>
        <w:ind w:left="639" w:right="132" w:hanging="10"/>
      </w:pPr>
      <w:r>
        <w:rPr>
          <w:i/>
        </w:rPr>
        <w:t xml:space="preserve">Литосфера и рельеф Земли. </w:t>
      </w:r>
    </w:p>
    <w:p w:rsidR="002340C7" w:rsidRDefault="00A65DB9">
      <w:pPr>
        <w:ind w:left="295" w:right="138" w:firstLine="360"/>
      </w:pPr>
      <w:r>
        <w:t xml:space="preserve">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 </w:t>
      </w:r>
    </w:p>
    <w:p w:rsidR="002340C7" w:rsidRDefault="00A65DB9">
      <w:pPr>
        <w:ind w:left="295" w:right="138" w:firstLine="360"/>
      </w:pPr>
      <w:r>
        <w:t xml:space="preserve">Практические работы: «Анализ физической карты и карты строения земной коры с целью выявления закономерностей распространения крупных форм рельефа», «Объяснение вулканических или сейсмических событий, о которых говорится в тексте». </w:t>
      </w:r>
    </w:p>
    <w:p w:rsidR="002340C7" w:rsidRDefault="00A65DB9">
      <w:pPr>
        <w:spacing w:after="11" w:line="249" w:lineRule="auto"/>
        <w:ind w:left="639" w:right="132" w:hanging="10"/>
      </w:pPr>
      <w:r>
        <w:rPr>
          <w:i/>
        </w:rPr>
        <w:t xml:space="preserve">Атмосфера и климаты Земли. </w:t>
      </w:r>
    </w:p>
    <w:p w:rsidR="002340C7" w:rsidRDefault="00A65DB9">
      <w:pPr>
        <w:ind w:left="295" w:right="138" w:firstLine="360"/>
      </w:pPr>
      <w: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 </w:t>
      </w:r>
    </w:p>
    <w:p w:rsidR="002340C7" w:rsidRDefault="00A65DB9">
      <w:pPr>
        <w:ind w:left="295" w:right="138" w:firstLine="360"/>
      </w:pPr>
      <w:r>
        <w:t xml:space="preserve">Практическая работа «Описание климата территории по климатической карте и климатограмме». </w:t>
      </w:r>
    </w:p>
    <w:p w:rsidR="002340C7" w:rsidRDefault="00A65DB9">
      <w:pPr>
        <w:spacing w:after="11" w:line="249" w:lineRule="auto"/>
        <w:ind w:left="639" w:right="132" w:hanging="10"/>
      </w:pPr>
      <w:r>
        <w:rPr>
          <w:i/>
        </w:rPr>
        <w:t xml:space="preserve">Мировой океан - основная часть гидросферы. </w:t>
      </w:r>
    </w:p>
    <w:p w:rsidR="002340C7" w:rsidRDefault="00A65DB9">
      <w:pPr>
        <w:ind w:left="295" w:right="138" w:firstLine="360"/>
      </w:pPr>
      <w:r>
        <w:t xml:space="preserve">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w:t>
      </w:r>
      <w:r>
        <w:lastRenderedPageBreak/>
        <w:t xml:space="preserve">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 </w:t>
      </w:r>
    </w:p>
    <w:p w:rsidR="002340C7" w:rsidRDefault="00A65DB9">
      <w:pPr>
        <w:ind w:left="295" w:right="138" w:firstLine="360"/>
      </w:pPr>
      <w:r>
        <w:t xml:space="preserve">Практические работы: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 «Сравнение двух океанов по плану с использованием нескольких источников географической информации». </w:t>
      </w:r>
    </w:p>
    <w:p w:rsidR="002340C7" w:rsidRDefault="00A65DB9">
      <w:pPr>
        <w:spacing w:after="14" w:line="249" w:lineRule="auto"/>
        <w:ind w:left="639" w:right="181" w:hanging="10"/>
        <w:jc w:val="left"/>
      </w:pPr>
      <w:r>
        <w:rPr>
          <w:b/>
          <w:i/>
        </w:rPr>
        <w:t xml:space="preserve">Человечество на Земле. </w:t>
      </w:r>
    </w:p>
    <w:p w:rsidR="002340C7" w:rsidRDefault="00A65DB9">
      <w:pPr>
        <w:spacing w:after="11" w:line="249" w:lineRule="auto"/>
        <w:ind w:left="639" w:right="132" w:hanging="10"/>
      </w:pPr>
      <w:r>
        <w:rPr>
          <w:i/>
        </w:rPr>
        <w:t xml:space="preserve">Численность населения. </w:t>
      </w:r>
    </w:p>
    <w:p w:rsidR="002340C7" w:rsidRDefault="00A65DB9">
      <w:pPr>
        <w:ind w:left="295" w:right="138" w:firstLine="360"/>
      </w:pPr>
      <w:r>
        <w:t xml:space="preserve">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 </w:t>
      </w:r>
    </w:p>
    <w:p w:rsidR="002340C7" w:rsidRDefault="00A65DB9">
      <w:pPr>
        <w:ind w:left="295" w:right="138" w:firstLine="360"/>
      </w:pPr>
      <w:r>
        <w:t xml:space="preserve">Практические работы: «Определение, сравнение темпов изменения численности населения отдельных регионов мира по статистическим материалам», «Определение и сравнение различий в численности, плотности населения отдельных стран по разным источникам». </w:t>
      </w:r>
    </w:p>
    <w:p w:rsidR="002340C7" w:rsidRDefault="00A65DB9">
      <w:pPr>
        <w:spacing w:after="11" w:line="249" w:lineRule="auto"/>
        <w:ind w:left="639" w:right="132" w:hanging="10"/>
      </w:pPr>
      <w:r>
        <w:rPr>
          <w:i/>
        </w:rPr>
        <w:t xml:space="preserve">Страны и народы мира. </w:t>
      </w:r>
    </w:p>
    <w:p w:rsidR="002340C7" w:rsidRDefault="00A65DB9">
      <w:pPr>
        <w:ind w:left="295" w:right="138" w:firstLine="360"/>
      </w:pPr>
      <w: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 </w:t>
      </w:r>
    </w:p>
    <w:p w:rsidR="002340C7" w:rsidRDefault="00A65DB9">
      <w:pPr>
        <w:ind w:left="652" w:right="138"/>
      </w:pPr>
      <w:r>
        <w:t xml:space="preserve">Практическая работа «Сравнение занятости населения двух стран по комплексным картам». </w:t>
      </w:r>
    </w:p>
    <w:p w:rsidR="002340C7" w:rsidRDefault="00A65DB9">
      <w:pPr>
        <w:spacing w:after="14" w:line="249" w:lineRule="auto"/>
        <w:ind w:left="639" w:right="181" w:hanging="10"/>
        <w:jc w:val="left"/>
      </w:pPr>
      <w:r>
        <w:rPr>
          <w:b/>
          <w:i/>
        </w:rPr>
        <w:t xml:space="preserve">Материки и страны. </w:t>
      </w:r>
    </w:p>
    <w:p w:rsidR="002340C7" w:rsidRDefault="00A65DB9">
      <w:pPr>
        <w:spacing w:after="11" w:line="249" w:lineRule="auto"/>
        <w:ind w:left="639" w:right="132" w:hanging="10"/>
      </w:pPr>
      <w:r>
        <w:rPr>
          <w:i/>
        </w:rPr>
        <w:t xml:space="preserve">Южные материки. </w:t>
      </w:r>
    </w:p>
    <w:p w:rsidR="002340C7" w:rsidRDefault="00A65DB9">
      <w:pPr>
        <w:ind w:left="295" w:right="138" w:firstLine="360"/>
      </w:pPr>
      <w: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XXXXI вв. Современные исследования в Антарктиде. Роль России в открытиях и исследованиях ледового континента. </w:t>
      </w:r>
    </w:p>
    <w:p w:rsidR="002340C7" w:rsidRDefault="00A65DB9">
      <w:pPr>
        <w:ind w:left="295" w:right="138" w:firstLine="360"/>
      </w:pPr>
      <w:r>
        <w:t xml:space="preserve">Практические работы: «Сравнение географического положения двух (любых) южных материков», «Объяснение годового хода температур и режима выпадения атмосферных осадков в экваториальном климатическом поясе», «Сравнение особенностей климата Африки, Южной Америки и Австралии по плану», «Описание Австралии или одной из стран Африки или Южной Америки по географическим картам», «Объяснение особенностей размещения населения Австралии или одной из стран Африки или Южной Америки». </w:t>
      </w:r>
    </w:p>
    <w:p w:rsidR="002340C7" w:rsidRDefault="00A65DB9">
      <w:pPr>
        <w:spacing w:after="11" w:line="249" w:lineRule="auto"/>
        <w:ind w:left="639" w:right="132" w:hanging="10"/>
      </w:pPr>
      <w:r>
        <w:rPr>
          <w:i/>
        </w:rPr>
        <w:t xml:space="preserve">Северные материки. </w:t>
      </w:r>
    </w:p>
    <w:p w:rsidR="002340C7" w:rsidRDefault="00A65DB9">
      <w:pPr>
        <w:ind w:left="295" w:right="138" w:firstLine="360"/>
      </w:pPr>
      <w:r>
        <w:t xml:space="preserve">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w:t>
      </w:r>
    </w:p>
    <w:p w:rsidR="002340C7" w:rsidRDefault="00A65DB9">
      <w:pPr>
        <w:ind w:left="295" w:right="138" w:firstLine="360"/>
      </w:pPr>
      <w:r>
        <w:t xml:space="preserve">Практические работы: «Объяснение распространения зон современного вулканизма и землетрясений на территории Северной Америки и Евразии», «Объяснение климатических </w:t>
      </w:r>
      <w:r>
        <w:lastRenderedPageBreak/>
        <w:t xml:space="preserve">различий территорий, находящихся на одной географической широте, на примере умеренного климатического пояса», «Представление в виде таблицы информации о компонентах природы одной из природных зон на основе анализа нескольких источников информации», «Описание одной из стран Северной Америки или Евразии в форме презентации (с целью привлечения туристов, создания положительного образа страны и других)». </w:t>
      </w:r>
    </w:p>
    <w:p w:rsidR="002340C7" w:rsidRDefault="00A65DB9">
      <w:pPr>
        <w:spacing w:after="14" w:line="249" w:lineRule="auto"/>
        <w:ind w:left="639" w:right="181" w:hanging="10"/>
        <w:jc w:val="left"/>
      </w:pPr>
      <w:r>
        <w:rPr>
          <w:b/>
          <w:i/>
        </w:rPr>
        <w:t xml:space="preserve">Взаимодействие природы и общества. </w:t>
      </w:r>
    </w:p>
    <w:p w:rsidR="002340C7" w:rsidRDefault="00A65DB9">
      <w:pPr>
        <w:ind w:left="295" w:right="138" w:firstLine="360"/>
      </w:pPr>
      <w: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другие). </w:t>
      </w:r>
    </w:p>
    <w:p w:rsidR="002340C7" w:rsidRDefault="00A65DB9">
      <w:pPr>
        <w:ind w:left="295" w:right="138" w:firstLine="360"/>
      </w:pPr>
      <w: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 </w:t>
      </w:r>
    </w:p>
    <w:p w:rsidR="002340C7" w:rsidRDefault="00A65DB9">
      <w:pPr>
        <w:ind w:left="295" w:right="138" w:firstLine="360"/>
      </w:pPr>
      <w:r>
        <w:t xml:space="preserve">Практическая работа «Характеристика изменений компонентов природы на территории одной из стран мира в результате деятельности человека». </w:t>
      </w:r>
    </w:p>
    <w:p w:rsidR="002340C7" w:rsidRDefault="00A65DB9">
      <w:pPr>
        <w:spacing w:after="15"/>
        <w:ind w:left="643" w:right="3" w:hanging="10"/>
      </w:pPr>
      <w:r>
        <w:rPr>
          <w:b/>
        </w:rPr>
        <w:t xml:space="preserve">Содержание обучения географии в 8 классе. </w:t>
      </w:r>
    </w:p>
    <w:p w:rsidR="002340C7" w:rsidRDefault="00A65DB9">
      <w:pPr>
        <w:spacing w:after="14" w:line="249" w:lineRule="auto"/>
        <w:ind w:left="639" w:right="181" w:hanging="10"/>
        <w:jc w:val="left"/>
      </w:pPr>
      <w:r>
        <w:rPr>
          <w:b/>
          <w:i/>
        </w:rPr>
        <w:t xml:space="preserve">Географическое пространство России. </w:t>
      </w:r>
    </w:p>
    <w:p w:rsidR="002340C7" w:rsidRDefault="00A65DB9">
      <w:pPr>
        <w:spacing w:after="11" w:line="249" w:lineRule="auto"/>
        <w:ind w:left="639" w:right="132" w:hanging="10"/>
      </w:pPr>
      <w:r>
        <w:rPr>
          <w:i/>
        </w:rPr>
        <w:t xml:space="preserve">История формирования и освоения территории России. </w:t>
      </w:r>
    </w:p>
    <w:p w:rsidR="002340C7" w:rsidRDefault="00A65DB9">
      <w:pPr>
        <w:ind w:left="295" w:right="138" w:firstLine="360"/>
      </w:pPr>
      <w:r>
        <w:t xml:space="preserve">История освоения и заселения территории современной России в XI-XVI вв. Расширение территории России в XVI-XIX вв. Русские первопроходцы. Изменения внешних границ России в </w:t>
      </w:r>
    </w:p>
    <w:p w:rsidR="002340C7" w:rsidRDefault="00A65DB9">
      <w:pPr>
        <w:ind w:left="303" w:right="138"/>
      </w:pPr>
      <w:r>
        <w:t xml:space="preserve">ХХ в. Воссоединение Крыма с Россией. </w:t>
      </w:r>
    </w:p>
    <w:p w:rsidR="002340C7" w:rsidRDefault="00A65DB9">
      <w:pPr>
        <w:ind w:left="295" w:right="138" w:firstLine="360"/>
      </w:pPr>
      <w:r>
        <w:t xml:space="preserve">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 </w:t>
      </w:r>
    </w:p>
    <w:p w:rsidR="002340C7" w:rsidRDefault="00A65DB9">
      <w:pPr>
        <w:spacing w:after="11" w:line="249" w:lineRule="auto"/>
        <w:ind w:left="639" w:right="132" w:hanging="10"/>
      </w:pPr>
      <w:r>
        <w:rPr>
          <w:i/>
        </w:rPr>
        <w:t xml:space="preserve">Географическое положение и границы России. </w:t>
      </w:r>
    </w:p>
    <w:p w:rsidR="002340C7" w:rsidRDefault="00A65DB9">
      <w:pPr>
        <w:ind w:left="295" w:right="138" w:firstLine="360"/>
      </w:pPr>
      <w: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 </w:t>
      </w:r>
    </w:p>
    <w:p w:rsidR="002340C7" w:rsidRDefault="00A65DB9">
      <w:pPr>
        <w:spacing w:after="11" w:line="249" w:lineRule="auto"/>
        <w:ind w:left="639" w:right="132" w:hanging="10"/>
      </w:pPr>
      <w:r>
        <w:rPr>
          <w:i/>
        </w:rPr>
        <w:t xml:space="preserve">Время на территории России. </w:t>
      </w:r>
    </w:p>
    <w:p w:rsidR="002340C7" w:rsidRDefault="00A65DB9">
      <w:pPr>
        <w:ind w:left="295" w:right="138" w:firstLine="360"/>
      </w:pPr>
      <w:r>
        <w:t xml:space="preserve">Россия на карте часовых поясов мира. Карта часовых зон России. Местное, поясное и зональное время: роль в хозяйстве и жизни людей. </w:t>
      </w:r>
    </w:p>
    <w:p w:rsidR="002340C7" w:rsidRDefault="00A65DB9">
      <w:pPr>
        <w:ind w:left="295" w:right="138" w:firstLine="360"/>
      </w:pPr>
      <w:r>
        <w:t xml:space="preserve">Практическая работа «Определение различия во времени для разных городов России по карте часовых зон». </w:t>
      </w:r>
    </w:p>
    <w:p w:rsidR="002340C7" w:rsidRDefault="00A65DB9">
      <w:pPr>
        <w:spacing w:after="14" w:line="249" w:lineRule="auto"/>
        <w:ind w:left="639" w:right="181" w:hanging="10"/>
        <w:jc w:val="left"/>
      </w:pPr>
      <w:r>
        <w:rPr>
          <w:b/>
          <w:i/>
        </w:rPr>
        <w:t xml:space="preserve">Административно-территориальное устройство России. Районирование территории. </w:t>
      </w:r>
    </w:p>
    <w:p w:rsidR="002340C7" w:rsidRDefault="00A65DB9">
      <w:pPr>
        <w:ind w:left="295" w:right="138" w:firstLine="360"/>
      </w:pPr>
      <w:r>
        <w:t xml:space="preserve">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w:t>
      </w:r>
    </w:p>
    <w:p w:rsidR="002340C7" w:rsidRDefault="00A65DB9">
      <w:pPr>
        <w:ind w:left="303" w:right="138"/>
      </w:pPr>
      <w:r>
        <w:t xml:space="preserve">(Азиатская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 </w:t>
      </w:r>
    </w:p>
    <w:p w:rsidR="002340C7" w:rsidRDefault="00A65DB9">
      <w:pPr>
        <w:ind w:left="295" w:right="138" w:firstLine="360"/>
      </w:pPr>
      <w:r>
        <w:t xml:space="preserve">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 </w:t>
      </w:r>
    </w:p>
    <w:p w:rsidR="002340C7" w:rsidRDefault="00A65DB9">
      <w:pPr>
        <w:spacing w:after="14" w:line="249" w:lineRule="auto"/>
        <w:ind w:left="639" w:right="181" w:hanging="10"/>
        <w:jc w:val="left"/>
      </w:pPr>
      <w:r>
        <w:rPr>
          <w:b/>
          <w:i/>
        </w:rPr>
        <w:t xml:space="preserve">Природа России. </w:t>
      </w:r>
    </w:p>
    <w:p w:rsidR="002340C7" w:rsidRDefault="00A65DB9">
      <w:pPr>
        <w:spacing w:after="14" w:line="249" w:lineRule="auto"/>
        <w:ind w:left="639" w:right="181" w:hanging="10"/>
        <w:jc w:val="left"/>
      </w:pPr>
      <w:r>
        <w:rPr>
          <w:b/>
          <w:i/>
        </w:rPr>
        <w:t xml:space="preserve">Природные условия и ресурсы России. </w:t>
      </w:r>
    </w:p>
    <w:p w:rsidR="002340C7" w:rsidRDefault="00A65DB9">
      <w:pPr>
        <w:ind w:left="295" w:right="138" w:firstLine="360"/>
      </w:pPr>
      <w:r>
        <w:t xml:space="preserve">Природные условия и природные ресурсы. Классификации природных ресурсов. Природно- ресурсный капитал и экологический потенциал России. Принципы рационального </w:t>
      </w:r>
      <w:r>
        <w:lastRenderedPageBreak/>
        <w:t xml:space="preserve">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 </w:t>
      </w:r>
    </w:p>
    <w:p w:rsidR="002340C7" w:rsidRDefault="00A65DB9">
      <w:pPr>
        <w:ind w:left="295" w:right="138" w:firstLine="360"/>
      </w:pPr>
      <w:r>
        <w:t xml:space="preserve">Практическая работа «Характеристика природно-ресурсного капитала своего края по картам и статистическим материалам». </w:t>
      </w:r>
    </w:p>
    <w:p w:rsidR="002340C7" w:rsidRDefault="00A65DB9">
      <w:pPr>
        <w:spacing w:after="14" w:line="249" w:lineRule="auto"/>
        <w:ind w:left="639" w:right="181" w:hanging="10"/>
        <w:jc w:val="left"/>
      </w:pPr>
      <w:r>
        <w:rPr>
          <w:b/>
          <w:i/>
        </w:rPr>
        <w:t xml:space="preserve">Геологическое строение, рельеф и полезные ископаемые. </w:t>
      </w:r>
    </w:p>
    <w:p w:rsidR="002340C7" w:rsidRDefault="00A65DB9">
      <w:pPr>
        <w:ind w:left="295" w:right="138" w:firstLine="360"/>
      </w:pPr>
      <w:r>
        <w:t xml:space="preserve">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w:t>
      </w:r>
    </w:p>
    <w:p w:rsidR="002340C7" w:rsidRDefault="00A65DB9">
      <w:pPr>
        <w:ind w:left="303" w:right="138"/>
      </w:pPr>
      <w:r>
        <w:t xml:space="preserve">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 </w:t>
      </w:r>
    </w:p>
    <w:p w:rsidR="002340C7" w:rsidRDefault="00A65DB9">
      <w:pPr>
        <w:ind w:left="295" w:right="138" w:firstLine="360"/>
      </w:pPr>
      <w: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 </w:t>
      </w:r>
    </w:p>
    <w:p w:rsidR="002340C7" w:rsidRDefault="00A65DB9">
      <w:pPr>
        <w:ind w:left="295" w:right="138" w:firstLine="360"/>
      </w:pPr>
      <w:r>
        <w:t xml:space="preserve">Практические работы: «Объяснение распространения по территории России опасных геологических явлений», «Объяснение особенностей рельефа своего края». </w:t>
      </w:r>
    </w:p>
    <w:p w:rsidR="002340C7" w:rsidRDefault="00A65DB9">
      <w:pPr>
        <w:spacing w:after="14" w:line="249" w:lineRule="auto"/>
        <w:ind w:left="639" w:right="181" w:hanging="10"/>
        <w:jc w:val="left"/>
      </w:pPr>
      <w:r>
        <w:rPr>
          <w:b/>
          <w:i/>
        </w:rPr>
        <w:t xml:space="preserve">Климат и климатические ресурсы. </w:t>
      </w:r>
    </w:p>
    <w:p w:rsidR="002340C7" w:rsidRDefault="00A65DB9">
      <w:pPr>
        <w:ind w:left="295" w:right="138" w:firstLine="360"/>
      </w:pPr>
      <w: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 </w:t>
      </w:r>
    </w:p>
    <w:p w:rsidR="002340C7" w:rsidRDefault="00A65DB9">
      <w:pPr>
        <w:ind w:left="295" w:right="138" w:firstLine="360"/>
      </w:pPr>
      <w: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 </w:t>
      </w:r>
    </w:p>
    <w:p w:rsidR="002340C7" w:rsidRDefault="00A65DB9">
      <w:pPr>
        <w:ind w:left="295" w:right="138" w:firstLine="360"/>
      </w:pPr>
      <w:r>
        <w:t xml:space="preserve">Практические работы: «Описание и прогнозирование погоды территории по карте погоды,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 «Оценка влияния основных климатических показателей своего края на жизнь и хозяйственную деятельность населения». </w:t>
      </w:r>
    </w:p>
    <w:p w:rsidR="002340C7" w:rsidRDefault="00A65DB9">
      <w:pPr>
        <w:spacing w:after="14" w:line="249" w:lineRule="auto"/>
        <w:ind w:left="639" w:right="181" w:hanging="10"/>
        <w:jc w:val="left"/>
      </w:pPr>
      <w:r>
        <w:rPr>
          <w:b/>
          <w:i/>
        </w:rPr>
        <w:t xml:space="preserve">Моря России. Внутренние воды и водные ресурсы. </w:t>
      </w:r>
    </w:p>
    <w:p w:rsidR="002340C7" w:rsidRDefault="00A65DB9">
      <w:pPr>
        <w:ind w:left="295" w:right="138" w:firstLine="360"/>
      </w:pPr>
      <w:r>
        <w:t xml:space="preserve">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 </w:t>
      </w:r>
    </w:p>
    <w:p w:rsidR="002340C7" w:rsidRDefault="00A65DB9">
      <w:pPr>
        <w:ind w:left="295" w:right="138" w:firstLine="360"/>
      </w:pPr>
      <w:r>
        <w:t xml:space="preserve">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 Практические работы: «Сравнение особенностей режима и характера течения двух рек России», «Объяснение распространения опасных гидрологических природных явлений на территории страны». </w:t>
      </w:r>
    </w:p>
    <w:p w:rsidR="002340C7" w:rsidRDefault="00A65DB9">
      <w:pPr>
        <w:spacing w:after="14" w:line="249" w:lineRule="auto"/>
        <w:ind w:left="639" w:right="181" w:hanging="10"/>
        <w:jc w:val="left"/>
      </w:pPr>
      <w:r>
        <w:rPr>
          <w:b/>
          <w:i/>
        </w:rPr>
        <w:t xml:space="preserve">Природно-хозяйственные зоны. </w:t>
      </w:r>
    </w:p>
    <w:p w:rsidR="002340C7" w:rsidRDefault="00A65DB9">
      <w:pPr>
        <w:ind w:left="295" w:right="138" w:firstLine="360"/>
      </w:pPr>
      <w:r>
        <w:t xml:space="preserve">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w:t>
      </w:r>
      <w:r>
        <w:lastRenderedPageBreak/>
        <w:t xml:space="preserve">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 </w:t>
      </w:r>
    </w:p>
    <w:p w:rsidR="002340C7" w:rsidRDefault="00A65DB9">
      <w:pPr>
        <w:ind w:left="295" w:right="138" w:firstLine="360"/>
      </w:pPr>
      <w:r>
        <w:t xml:space="preserve">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 хозяйственных зон России. </w:t>
      </w:r>
    </w:p>
    <w:p w:rsidR="002340C7" w:rsidRDefault="00A65DB9">
      <w:pPr>
        <w:ind w:left="295" w:right="138" w:firstLine="360"/>
      </w:pPr>
      <w:r>
        <w:t xml:space="preserve">Природно-хозяйственные зоны России: взаимосвязь и взаимообусловленность их компонентов. </w:t>
      </w:r>
    </w:p>
    <w:p w:rsidR="002340C7" w:rsidRDefault="00A65DB9">
      <w:pPr>
        <w:ind w:left="295" w:right="138" w:firstLine="360"/>
      </w:pPr>
      <w:r>
        <w:t xml:space="preserve">Высотная поясность в горах на территории России. Природные ресурсы природно- 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w:t>
      </w:r>
    </w:p>
    <w:p w:rsidR="002340C7" w:rsidRDefault="00A65DB9">
      <w:pPr>
        <w:ind w:left="295" w:right="138" w:firstLine="360"/>
      </w:pPr>
      <w:r>
        <w:t xml:space="preserve">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 </w:t>
      </w:r>
    </w:p>
    <w:p w:rsidR="002340C7" w:rsidRDefault="00A65DB9">
      <w:pPr>
        <w:ind w:left="295" w:right="138" w:firstLine="360"/>
      </w:pPr>
      <w:r>
        <w:t xml:space="preserve">Практические работы: «Объяснение различий структуры высотной поясности в горных системах»,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 </w:t>
      </w:r>
    </w:p>
    <w:p w:rsidR="002340C7" w:rsidRDefault="00A65DB9">
      <w:pPr>
        <w:spacing w:after="14" w:line="249" w:lineRule="auto"/>
        <w:ind w:left="639" w:right="181" w:hanging="10"/>
        <w:jc w:val="left"/>
      </w:pPr>
      <w:r>
        <w:rPr>
          <w:b/>
          <w:i/>
        </w:rPr>
        <w:t xml:space="preserve">Население России. </w:t>
      </w:r>
    </w:p>
    <w:p w:rsidR="002340C7" w:rsidRDefault="00A65DB9">
      <w:pPr>
        <w:spacing w:after="11" w:line="249" w:lineRule="auto"/>
        <w:ind w:left="639" w:right="132" w:hanging="10"/>
      </w:pPr>
      <w:r>
        <w:rPr>
          <w:i/>
        </w:rPr>
        <w:t xml:space="preserve">Численность населения России. </w:t>
      </w:r>
    </w:p>
    <w:p w:rsidR="002340C7" w:rsidRDefault="00A65DB9">
      <w:pPr>
        <w:ind w:left="295" w:right="138" w:firstLine="360"/>
      </w:pPr>
      <w:r>
        <w:t xml:space="preserve">Динамика численности населения России в XX-XXI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 </w:t>
      </w:r>
    </w:p>
    <w:p w:rsidR="002340C7" w:rsidRDefault="00A65DB9">
      <w:pPr>
        <w:ind w:left="295" w:right="138" w:firstLine="360"/>
      </w:pPr>
      <w:r>
        <w:t xml:space="preserve">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 </w:t>
      </w:r>
    </w:p>
    <w:p w:rsidR="002340C7" w:rsidRDefault="00A65DB9">
      <w:pPr>
        <w:spacing w:after="14" w:line="249" w:lineRule="auto"/>
        <w:ind w:left="639" w:right="181" w:hanging="10"/>
        <w:jc w:val="left"/>
      </w:pPr>
      <w:r>
        <w:rPr>
          <w:b/>
          <w:i/>
        </w:rPr>
        <w:t xml:space="preserve">Территориальные особенности размещения населения России. </w:t>
      </w:r>
    </w:p>
    <w:p w:rsidR="002340C7" w:rsidRDefault="00A65DB9">
      <w:pPr>
        <w:ind w:left="295" w:right="138" w:firstLine="360"/>
      </w:pPr>
      <w: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 </w:t>
      </w:r>
    </w:p>
    <w:p w:rsidR="002340C7" w:rsidRDefault="00A65DB9">
      <w:pPr>
        <w:spacing w:after="14" w:line="249" w:lineRule="auto"/>
        <w:ind w:left="639" w:right="181" w:hanging="10"/>
        <w:jc w:val="left"/>
      </w:pPr>
      <w:r>
        <w:rPr>
          <w:b/>
          <w:i/>
        </w:rPr>
        <w:t xml:space="preserve">Народы и религии России. </w:t>
      </w:r>
    </w:p>
    <w:p w:rsidR="002340C7" w:rsidRDefault="00A65DB9">
      <w:pPr>
        <w:ind w:left="295" w:right="138" w:firstLine="360"/>
      </w:pPr>
      <w:r>
        <w:t xml:space="preserve">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 </w:t>
      </w:r>
    </w:p>
    <w:p w:rsidR="002340C7" w:rsidRDefault="00A65DB9">
      <w:pPr>
        <w:ind w:left="295" w:right="138" w:firstLine="360"/>
      </w:pPr>
      <w:r>
        <w:t xml:space="preserve">Практическая работа «Построение картограммы «Доля титульных этносов в численности населения республик и автономных округов Российской Федерации». </w:t>
      </w:r>
    </w:p>
    <w:p w:rsidR="002340C7" w:rsidRDefault="00A65DB9">
      <w:pPr>
        <w:spacing w:after="14" w:line="249" w:lineRule="auto"/>
        <w:ind w:left="639" w:right="181" w:hanging="10"/>
        <w:jc w:val="left"/>
      </w:pPr>
      <w:r>
        <w:rPr>
          <w:b/>
          <w:i/>
        </w:rPr>
        <w:t xml:space="preserve">Половой и возрастной состав населения России. </w:t>
      </w:r>
    </w:p>
    <w:p w:rsidR="002340C7" w:rsidRDefault="00A65DB9">
      <w:pPr>
        <w:ind w:left="295" w:right="138" w:firstLine="360"/>
      </w:pPr>
      <w:r>
        <w:t xml:space="preserve">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w:t>
      </w:r>
      <w:r>
        <w:lastRenderedPageBreak/>
        <w:t xml:space="preserve">Половозрастные пирамиды. Демографическая нагрузка. Средняя прогнозируемая (ожидаемая) продолжительность жизни мужского и женского населения России. </w:t>
      </w:r>
    </w:p>
    <w:p w:rsidR="002340C7" w:rsidRDefault="00A65DB9">
      <w:pPr>
        <w:ind w:left="295" w:right="138" w:firstLine="360"/>
      </w:pPr>
      <w:r>
        <w:t xml:space="preserve">Практическая работа «Объяснение динамики половозрастного состава населения России на основе анализа половозрастных пирамид». </w:t>
      </w:r>
    </w:p>
    <w:p w:rsidR="002340C7" w:rsidRDefault="00A65DB9">
      <w:pPr>
        <w:spacing w:after="14" w:line="249" w:lineRule="auto"/>
        <w:ind w:left="639" w:right="181" w:hanging="10"/>
        <w:jc w:val="left"/>
      </w:pPr>
      <w:r>
        <w:rPr>
          <w:b/>
          <w:i/>
        </w:rPr>
        <w:t xml:space="preserve">Человеческий капитал России. </w:t>
      </w:r>
    </w:p>
    <w:p w:rsidR="002340C7" w:rsidRDefault="00A65DB9">
      <w:pPr>
        <w:ind w:left="295" w:right="138" w:firstLine="360"/>
      </w:pPr>
      <w: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 </w:t>
      </w:r>
    </w:p>
    <w:p w:rsidR="002340C7" w:rsidRDefault="00A65DB9">
      <w:pPr>
        <w:ind w:left="295" w:right="138" w:firstLine="360"/>
      </w:pPr>
      <w:r>
        <w:t xml:space="preserve">Практическая работа «Классификация Федеральных округов по особенностям естественного и механического движения населения». </w:t>
      </w:r>
    </w:p>
    <w:p w:rsidR="002340C7" w:rsidRDefault="00A65DB9">
      <w:pPr>
        <w:spacing w:after="15"/>
        <w:ind w:left="643" w:right="3" w:hanging="10"/>
      </w:pPr>
      <w:r>
        <w:rPr>
          <w:b/>
        </w:rPr>
        <w:t xml:space="preserve">Содержание обучения географии в 9 классе. </w:t>
      </w:r>
    </w:p>
    <w:p w:rsidR="002340C7" w:rsidRDefault="00A65DB9">
      <w:pPr>
        <w:spacing w:after="14" w:line="249" w:lineRule="auto"/>
        <w:ind w:left="639" w:right="181" w:hanging="10"/>
        <w:jc w:val="left"/>
      </w:pPr>
      <w:r>
        <w:rPr>
          <w:b/>
          <w:i/>
        </w:rPr>
        <w:t xml:space="preserve">Хозяйство России. </w:t>
      </w:r>
    </w:p>
    <w:p w:rsidR="002340C7" w:rsidRDefault="00A65DB9">
      <w:pPr>
        <w:spacing w:after="11" w:line="249" w:lineRule="auto"/>
        <w:ind w:left="639" w:right="132" w:hanging="10"/>
      </w:pPr>
      <w:r>
        <w:rPr>
          <w:i/>
        </w:rPr>
        <w:t xml:space="preserve">Общая характеристика хозяйства России. </w:t>
      </w:r>
    </w:p>
    <w:p w:rsidR="002340C7" w:rsidRDefault="00A65DB9">
      <w:pPr>
        <w:ind w:left="295" w:right="138" w:firstLine="360"/>
      </w:pPr>
      <w: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 </w:t>
      </w:r>
    </w:p>
    <w:p w:rsidR="002340C7" w:rsidRDefault="00A65DB9">
      <w:pPr>
        <w:ind w:left="295" w:right="138" w:firstLine="360"/>
      </w:pPr>
      <w:r>
        <w:t xml:space="preserve">Производственный капитал. Распределение производственного капитала по территории страны. Условия и факторы размещения хозяйства. </w:t>
      </w:r>
    </w:p>
    <w:p w:rsidR="002340C7" w:rsidRDefault="00A65DB9">
      <w:pPr>
        <w:ind w:left="295" w:right="138" w:firstLine="360"/>
      </w:pPr>
      <w:r>
        <w:t xml:space="preserve">Практическая работа «Определение влияния географического положения России на особенности отраслевой и территориальной структуры хозяйства». </w:t>
      </w:r>
    </w:p>
    <w:p w:rsidR="002340C7" w:rsidRDefault="00A65DB9">
      <w:pPr>
        <w:spacing w:after="11" w:line="249" w:lineRule="auto"/>
        <w:ind w:left="639" w:right="132" w:hanging="10"/>
      </w:pPr>
      <w:r>
        <w:rPr>
          <w:i/>
        </w:rPr>
        <w:t xml:space="preserve">Топливно-энергетический комплекс (ТЭК). </w:t>
      </w:r>
    </w:p>
    <w:p w:rsidR="002340C7" w:rsidRDefault="00A65DB9">
      <w:pPr>
        <w:ind w:left="295" w:right="138" w:firstLine="360"/>
      </w:pPr>
      <w: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 </w:t>
      </w:r>
    </w:p>
    <w:p w:rsidR="002340C7" w:rsidRDefault="00A65DB9">
      <w:pPr>
        <w:ind w:left="295" w:right="138" w:firstLine="360"/>
      </w:pPr>
      <w:r>
        <w:t xml:space="preserve">Практические работы: «Анализ статистических и текстовых материалов с целью сравнения стоимости электроэнергии для населения России в различных регионах», «Сравнительная оценка возможностей для развития энергетики ВИЭ в отдельных регионах стран». </w:t>
      </w:r>
    </w:p>
    <w:p w:rsidR="002340C7" w:rsidRDefault="00A65DB9">
      <w:pPr>
        <w:spacing w:after="11" w:line="249" w:lineRule="auto"/>
        <w:ind w:left="639" w:right="132" w:hanging="10"/>
      </w:pPr>
      <w:r>
        <w:rPr>
          <w:i/>
        </w:rPr>
        <w:t xml:space="preserve">Металлургический комплекс. </w:t>
      </w:r>
    </w:p>
    <w:p w:rsidR="002340C7" w:rsidRDefault="00A65DB9">
      <w:pPr>
        <w:ind w:left="295" w:right="138" w:firstLine="360"/>
      </w:pPr>
      <w: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 </w:t>
      </w:r>
    </w:p>
    <w:p w:rsidR="002340C7" w:rsidRDefault="00A65DB9">
      <w:pPr>
        <w:ind w:left="295" w:right="138" w:firstLine="360"/>
      </w:pPr>
      <w:r>
        <w:t xml:space="preserve">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 </w:t>
      </w:r>
    </w:p>
    <w:p w:rsidR="002340C7" w:rsidRDefault="00A65DB9">
      <w:pPr>
        <w:spacing w:after="11" w:line="249" w:lineRule="auto"/>
        <w:ind w:left="639" w:right="132" w:hanging="10"/>
      </w:pPr>
      <w:r>
        <w:rPr>
          <w:i/>
        </w:rPr>
        <w:lastRenderedPageBreak/>
        <w:t xml:space="preserve">Машиностроительный комплекс. </w:t>
      </w:r>
    </w:p>
    <w:p w:rsidR="002340C7" w:rsidRDefault="00A65DB9">
      <w:pPr>
        <w:ind w:left="295" w:right="138" w:firstLine="360"/>
      </w:pPr>
      <w: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 </w:t>
      </w:r>
    </w:p>
    <w:p w:rsidR="002340C7" w:rsidRDefault="00A65DB9">
      <w:pPr>
        <w:ind w:left="295" w:right="138" w:firstLine="360"/>
      </w:pPr>
      <w:r>
        <w:t xml:space="preserve">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 </w:t>
      </w:r>
    </w:p>
    <w:p w:rsidR="002340C7" w:rsidRDefault="00A65DB9">
      <w:pPr>
        <w:spacing w:after="11" w:line="249" w:lineRule="auto"/>
        <w:ind w:left="639" w:right="132" w:hanging="10"/>
      </w:pPr>
      <w:r>
        <w:rPr>
          <w:i/>
        </w:rPr>
        <w:t xml:space="preserve">Химико-лесной комплекс. </w:t>
      </w:r>
    </w:p>
    <w:p w:rsidR="002340C7" w:rsidRDefault="00A65DB9">
      <w:pPr>
        <w:ind w:left="652" w:right="138"/>
      </w:pPr>
      <w:r>
        <w:t xml:space="preserve">Химическая промышленность. </w:t>
      </w:r>
    </w:p>
    <w:p w:rsidR="002340C7" w:rsidRDefault="00A65DB9">
      <w:pPr>
        <w:spacing w:line="249" w:lineRule="auto"/>
        <w:ind w:left="654" w:right="136" w:hanging="10"/>
        <w:jc w:val="left"/>
      </w:pPr>
      <w: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 </w:t>
      </w:r>
    </w:p>
    <w:p w:rsidR="002340C7" w:rsidRDefault="00A65DB9">
      <w:pPr>
        <w:ind w:left="652" w:right="138"/>
      </w:pPr>
      <w:r>
        <w:t xml:space="preserve">Лесопромышленный комплекс. </w:t>
      </w:r>
    </w:p>
    <w:p w:rsidR="002340C7" w:rsidRDefault="00A65DB9">
      <w:pPr>
        <w:ind w:left="295" w:right="138" w:firstLine="360"/>
      </w:pPr>
      <w:r>
        <w:t xml:space="preserve">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 </w:t>
      </w:r>
    </w:p>
    <w:p w:rsidR="002340C7" w:rsidRDefault="00A65DB9">
      <w:pPr>
        <w:ind w:left="295" w:right="138" w:firstLine="360"/>
      </w:pPr>
      <w:r>
        <w:t xml:space="preserve">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 </w:t>
      </w:r>
    </w:p>
    <w:p w:rsidR="002340C7" w:rsidRDefault="00A65DB9">
      <w:pPr>
        <w:ind w:left="295" w:right="138" w:firstLine="360"/>
      </w:pPr>
      <w:r>
        <w:t xml:space="preserve">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II и III, Приложения № 1 и № 18) с целью определения перспектив и проблем развития комплекса». </w:t>
      </w:r>
    </w:p>
    <w:p w:rsidR="002340C7" w:rsidRDefault="00A65DB9">
      <w:pPr>
        <w:spacing w:after="11" w:line="249" w:lineRule="auto"/>
        <w:ind w:left="639" w:right="132" w:hanging="10"/>
      </w:pPr>
      <w:r>
        <w:rPr>
          <w:i/>
        </w:rPr>
        <w:t xml:space="preserve">Агропромышленный комплекс (АПК). </w:t>
      </w:r>
    </w:p>
    <w:p w:rsidR="002340C7" w:rsidRDefault="00A65DB9">
      <w:pPr>
        <w:ind w:left="295" w:right="138" w:firstLine="360"/>
      </w:pPr>
      <w: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 </w:t>
      </w:r>
    </w:p>
    <w:p w:rsidR="002340C7" w:rsidRDefault="00A65DB9">
      <w:pPr>
        <w:ind w:left="295" w:right="138" w:firstLine="360"/>
      </w:pPr>
      <w: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 </w:t>
      </w:r>
    </w:p>
    <w:p w:rsidR="002340C7" w:rsidRDefault="00A65DB9">
      <w:pPr>
        <w:ind w:left="295" w:right="138" w:firstLine="360"/>
      </w:pPr>
      <w:r>
        <w:t xml:space="preserve">Практическая работа. «Определение влияния природных и социальных факторов на размещение отраслей АПК». </w:t>
      </w:r>
    </w:p>
    <w:p w:rsidR="002340C7" w:rsidRDefault="00A65DB9">
      <w:pPr>
        <w:spacing w:after="11" w:line="249" w:lineRule="auto"/>
        <w:ind w:left="639" w:right="132" w:hanging="10"/>
      </w:pPr>
      <w:r>
        <w:rPr>
          <w:i/>
        </w:rPr>
        <w:t xml:space="preserve">Инфраструктурный комплекс. </w:t>
      </w:r>
    </w:p>
    <w:p w:rsidR="002340C7" w:rsidRDefault="00A65DB9">
      <w:pPr>
        <w:ind w:left="295" w:right="362" w:firstLine="360"/>
      </w:pPr>
      <w:r>
        <w:t xml:space="preserve">Состав: транспорт, информационная инфраструктура; сфера обслуживания, рекреационное хозяйство - место и значение в хозяйстве. </w:t>
      </w:r>
    </w:p>
    <w:p w:rsidR="002340C7" w:rsidRDefault="00A65DB9">
      <w:pPr>
        <w:ind w:left="295" w:right="138" w:firstLine="360"/>
      </w:pPr>
      <w:r>
        <w:t xml:space="preserve">Транспорт и связь. Состав, место и значение в хозяйстве. Морской, внутренний водный, железнодорожный, автомобильный, воздушный и трубопроводный транспорт. </w:t>
      </w:r>
    </w:p>
    <w:p w:rsidR="002340C7" w:rsidRDefault="00A65DB9">
      <w:pPr>
        <w:ind w:left="303" w:right="138"/>
      </w:pPr>
      <w:r>
        <w:t xml:space="preserve">География отдельных видов транспорта и связи: основные транспортные пути и линии связи, крупнейшие транспортные узлы. </w:t>
      </w:r>
    </w:p>
    <w:p w:rsidR="002340C7" w:rsidRDefault="00A65DB9">
      <w:pPr>
        <w:ind w:left="652" w:right="138"/>
      </w:pPr>
      <w:r>
        <w:t xml:space="preserve">Транспорт и охрана окружающей среды. </w:t>
      </w:r>
    </w:p>
    <w:p w:rsidR="002340C7" w:rsidRDefault="00A65DB9">
      <w:pPr>
        <w:ind w:left="295" w:right="138" w:firstLine="360"/>
      </w:pPr>
      <w:r>
        <w:lastRenderedPageBreak/>
        <w:t xml:space="preserve">Информационная инфраструктура. Рекреационное хозяйство. Особенности сферы обслуживания своего края. </w:t>
      </w:r>
    </w:p>
    <w:p w:rsidR="002340C7" w:rsidRDefault="00A65DB9">
      <w:pPr>
        <w:ind w:left="295" w:right="138" w:firstLine="360"/>
      </w:pPr>
      <w:r>
        <w:t xml:space="preserve">Проблемы и перспективы развития комплекса. «Стратегия развития транспорта России на период до 2030 года. </w:t>
      </w:r>
    </w:p>
    <w:p w:rsidR="002340C7" w:rsidRDefault="00A65DB9">
      <w:pPr>
        <w:ind w:left="652" w:right="138"/>
      </w:pPr>
      <w:r>
        <w:t xml:space="preserve">Федеральный проект «Информационная инфраструктура». </w:t>
      </w:r>
    </w:p>
    <w:p w:rsidR="002340C7" w:rsidRDefault="00A65DB9">
      <w:pPr>
        <w:ind w:left="295" w:right="138" w:firstLine="360"/>
      </w:pPr>
      <w:r>
        <w:t xml:space="preserve">Практические работы: «Анализ статистических данных с целью определения доли отдельных  морских  бассейнов  в  грузоперевозках  и  объяснение  выявленных  различий», «Характеристика туристско-рекреационного потенциала своего края». </w:t>
      </w:r>
    </w:p>
    <w:p w:rsidR="002340C7" w:rsidRDefault="00A65DB9">
      <w:pPr>
        <w:spacing w:after="11" w:line="249" w:lineRule="auto"/>
        <w:ind w:left="639" w:right="132" w:hanging="10"/>
      </w:pPr>
      <w:r>
        <w:rPr>
          <w:i/>
        </w:rPr>
        <w:t xml:space="preserve">Обобщение знаний. </w:t>
      </w:r>
    </w:p>
    <w:p w:rsidR="002340C7" w:rsidRDefault="00A65DB9">
      <w:pPr>
        <w:ind w:left="295" w:right="138" w:firstLine="360"/>
      </w:pPr>
      <w: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 </w:t>
      </w:r>
    </w:p>
    <w:p w:rsidR="002340C7" w:rsidRDefault="00A65DB9">
      <w:pPr>
        <w:ind w:left="295" w:right="138" w:firstLine="360"/>
      </w:pPr>
      <w:r>
        <w:t xml:space="preserve">Развитие хозяйства и состояние окружающей среды. «Стратегия экологической безопасности Российской Федерации до 2025 года»и государственные меры по переходу России к модели устойчивого развития. </w:t>
      </w:r>
    </w:p>
    <w:p w:rsidR="002340C7" w:rsidRDefault="00A65DB9">
      <w:pPr>
        <w:ind w:left="295" w:right="138" w:firstLine="360"/>
      </w:pPr>
      <w:r>
        <w:t xml:space="preserve">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 </w:t>
      </w:r>
    </w:p>
    <w:p w:rsidR="002340C7" w:rsidRDefault="00A65DB9">
      <w:pPr>
        <w:spacing w:after="14" w:line="249" w:lineRule="auto"/>
        <w:ind w:left="639" w:right="181" w:hanging="10"/>
        <w:jc w:val="left"/>
      </w:pPr>
      <w:r>
        <w:rPr>
          <w:b/>
          <w:i/>
        </w:rPr>
        <w:t xml:space="preserve">Регионы России. </w:t>
      </w:r>
    </w:p>
    <w:p w:rsidR="002340C7" w:rsidRDefault="00A65DB9">
      <w:pPr>
        <w:spacing w:after="11" w:line="249" w:lineRule="auto"/>
        <w:ind w:left="639" w:right="132" w:hanging="10"/>
      </w:pPr>
      <w:r>
        <w:rPr>
          <w:i/>
        </w:rPr>
        <w:t xml:space="preserve">Западный макрорегион (Европейская часть) России. </w:t>
      </w:r>
    </w:p>
    <w:p w:rsidR="002340C7" w:rsidRDefault="00A65DB9">
      <w:pPr>
        <w:ind w:left="295" w:right="138" w:firstLine="360"/>
      </w:pPr>
      <w:r>
        <w:t xml:space="preserve">Географические особенности географических районов: Европейский Север России, Северо- 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 </w:t>
      </w:r>
    </w:p>
    <w:p w:rsidR="002340C7" w:rsidRDefault="00A65DB9">
      <w:pPr>
        <w:ind w:left="295" w:right="138" w:firstLine="360"/>
      </w:pPr>
      <w:r>
        <w:t xml:space="preserve">Практические работы: «Сравнение ЭГП двух географических районов страны по разным источникам информации»,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 </w:t>
      </w:r>
    </w:p>
    <w:p w:rsidR="002340C7" w:rsidRDefault="00A65DB9">
      <w:pPr>
        <w:spacing w:after="11" w:line="249" w:lineRule="auto"/>
        <w:ind w:left="639" w:right="132" w:hanging="10"/>
      </w:pPr>
      <w:r>
        <w:rPr>
          <w:i/>
        </w:rPr>
        <w:t xml:space="preserve">Восточный макрорегион (Азиатская часть) России. </w:t>
      </w:r>
    </w:p>
    <w:p w:rsidR="002340C7" w:rsidRDefault="00A65DB9">
      <w:pPr>
        <w:ind w:left="652" w:right="138"/>
      </w:pPr>
      <w:r>
        <w:t xml:space="preserve">Географические особенности географических районов: Сибирь и Дальний Восток. </w:t>
      </w:r>
    </w:p>
    <w:p w:rsidR="002340C7" w:rsidRDefault="00A65DB9">
      <w:pPr>
        <w:ind w:left="303" w:right="138"/>
      </w:pPr>
      <w:r>
        <w:t xml:space="preserve">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 </w:t>
      </w:r>
    </w:p>
    <w:p w:rsidR="002340C7" w:rsidRDefault="00A65DB9">
      <w:pPr>
        <w:ind w:left="295" w:right="138" w:firstLine="360"/>
      </w:pPr>
      <w:r>
        <w:t xml:space="preserve">Практические работы: «Сравнение человеческого капитала двух географических районов (субъектов Российской Федерации) по заданным критериям», «Выявление факторов размещения предприятий одногоиз промышленных кластеров Дальнего Востока (по выбору)». </w:t>
      </w:r>
    </w:p>
    <w:p w:rsidR="002340C7" w:rsidRDefault="00A65DB9">
      <w:pPr>
        <w:spacing w:after="11" w:line="249" w:lineRule="auto"/>
        <w:ind w:left="639" w:right="132" w:hanging="10"/>
      </w:pPr>
      <w:r>
        <w:rPr>
          <w:i/>
        </w:rPr>
        <w:t xml:space="preserve">Обобщение знаний. </w:t>
      </w:r>
    </w:p>
    <w:p w:rsidR="002340C7" w:rsidRDefault="00A65DB9">
      <w:pPr>
        <w:ind w:left="295" w:right="138" w:firstLine="360"/>
      </w:pPr>
      <w:r>
        <w:t xml:space="preserve">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 </w:t>
      </w:r>
    </w:p>
    <w:p w:rsidR="002340C7" w:rsidRDefault="00A65DB9">
      <w:pPr>
        <w:spacing w:after="14" w:line="249" w:lineRule="auto"/>
        <w:ind w:left="639" w:right="181" w:hanging="10"/>
        <w:jc w:val="left"/>
      </w:pPr>
      <w:r>
        <w:rPr>
          <w:b/>
          <w:i/>
        </w:rPr>
        <w:t xml:space="preserve">Россия в современном мире. </w:t>
      </w:r>
    </w:p>
    <w:p w:rsidR="002340C7" w:rsidRDefault="00A65DB9">
      <w:pPr>
        <w:ind w:left="295" w:right="138" w:firstLine="360"/>
      </w:pPr>
      <w:r>
        <w:t xml:space="preserve">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ЕАЭС. </w:t>
      </w:r>
    </w:p>
    <w:p w:rsidR="002340C7" w:rsidRDefault="00A65DB9">
      <w:pPr>
        <w:ind w:left="295" w:right="138" w:firstLine="360"/>
      </w:pPr>
      <w:r>
        <w:t xml:space="preserve">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 </w:t>
      </w:r>
    </w:p>
    <w:p w:rsidR="002340C7" w:rsidRDefault="00A65DB9">
      <w:pPr>
        <w:spacing w:after="15"/>
        <w:ind w:left="294" w:right="3" w:hanging="10"/>
      </w:pPr>
      <w:r>
        <w:rPr>
          <w:b/>
        </w:rPr>
        <w:t xml:space="preserve">Планируемые результаты освоения географии. </w:t>
      </w:r>
    </w:p>
    <w:p w:rsidR="002340C7" w:rsidRDefault="00A65DB9">
      <w:pPr>
        <w:ind w:left="295" w:right="138" w:firstLine="360"/>
      </w:pPr>
      <w:r>
        <w:rPr>
          <w:i/>
        </w:rPr>
        <w:lastRenderedPageBreak/>
        <w:t xml:space="preserve">Личностные результаты </w:t>
      </w:r>
      <w:r>
        <w:t xml:space="preserve">освоения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 </w:t>
      </w:r>
    </w:p>
    <w:p w:rsidR="002340C7" w:rsidRDefault="00A65DB9" w:rsidP="00750083">
      <w:pPr>
        <w:numPr>
          <w:ilvl w:val="0"/>
          <w:numId w:val="47"/>
        </w:numPr>
        <w:ind w:right="138" w:firstLine="360"/>
      </w:pPr>
      <w:r>
        <w:t>патриотического воспитания: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r>
        <w:rPr>
          <w:sz w:val="23"/>
        </w:rPr>
        <w:t xml:space="preserve"> </w:t>
      </w:r>
    </w:p>
    <w:p w:rsidR="002340C7" w:rsidRDefault="00A65DB9" w:rsidP="00750083">
      <w:pPr>
        <w:numPr>
          <w:ilvl w:val="0"/>
          <w:numId w:val="47"/>
        </w:numPr>
        <w:ind w:right="138" w:firstLine="360"/>
      </w:pPr>
      <w:r>
        <w:t>гражданского воспитания: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w:t>
      </w:r>
      <w:r>
        <w:rPr>
          <w:sz w:val="23"/>
        </w:rPr>
        <w:t xml:space="preserve"> </w:t>
      </w:r>
      <w:r>
        <w:t xml:space="preserve">деятельности; </w:t>
      </w:r>
    </w:p>
    <w:p w:rsidR="002340C7" w:rsidRDefault="00A65DB9" w:rsidP="00750083">
      <w:pPr>
        <w:numPr>
          <w:ilvl w:val="0"/>
          <w:numId w:val="47"/>
        </w:numPr>
        <w:ind w:right="138" w:firstLine="360"/>
      </w:pPr>
      <w:r>
        <w:t>духовно-нравственного воспитания: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r>
        <w:rPr>
          <w:sz w:val="23"/>
        </w:rPr>
        <w:t xml:space="preserve"> </w:t>
      </w:r>
    </w:p>
    <w:p w:rsidR="002340C7" w:rsidRDefault="00A65DB9" w:rsidP="00750083">
      <w:pPr>
        <w:numPr>
          <w:ilvl w:val="0"/>
          <w:numId w:val="47"/>
        </w:numPr>
        <w:ind w:right="138" w:firstLine="360"/>
      </w:pPr>
      <w:r>
        <w:t>эстетического воспитания: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r>
        <w:rPr>
          <w:sz w:val="23"/>
        </w:rPr>
        <w:t xml:space="preserve"> </w:t>
      </w:r>
    </w:p>
    <w:p w:rsidR="002340C7" w:rsidRDefault="00A65DB9" w:rsidP="00750083">
      <w:pPr>
        <w:numPr>
          <w:ilvl w:val="0"/>
          <w:numId w:val="47"/>
        </w:numPr>
        <w:ind w:right="138" w:firstLine="360"/>
      </w:pPr>
      <w:r>
        <w:t>ценности научного познания: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r>
        <w:rPr>
          <w:sz w:val="23"/>
        </w:rPr>
        <w:t xml:space="preserve"> </w:t>
      </w:r>
    </w:p>
    <w:p w:rsidR="002340C7" w:rsidRDefault="00A65DB9" w:rsidP="00750083">
      <w:pPr>
        <w:numPr>
          <w:ilvl w:val="0"/>
          <w:numId w:val="47"/>
        </w:numPr>
        <w:ind w:right="138" w:firstLine="360"/>
      </w:pPr>
      <w:r>
        <w:t>физического воспитания, формирования культуры здоровья и эмоционального благополучия: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r>
        <w:rPr>
          <w:sz w:val="23"/>
        </w:rPr>
        <w:t xml:space="preserve"> </w:t>
      </w:r>
    </w:p>
    <w:p w:rsidR="002340C7" w:rsidRDefault="00A65DB9" w:rsidP="00750083">
      <w:pPr>
        <w:numPr>
          <w:ilvl w:val="0"/>
          <w:numId w:val="47"/>
        </w:numPr>
        <w:ind w:right="138" w:firstLine="360"/>
      </w:pPr>
      <w:r>
        <w:lastRenderedPageBreak/>
        <w:t>трудового воспитания: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r>
        <w:rPr>
          <w:sz w:val="23"/>
        </w:rPr>
        <w:t xml:space="preserve"> </w:t>
      </w:r>
    </w:p>
    <w:p w:rsidR="002340C7" w:rsidRDefault="00A65DB9" w:rsidP="00750083">
      <w:pPr>
        <w:numPr>
          <w:ilvl w:val="0"/>
          <w:numId w:val="47"/>
        </w:numPr>
        <w:ind w:right="138" w:firstLine="360"/>
      </w:pPr>
      <w:r>
        <w:t xml:space="preserve">экологического воспитания: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 </w:t>
      </w:r>
    </w:p>
    <w:p w:rsidR="002340C7" w:rsidRDefault="00A65DB9">
      <w:pPr>
        <w:ind w:left="295" w:right="138" w:firstLine="360"/>
      </w:pPr>
      <w:r>
        <w:t xml:space="preserve">В результате изучения географии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340C7" w:rsidRDefault="00A65DB9">
      <w:pPr>
        <w:ind w:left="295" w:right="138" w:firstLine="360"/>
      </w:pPr>
      <w:r>
        <w:t xml:space="preserve">У обучающегося будут сформированы следующие базовые логические действия как часть познавательных универсальных учебных действий: </w:t>
      </w:r>
    </w:p>
    <w:p w:rsidR="002340C7" w:rsidRDefault="00A65DB9">
      <w:pPr>
        <w:ind w:left="295" w:right="138" w:firstLine="360"/>
      </w:pPr>
      <w:r>
        <w:t xml:space="preserve">выявлять и характеризовать существенные признаки географических объектов, процессов и явлений; </w:t>
      </w:r>
    </w:p>
    <w:p w:rsidR="002340C7" w:rsidRDefault="00A65DB9">
      <w:pPr>
        <w:spacing w:after="3" w:line="259" w:lineRule="auto"/>
        <w:ind w:left="329" w:right="0" w:hanging="10"/>
        <w:jc w:val="center"/>
      </w:pPr>
      <w:r>
        <w:t xml:space="preserve">устанавливать существенный признак классификации географических объектов, процессов </w:t>
      </w:r>
    </w:p>
    <w:p w:rsidR="002340C7" w:rsidRDefault="00A65DB9">
      <w:pPr>
        <w:ind w:left="655" w:right="231" w:hanging="360"/>
      </w:pPr>
      <w:r>
        <w:t xml:space="preserve">и явлений, основания для их сравнения; выявлять закономерности и противоречия в рассматриваемых фактах и данных наблюдений </w:t>
      </w:r>
    </w:p>
    <w:p w:rsidR="002340C7" w:rsidRDefault="00A65DB9">
      <w:pPr>
        <w:ind w:left="655" w:right="301" w:hanging="360"/>
      </w:pPr>
      <w:r>
        <w:t xml:space="preserve">с учётом предложенной географической задачи; выявлять дефициты географической информации, данных, необходимых для решения </w:t>
      </w:r>
    </w:p>
    <w:p w:rsidR="002340C7" w:rsidRDefault="00A65DB9">
      <w:pPr>
        <w:ind w:left="655" w:right="138" w:hanging="360"/>
      </w:pPr>
      <w:r>
        <w:t xml:space="preserve">поставленной задачи; выявлять причинно-следственные связи при изучении географических объектов, процессов и </w:t>
      </w:r>
    </w:p>
    <w:p w:rsidR="002340C7" w:rsidRDefault="00A65DB9">
      <w:pPr>
        <w:ind w:left="303" w:right="138"/>
      </w:pPr>
      <w:r>
        <w:t xml:space="preserve">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 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 </w:t>
      </w:r>
    </w:p>
    <w:p w:rsidR="002340C7" w:rsidRDefault="00A65DB9">
      <w:pPr>
        <w:ind w:left="295" w:right="138" w:firstLine="360"/>
      </w:pPr>
      <w:r>
        <w:t xml:space="preserve">У обучающегося будут сформированы следующие базовые исследовательские действия как часть познавательных универсальных учебных действий: </w:t>
      </w:r>
    </w:p>
    <w:p w:rsidR="002340C7" w:rsidRDefault="00A65DB9">
      <w:pPr>
        <w:ind w:left="295" w:right="138" w:firstLine="360"/>
      </w:pPr>
      <w:r>
        <w:t xml:space="preserve">использовать географические вопросы как исследовательский инструмент познания; 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 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 проводить по плану несложное географическое исследование, в том числе на краеведческом </w:t>
      </w:r>
    </w:p>
    <w:p w:rsidR="002340C7" w:rsidRDefault="00A65DB9">
      <w:pPr>
        <w:ind w:left="303" w:right="138"/>
      </w:pPr>
      <w:r>
        <w:t xml:space="preserve">материале, по установлению особенностей изучаемых географических объектов, причинно- следственных связей и зависимостей между географическими объектами, процессами и явлениями; оценивать достоверность информации, полученной в ходе географического исследования; самостоятельно  формулировать  обобщения  и  выводы  по  результатам  проведённого </w:t>
      </w:r>
    </w:p>
    <w:p w:rsidR="002340C7" w:rsidRDefault="00A65DB9">
      <w:pPr>
        <w:ind w:left="657" w:right="138" w:hanging="362"/>
      </w:pPr>
      <w:r>
        <w:t xml:space="preserve">наблюдения или исследования, оценивать достоверность полученных результатов и выводов; прогнозировать возможное дальнейшее развитие географических объектов, процессов и </w:t>
      </w:r>
    </w:p>
    <w:p w:rsidR="002340C7" w:rsidRDefault="00A65DB9">
      <w:pPr>
        <w:ind w:left="303" w:right="138"/>
      </w:pPr>
      <w:r>
        <w:lastRenderedPageBreak/>
        <w:t xml:space="preserve">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 </w:t>
      </w:r>
    </w:p>
    <w:p w:rsidR="002340C7" w:rsidRDefault="00A65DB9">
      <w:pPr>
        <w:ind w:left="295" w:right="138" w:firstLine="360"/>
      </w:pPr>
      <w:r>
        <w:t xml:space="preserve">У обучающегося будут сформированы следующие умения работать с информацией как часть познавательных универсальных учебных действий: </w:t>
      </w:r>
    </w:p>
    <w:p w:rsidR="002340C7" w:rsidRDefault="00A65DB9">
      <w:pPr>
        <w:ind w:left="295" w:right="138" w:firstLine="360"/>
      </w:pPr>
      <w:r>
        <w:t xml:space="preserve">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 выбирать, анализировать и интерпретировать географическую информацию различных видов </w:t>
      </w:r>
    </w:p>
    <w:p w:rsidR="002340C7" w:rsidRDefault="00A65DB9">
      <w:pPr>
        <w:ind w:left="655" w:right="138" w:hanging="360"/>
      </w:pPr>
      <w:r>
        <w:t xml:space="preserve">и форм представления; находить сходные аргументы, подтверждающие или опровергающие одну и ту же идею, в </w:t>
      </w:r>
    </w:p>
    <w:p w:rsidR="002340C7" w:rsidRDefault="00A65DB9">
      <w:pPr>
        <w:ind w:left="655" w:right="138" w:hanging="360"/>
      </w:pPr>
      <w:r>
        <w:t xml:space="preserve">различных источниках географической информации; самостоятельно выбирать оптимальную форму представления географической информации; оценивать надёжность географической информации по критериям, предложенным учителем </w:t>
      </w:r>
    </w:p>
    <w:p w:rsidR="002340C7" w:rsidRDefault="00A65DB9">
      <w:pPr>
        <w:ind w:left="655" w:right="2814" w:hanging="360"/>
      </w:pPr>
      <w:r>
        <w:t xml:space="preserve">или сформулированным самостоятельно; систематизировать географическую информацию в разных формах. </w:t>
      </w:r>
    </w:p>
    <w:p w:rsidR="002340C7" w:rsidRDefault="00A65DB9">
      <w:pPr>
        <w:ind w:left="295" w:right="138" w:firstLine="360"/>
      </w:pPr>
      <w:r>
        <w:t xml:space="preserve">У обучающегося будут сформированы следующие умения общения как часть коммуникативных универсальных учебных действий: </w:t>
      </w:r>
    </w:p>
    <w:p w:rsidR="002340C7" w:rsidRDefault="00A65DB9">
      <w:pPr>
        <w:spacing w:after="11" w:line="249" w:lineRule="auto"/>
        <w:ind w:left="180" w:right="151" w:hanging="10"/>
        <w:jc w:val="right"/>
      </w:pPr>
      <w:r>
        <w:t xml:space="preserve">формулировать суждения, выражать свою точку зрения по географическим аспектам </w:t>
      </w:r>
    </w:p>
    <w:p w:rsidR="002340C7" w:rsidRDefault="00A65DB9">
      <w:pPr>
        <w:ind w:left="655" w:right="138" w:hanging="360"/>
      </w:pPr>
      <w:r>
        <w:t xml:space="preserve">различных вопросов в устных и письменных текстах; в ходе диалога и (или) дискуссии задавать вопросы по существу обсуждаемой темы и </w:t>
      </w:r>
    </w:p>
    <w:p w:rsidR="002340C7" w:rsidRDefault="00A65DB9">
      <w:pPr>
        <w:ind w:left="303" w:right="138"/>
      </w:pPr>
      <w:r>
        <w:t xml:space="preserve">высказывать идеи, нацеленные на решение задачи и поддержание благожелательности общения; сопоставлять свои суждения по географическим вопросам с суждениями других участников диалога, обнаруживать различие и сходство позиций; </w:t>
      </w:r>
    </w:p>
    <w:p w:rsidR="002340C7" w:rsidRDefault="00A65DB9">
      <w:pPr>
        <w:ind w:left="652" w:right="138"/>
      </w:pPr>
      <w:r>
        <w:t xml:space="preserve">публично представлять результаты выполненного исследования или проекта. </w:t>
      </w:r>
    </w:p>
    <w:p w:rsidR="002340C7" w:rsidRDefault="00A65DB9">
      <w:pPr>
        <w:ind w:left="295" w:right="138" w:firstLine="360"/>
      </w:pPr>
      <w:r>
        <w:t xml:space="preserve">У обучающегося будут сформированы следующие умения самоорганизации как части регулятивных универсальных учебных действий: </w:t>
      </w:r>
    </w:p>
    <w:p w:rsidR="002340C7" w:rsidRDefault="00A65DB9">
      <w:pPr>
        <w:ind w:left="295" w:right="138" w:firstLine="360"/>
      </w:pPr>
      <w:r>
        <w:t xml:space="preserve">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w:t>
      </w:r>
    </w:p>
    <w:p w:rsidR="002340C7" w:rsidRDefault="00A65DB9">
      <w:pPr>
        <w:ind w:left="295" w:right="138" w:firstLine="360"/>
      </w:pPr>
      <w:r>
        <w:t xml:space="preserve">У обучающегося будут сформированы следующие умения совместной деятельности: 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 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 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 </w:t>
      </w:r>
    </w:p>
    <w:p w:rsidR="002340C7" w:rsidRDefault="00A65DB9">
      <w:pPr>
        <w:ind w:left="295" w:right="138" w:firstLine="360"/>
      </w:pPr>
      <w:r>
        <w:t xml:space="preserve">У обучающегося будут сформированы следующие умения самоконтроля, эмоционального интеллекта как части регулятивных универсальных учебных действий: владеть способами самоконтроля и рефлексии; объяснять причины достижения (недостижения) результатов деятельности, давать оценку </w:t>
      </w:r>
    </w:p>
    <w:p w:rsidR="002340C7" w:rsidRDefault="00A65DB9">
      <w:pPr>
        <w:ind w:left="303" w:right="138"/>
      </w:pPr>
      <w:r>
        <w:t xml:space="preserve">приобретённому опыту;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принятие себя и других: </w:t>
      </w:r>
    </w:p>
    <w:p w:rsidR="002340C7" w:rsidRDefault="00A65DB9">
      <w:pPr>
        <w:ind w:left="303" w:right="138"/>
      </w:pPr>
      <w:r>
        <w:t xml:space="preserve">осознанно относиться к другому человеку, его мнению; признавать своё право на ошибку и такое же право другого. </w:t>
      </w:r>
    </w:p>
    <w:p w:rsidR="002340C7" w:rsidRDefault="00A65DB9">
      <w:pPr>
        <w:spacing w:after="15"/>
        <w:ind w:left="294" w:right="3" w:hanging="10"/>
      </w:pPr>
      <w:r>
        <w:rPr>
          <w:b/>
        </w:rPr>
        <w:t xml:space="preserve">Предметные результаты освоения программы по географии. </w:t>
      </w:r>
    </w:p>
    <w:p w:rsidR="002340C7" w:rsidRDefault="00A65DB9">
      <w:pPr>
        <w:spacing w:after="15"/>
        <w:ind w:left="294" w:right="3" w:hanging="10"/>
      </w:pPr>
      <w:r>
        <w:rPr>
          <w:b/>
        </w:rPr>
        <w:lastRenderedPageBreak/>
        <w:t xml:space="preserve">К концу 5 класса обучающийся научится: </w:t>
      </w:r>
    </w:p>
    <w:p w:rsidR="002340C7" w:rsidRDefault="00A65DB9">
      <w:pPr>
        <w:spacing w:after="11" w:line="249" w:lineRule="auto"/>
        <w:ind w:left="180" w:right="151" w:hanging="10"/>
        <w:jc w:val="right"/>
      </w:pPr>
      <w:r>
        <w:t xml:space="preserve">приводить примеры географических объектов, процессов и явлений, изучаемых различными </w:t>
      </w:r>
    </w:p>
    <w:p w:rsidR="002340C7" w:rsidRDefault="00A65DB9">
      <w:pPr>
        <w:ind w:left="303" w:right="138"/>
      </w:pPr>
      <w:r>
        <w:t xml:space="preserve">ветвями географической науки; приводить примеры методов исследования, применяемых в географии; 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 интегрировать и интерпретировать информацию о путешествиях и географических </w:t>
      </w:r>
    </w:p>
    <w:p w:rsidR="002340C7" w:rsidRDefault="00A65DB9">
      <w:pPr>
        <w:ind w:left="303" w:right="138"/>
      </w:pPr>
      <w:r>
        <w:t xml:space="preserve">исследованиях Земли, представленную в одном или нескольких источниках; различать вклад великих путешественников в географическое изучение Земли; описывать и сравнивать маршруты их путешествий; 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 определять направления, расстояния по плану местности и по географическим картам, </w:t>
      </w:r>
    </w:p>
    <w:p w:rsidR="002340C7" w:rsidRDefault="00A65DB9">
      <w:pPr>
        <w:ind w:left="655" w:right="138" w:hanging="360"/>
      </w:pPr>
      <w:r>
        <w:t xml:space="preserve">географические координаты по географическим картам; использовать условные обозначения планов местности и географических карт для получения </w:t>
      </w:r>
    </w:p>
    <w:p w:rsidR="002340C7" w:rsidRDefault="00A65DB9">
      <w:pPr>
        <w:ind w:left="655" w:right="138" w:hanging="360"/>
      </w:pPr>
      <w:r>
        <w:t xml:space="preserve">информации, необходимой для решения учебных и (или) практикоориентированных задач; применять  понятия  «план  местности»,  «географическая  карта»,  «аэрофотоснимок», </w:t>
      </w:r>
    </w:p>
    <w:p w:rsidR="002340C7" w:rsidRDefault="00A65DB9">
      <w:pPr>
        <w:ind w:left="303" w:right="138"/>
      </w:pPr>
      <w:r>
        <w:t xml:space="preserve">«ориентирование на местности», «стороны горизонта», «азимут», «горизонтали», «масштаб», «условные знаки» для решения учебных и практико-ориентированных задач; различать понятия «план местности» и «географическая карта», «параллель» и «меридиан»; </w:t>
      </w:r>
    </w:p>
    <w:p w:rsidR="002340C7" w:rsidRDefault="00A65DB9">
      <w:pPr>
        <w:ind w:left="303" w:right="138"/>
      </w:pPr>
      <w:r>
        <w:t xml:space="preserve">приводить примеры влияния Солнца на мир живой и неживой природы; объяснять причины смены дня и ночи и времён года; 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 различать понятия «земная кора»; «ядро», «мантия»; «минерал» и «горная порода»; различать понятия «материковая» и «океаническая» земная кора; различать изученные минералы и горные породы, материковую и океаническую земную </w:t>
      </w:r>
    </w:p>
    <w:p w:rsidR="002340C7" w:rsidRDefault="00A65DB9">
      <w:pPr>
        <w:ind w:left="655" w:right="427" w:hanging="360"/>
      </w:pPr>
      <w:r>
        <w:t xml:space="preserve">кору; показывать на карте и обозначать на контурной карте материки и океаны, крупные формы </w:t>
      </w:r>
    </w:p>
    <w:p w:rsidR="002340C7" w:rsidRDefault="00A65DB9">
      <w:pPr>
        <w:ind w:left="655" w:right="6960" w:hanging="360"/>
      </w:pPr>
      <w:r>
        <w:t xml:space="preserve">рельефа Земли; различать горы и равнины; </w:t>
      </w:r>
    </w:p>
    <w:p w:rsidR="002340C7" w:rsidRDefault="00A65DB9">
      <w:pPr>
        <w:ind w:left="303" w:right="138"/>
      </w:pPr>
      <w:r>
        <w:t xml:space="preserve">классифицировать формы рельефа суши по высоте и по внешнему облику; называть причины землетрясений и вулканических извержений; применять понятия «литосфера», «землетрясение», «вулкан», «литосферная плита», «эпицентр землетрясения» и «очаг землетрясения» для решения учебных и (или) практико- ориентированных задач; применять понятия «эпицентр землетрясения» и «очаг землетрясения» для решения </w:t>
      </w:r>
    </w:p>
    <w:p w:rsidR="002340C7" w:rsidRDefault="00A65DB9">
      <w:pPr>
        <w:ind w:left="655" w:right="138" w:hanging="360"/>
      </w:pPr>
      <w:r>
        <w:t xml:space="preserve">познавательных задач; распознавать проявления в окружающем мире внутренних и внешних процессов </w:t>
      </w:r>
    </w:p>
    <w:p w:rsidR="002340C7" w:rsidRDefault="00A65DB9">
      <w:pPr>
        <w:ind w:left="303" w:right="138"/>
      </w:pPr>
      <w:r>
        <w:t xml:space="preserve">рельефообразования: вулканизма, землетрясений; физического, химического и биологического видов выветривания; классифицировать острова по происхождению; приводить примеры опасных природных явлений в литосфере и средств их предупреждения; приводить примеры изменений в литосфере в результате деятельности человека на примере </w:t>
      </w:r>
    </w:p>
    <w:p w:rsidR="002340C7" w:rsidRDefault="00A65DB9">
      <w:pPr>
        <w:ind w:left="655" w:right="138" w:hanging="360"/>
      </w:pPr>
      <w:r>
        <w:t xml:space="preserve">своей местности, России и мира; приводить примеры актуальных проблем своей местности, решение которых невозможно без </w:t>
      </w:r>
    </w:p>
    <w:p w:rsidR="002340C7" w:rsidRDefault="00A65DB9">
      <w:pPr>
        <w:ind w:left="655" w:right="138" w:hanging="360"/>
      </w:pPr>
      <w:r>
        <w:t xml:space="preserve">участия представителей географических специальностей, изучающих литосферу; приводить примеры действия внешних процессов рельефообразования и наличия полезных </w:t>
      </w:r>
    </w:p>
    <w:p w:rsidR="002340C7" w:rsidRDefault="00A65DB9">
      <w:pPr>
        <w:ind w:left="655" w:right="138" w:hanging="360"/>
      </w:pPr>
      <w:r>
        <w:t xml:space="preserve">ископаемых в своей местности; представлять результаты фенологических наблюдений и наблюдений за погодой в различной </w:t>
      </w:r>
    </w:p>
    <w:p w:rsidR="002340C7" w:rsidRDefault="00A65DB9">
      <w:pPr>
        <w:ind w:left="303" w:right="138"/>
      </w:pPr>
      <w:r>
        <w:t xml:space="preserve">форме (табличной, графической, географического описания). </w:t>
      </w:r>
    </w:p>
    <w:p w:rsidR="002340C7" w:rsidRDefault="00A65DB9">
      <w:pPr>
        <w:spacing w:after="15"/>
        <w:ind w:left="643" w:right="3" w:hanging="10"/>
      </w:pPr>
      <w:r>
        <w:rPr>
          <w:b/>
        </w:rPr>
        <w:t xml:space="preserve">К концу 6 класса обучающийся научится: </w:t>
      </w:r>
    </w:p>
    <w:p w:rsidR="002340C7" w:rsidRDefault="00A65DB9">
      <w:pPr>
        <w:spacing w:after="11" w:line="249" w:lineRule="auto"/>
        <w:ind w:left="180" w:right="151" w:hanging="10"/>
        <w:jc w:val="right"/>
      </w:pPr>
      <w:r>
        <w:t xml:space="preserve">описывать по физической карте полушарий, физической карте России, карте океанов, глобусу </w:t>
      </w:r>
    </w:p>
    <w:p w:rsidR="002340C7" w:rsidRDefault="00A65DB9">
      <w:pPr>
        <w:ind w:left="303" w:right="138"/>
      </w:pPr>
      <w:r>
        <w:lastRenderedPageBreak/>
        <w:t xml:space="preserve">местоположение изученных географических объектов для решения учебных и (или) практикоориентированных задач; 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 приводить примеры опасных природных явлений в геосферах и средств их предупреждения; сравнивать инструментарий (способы) получения географической информации на разных </w:t>
      </w:r>
    </w:p>
    <w:p w:rsidR="002340C7" w:rsidRDefault="00A65DB9">
      <w:pPr>
        <w:ind w:left="655" w:right="3571" w:hanging="360"/>
      </w:pPr>
      <w:r>
        <w:t xml:space="preserve">этапах географического изучения Земли; различать свойства вод отдельных частей Мирового океана; </w:t>
      </w:r>
    </w:p>
    <w:p w:rsidR="002340C7" w:rsidRDefault="00A65DB9">
      <w:pPr>
        <w:spacing w:after="3" w:line="259" w:lineRule="auto"/>
        <w:ind w:left="329" w:right="45" w:hanging="10"/>
        <w:jc w:val="center"/>
      </w:pPr>
      <w:r>
        <w:t xml:space="preserve">применять понятия «гидросфера», «круговорот воды», «цунами», «приливы и отливы» для </w:t>
      </w:r>
    </w:p>
    <w:p w:rsidR="002340C7" w:rsidRDefault="00A65DB9">
      <w:pPr>
        <w:ind w:left="655" w:right="370" w:hanging="360"/>
      </w:pPr>
      <w:r>
        <w:t xml:space="preserve">решения учебных и (или) практико-ориентированных задач; классифицировать объекты гидросферы (моря, озёра, реки, подземные воды, болота, </w:t>
      </w:r>
    </w:p>
    <w:p w:rsidR="002340C7" w:rsidRDefault="00A65DB9">
      <w:pPr>
        <w:ind w:left="303" w:right="138"/>
      </w:pPr>
      <w:r>
        <w:t xml:space="preserve">ледники) по заданным признакам; </w:t>
      </w:r>
    </w:p>
    <w:p w:rsidR="002340C7" w:rsidRDefault="00A65DB9">
      <w:pPr>
        <w:ind w:left="303" w:right="138"/>
      </w:pPr>
      <w:r>
        <w:t xml:space="preserve">различать питание и режим рек; сравнивать реки по заданным признакам; различать понятия «грунтовые, межпластовые и артезианские воды» и применять их для решения учебных и (или) практико-ориентированных задач; </w:t>
      </w:r>
    </w:p>
    <w:p w:rsidR="002340C7" w:rsidRDefault="00A65DB9">
      <w:pPr>
        <w:spacing w:after="11" w:line="249" w:lineRule="auto"/>
        <w:ind w:left="180" w:right="151" w:hanging="10"/>
        <w:jc w:val="right"/>
      </w:pPr>
      <w:r>
        <w:t xml:space="preserve">устанавливать причинно-следственные связи между питанием, режимом реки и климатом на </w:t>
      </w:r>
    </w:p>
    <w:p w:rsidR="002340C7" w:rsidRDefault="00A65DB9">
      <w:pPr>
        <w:ind w:left="303" w:right="138"/>
      </w:pPr>
      <w:r>
        <w:t xml:space="preserve">территории речного бассейна; приводить примеры районов распространения многолетней мерзлоты; называть причины образования цунами, приливов и отливов; описывать состав, строение атмосферы; 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 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 различать свойства воздуха; климаты Земли; климатообразующие факторы; 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 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различать виды атмосферных осадков; различать понятия «бризы» и «муссоны»; различать понятия «погода» и «климат»; различать понятия «атмосфера», «тропосфера», «стратосфера», «верхние слои атмосферы»; применять понятия «атмосферное давление», «ветер», «атмосферные осадки», «воздушные </w:t>
      </w:r>
    </w:p>
    <w:p w:rsidR="002340C7" w:rsidRDefault="00A65DB9">
      <w:pPr>
        <w:ind w:left="303" w:right="138"/>
      </w:pPr>
      <w:r>
        <w:t xml:space="preserve">массы» для решения учебных и (или) практико-ориентированных задач; 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 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 называть границы биосферы; </w:t>
      </w:r>
    </w:p>
    <w:p w:rsidR="002340C7" w:rsidRDefault="00A65DB9">
      <w:pPr>
        <w:spacing w:after="11" w:line="249" w:lineRule="auto"/>
        <w:ind w:left="180" w:right="151" w:hanging="10"/>
        <w:jc w:val="right"/>
      </w:pPr>
      <w:r>
        <w:t xml:space="preserve">приводить примеры приспособления живых организмов к среде обитания в разных </w:t>
      </w:r>
    </w:p>
    <w:p w:rsidR="002340C7" w:rsidRDefault="00A65DB9">
      <w:pPr>
        <w:spacing w:line="249" w:lineRule="auto"/>
        <w:ind w:left="629" w:right="693" w:hanging="360"/>
        <w:jc w:val="left"/>
      </w:pPr>
      <w:r>
        <w:t xml:space="preserve">природных зонах; различать растительный и животный мир разных территорий Земли; объяснять взаимосвязи компонентов природы в природно-территориальном комплексе; сравнивать особенности растительного и животного мира в различных природных </w:t>
      </w:r>
    </w:p>
    <w:p w:rsidR="002340C7" w:rsidRDefault="00A65DB9">
      <w:pPr>
        <w:ind w:left="303" w:right="138"/>
      </w:pPr>
      <w:r>
        <w:t xml:space="preserve">зонах; применять понятия «почва», «плодородие почв», «природный комплекс», «природно- территориальный комплекс», «круговорот веществ в природе» для решения учебных и (или) практико-ориентированных задач; сравнивать плодородие почв в различных природных зонах; </w:t>
      </w:r>
    </w:p>
    <w:p w:rsidR="002340C7" w:rsidRDefault="00A65DB9">
      <w:pPr>
        <w:ind w:left="295" w:right="138" w:firstLine="360"/>
      </w:pPr>
      <w:r>
        <w:t xml:space="preserve">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 </w:t>
      </w:r>
    </w:p>
    <w:p w:rsidR="002340C7" w:rsidRDefault="00A65DB9">
      <w:pPr>
        <w:spacing w:after="15"/>
        <w:ind w:left="643" w:right="3" w:hanging="10"/>
      </w:pPr>
      <w:r>
        <w:rPr>
          <w:b/>
        </w:rPr>
        <w:t xml:space="preserve">К концу 7 класса обучающийся научится: </w:t>
      </w:r>
    </w:p>
    <w:p w:rsidR="002340C7" w:rsidRDefault="00A65DB9">
      <w:pPr>
        <w:spacing w:after="11" w:line="249" w:lineRule="auto"/>
        <w:ind w:left="180" w:right="151" w:hanging="10"/>
        <w:jc w:val="right"/>
      </w:pPr>
      <w:r>
        <w:lastRenderedPageBreak/>
        <w:t xml:space="preserve">описывать по географическим картам и глобусу местоположение изученных географических </w:t>
      </w:r>
    </w:p>
    <w:p w:rsidR="002340C7" w:rsidRDefault="00A65DB9">
      <w:pPr>
        <w:ind w:left="655" w:right="1418" w:hanging="360"/>
      </w:pPr>
      <w:r>
        <w:t xml:space="preserve">объектов для решения учебных и (или) практико-ориентированных задач; называть: строение и свойства (целостность, зональность, ритмичность) </w:t>
      </w:r>
    </w:p>
    <w:p w:rsidR="002340C7" w:rsidRDefault="00A65DB9">
      <w:pPr>
        <w:ind w:left="655" w:right="138" w:hanging="360"/>
      </w:pPr>
      <w:r>
        <w:t xml:space="preserve">географической оболочки; распознавать проявления изученных географических явлений, представляющие собой </w:t>
      </w:r>
    </w:p>
    <w:p w:rsidR="002340C7" w:rsidRDefault="00A65DB9">
      <w:pPr>
        <w:ind w:left="303" w:right="138"/>
      </w:pPr>
      <w:r>
        <w:t xml:space="preserve">отражение таких свойств географической оболочки, как зональность, ритмичность и целостность; определять природные зоны по их существенным признакам на основе интеграции и интерпретации информации об особенностях их природы; </w:t>
      </w:r>
    </w:p>
    <w:p w:rsidR="002340C7" w:rsidRDefault="00A65DB9">
      <w:pPr>
        <w:ind w:left="303" w:right="138"/>
      </w:pPr>
      <w:r>
        <w:t xml:space="preserve">различать изученные процессы и явления, происходящие в географической оболочке; приводить примеры изменений в геосферах в результате деятельности человека; описывать закономерности изменения в пространстве рельефа, климата, внутренних вод и органического мира; выявлять взаимосвязи между компонентами природы в пределах отдельных территорий с </w:t>
      </w:r>
    </w:p>
    <w:p w:rsidR="002340C7" w:rsidRDefault="00A65DB9">
      <w:pPr>
        <w:ind w:left="655" w:right="422" w:hanging="360"/>
      </w:pPr>
      <w:r>
        <w:t xml:space="preserve">использованием различных источников географической информации; называть особенности географических процессов на границах литосферных плит с учётом </w:t>
      </w:r>
    </w:p>
    <w:p w:rsidR="002340C7" w:rsidRDefault="00A65DB9">
      <w:pPr>
        <w:ind w:left="655" w:right="138" w:hanging="360"/>
      </w:pPr>
      <w:r>
        <w:t xml:space="preserve">характера взаимодействия и типа земной коры; устанавливать (используя географические карты) взаимосвязи между движением </w:t>
      </w:r>
    </w:p>
    <w:p w:rsidR="002340C7" w:rsidRDefault="00A65DB9">
      <w:pPr>
        <w:ind w:left="655" w:right="280" w:hanging="360"/>
      </w:pPr>
      <w:r>
        <w:t xml:space="preserve">литосферных плит и размещением крупных форм рельефа; классифицировать воздушные массы Земли, типы климата по заданным показателям; </w:t>
      </w:r>
    </w:p>
    <w:p w:rsidR="002340C7" w:rsidRDefault="00A65DB9">
      <w:pPr>
        <w:ind w:left="655" w:right="138" w:hanging="360"/>
      </w:pPr>
      <w:r>
        <w:t xml:space="preserve">объяснять образование тропических муссонов, пассатов тропических широт, западных ветров; применять понятия  «воздушные  массы»,  «муссоны»,  «пассаты»,  «западные  ветры», </w:t>
      </w:r>
    </w:p>
    <w:p w:rsidR="002340C7" w:rsidRDefault="00A65DB9">
      <w:pPr>
        <w:ind w:left="657" w:right="138" w:hanging="362"/>
      </w:pPr>
      <w:r>
        <w:t xml:space="preserve">«климатообразующий фактор» для решения учебных и (или) практико-ориентированных задач; описывать климат территории по климатограмме; </w:t>
      </w:r>
    </w:p>
    <w:p w:rsidR="002340C7" w:rsidRDefault="00A65DB9">
      <w:pPr>
        <w:ind w:left="295" w:right="138" w:firstLine="360"/>
      </w:pPr>
      <w:r>
        <w:t xml:space="preserve">объяснять влияние климатообразующих факторов на климатические особенности территории; 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 различать океанические течения; </w:t>
      </w:r>
    </w:p>
    <w:p w:rsidR="002340C7" w:rsidRDefault="00A65DB9">
      <w:pPr>
        <w:spacing w:after="11" w:line="249" w:lineRule="auto"/>
        <w:ind w:left="180" w:right="151" w:hanging="10"/>
        <w:jc w:val="right"/>
      </w:pPr>
      <w:r>
        <w:t xml:space="preserve">сравнивать температуру и солёность поверхностных вод Мирового океана на разных широтах </w:t>
      </w:r>
    </w:p>
    <w:p w:rsidR="002340C7" w:rsidRDefault="00A65DB9">
      <w:pPr>
        <w:ind w:left="303" w:right="138"/>
      </w:pPr>
      <w:r>
        <w:t xml:space="preserve">с использованием различных источников географической информации; 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 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 различать и сравнивать численность населения крупных стран мира; сравнивать плотность населения различных территорий; применять понятие «плотность населения» для решения учебных и (или) практико- </w:t>
      </w:r>
    </w:p>
    <w:p w:rsidR="002340C7" w:rsidRDefault="00A65DB9">
      <w:pPr>
        <w:ind w:left="303" w:right="138"/>
      </w:pPr>
      <w:r>
        <w:t xml:space="preserve">ориентированных задач; различать городские и сельские поселения; приводить примеры крупнейших городов мира; приводить примеры мировых и национальных религий; проводить языковую классификацию народов; различать основные виды хозяйственной деятельности людей на различных территориях; определять страны по их существенным признакам; </w:t>
      </w:r>
    </w:p>
    <w:p w:rsidR="002340C7" w:rsidRDefault="00A65DB9">
      <w:pPr>
        <w:ind w:left="295" w:right="138" w:firstLine="360"/>
      </w:pPr>
      <w: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 объяснять особенности природы, населения и хозяйства отдельных территорий; использовать знания о населении материков и стран для решения различных учебных и практико- ориентированных задач; выбирать источники географической информации (картографические, статистические, </w:t>
      </w:r>
    </w:p>
    <w:p w:rsidR="002340C7" w:rsidRDefault="00A65DB9">
      <w:pPr>
        <w:ind w:left="303" w:right="138"/>
      </w:pPr>
      <w:r>
        <w:t xml:space="preserve">текстовые, видео- и фотоизображения, компьютерные базы данных), необходимые для изучения особенностей природы, населения и хозяйства отдельных территорий; 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 ориентированных задач; 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w:t>
      </w:r>
      <w:r>
        <w:lastRenderedPageBreak/>
        <w:t xml:space="preserve">нескольких источниках, для решения различных учебных и практико-ориентированных задач; приводить примеры взаимодействия природы и общества в пределах отдельных территорий; 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 </w:t>
      </w:r>
    </w:p>
    <w:p w:rsidR="002340C7" w:rsidRDefault="00A65DB9">
      <w:pPr>
        <w:spacing w:after="15"/>
        <w:ind w:left="643" w:right="3" w:hanging="10"/>
      </w:pPr>
      <w:r>
        <w:rPr>
          <w:b/>
        </w:rPr>
        <w:t xml:space="preserve">К концу 8 класса обучающийся научится: </w:t>
      </w:r>
    </w:p>
    <w:p w:rsidR="002340C7" w:rsidRDefault="00A65DB9">
      <w:pPr>
        <w:ind w:left="652" w:right="138"/>
      </w:pPr>
      <w:r>
        <w:t xml:space="preserve">характеризовать основные этапы истории формирования и изучения территории России; находить в различных источниках информации факты, позволяющие определить вклад </w:t>
      </w:r>
    </w:p>
    <w:p w:rsidR="002340C7" w:rsidRDefault="00A65DB9">
      <w:pPr>
        <w:ind w:left="655" w:right="138" w:hanging="360"/>
      </w:pPr>
      <w:r>
        <w:t xml:space="preserve">российских учёных и путешественников в освоение страны; характеризовать географическое положение России с использованием информации из </w:t>
      </w:r>
    </w:p>
    <w:p w:rsidR="002340C7" w:rsidRDefault="00A65DB9">
      <w:pPr>
        <w:ind w:left="655" w:right="138" w:hanging="360"/>
      </w:pPr>
      <w:r>
        <w:t xml:space="preserve">различных источников; различать федеральные округа, крупные географические районы и макрорегионы России; приводить примеры субъектов Российской Федерации разных видов и показывать их на </w:t>
      </w:r>
    </w:p>
    <w:p w:rsidR="002340C7" w:rsidRDefault="00A65DB9">
      <w:pPr>
        <w:ind w:left="655" w:right="138" w:hanging="360"/>
      </w:pPr>
      <w:r>
        <w:t xml:space="preserve">географической карте; оценивать влияние географического положения регионов России на особенности природы, </w:t>
      </w:r>
    </w:p>
    <w:p w:rsidR="002340C7" w:rsidRDefault="00A65DB9">
      <w:pPr>
        <w:ind w:left="303" w:right="138"/>
      </w:pPr>
      <w:r>
        <w:t xml:space="preserve">жизнь и хозяйственную деятельность населения; 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 оценивать степень благоприятности природных условий в пределах отдельных регионов </w:t>
      </w:r>
    </w:p>
    <w:p w:rsidR="002340C7" w:rsidRDefault="00A65DB9">
      <w:pPr>
        <w:ind w:left="303" w:right="138"/>
      </w:pPr>
      <w:r>
        <w:t xml:space="preserve">страны; </w:t>
      </w:r>
    </w:p>
    <w:p w:rsidR="002340C7" w:rsidRDefault="00A65DB9">
      <w:pPr>
        <w:ind w:left="657" w:right="138" w:hanging="362"/>
      </w:pPr>
      <w:r>
        <w:t xml:space="preserve">проводить классификацию природных ресурсов; распознавать типы природопользования; находить, извлекать и использовать информацию из различных источников географической </w:t>
      </w:r>
    </w:p>
    <w:p w:rsidR="002340C7" w:rsidRDefault="00A65DB9">
      <w:pPr>
        <w:ind w:left="303" w:right="138"/>
      </w:pPr>
      <w:r>
        <w:t xml:space="preserve">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 находить, извлекать и использовать информацию из различных источников географической </w:t>
      </w:r>
    </w:p>
    <w:p w:rsidR="002340C7" w:rsidRDefault="00A65DB9">
      <w:pPr>
        <w:ind w:left="303" w:right="138"/>
      </w:pPr>
      <w:r>
        <w:t xml:space="preserve">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 сравнивать особенности компонентов природы отдельных территорий страны; объяснять особенности компонентов природы отдельных территорий страны; 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 ориентированных задач в контексте реальной жизни; называть географические процессы и явления, определяющие особенности природы страны, </w:t>
      </w:r>
    </w:p>
    <w:p w:rsidR="002340C7" w:rsidRDefault="00A65DB9">
      <w:pPr>
        <w:ind w:left="655" w:right="138" w:hanging="360"/>
      </w:pPr>
      <w:r>
        <w:t xml:space="preserve">отдельных регионов и своей местности; объяснять распространение по территории страны областей современного горообразования, </w:t>
      </w:r>
    </w:p>
    <w:p w:rsidR="002340C7" w:rsidRDefault="00A65DB9">
      <w:pPr>
        <w:ind w:left="655" w:right="138" w:hanging="360"/>
      </w:pPr>
      <w:r>
        <w:t xml:space="preserve">землетрясений и вулканизма; применять понятия «плита», «щит», «моренный холм», «бараньи лбы», «бархан», «дюна» </w:t>
      </w:r>
    </w:p>
    <w:p w:rsidR="002340C7" w:rsidRDefault="00A65DB9">
      <w:pPr>
        <w:ind w:left="655" w:right="138" w:hanging="360"/>
      </w:pPr>
      <w:r>
        <w:t xml:space="preserve">для решения учебных и (или) практико-ориентированных задач; применять  понятия «солнечная радиация», «годовая  амплитуда  температур воздуха», </w:t>
      </w:r>
    </w:p>
    <w:p w:rsidR="002340C7" w:rsidRDefault="00A65DB9">
      <w:pPr>
        <w:ind w:left="303" w:right="138"/>
      </w:pPr>
      <w:r>
        <w:t xml:space="preserve">«воздушные массы» для решения учебных и (или) практико-ориентированных задач; различать понятия «испарение», «испаряемость», «коэффициент увлажнения»; использовать их для решения учебных и (или) практико-ориентированных задач; описывать и прогнозировать погоду территории по карте погоды; использовать понятия «циклон», «антициклон», «атмосферный фронт» для объяснения особенностей погоды отдельных территорий с помощью карт погоды; проводить классификацию типов климата и почв России; распознавать показатели, характеризующие состояние окружающей среды; показывать на карте и (или) обозначать на </w:t>
      </w:r>
      <w:r>
        <w:lastRenderedPageBreak/>
        <w:t xml:space="preserve">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 </w:t>
      </w:r>
    </w:p>
    <w:p w:rsidR="002340C7" w:rsidRDefault="00A65DB9">
      <w:pPr>
        <w:spacing w:after="11" w:line="249" w:lineRule="auto"/>
        <w:ind w:left="180" w:right="151" w:hanging="10"/>
        <w:jc w:val="right"/>
      </w:pPr>
      <w:r>
        <w:t xml:space="preserve">приводить примеры мер безопасности, в том числе для экономики семьи, в случае природных </w:t>
      </w:r>
    </w:p>
    <w:p w:rsidR="002340C7" w:rsidRDefault="00A65DB9">
      <w:pPr>
        <w:ind w:left="655" w:right="138" w:hanging="360"/>
      </w:pPr>
      <w:r>
        <w:t xml:space="preserve">стихийных бедствий и техногенных катастроф; приводить примеры рационального и нерационального природопользования; приводить </w:t>
      </w:r>
    </w:p>
    <w:p w:rsidR="002340C7" w:rsidRDefault="00A65DB9">
      <w:pPr>
        <w:ind w:left="303" w:right="138"/>
      </w:pPr>
      <w:r>
        <w:t xml:space="preserve">примеры особо охраняемых природных территорий России и своего края, животных и растений, занесённых в Красную книгу России; выбирать источники географической информации (картографические, статистические, </w:t>
      </w:r>
    </w:p>
    <w:p w:rsidR="002340C7" w:rsidRDefault="00A65DB9">
      <w:pPr>
        <w:ind w:left="303" w:right="138"/>
      </w:pPr>
      <w:r>
        <w:t xml:space="preserve">текстовые, видео- и фотоизображения, компьютерные базы данных), необходимые для изучения особенностей населения России; приводить примеры адаптации человека к разнообразным природным условиям на </w:t>
      </w:r>
    </w:p>
    <w:p w:rsidR="002340C7" w:rsidRDefault="00A65DB9">
      <w:pPr>
        <w:ind w:left="655" w:right="138" w:hanging="360"/>
      </w:pPr>
      <w:r>
        <w:t xml:space="preserve">территории страны; сравнивать показатели воспроизводства и качества населения России с мировыми </w:t>
      </w:r>
    </w:p>
    <w:p w:rsidR="002340C7" w:rsidRDefault="00A65DB9">
      <w:pPr>
        <w:ind w:left="655" w:right="138" w:hanging="360"/>
      </w:pPr>
      <w:r>
        <w:t xml:space="preserve">показателями и показателями других стран; различать демографические процессы и явления, характеризующие динамику численности </w:t>
      </w:r>
    </w:p>
    <w:p w:rsidR="002340C7" w:rsidRDefault="00A65DB9">
      <w:pPr>
        <w:ind w:left="303" w:right="138"/>
      </w:pPr>
      <w:r>
        <w:t xml:space="preserve">населения России, её отдельных регионов и своего края; проводить классификацию населённых пунктов и регионов России по заданным основаниям; 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 применять понятия «рождаемость», «смертность», «естественный прирост населения», </w:t>
      </w:r>
    </w:p>
    <w:p w:rsidR="002340C7" w:rsidRDefault="00A65DB9">
      <w:pPr>
        <w:ind w:left="303" w:right="138"/>
      </w:pPr>
      <w:r>
        <w:t xml:space="preserve">«миграционный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 представлять в различных формах (таблица, график, географическое описание) географическую информацию, необходимую для решения учебных и (или) практико- ориентированных задач. </w:t>
      </w:r>
    </w:p>
    <w:p w:rsidR="002340C7" w:rsidRDefault="00A65DB9">
      <w:pPr>
        <w:spacing w:after="15"/>
        <w:ind w:left="643" w:right="3" w:hanging="10"/>
      </w:pPr>
      <w:r>
        <w:rPr>
          <w:b/>
        </w:rPr>
        <w:t xml:space="preserve">К концу 9 класса обучающийся научится: </w:t>
      </w:r>
    </w:p>
    <w:p w:rsidR="002340C7" w:rsidRDefault="00A65DB9">
      <w:pPr>
        <w:spacing w:after="11" w:line="249" w:lineRule="auto"/>
        <w:ind w:left="180" w:right="151" w:hanging="10"/>
        <w:jc w:val="right"/>
      </w:pPr>
      <w:r>
        <w:t xml:space="preserve">выбирать источники географической информации (картографические, статистические, </w:t>
      </w:r>
    </w:p>
    <w:p w:rsidR="002340C7" w:rsidRDefault="00A65DB9">
      <w:pPr>
        <w:ind w:left="303" w:right="138"/>
      </w:pPr>
      <w:r>
        <w:t xml:space="preserve">текстовые, видео- и фотоизображения, компьютерные базы данных), необходимые для изучения особенностей хозяйства России; 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 ориентированных задач; находить, извлекать и использовать информацию, характеризующую отраслевую, </w:t>
      </w:r>
    </w:p>
    <w:p w:rsidR="002340C7" w:rsidRDefault="00A65DB9">
      <w:pPr>
        <w:ind w:left="303" w:right="138"/>
      </w:pPr>
      <w:r>
        <w:t xml:space="preserve">функциональную и территориальную структуру хозяйства России, для решения практико- ориентированных задач; выделять географическую информацию, которая является противоречивой или может быть </w:t>
      </w:r>
    </w:p>
    <w:p w:rsidR="002340C7" w:rsidRDefault="00A65DB9">
      <w:pPr>
        <w:ind w:left="303" w:right="138"/>
      </w:pPr>
      <w:r>
        <w:t xml:space="preserve">недостоверной; определять информацию, недостающую для решения той или иной задачи; 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w:t>
      </w:r>
    </w:p>
    <w:p w:rsidR="002340C7" w:rsidRDefault="00A65DB9">
      <w:pPr>
        <w:ind w:left="303" w:right="138"/>
      </w:pPr>
      <w:r>
        <w:t xml:space="preserve">«природно-ресурсный потенциал», «инфраструктурный комплекс», «рекреационное хозяйство»,  </w:t>
      </w:r>
    </w:p>
    <w:p w:rsidR="002340C7" w:rsidRDefault="00A65DB9">
      <w:pPr>
        <w:ind w:left="303" w:right="138"/>
      </w:pPr>
      <w:r>
        <w:t xml:space="preserve">«инфраструктура»,  «сфера  обслуживания»,  «агропромышленный  комплекс», </w:t>
      </w:r>
    </w:p>
    <w:p w:rsidR="002340C7" w:rsidRDefault="00A65DB9">
      <w:pPr>
        <w:ind w:left="303" w:right="138"/>
      </w:pPr>
      <w:r>
        <w:t xml:space="preserve">«химико-лесной комплекс», «машиностроительный комплекс», «металлургический комплекс», </w:t>
      </w:r>
    </w:p>
    <w:p w:rsidR="002340C7" w:rsidRDefault="00A65DB9">
      <w:pPr>
        <w:ind w:left="657" w:right="138" w:hanging="362"/>
      </w:pPr>
      <w:r>
        <w:t xml:space="preserve">«ВИЭ», «ТЭК», для решения учебных и (или) практико-ориентированных задач; характеризовать  основные  особенности  хозяйства  России;  влияние  географического </w:t>
      </w:r>
    </w:p>
    <w:p w:rsidR="002340C7" w:rsidRDefault="00A65DB9">
      <w:pPr>
        <w:ind w:left="303" w:right="138"/>
      </w:pPr>
      <w:r>
        <w:lastRenderedPageBreak/>
        <w:t xml:space="preserve">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 </w:t>
      </w:r>
    </w:p>
    <w:p w:rsidR="002340C7" w:rsidRDefault="00A65DB9">
      <w:pPr>
        <w:spacing w:after="11" w:line="249" w:lineRule="auto"/>
        <w:ind w:left="180" w:right="151" w:hanging="10"/>
        <w:jc w:val="right"/>
      </w:pPr>
      <w:r>
        <w:t xml:space="preserve">различать территории опережающего развития (ТОР), Арктическую зону и зону Севера </w:t>
      </w:r>
    </w:p>
    <w:p w:rsidR="002340C7" w:rsidRDefault="00A65DB9">
      <w:pPr>
        <w:ind w:left="655" w:right="138" w:hanging="360"/>
      </w:pPr>
      <w:r>
        <w:t xml:space="preserve">России; классифицировать субъекты Российской Федерации по уровню социальноэкономического </w:t>
      </w:r>
    </w:p>
    <w:p w:rsidR="002340C7" w:rsidRDefault="00A65DB9">
      <w:pPr>
        <w:ind w:left="655" w:right="138" w:hanging="360"/>
      </w:pPr>
      <w:r>
        <w:t xml:space="preserve">развития на основе имеющихся знаний и анализа информации из дополнительных источников; находить, извлекать, интегрировать и интерпретировать информацию из различных </w:t>
      </w:r>
    </w:p>
    <w:p w:rsidR="002340C7" w:rsidRDefault="00A65DB9">
      <w:pPr>
        <w:ind w:left="303" w:right="138"/>
      </w:pPr>
      <w:r>
        <w:t xml:space="preserve">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 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 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 различать природно-ресурсный, человеческий и производственный капитал; различать виды транспорта и основные показатели их работы: грузооборот и пассажирооборот; показывать на карте крупнейшие центры и районы размещения отраслей промышленности, </w:t>
      </w:r>
    </w:p>
    <w:p w:rsidR="002340C7" w:rsidRDefault="00A65DB9">
      <w:pPr>
        <w:ind w:left="303" w:right="138"/>
      </w:pPr>
      <w:r>
        <w:t xml:space="preserve">транспортные магистрали и центры, районы развития отраслей сельского хозяйства; 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 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 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 оценивать влияние географического положения отдельных регионов России на особенности </w:t>
      </w:r>
    </w:p>
    <w:p w:rsidR="002340C7" w:rsidRDefault="00A65DB9">
      <w:pPr>
        <w:ind w:left="655" w:right="138" w:hanging="360"/>
      </w:pPr>
      <w:r>
        <w:t xml:space="preserve">природы, жизнь и хозяйственную деятельность населения; объяснять географические различия населения и хозяйства территорий крупных регионов </w:t>
      </w:r>
    </w:p>
    <w:p w:rsidR="002340C7" w:rsidRDefault="00A65DB9">
      <w:pPr>
        <w:ind w:left="655" w:right="138" w:hanging="360"/>
      </w:pPr>
      <w:r>
        <w:t xml:space="preserve">страны; сравнивать географическое положение, географические особенности природноресурсного </w:t>
      </w:r>
    </w:p>
    <w:p w:rsidR="002340C7" w:rsidRDefault="00A65DB9">
      <w:pPr>
        <w:ind w:left="303" w:right="138"/>
      </w:pPr>
      <w:r>
        <w:t xml:space="preserve">потенциала, населения и хозяйства регионов России; 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 </w:t>
      </w:r>
    </w:p>
    <w:p w:rsidR="002340C7" w:rsidRDefault="00A65DB9">
      <w:pPr>
        <w:ind w:left="295" w:right="138" w:firstLine="360"/>
      </w:pPr>
      <w:r>
        <w:t xml:space="preserve">приводить примеры объектов Всемирного наследия ЮНЕСКО и описывать их местоположение на географической карте; характеризовать место и роль России в мировом хозяйстве. </w:t>
      </w:r>
    </w:p>
    <w:p w:rsidR="002340C7" w:rsidRDefault="00A65DB9">
      <w:pPr>
        <w:spacing w:after="0" w:line="259" w:lineRule="auto"/>
        <w:ind w:left="0" w:right="0" w:firstLine="0"/>
        <w:jc w:val="left"/>
      </w:pPr>
      <w:r>
        <w:t xml:space="preserve"> </w:t>
      </w:r>
    </w:p>
    <w:p w:rsidR="002340C7" w:rsidRDefault="00A65DB9">
      <w:pPr>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географии. </w:t>
      </w:r>
    </w:p>
    <w:p w:rsidR="002340C7" w:rsidRDefault="00A65DB9">
      <w:pPr>
        <w:spacing w:after="15"/>
        <w:ind w:left="3157" w:right="3" w:hanging="1189"/>
      </w:pPr>
      <w:r>
        <w:rPr>
          <w:b/>
        </w:rPr>
        <w:lastRenderedPageBreak/>
        <w:t xml:space="preserve">Проверяемые требования к результатам освоения основной образовательной программы (5 класс) </w:t>
      </w:r>
    </w:p>
    <w:p w:rsidR="002340C7" w:rsidRDefault="00A65DB9">
      <w:pPr>
        <w:spacing w:after="0" w:line="259" w:lineRule="auto"/>
        <w:ind w:left="0" w:right="0" w:firstLine="0"/>
        <w:jc w:val="left"/>
      </w:pPr>
      <w:r>
        <w:rPr>
          <w:b/>
          <w:sz w:val="20"/>
        </w:rPr>
        <w:t xml:space="preserve"> </w:t>
      </w:r>
    </w:p>
    <w:tbl>
      <w:tblPr>
        <w:tblStyle w:val="TableGrid"/>
        <w:tblW w:w="9076" w:type="dxa"/>
        <w:tblInd w:w="231" w:type="dxa"/>
        <w:tblCellMar>
          <w:left w:w="115" w:type="dxa"/>
          <w:right w:w="115" w:type="dxa"/>
        </w:tblCellMar>
        <w:tblLook w:val="04A0" w:firstRow="1" w:lastRow="0" w:firstColumn="1" w:lastColumn="0" w:noHBand="0" w:noVBand="1"/>
      </w:tblPr>
      <w:tblGrid>
        <w:gridCol w:w="1702"/>
        <w:gridCol w:w="7374"/>
      </w:tblGrid>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Код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11" w:firstLine="0"/>
              <w:jc w:val="center"/>
            </w:pPr>
            <w:r>
              <w:t xml:space="preserve">Проверяемые предметные результаты освоения основной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82" w:right="0" w:firstLine="0"/>
              <w:jc w:val="left"/>
            </w:pPr>
            <w:r>
              <w:t xml:space="preserve">проверяемого </w:t>
            </w:r>
          </w:p>
          <w:p w:rsidR="002340C7" w:rsidRDefault="00A65DB9">
            <w:pPr>
              <w:spacing w:after="0" w:line="259" w:lineRule="auto"/>
              <w:ind w:left="0" w:right="81" w:firstLine="0"/>
              <w:jc w:val="center"/>
            </w:pPr>
            <w:r>
              <w:t xml:space="preserve">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98" w:firstLine="0"/>
              <w:jc w:val="center"/>
            </w:pPr>
            <w:r>
              <w:t xml:space="preserve">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"Географическое изучение Земли"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"География - наука о планете Земля"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приводить примеры географических объектов, процессов и явлений, изучаемых различными ветвями географической науки; приводить примеры методов исследований, применяемых в географии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интегрировать и интерпретировать информацию о путешествиях и географических исследованиях Земли, представленную в одном или нескольких источниках;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"История географических открытий"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w:t>
            </w:r>
            <w:r>
              <w:tab/>
              <w:t xml:space="preserve">вклад </w:t>
            </w:r>
            <w:r>
              <w:tab/>
              <w:t xml:space="preserve">великих </w:t>
            </w:r>
            <w:r>
              <w:tab/>
              <w:t xml:space="preserve">путешественников </w:t>
            </w:r>
            <w:r>
              <w:tab/>
              <w:t xml:space="preserve">в </w:t>
            </w:r>
            <w:r>
              <w:tab/>
              <w:t xml:space="preserve">географическое изучение Земли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описывать </w:t>
            </w:r>
            <w:r>
              <w:tab/>
              <w:t xml:space="preserve">и </w:t>
            </w:r>
            <w:r>
              <w:tab/>
              <w:t xml:space="preserve">сравнивать </w:t>
            </w:r>
            <w:r>
              <w:tab/>
              <w:t xml:space="preserve">маршруты </w:t>
            </w:r>
            <w:r>
              <w:tab/>
              <w:t xml:space="preserve">путешествий </w:t>
            </w:r>
            <w:r>
              <w:tab/>
              <w:t xml:space="preserve">великих путешественников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находить в различных источниках информации (включая интернет- ресурсы) факты, позволяющие оценить вклад российских путешественников и исследователей в развитие знаний о Земле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"Изображения земной поверхности"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"Планы местности"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определять направления и расстояния по плану местности (топографической карте); определять направления, расстояния и географические координаты по картам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применять понятия "план местности", "аэрофотоснимок", "стороны горизонта", "азимут", "горизонтали", "масштаб", "условные знаки" для решения учебных и (или)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понятия "план местности" и "географическая карта"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применять понятия "географическая карта", "параллель", "меридиан" для решения учебных и (или) практико-ориентированных задач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приводить примеры использования в различных жизненных ситуациях и хозяйственной деятельности людей географических карт, планов местности и геоинформационных систем (ГИС)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"Земля - планета Солнечной системы"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"Земля - планета Солнечной системы"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3.1.1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приводить примеры влияния Солнца на мир живой и неживой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природы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3.1.2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объяснять причины смены дня и ночи и времен года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8" w:firstLine="0"/>
            </w:pPr>
            <w:r>
              <w:t xml:space="preserve">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w:t>
            </w:r>
          </w:p>
          <w:p w:rsidR="002340C7" w:rsidRDefault="00A65DB9">
            <w:pPr>
              <w:spacing w:after="0" w:line="259" w:lineRule="auto"/>
              <w:ind w:left="62" w:right="0" w:firstLine="0"/>
              <w:jc w:val="left"/>
            </w:pPr>
            <w:r>
              <w:t xml:space="preserve">местности на основе анализа данных наблюдений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разделу "Оболочки Земли"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"Литосфера"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описывать внутреннее строение Земли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различать понятия "ядро", "мантия", "земная кора", "минерал" и "горная порода", "материковая" и "океаническая" земная кора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показывать на карте и обозначать на контурной карте материки и океаны, крупные формы рельефа Земли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типы горных пород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горы и равнины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классифицировать формы рельефа суши по высоте и по внешнему облику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называть причины землетрясений и вулканических извержений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4.1.8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применять понятия "литосфера", "землетрясение", "вулкан", "литосферная плита", "эпицентр землетрясения" и "очаг землетрясения" для решения учебных и (или) практико- ориентированных задач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понятия "эпицентр землетрясения" и "очаг землетрясения" для решения познавательных задач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4.1.10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center"/>
            </w:pPr>
            <w:r>
              <w:t xml:space="preserve">4.1.11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классифицировать острова по происхождению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4.1.12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приводить примеры опасных природных явлений в литосфере и средств их предупреждения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4.1.13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592"/>
                <w:tab w:val="center" w:pos="1885"/>
                <w:tab w:val="center" w:pos="3186"/>
                <w:tab w:val="center" w:pos="4094"/>
                <w:tab w:val="center" w:pos="4974"/>
                <w:tab w:val="center" w:pos="5864"/>
                <w:tab w:val="center" w:pos="6752"/>
              </w:tabs>
              <w:spacing w:after="0" w:line="259" w:lineRule="auto"/>
              <w:ind w:left="0" w:right="0" w:firstLine="0"/>
              <w:jc w:val="left"/>
            </w:pPr>
            <w:r>
              <w:rPr>
                <w:rFonts w:ascii="Calibri" w:eastAsia="Calibri" w:hAnsi="Calibri" w:cs="Calibri"/>
                <w:sz w:val="22"/>
              </w:rPr>
              <w:tab/>
            </w:r>
            <w:r>
              <w:t xml:space="preserve">приводить </w:t>
            </w:r>
            <w:r>
              <w:tab/>
              <w:t xml:space="preserve">примеры </w:t>
            </w:r>
            <w:r>
              <w:tab/>
              <w:t xml:space="preserve">изменений </w:t>
            </w:r>
            <w:r>
              <w:tab/>
              <w:t xml:space="preserve">в </w:t>
            </w:r>
            <w:r>
              <w:tab/>
              <w:t xml:space="preserve">литосфере </w:t>
            </w:r>
            <w:r>
              <w:tab/>
              <w:t xml:space="preserve">в </w:t>
            </w:r>
            <w:r>
              <w:tab/>
              <w:t xml:space="preserve">результате </w:t>
            </w:r>
          </w:p>
          <w:p w:rsidR="002340C7" w:rsidRDefault="00A65DB9">
            <w:pPr>
              <w:spacing w:after="0" w:line="259" w:lineRule="auto"/>
              <w:ind w:left="62" w:right="0" w:firstLine="0"/>
              <w:jc w:val="left"/>
            </w:pPr>
            <w:r>
              <w:t xml:space="preserve">деятельности человека на примере своей местности, России и мира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4.1.14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4.1.15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приводить примеры действия внешних процессов рельефообразования и наличия полезных ископаемых в своей местности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72" w:firstLine="0"/>
              <w:jc w:val="center"/>
            </w:pPr>
            <w:r>
              <w:t xml:space="preserve">4.1.16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описывать по физической карте полушарий, физической карте России местоположение изученных форм рельефа для решения учебных и (или) практико-ориентированных задач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(5 класс) </w:t>
      </w: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Проверяемый элемент содержания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Географическое изучение Земли. История географических открытий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География в древности и в эпоху Средневековья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Эпоха Великих географических открытий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Географические открытия XVII - XIX вв.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Географические исследования в XX в. Исследование полярных областей Земли. Изучение Мирового океана. Географические открытия Новейшего времени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Изображения земной поверхности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План местности, географические карты. Условные знаки плана и карты. </w:t>
            </w:r>
          </w:p>
          <w:p w:rsidR="002340C7" w:rsidRDefault="00A65DB9">
            <w:pPr>
              <w:spacing w:after="0" w:line="259" w:lineRule="auto"/>
              <w:ind w:left="0" w:right="0" w:firstLine="0"/>
            </w:pPr>
            <w:r>
              <w:t xml:space="preserve">Способы изображения неровностей земной поверхности на планах и картах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Масштаб топографического плана и карты и его виды. Азимут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Градусная сеть: параллели и меридианы на глобусе и картах. Географические координаты: географическая широта и географическая долгота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Земля - планета Солнечной системы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5" w:firstLine="0"/>
            </w:pPr>
            <w:r>
              <w:t xml:space="preserve">Форма и размеры Земли и их географические следствия. Вращение Земли вокруг своей оси и его географические следствия. Движение Земли вокруг Солнца и его географические следствия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Географические полюсы. Тропики и полярные круги. Пояса освещенности. </w:t>
            </w:r>
          </w:p>
          <w:p w:rsidR="002340C7" w:rsidRDefault="00A65DB9">
            <w:pPr>
              <w:spacing w:after="0" w:line="259" w:lineRule="auto"/>
              <w:ind w:left="0" w:right="0" w:firstLine="0"/>
            </w:pPr>
            <w:r>
              <w:t xml:space="preserve">Дни весеннего и осеннего равноденствия, летнего и зимнего солнцестояния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Литосфера - каменная оболочка Земли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Внутреннее строение Земли: ядро, мантия, земная кора. Строение земной коры: материковая и океаническая кора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Минералы и горные породы. Виды горных пород и их образование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Рельеф земной поверхности. Планетарные формы рельефа - материки и впадины океанов. Формы рельефа суши: горы и равнины. Различие гор и равнин по высоте и внешнему облику. Рельеф дна Мирового океана. Срединно-океанические хребты. Острова, их типы по происхождению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Формирование рельефа земной поверхности как результат действия внутренних и внешних сил. Движение литосферных плит. Вулканы и землетрясения. Выветривание и его виды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Человек и литосфера. Деятельность человека, преобразующая земную поверхность, и связанные с ней экологические проблемы </w:t>
            </w:r>
          </w:p>
        </w:tc>
      </w:tr>
    </w:tbl>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(6 класс) </w:t>
      </w: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"Оболочки Земли"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"Гидросфера":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описывать по физической карте полушарий, физической карте России, карте океанов, глобусу местоположение изученных объектов гидросферы для решения учебных и (или)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называть причины образования цунами, приливов и отливов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свойства вод отдельных частей Мирового океана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различать понятия "грунтовые, межпластовые и артезианские воды" и применять их для решения учебных и (или) практико- ориентированных задач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применять понятия "гидросфера", "круговорот воды", "цунами", "приливы и отливы" для решения учебных и (или) практико- 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понятия "питание" и "режим" реки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классифицировать объекты гидросферы (моря, озера, реки, подземные воды, болота, ледники) по заданным признакам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причинно-следственные связи между питанием, режимом реки и климатом на территории речного бассейна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реки по заданным признакам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jc w:val="center"/>
            </w:pPr>
            <w:r>
              <w:t xml:space="preserve">1.1.10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приводить примеры районов распространения многолетней мерзлоты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jc w:val="center"/>
            </w:pPr>
            <w:r>
              <w:t xml:space="preserve">1.1.11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приводить примеры стихийных явлений в Мировом океане;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"Атмосфера":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описывать состав, строение атмосферы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1.2.2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9" w:firstLine="0"/>
            </w:pPr>
            <w:r>
              <w:t xml:space="preserve">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понятия "атмосфера", "тропосфера", "стратосфера", "верхние слои атмосферы"; погода" и "климат"; "бризы" и "муссоны"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свойства воздуха; виды атмосферных осадков; климатообразующие факторы; климаты Земли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084"/>
                <w:tab w:val="center" w:pos="3506"/>
                <w:tab w:val="center" w:pos="5052"/>
                <w:tab w:val="center" w:pos="6456"/>
                <w:tab w:val="right" w:pos="7370"/>
              </w:tabs>
              <w:spacing w:after="0" w:line="259" w:lineRule="auto"/>
              <w:ind w:left="0" w:right="0" w:firstLine="0"/>
              <w:jc w:val="left"/>
            </w:pPr>
            <w:r>
              <w:t xml:space="preserve">определять </w:t>
            </w:r>
            <w:r>
              <w:tab/>
              <w:t xml:space="preserve">тенденции </w:t>
            </w:r>
            <w:r>
              <w:tab/>
              <w:t xml:space="preserve">изменения </w:t>
            </w:r>
            <w:r>
              <w:tab/>
              <w:t xml:space="preserve">температуры </w:t>
            </w:r>
            <w:r>
              <w:tab/>
              <w:t xml:space="preserve">воздуха </w:t>
            </w:r>
            <w:r>
              <w:tab/>
              <w:t xml:space="preserve">с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использованием знаний об особенностях отдельных компонентов природы Земли и взаимосвязях между ними для решения учебных и практических задач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1.2.6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применять понятия "атмосферное давление", "ветер", "атмосферные осадки", "воздушные массы" для решения учебных и (или) практико- ориентированных задач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объяснять образование осадков, направление дневных и ночных бризов, муссонов; годовой ход температуры воздуха и распределение атмосферных осадков для отдельных территорий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"Биосфера":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называть границы биосферы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приводить примеры приспособления живых организмов к среде обитания в разных природных зонах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растительный и животный мир разных территорий Земли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сравнивать </w:t>
            </w:r>
            <w:r>
              <w:tab/>
              <w:t xml:space="preserve">особенности </w:t>
            </w:r>
            <w:r>
              <w:tab/>
              <w:t xml:space="preserve">растительного </w:t>
            </w:r>
            <w:r>
              <w:tab/>
              <w:t xml:space="preserve">и </w:t>
            </w:r>
            <w:r>
              <w:tab/>
              <w:t xml:space="preserve">животного </w:t>
            </w:r>
            <w:r>
              <w:tab/>
              <w:t xml:space="preserve">мира </w:t>
            </w:r>
            <w:r>
              <w:tab/>
              <w:t xml:space="preserve">в различных природных зонах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1.3.5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сравнивать плодородие почв в различных природных зонах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применять понятия "почва", "плодородие почв" для решения учебных и (или) практико-ориентированных задач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"Природно-территориальные комплексы":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объяснять </w:t>
            </w:r>
            <w:r>
              <w:tab/>
              <w:t xml:space="preserve">взаимосвязи </w:t>
            </w:r>
            <w:r>
              <w:tab/>
              <w:t xml:space="preserve">компонентов </w:t>
            </w:r>
            <w:r>
              <w:tab/>
              <w:t xml:space="preserve">природы </w:t>
            </w:r>
            <w:r>
              <w:tab/>
              <w:t xml:space="preserve">в </w:t>
            </w:r>
            <w:r>
              <w:tab/>
              <w:t xml:space="preserve">природно- территориальном комплексе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применять понятия "природный комплекс", "природно- территориальный комплекс", "круговорот веществ в природе" для решения учебных и (или) практико-ориентированных задач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(6 класс) </w:t>
      </w:r>
    </w:p>
    <w:tbl>
      <w:tblPr>
        <w:tblStyle w:val="TableGrid"/>
        <w:tblW w:w="9076" w:type="dxa"/>
        <w:tblInd w:w="231" w:type="dxa"/>
        <w:tblCellMar>
          <w:left w:w="65" w:type="dxa"/>
          <w:right w:w="115" w:type="dxa"/>
        </w:tblCellMar>
        <w:tblLook w:val="04A0" w:firstRow="1" w:lastRow="0" w:firstColumn="1" w:lastColumn="0" w:noHBand="0" w:noVBand="1"/>
      </w:tblPr>
      <w:tblGrid>
        <w:gridCol w:w="1135"/>
        <w:gridCol w:w="7941"/>
      </w:tblGrid>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5" w:right="0" w:firstLine="0"/>
              <w:jc w:val="center"/>
            </w:pPr>
            <w:r>
              <w:t xml:space="preserve">Проверяемый элемент содержания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Гидросфера - водная оболочка Земли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center"/>
            </w:pPr>
            <w:r>
              <w:lastRenderedPageBreak/>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Части гидросферы. Мировой круговорот воды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Мировой океан и его части. Моря внутренние и окраинные. Движение воды в Мировом океане: волны, приливы и отливы, океанические течения. </w:t>
            </w:r>
          </w:p>
          <w:p w:rsidR="002340C7" w:rsidRDefault="00A65DB9">
            <w:pPr>
              <w:spacing w:after="0" w:line="259" w:lineRule="auto"/>
              <w:ind w:left="0" w:right="0" w:firstLine="0"/>
              <w:jc w:val="left"/>
            </w:pPr>
            <w:r>
              <w:t xml:space="preserve">Соленость и температура океанических вод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1.3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pPr>
            <w:r>
              <w:t xml:space="preserve">Воды суши. Реки: горные и равнинные. Речная система, бассейн, водораздел. Пороги и водопады. Питание и режим рек. Озера. Происхождение озерных котловин. Озера сточные и бессточные. Болота, их образование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Подземные воды их виды, происхождение и использование. Гейзеры. Горные и покровные ледники. Многолетняя мерзлота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Человек и гидросфера. Современные исследования в гидросфере. Стихийные явления в гидросфере </w:t>
            </w:r>
          </w:p>
        </w:tc>
      </w:tr>
      <w:tr w:rsidR="002340C7">
        <w:trPr>
          <w:trHeight w:val="488"/>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Атмосфера - воздушная оболочка Земли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Газовый состав, строение и значение атмосферы </w:t>
            </w:r>
          </w:p>
        </w:tc>
      </w:tr>
      <w:tr w:rsidR="002340C7">
        <w:trPr>
          <w:trHeight w:val="104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Температура воздуха. Зависимость нагревания поверхности от угла падения солнечных лучей. Суточный ход и годовой ход температуры воздуха, графическое отображение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Вода в атмосфере, влажность воздуха. Образование облаков. Облака и их виды. Туман. Образование и выпадение атмосферных осадков. Виды атмосферных осадков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Атмосферное давление. Ветер и причины его возникновения. Роза ветров. Бризы. Муссоны. Пассаты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Погода и ее показатели. Причины изменения погоды. Климат и климатообразующие факторы. Зависимость климата от географической широты и высоты местности над уровнем моря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2.6.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Человек и атмосфера. Современные изменения климата. Стихийные явления в атмосфере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Биосфера - оболочка жизни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Биосфера - оболочка жизни Границы биосферы. Разнообразие животного и растительного мира. Приспособление живых организмов к среде обитания. Жизнь в Океане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 часть биосферы. Распространение людей на Земле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lastRenderedPageBreak/>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Природно-территориальные комплексы </w:t>
            </w:r>
          </w:p>
        </w:tc>
      </w:tr>
      <w:tr w:rsidR="002340C7">
        <w:trPr>
          <w:trHeight w:val="76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Природно-территориальный комплекс. Глобальные, региональные и локальные природные комплексы. Природные комплексы своей местности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Круговороты веществ на Земле. Круговороты воды, газов, горных пород, биогенного вещества </w:t>
            </w:r>
          </w:p>
        </w:tc>
      </w:tr>
      <w:tr w:rsidR="002340C7">
        <w:trPr>
          <w:trHeight w:val="76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Почва: ее строение и состав. Образование почвы и плодородие почв. Охрана почв </w:t>
            </w:r>
          </w:p>
        </w:tc>
      </w:tr>
      <w:tr w:rsidR="002340C7">
        <w:trPr>
          <w:trHeight w:val="76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Природная среда. Охрана природы. Особо охраняемые природные территории. Всемирное наследие ЮНЕСКО </w:t>
            </w:r>
          </w:p>
        </w:tc>
      </w:tr>
    </w:tbl>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"Главные закономерности природы Земли"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"Географическая оболочка":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описывать по географическим картам местоположение изученных географических объектов для решения учебных и (или) практико- ориентированных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называть строение и свойства (целостность, зональность, ритмичность) географической оболочки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описывать закономерности изменения в пространстве рельефа, климата, внутренних вод и органического мира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определять природные зоны по их существенным признакам на основе интеграции и интерпретации информации об особенностях их природы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w:t>
            </w:r>
            <w:r>
              <w:tab/>
              <w:t xml:space="preserve">изученные </w:t>
            </w:r>
            <w:r>
              <w:tab/>
              <w:t xml:space="preserve">процессы </w:t>
            </w:r>
            <w:r>
              <w:tab/>
              <w:t xml:space="preserve">и </w:t>
            </w:r>
            <w:r>
              <w:tab/>
              <w:t xml:space="preserve">явления, </w:t>
            </w:r>
            <w:r>
              <w:tab/>
              <w:t xml:space="preserve">происходящие </w:t>
            </w:r>
            <w:r>
              <w:tab/>
              <w:t xml:space="preserve">в географической оболочке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приводить примеры изменений в геосферах в результате деятельности человека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1.1.7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pPr>
            <w:r>
              <w:t xml:space="preserve">распознавать проявления изученных географических явлений, представляющие собой отражение таких свойств географической оболочки, как зональность (азональность), ритмичность и целостность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выявлять взаимосвязи между компонентами природы в пределах отдельных территорий с использованием различных источников географической информации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"Литосфера и рельеф Земли":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описывать по физической карте размещение крупных форм рельефа для решения учебных и (или) практико-ориентированных задач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называть особенности географических процессов на границах литосферных плит с учетом характера взаимодействия и типа земной коры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приводить примеры изменений в литосфере (рельефа) в результате деятельности человека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"Атмосфера и климаты Земли": </w:t>
            </w:r>
          </w:p>
        </w:tc>
      </w:tr>
      <w:tr w:rsidR="002340C7">
        <w:trPr>
          <w:trHeight w:val="488"/>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описывать закономерности изменений климата в пространстве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right" w:pos="7308"/>
              </w:tabs>
              <w:spacing w:after="0" w:line="259" w:lineRule="auto"/>
              <w:ind w:left="0" w:right="0" w:firstLine="0"/>
              <w:jc w:val="left"/>
            </w:pPr>
            <w:r>
              <w:t xml:space="preserve">классифицировать </w:t>
            </w:r>
            <w:r>
              <w:tab/>
              <w:t xml:space="preserve">воздушные массы Земли, типы климата по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заданным показателям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объяснять образование тропических муссонов, пассатов тропических широт, западных ветров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4" w:firstLine="0"/>
            </w:pPr>
            <w:r>
              <w:t xml:space="preserve">применять понятия "воздушные массы", "муссоны", "пассаты", "западные ветры", "климатообразующий фактор" для решения учебных и (или) практико-ориентированных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описывать </w:t>
            </w:r>
            <w:r>
              <w:tab/>
              <w:t xml:space="preserve">климат </w:t>
            </w:r>
            <w:r>
              <w:tab/>
              <w:t xml:space="preserve">территории </w:t>
            </w:r>
            <w:r>
              <w:tab/>
              <w:t xml:space="preserve">по </w:t>
            </w:r>
            <w:r>
              <w:tab/>
              <w:t xml:space="preserve">климатической </w:t>
            </w:r>
            <w:r>
              <w:tab/>
              <w:t xml:space="preserve">карте </w:t>
            </w:r>
            <w:r>
              <w:tab/>
              <w:t xml:space="preserve">и климатограмме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объяснять влияние климатообразующих факторов на климатические особенности территории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1.3.8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приводить </w:t>
            </w:r>
            <w:r>
              <w:tab/>
              <w:t xml:space="preserve">примеры </w:t>
            </w:r>
            <w:r>
              <w:tab/>
              <w:t xml:space="preserve">изменений </w:t>
            </w:r>
            <w:r>
              <w:tab/>
              <w:t xml:space="preserve">в </w:t>
            </w:r>
            <w:r>
              <w:tab/>
              <w:t xml:space="preserve">атмосфере </w:t>
            </w:r>
            <w:r>
              <w:tab/>
              <w:t xml:space="preserve">в </w:t>
            </w:r>
            <w:r>
              <w:tab/>
              <w:t xml:space="preserve">результате деятельности человека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"Мировой океан - основная часть гидросферы":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описывать по физической карте мира, карте океанов, глобусу географическое положение океанов, их частей для решения учебных и (или) практико-ориентированных задач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1.4.2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океанические течения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сравнивать температуру и соленость поверхностных вод Мирового океана на разных широтах с использованием различных источников географической информации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объяснять закономерности изменения температуры, солености и органического мира Мирового океана с географической широтой и с глубиной на основе анализа различных источников географической информации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1.4.5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описывать закономерности изменения в пространстве внутренних вод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описывать закономерности изменения в пространстве органического мира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приводить </w:t>
            </w:r>
            <w:r>
              <w:tab/>
              <w:t xml:space="preserve">примеры </w:t>
            </w:r>
            <w:r>
              <w:tab/>
              <w:t xml:space="preserve">изменений </w:t>
            </w:r>
            <w:r>
              <w:tab/>
              <w:t xml:space="preserve">в </w:t>
            </w:r>
            <w:r>
              <w:tab/>
              <w:t xml:space="preserve">гидросфере </w:t>
            </w:r>
            <w:r>
              <w:tab/>
              <w:t xml:space="preserve">в </w:t>
            </w:r>
            <w:r>
              <w:tab/>
              <w:t xml:space="preserve">результате деятельности человека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разделу "Человечество на Земле"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"Численность населения":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характеризовать этапы освоения и заселения отдельных территорий Земли человеком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и сравнивать численность населения крупных стран мира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сравнивать плотность населения различных территорий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применять понятие "плотность населения" для решения учебных и (или)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городские и сельские поселения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приводить примеры крупнейших городов мира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знания о населении материков и стран для решения различных учебных 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lastRenderedPageBreak/>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"Страны и народы мира":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приводить примеры мировых и национальных религий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языковую классификацию народов мира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основные виды хозяйственной деятельности людей на различных территориях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описывать по карте положение и взаиморасположение отдельных стран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сравнивать особенности природы, населения и хозяйственной деятельности отдельных стран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определять страны по их существенным признакам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интегрировать и интерпретировать информацию об особенностях природы, населения и его хозяйственной деятельности разных стран, представленную в одном или нескольких источниках, для решения различных учебных 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"Материки и страны"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"Южные материки":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 ориентированных задач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3.1.3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знания о населении материков и стран для решения различных учебных и практико-ориентированных задач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объяснять особенности природы, населения и хозяйства отдельных территорий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 </w:t>
            </w:r>
          </w:p>
        </w:tc>
      </w:tr>
      <w:tr w:rsidR="002340C7">
        <w:trPr>
          <w:trHeight w:val="1321"/>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 </w:t>
            </w:r>
          </w:p>
        </w:tc>
      </w:tr>
      <w:tr w:rsidR="002340C7">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"Северные материки":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 ориентированных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знания о населении материков и стран для решения различных учебных и практико-ориентированных задач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сравнивать особенности природы и населения, материальной и духовной культуры, особенности адаптации человека к разным природным условиям регионов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объяснять особенности природы, населения и хозяйства отдельных территорий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3.2.7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3.2.8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для решения различных учебных и практико-ориентированных задач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"Взаимодействие природы и общества":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 w:right="0" w:firstLine="0"/>
              <w:jc w:val="center"/>
            </w:pPr>
            <w:r>
              <w:t xml:space="preserve">3.3.1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приводить примеры влияния закономерностей географической оболочки на жизнь и деятельность людей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 w:right="0" w:firstLine="0"/>
              <w:jc w:val="center"/>
            </w:pPr>
            <w:r>
              <w:t xml:space="preserve">3.3.2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приводить примеры взаимодействия природы и общества в пределах отдельных территорий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 w:right="0" w:firstLine="0"/>
              <w:jc w:val="center"/>
            </w:pPr>
            <w:r>
              <w:t xml:space="preserve">3.3.3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распознавать проявления глобальных проблем человечества (экологическая, сырьевая, энергетическая, преодоление отсталости стран, продовольственная) на локальном и региональном уровнях и приводить примеры международного сотрудничества по их преодолению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 w:right="0" w:firstLine="0"/>
              <w:jc w:val="center"/>
            </w:pPr>
            <w:r>
              <w:t xml:space="preserve">3.3.4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076" w:type="dxa"/>
        <w:tblInd w:w="231" w:type="dxa"/>
        <w:tblCellMar>
          <w:top w:w="160" w:type="dxa"/>
          <w:left w:w="65" w:type="dxa"/>
        </w:tblCellMar>
        <w:tblLook w:val="04A0" w:firstRow="1" w:lastRow="0" w:firstColumn="1" w:lastColumn="0" w:noHBand="0" w:noVBand="1"/>
      </w:tblPr>
      <w:tblGrid>
        <w:gridCol w:w="1135"/>
        <w:gridCol w:w="7941"/>
      </w:tblGrid>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Код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Проверяемый элемент содержания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Географическая оболочка Земли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Географическая оболочка: особенности строения и свойства: целостность, зональность, ритмичность, их географические следствия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Географическая зональность: широтная зональность (природные зоны) и высотная поясность. Современные исследования по сохранению важнейших биотопов Земли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Главные закономерности природы Земли </w:t>
            </w:r>
          </w:p>
        </w:tc>
      </w:tr>
      <w:tr w:rsidR="002340C7">
        <w:trPr>
          <w:trHeight w:val="159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2.1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pPr>
            <w:r>
              <w:t xml:space="preserve">Литосфера и рельеф Земли. Литосферные плиты и их движение. Материки, океаны и части света. История формирования рельефа Земли. Сейсмические пояса Земли. Формирование современного рельефа Земли. Внешние и внутренние процессы рельефообразования. Полезные ископаемые </w:t>
            </w:r>
          </w:p>
        </w:tc>
      </w:tr>
      <w:tr w:rsidR="002340C7">
        <w:trPr>
          <w:trHeight w:val="3253"/>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2.2 </w:t>
            </w:r>
          </w:p>
        </w:tc>
        <w:tc>
          <w:tcPr>
            <w:tcW w:w="794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pPr>
            <w:r>
              <w:t xml:space="preserve">Атмосфера и климаты Земли. Закономерности распределения температуры воздуха и атмосферных осадков. Воздушные массы, их типы. Преобладающие ветры - тропические (экваториальные) муссоны, пассаты тропических широт, западные ветры.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Климатические пояса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Мировой океан - основная часть гидросферы. Мировой океан и его части. </w:t>
            </w:r>
          </w:p>
          <w:p w:rsidR="002340C7" w:rsidRDefault="00A65DB9">
            <w:pPr>
              <w:spacing w:after="0" w:line="259" w:lineRule="auto"/>
              <w:ind w:left="0" w:right="0" w:firstLine="0"/>
            </w:pPr>
            <w:r>
              <w:t xml:space="preserve">Южный океан и проблема выделения его как самостоятельной части </w:t>
            </w:r>
          </w:p>
          <w:p w:rsidR="002340C7" w:rsidRDefault="00A65DB9">
            <w:pPr>
              <w:spacing w:after="0" w:line="259" w:lineRule="auto"/>
              <w:ind w:left="0" w:right="0" w:firstLine="0"/>
            </w:pPr>
            <w:r>
              <w:t xml:space="preserve">Мирового океана. Океанические течения. Соленость поверхностных вод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135"/>
        <w:gridCol w:w="7941"/>
      </w:tblGrid>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0" w:right="0" w:firstLine="0"/>
            </w:pPr>
            <w:r>
              <w:t xml:space="preserve">Мирового океана, ее измерение. Образование льдов в Мировом океане. Жизнь в Океане, закономерности ее пространственного распространения. </w:t>
            </w:r>
          </w:p>
          <w:p w:rsidR="002340C7" w:rsidRDefault="00A65DB9">
            <w:pPr>
              <w:spacing w:after="0" w:line="259" w:lineRule="auto"/>
              <w:ind w:left="60" w:right="0" w:firstLine="0"/>
              <w:jc w:val="left"/>
            </w:pPr>
            <w:r>
              <w:t xml:space="preserve">Экологические проблемы Мирового океана </w:t>
            </w:r>
          </w:p>
        </w:tc>
      </w:tr>
      <w:tr w:rsidR="002340C7">
        <w:trPr>
          <w:trHeight w:val="490"/>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Человечество на Земле </w:t>
            </w:r>
          </w:p>
        </w:tc>
      </w:tr>
      <w:tr w:rsidR="002340C7">
        <w:trPr>
          <w:trHeight w:val="1039"/>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4" w:firstLine="0"/>
            </w:pPr>
            <w:r>
              <w:t xml:space="preserve">Заселение Земли человеком. Современная численность населения мира. Факторы, влияющие на рост численности населения. Размещение и плотность населения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Народы и религии мира. Этнический состав населения мира. Языковая классификация народов мира. Мировые и национальные религии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9" w:firstLine="0"/>
            </w:pPr>
            <w:r>
              <w:t xml:space="preserve">Хозяйственная деятельность населения, основные ее виды: сельское хозяйство, промышленность, сфера услуг. Их влияние на природные комплексы. Города и сельские поселения </w:t>
            </w:r>
          </w:p>
        </w:tc>
      </w:tr>
      <w:tr w:rsidR="002340C7">
        <w:trPr>
          <w:trHeight w:val="766"/>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Многообразие стран, их основные типы. Культурно-исторические регионы мира </w:t>
            </w:r>
          </w:p>
        </w:tc>
      </w:tr>
      <w:tr w:rsidR="002340C7">
        <w:trPr>
          <w:trHeight w:val="492"/>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Материки и страны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0" w:right="62" w:firstLine="0"/>
            </w:pPr>
            <w:r>
              <w:t xml:space="preserve">Южные материки. Африка. Австралия и Океания. Южная Америка. Антарктида. История открытия, географическое положение, основные черты рельефа, климата, внутренних вод и определяющие их факторы. </w:t>
            </w:r>
          </w:p>
          <w:p w:rsidR="002340C7" w:rsidRDefault="00A65DB9">
            <w:pPr>
              <w:spacing w:after="0" w:line="259" w:lineRule="auto"/>
              <w:ind w:left="60" w:right="0" w:firstLine="0"/>
              <w:jc w:val="left"/>
            </w:pPr>
            <w:r>
              <w:t xml:space="preserve">Зональные и азональные природные комплексы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3" w:firstLine="0"/>
            </w:pPr>
            <w:r>
              <w:t xml:space="preserve">Население южных материков. Политическая карта. Крупнейшие по территории и численности населения страны. Изменение природы под влиянием хозяйственной деятельности человека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4.3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0" w:firstLine="0"/>
            </w:pPr>
            <w:r>
              <w:t xml:space="preserve">Антарктида - уникальный материк на Земле Освоение человеком Антарктиды. Современные исследования в Антарктиде. Роль России в открытиях и исследованиях ледового континента </w:t>
            </w:r>
          </w:p>
        </w:tc>
      </w:tr>
      <w:tr w:rsidR="002340C7">
        <w:trPr>
          <w:trHeight w:val="1318"/>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4.4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1" w:firstLine="0"/>
            </w:pPr>
            <w:r>
              <w:t xml:space="preserve">Северные материки. Северная Америка. Евразия. История открытия и освоения. Географическое положение Основные черты рельефа, климата, внутренних вод и определяющие их факторы. Зональные и азональные природные комплексы </w:t>
            </w:r>
          </w:p>
        </w:tc>
      </w:tr>
      <w:tr w:rsidR="002340C7">
        <w:trPr>
          <w:trHeight w:val="1042"/>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3" w:firstLine="0"/>
            </w:pPr>
            <w:r>
              <w:t xml:space="preserve">Население северных материков. Политическая карта. Крупнейшие по территории и численности населения страны. Изменение природы под влиянием хозяйственной деятельности человека </w:t>
            </w:r>
          </w:p>
        </w:tc>
      </w:tr>
      <w:tr w:rsidR="002340C7">
        <w:trPr>
          <w:trHeight w:val="487"/>
        </w:trPr>
        <w:tc>
          <w:tcPr>
            <w:tcW w:w="113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Взаимодействие природы и общества </w:t>
            </w:r>
          </w:p>
        </w:tc>
      </w:tr>
      <w:tr w:rsidR="002340C7">
        <w:trPr>
          <w:trHeight w:val="1320"/>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1" w:firstLine="0"/>
            </w:pPr>
            <w:r>
              <w:t xml:space="preserve">Влияние закономерностей географической оболочки на жизнь и деятельность людей. Особенности взаимодействия человека и природы на разных материках. Развитие природоохранной деятельности на современном этапе </w:t>
            </w:r>
          </w:p>
        </w:tc>
      </w:tr>
      <w:tr w:rsidR="002340C7">
        <w:trPr>
          <w:trHeight w:val="1594"/>
        </w:trPr>
        <w:tc>
          <w:tcPr>
            <w:tcW w:w="113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794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7" w:firstLine="0"/>
            </w:pPr>
            <w:r>
              <w:t xml:space="preserve">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 </w:t>
            </w:r>
          </w:p>
        </w:tc>
      </w:tr>
    </w:tbl>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8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"Географическое пространство России"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"История формирования и освоения территории России":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основные этапы истории формирования и изучения территории России </w:t>
            </w:r>
          </w:p>
        </w:tc>
      </w:tr>
      <w:tr w:rsidR="002340C7">
        <w:trPr>
          <w:trHeight w:val="104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находить в различных источниках информации (включая интернет- ресурсы) факты, позволяющие определить вклад российских ученых и путешественников в освоение территории России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анализировать географическую информацию, представленную в картографической форме, и систематизировать ее в таблице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"Географическое положение и границы России":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показывать на карте и (или) обозначать на контурной карте крайние точки и элементы береговой линии России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1.2.2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характеризовать географическое положение России с использованием информации из различных источников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приводить примеры субъектов Российской Федерации разных видов и показывать их на географической карте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1.2.4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pPr>
            <w:r>
              <w:t xml:space="preserve">оценивать влияние географического положения регионов России на особенности природы, жизнь и хозяйственную деятельность населения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использовать знания о государственной территории и исключительной экономической зоне, континентальном шельфе России для решения практико-ориентированных задач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"Время на территории России":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знания о мировом, поясном и зональном времени для решения практико-ориентированных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713"/>
                <w:tab w:val="center" w:pos="5545"/>
                <w:tab w:val="right" w:pos="7308"/>
              </w:tabs>
              <w:spacing w:after="0" w:line="259" w:lineRule="auto"/>
              <w:ind w:left="0" w:right="0" w:firstLine="0"/>
              <w:jc w:val="left"/>
            </w:pPr>
            <w:r>
              <w:t xml:space="preserve">Тема </w:t>
            </w:r>
            <w:r>
              <w:tab/>
              <w:t xml:space="preserve">"Административно-территориальное </w:t>
            </w:r>
            <w:r>
              <w:tab/>
              <w:t xml:space="preserve">устройство </w:t>
            </w:r>
            <w:r>
              <w:tab/>
              <w:t xml:space="preserve">России. </w:t>
            </w:r>
          </w:p>
          <w:p w:rsidR="002340C7" w:rsidRDefault="00A65DB9">
            <w:pPr>
              <w:spacing w:after="0" w:line="259" w:lineRule="auto"/>
              <w:ind w:left="0" w:right="0" w:firstLine="0"/>
              <w:jc w:val="left"/>
            </w:pPr>
            <w:r>
              <w:t xml:space="preserve">Районирование территории"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федеральные округа, крупные географические районы и макрорегионы России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"Природа России"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"Природные условия и ресурсы России": </w:t>
            </w:r>
          </w:p>
        </w:tc>
      </w:tr>
      <w:tr w:rsidR="002340C7">
        <w:trPr>
          <w:trHeight w:val="76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оценивать степень благоприятности природных условий в пределах отдельных регионов страны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классификацию природных ресурсов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распознавать показатели, характеризующие состояние окружающей среды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распознавать типы природопользования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приводить </w:t>
            </w:r>
            <w:r>
              <w:tab/>
              <w:t xml:space="preserve">примеры </w:t>
            </w:r>
            <w:r>
              <w:tab/>
              <w:t xml:space="preserve">рационального </w:t>
            </w:r>
            <w:r>
              <w:tab/>
              <w:t xml:space="preserve">и </w:t>
            </w:r>
            <w:r>
              <w:tab/>
              <w:t xml:space="preserve">нерационального природопользования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2.1.6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объяснять закономерности распространения гидрологических, геологических и метеорологических опасных природных явлений на территории страны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"Геологическое строение, рельеф и полезные ископаемые": </w:t>
            </w:r>
          </w:p>
        </w:tc>
      </w:tr>
      <w:tr w:rsidR="002340C7">
        <w:trPr>
          <w:trHeight w:val="187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5" w:firstLine="0"/>
            </w:pPr>
            <w: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w:t>
            </w:r>
          </w:p>
          <w:p w:rsidR="002340C7" w:rsidRDefault="00A65DB9">
            <w:pPr>
              <w:spacing w:after="0" w:line="259" w:lineRule="auto"/>
              <w:ind w:left="0" w:right="0" w:firstLine="0"/>
            </w:pPr>
            <w:r>
              <w:t xml:space="preserve">ориентированных задач: определять возраст горных пород и основных тектонических структур, слагающих территорию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особенности рельефа отдельных территорий страны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объяснять особенности рельефа отдельных территорий страны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называть географические процессы и явления, определяющие особенности рельефа страны, отдельных регионов и своей местности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объяснять распространение по территории страны областей современного горообразования, землетрясений и вулканизма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применять понятия "плита", "щит", "моренный холм", "бараньи лбы", "бархан", "дюна" для решения учебных и (или) практико- ориентированных задач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2.2.7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показывать на карте и (или) обозначать на контурной карте крупные формы рельефа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"Климат и климатические ресурсы":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2.3.1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применять понятия "солнечная радиация", "годовая амплитуда температур воздуха", "воздушные массы" для решения учебных и (или)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особенности климата отдельных территорий страны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2.3.3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объяснять особенности климата отдельных территорий страны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2.3.4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применять понятия "солнечная радиация", "годовая амплитуда температур воздуха", "воздушные массы", "испарение", </w:t>
            </w:r>
          </w:p>
          <w:p w:rsidR="002340C7" w:rsidRDefault="00A65DB9">
            <w:pPr>
              <w:spacing w:after="0" w:line="259" w:lineRule="auto"/>
              <w:ind w:left="0" w:right="0" w:firstLine="0"/>
            </w:pPr>
            <w:r>
              <w:t xml:space="preserve">"испаряемость", "коэффициент увлажнения" для решения учебных и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48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(или) практико-ориентированных задач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описывать и прогнозировать погоду территории по карте погоды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2.3.6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использовать понятия "циклон", "антициклон", "атмосферный фронт" для объяснения особенностей погоды отдельных территорий с помощью карт погоды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2.3.7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классификацию типов климата России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2.3.8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показывать на карте и (или) обозначать на контурной карте границы климатических поясов и областей, южной границы распространения многолетней мерзлоты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2.3.9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называть географические процессы и явления, определяющие особенности климата страны, отдельных регионов и своей местности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"Моря России. Внутренние воды и водные ресурсы":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8" w:firstLine="0"/>
            </w:pPr>
            <w:r>
              <w:t xml:space="preserve">описывать по географическим картам и глобусу местоположение морей, крупных рек и озер для решения учебных и (или) практико- 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2.4.2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сравнивать особенности морей, крупных рек и озер России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2.4.3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объяснять особенности климата морей, крупных рек и озер России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"Природно-хозяйственные зоны России":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показывать на карте и (или) обозначать на контурной карте границы природно-хозяйственных зон в пределах страны; Арктической зоны </w:t>
            </w:r>
          </w:p>
        </w:tc>
      </w:tr>
      <w:tr w:rsidR="002340C7">
        <w:trPr>
          <w:trHeight w:val="76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сравнивать особенности растительного и животного мира и почв природных зон России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2.5.3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объяснять особенности растительного и животного мира и почв природных зон России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2.5.4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классификацию типов почв России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2.5.5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приводить примеры мер безопасности, в том числе для экономики семьи, в случае природных стихийных бедствий и техногенных катастроф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2.5.6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использовать знания об особенностях взаимодействия природы и общества в пределах отдельных территорий для решения практико- ориентированных задач в контексте реальной жизни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2.5.7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приводить примеры особо охраняемых природных территорий России и своего края, животных и растений, занесенных в Красную книгу России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разделу "Население России"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"Численность населения России":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выбирать источники географической информации (картографические, статистические, текстовые, видео- и фотоизображения,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компьютерные базы данных), необходимые для изучения особенностей населения России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4" w:firstLine="0"/>
              <w:jc w:val="left"/>
            </w:pPr>
            <w:r>
              <w:t xml:space="preserve">сравнивать показатели воспроизводства и качества населения России с мировыми показателями и показателями других стран </w:t>
            </w:r>
          </w:p>
        </w:tc>
      </w:tr>
      <w:tr w:rsidR="002340C7">
        <w:trPr>
          <w:trHeight w:val="1039"/>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различать демографические процессы и явления, характеризующие динамику численности населения России, ее отдельных регионов и своего края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проводить классификацию населенных пунктов и регионов России по заданным основаниям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для решения практико-ориентированных задач в контексте реальной жизни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8" w:firstLine="0"/>
            </w:pPr>
            <w:r>
              <w:t xml:space="preserve">применять понятия "рождаемость", "смертность", "естественный прирост населения", "миграционный прирост населения", "общий прирост населения" для решения учебных и (или) практико- ориентированных задач </w:t>
            </w:r>
          </w:p>
        </w:tc>
      </w:tr>
      <w:tr w:rsidR="002340C7">
        <w:trPr>
          <w:trHeight w:val="104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Тема "Территориальные особенности размещения населения России":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3.2.1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применять понятия "плотность населения", "основная полоса (зона) расселения", "урбанизация", "городская агломерация", "поселок городского типа" для решения учебных и (или) практико- ориентированных задач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3.2.2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и сравнивать территории по плотности населения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3.2.3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объяснять особенности размещения населения России и ее отдельных регионов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3.2.4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использовать знания о городском и сельском населении для решения практико-ориентированных задач в контексте реальной жизни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"Народы и религии России":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3.3.1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использовать знания об этническом и религиозном составе населения для решения практико-ориентированных задач в контексте реальной жизни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"Половой и возрастной состав населения России":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3.4.1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применять понятия "половозрастная структура населения", "средняя прогнозируемая продолжительность жизни" для решения учебных и (или) практико-ориентированных задач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"Человеческий капитал России":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3.5.1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понятия "трудовые ресурсы", "трудоспособный возраст",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"рабочая сила", "безработица", "рынок труда", "качество населения" для решения учебных и (или) практико-ориентированных задач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3.5.2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10254" w:type="dxa"/>
        <w:tblInd w:w="231" w:type="dxa"/>
        <w:tblCellMar>
          <w:top w:w="62" w:type="dxa"/>
          <w:left w:w="5" w:type="dxa"/>
        </w:tblCellMar>
        <w:tblLook w:val="04A0" w:firstRow="1" w:lastRow="0" w:firstColumn="1" w:lastColumn="0" w:noHBand="0" w:noVBand="1"/>
      </w:tblPr>
      <w:tblGrid>
        <w:gridCol w:w="1891"/>
        <w:gridCol w:w="8363"/>
      </w:tblGrid>
      <w:tr w:rsidR="002340C7" w:rsidTr="00F04320">
        <w:trPr>
          <w:trHeight w:val="490"/>
        </w:trPr>
        <w:tc>
          <w:tcPr>
            <w:tcW w:w="189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Код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Проверяемый элемент содержания </w:t>
            </w:r>
          </w:p>
        </w:tc>
      </w:tr>
      <w:tr w:rsidR="002340C7" w:rsidTr="00F04320">
        <w:trPr>
          <w:trHeight w:val="490"/>
        </w:trPr>
        <w:tc>
          <w:tcPr>
            <w:tcW w:w="189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1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Географическое положение и границы России </w:t>
            </w:r>
          </w:p>
        </w:tc>
      </w:tr>
      <w:tr w:rsidR="002340C7" w:rsidTr="00F04320">
        <w:trPr>
          <w:trHeight w:val="1870"/>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1.1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4" w:firstLine="0"/>
            </w:pPr>
            <w: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Моря, омывающие территорию России. Страны - соседи России. Ближнее и дальнее зарубежье. </w:t>
            </w:r>
          </w:p>
          <w:p w:rsidR="002340C7" w:rsidRDefault="00A65DB9">
            <w:pPr>
              <w:spacing w:after="0" w:line="259" w:lineRule="auto"/>
              <w:ind w:left="0" w:right="0" w:firstLine="0"/>
              <w:jc w:val="left"/>
            </w:pPr>
            <w:r>
              <w:t xml:space="preserve">Географическое положение России </w:t>
            </w:r>
          </w:p>
        </w:tc>
      </w:tr>
      <w:tr w:rsidR="002340C7" w:rsidTr="00F04320">
        <w:trPr>
          <w:trHeight w:val="492"/>
        </w:trPr>
        <w:tc>
          <w:tcPr>
            <w:tcW w:w="189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1.2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История формирования и освоения территории России </w:t>
            </w:r>
          </w:p>
        </w:tc>
      </w:tr>
      <w:tr w:rsidR="002340C7" w:rsidTr="00F04320">
        <w:trPr>
          <w:trHeight w:val="766"/>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1.3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на карте часовых поясов мира. Карта часовых зон России. Местное, поясное и зональное время </w:t>
            </w:r>
          </w:p>
        </w:tc>
      </w:tr>
      <w:tr w:rsidR="002340C7" w:rsidTr="00F04320">
        <w:trPr>
          <w:trHeight w:val="766"/>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1.4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Административно-территориальное устройство России. Районирование территории. Виды районирования территории </w:t>
            </w:r>
          </w:p>
        </w:tc>
      </w:tr>
      <w:tr w:rsidR="002340C7" w:rsidTr="00F04320">
        <w:trPr>
          <w:trHeight w:val="488"/>
        </w:trPr>
        <w:tc>
          <w:tcPr>
            <w:tcW w:w="189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8" w:firstLine="0"/>
              <w:jc w:val="center"/>
            </w:pPr>
            <w:r>
              <w:t xml:space="preserve">2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Природа России </w:t>
            </w:r>
          </w:p>
        </w:tc>
      </w:tr>
      <w:tr w:rsidR="002340C7" w:rsidTr="00F04320">
        <w:trPr>
          <w:trHeight w:val="1594"/>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2.1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Природные условия и природные ресурсы. Классификация природных ресурсов. Природно-ресурсный капитал и экологический потенциал России. Основные ресурсные базы. Природные ресурсы суши и морей, омывающих Россию. Принципы рационального природопользования и методы их реализации </w:t>
            </w:r>
          </w:p>
        </w:tc>
      </w:tr>
      <w:tr w:rsidR="002340C7" w:rsidTr="00F04320">
        <w:trPr>
          <w:trHeight w:val="1042"/>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2.2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Геологическое строение территории России. Основные тектонические структуры на территории России. Платформы и плиты. Пояса горообразования. Геохронологическая таблица </w:t>
            </w:r>
          </w:p>
        </w:tc>
      </w:tr>
      <w:tr w:rsidR="002340C7" w:rsidTr="00F04320">
        <w:trPr>
          <w:trHeight w:val="1870"/>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2.3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Основные формы рельефа и особенности их распространения на территории России. 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w:t>
            </w:r>
          </w:p>
        </w:tc>
      </w:tr>
      <w:tr w:rsidR="002340C7" w:rsidTr="00F04320">
        <w:trPr>
          <w:trHeight w:val="1044"/>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2.4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Минеральные ресурсы страны и проблемы их рационального использования. Изменение рельефа под влиянием деятельности человека. </w:t>
            </w:r>
          </w:p>
          <w:p w:rsidR="002340C7" w:rsidRDefault="00A65DB9">
            <w:pPr>
              <w:spacing w:after="0" w:line="259" w:lineRule="auto"/>
              <w:ind w:left="0" w:right="0" w:firstLine="0"/>
              <w:jc w:val="left"/>
            </w:pPr>
            <w:r>
              <w:t xml:space="preserve">Антропогенные формы рельефа </w:t>
            </w:r>
          </w:p>
        </w:tc>
      </w:tr>
      <w:tr w:rsidR="002340C7" w:rsidTr="00F04320">
        <w:trPr>
          <w:trHeight w:val="1594"/>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2.5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Факторы, определяющие климат России. Влияние географического положения на климат России. Солнечная радиация и ее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w:t>
            </w:r>
          </w:p>
        </w:tc>
      </w:tr>
      <w:tr w:rsidR="002340C7" w:rsidTr="00F04320">
        <w:trPr>
          <w:trHeight w:val="487"/>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Коэффициент увлажнения </w:t>
            </w:r>
          </w:p>
        </w:tc>
      </w:tr>
      <w:tr w:rsidR="002340C7" w:rsidTr="00F04320">
        <w:trPr>
          <w:trHeight w:val="766"/>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Типы климата, факторы их формирования, климатические пояса России. Климат и хозяйственная деятельность людей </w:t>
            </w:r>
          </w:p>
        </w:tc>
      </w:tr>
      <w:tr w:rsidR="002340C7" w:rsidTr="00F04320">
        <w:trPr>
          <w:trHeight w:val="1318"/>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9" w:firstLine="0"/>
            </w:pPr>
            <w:r>
              <w:t xml:space="preserve">Моря России. Внутренние воды. Моря как аквальные природные комплексы. Реки России. Опасные гидрологические природные явления и их распространение по территории России. Крупнейшие озера, их происхождение. Болота. Подземные воды. Ледники. Многолетняя мерзлота </w:t>
            </w:r>
          </w:p>
        </w:tc>
      </w:tr>
      <w:tr w:rsidR="002340C7" w:rsidTr="00F04320">
        <w:trPr>
          <w:trHeight w:val="1594"/>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7" w:firstLine="0"/>
            </w:pPr>
            <w:r>
              <w:t xml:space="preserve">Почвы.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Растительный и животный мир России </w:t>
            </w:r>
          </w:p>
        </w:tc>
      </w:tr>
      <w:tr w:rsidR="002340C7" w:rsidTr="00F04320">
        <w:trPr>
          <w:trHeight w:val="1318"/>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0" w:firstLine="0"/>
            </w:pPr>
            <w:r>
              <w:t xml:space="preserve">Природно-хозяйственные зоны России. Высотная поясность. 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 </w:t>
            </w:r>
          </w:p>
        </w:tc>
      </w:tr>
      <w:tr w:rsidR="002340C7" w:rsidTr="00F04320">
        <w:trPr>
          <w:trHeight w:val="1042"/>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2.10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2" w:firstLine="0"/>
            </w:pPr>
            <w:r>
              <w:t xml:space="preserve">Особо охраняемые природные территории России. Объекты Всемирного природного наследия ЮНЕСКО; растения и животные, занесенные в Красную книгу России </w:t>
            </w:r>
          </w:p>
        </w:tc>
      </w:tr>
      <w:tr w:rsidR="002340C7" w:rsidTr="00F04320">
        <w:trPr>
          <w:trHeight w:val="492"/>
        </w:trPr>
        <w:tc>
          <w:tcPr>
            <w:tcW w:w="189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lastRenderedPageBreak/>
              <w:t xml:space="preserve">3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Население России </w:t>
            </w:r>
          </w:p>
        </w:tc>
      </w:tr>
      <w:tr w:rsidR="002340C7" w:rsidTr="00F04320">
        <w:trPr>
          <w:trHeight w:val="1316"/>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6" w:firstLine="0"/>
            </w:pPr>
            <w:r>
              <w:t xml:space="preserve">Численность,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w:t>
            </w:r>
          </w:p>
        </w:tc>
      </w:tr>
      <w:tr w:rsidR="002340C7" w:rsidTr="00F04320">
        <w:trPr>
          <w:trHeight w:val="1042"/>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8" w:firstLine="0"/>
            </w:pPr>
            <w:r>
              <w:t xml:space="preserve">Половой и возрастной состав населения России. Половозрастные пирамиды. Средняя прогнозируемая (ожидаемая) продолжительность жизни мужского и женского населения России. </w:t>
            </w:r>
          </w:p>
        </w:tc>
      </w:tr>
      <w:tr w:rsidR="002340C7" w:rsidTr="00F04320">
        <w:trPr>
          <w:trHeight w:val="766"/>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Миграции населения. Миграционный прирост населения. Общий прирост населения. Прогнозы изменения численности населения России </w:t>
            </w:r>
          </w:p>
        </w:tc>
      </w:tr>
      <w:tr w:rsidR="002340C7" w:rsidTr="00F04320">
        <w:trPr>
          <w:trHeight w:val="1042"/>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2" w:firstLine="0"/>
            </w:pPr>
            <w:r>
              <w:t xml:space="preserve">Народы и религии России. Языковая классификация народов России. Титульные этносы. География религий. Объекты Всемирного культурного наследия ЮНЕСКО на территории России </w:t>
            </w:r>
          </w:p>
        </w:tc>
      </w:tr>
      <w:tr w:rsidR="002340C7" w:rsidTr="00F04320">
        <w:trPr>
          <w:trHeight w:val="766"/>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Географические особенности размещения населения России. Основная полоса расселения </w:t>
            </w:r>
          </w:p>
        </w:tc>
      </w:tr>
      <w:tr w:rsidR="002340C7" w:rsidTr="00F04320">
        <w:trPr>
          <w:trHeight w:val="1042"/>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3.6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Городское и сельское население. Урбанизация в России. Крупнейшие города и городские агломерации. Классификация городов по численности населения </w:t>
            </w:r>
          </w:p>
        </w:tc>
      </w:tr>
      <w:tr w:rsidR="002340C7" w:rsidTr="00F04320">
        <w:trPr>
          <w:trHeight w:val="1044"/>
        </w:trPr>
        <w:tc>
          <w:tcPr>
            <w:tcW w:w="189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3.7 </w:t>
            </w:r>
          </w:p>
        </w:tc>
        <w:tc>
          <w:tcPr>
            <w:tcW w:w="83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Человеческий капитал России. Трудовые ресурсы, рабочая сила. Качество населения и показатели, характеризующие его. ИЧР и его географические различия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p w:rsidR="002340C7" w:rsidRDefault="002340C7">
      <w:pPr>
        <w:spacing w:after="0" w:line="259" w:lineRule="auto"/>
        <w:ind w:left="-850" w:right="1049" w:firstLine="0"/>
        <w:jc w:val="left"/>
      </w:pPr>
    </w:p>
    <w:tbl>
      <w:tblPr>
        <w:tblStyle w:val="TableGrid"/>
        <w:tblW w:w="10245" w:type="dxa"/>
        <w:tblInd w:w="231" w:type="dxa"/>
        <w:tblCellMar>
          <w:top w:w="160" w:type="dxa"/>
          <w:left w:w="67" w:type="dxa"/>
        </w:tblCellMar>
        <w:tblLook w:val="04A0" w:firstRow="1" w:lastRow="0" w:firstColumn="1" w:lastColumn="0" w:noHBand="0" w:noVBand="1"/>
      </w:tblPr>
      <w:tblGrid>
        <w:gridCol w:w="1921"/>
        <w:gridCol w:w="8324"/>
      </w:tblGrid>
      <w:tr w:rsidR="002340C7" w:rsidTr="00F04320">
        <w:trPr>
          <w:trHeight w:val="933"/>
        </w:trPr>
        <w:tc>
          <w:tcPr>
            <w:tcW w:w="192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83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rsidTr="00F04320">
        <w:trPr>
          <w:trHeight w:val="439"/>
        </w:trPr>
        <w:tc>
          <w:tcPr>
            <w:tcW w:w="192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разделу "Хозяйство России" </w:t>
            </w:r>
          </w:p>
        </w:tc>
      </w:tr>
      <w:tr w:rsidR="002340C7" w:rsidTr="00F04320">
        <w:trPr>
          <w:trHeight w:val="436"/>
        </w:trPr>
        <w:tc>
          <w:tcPr>
            <w:tcW w:w="192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"Общая характеристика хозяйства России": </w:t>
            </w:r>
          </w:p>
        </w:tc>
      </w:tr>
      <w:tr w:rsidR="002340C7" w:rsidTr="00F04320">
        <w:trPr>
          <w:trHeight w:val="1677"/>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1.1.1 </w:t>
            </w:r>
          </w:p>
        </w:tc>
        <w:tc>
          <w:tcPr>
            <w:tcW w:w="83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pPr>
            <w: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 географическую информацию, необходимую для решения учебных и (или) практико- ориентированных задач </w:t>
            </w:r>
          </w:p>
        </w:tc>
      </w:tr>
      <w:tr w:rsidR="002340C7" w:rsidTr="00F04320">
        <w:trPr>
          <w:trHeight w:val="1179"/>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1.1.2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 ориентированных задач </w:t>
            </w:r>
          </w:p>
        </w:tc>
      </w:tr>
      <w:tr w:rsidR="002340C7" w:rsidTr="00F04320">
        <w:trPr>
          <w:trHeight w:val="933"/>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lastRenderedPageBreak/>
              <w:t xml:space="preserve">1.1.3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 </w:t>
            </w:r>
          </w:p>
        </w:tc>
      </w:tr>
      <w:tr w:rsidR="002340C7" w:rsidTr="00F04320">
        <w:trPr>
          <w:trHeight w:val="935"/>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1.1.4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 </w:t>
            </w:r>
          </w:p>
        </w:tc>
      </w:tr>
      <w:tr w:rsidR="002340C7" w:rsidTr="00F04320">
        <w:trPr>
          <w:trHeight w:val="1922"/>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1.1.5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для решения учебных и (или) практико-ориентированных задач </w:t>
            </w:r>
          </w:p>
        </w:tc>
      </w:tr>
      <w:tr w:rsidR="002340C7" w:rsidTr="00F04320">
        <w:trPr>
          <w:trHeight w:val="1428"/>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1.1.6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 </w:t>
            </w:r>
          </w:p>
        </w:tc>
      </w:tr>
      <w:tr w:rsidR="002340C7" w:rsidTr="00F04320">
        <w:trPr>
          <w:trHeight w:val="686"/>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1.1.7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различать территории опережающего развития (ТОР), Арктическую зону и зону Севера России </w:t>
            </w:r>
          </w:p>
        </w:tc>
      </w:tr>
      <w:tr w:rsidR="002340C7" w:rsidTr="00F04320">
        <w:trPr>
          <w:trHeight w:val="1178"/>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1.1.8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 </w:t>
            </w:r>
          </w:p>
        </w:tc>
      </w:tr>
      <w:tr w:rsidR="002340C7" w:rsidTr="00F04320">
        <w:trPr>
          <w:trHeight w:val="686"/>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1.1.9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ВВП, ВРП и ИЧР как показатели уровня развития страны и ее регионов </w:t>
            </w:r>
          </w:p>
        </w:tc>
      </w:tr>
      <w:tr w:rsidR="002340C7" w:rsidTr="00F04320">
        <w:trPr>
          <w:trHeight w:val="688"/>
        </w:trPr>
        <w:tc>
          <w:tcPr>
            <w:tcW w:w="192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1.1.10 </w:t>
            </w:r>
          </w:p>
        </w:tc>
        <w:tc>
          <w:tcPr>
            <w:tcW w:w="832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природно-ресурсный, человеческий и производственный капитал </w:t>
            </w:r>
          </w:p>
        </w:tc>
      </w:tr>
    </w:tbl>
    <w:p w:rsidR="002340C7" w:rsidRDefault="002340C7">
      <w:pPr>
        <w:spacing w:after="0" w:line="259" w:lineRule="auto"/>
        <w:ind w:left="-850" w:right="1049" w:firstLine="0"/>
        <w:jc w:val="left"/>
      </w:pPr>
    </w:p>
    <w:tbl>
      <w:tblPr>
        <w:tblStyle w:val="TableGrid"/>
        <w:tblW w:w="10263" w:type="dxa"/>
        <w:tblInd w:w="231" w:type="dxa"/>
        <w:tblCellMar>
          <w:top w:w="160" w:type="dxa"/>
          <w:left w:w="67" w:type="dxa"/>
        </w:tblCellMar>
        <w:tblLook w:val="04A0" w:firstRow="1" w:lastRow="0" w:firstColumn="1" w:lastColumn="0" w:noHBand="0" w:noVBand="1"/>
      </w:tblPr>
      <w:tblGrid>
        <w:gridCol w:w="1702"/>
        <w:gridCol w:w="8561"/>
      </w:tblGrid>
      <w:tr w:rsidR="002340C7" w:rsidTr="00F04320">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1.1.11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 </w:t>
            </w:r>
          </w:p>
        </w:tc>
      </w:tr>
      <w:tr w:rsidR="002340C7" w:rsidTr="00F04320">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1.1.12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w:t>
            </w:r>
          </w:p>
        </w:tc>
      </w:tr>
      <w:tr w:rsidR="002340C7" w:rsidTr="00F04320">
        <w:trPr>
          <w:trHeight w:val="1315"/>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t xml:space="preserve">1.1.13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использовать знания о факторах и условиях размещения хозяйства для решения различных учебных и практико-ориентированных задач: оценивать условия отдельных территорий для размещения предприятий и различных производств </w:t>
            </w:r>
          </w:p>
        </w:tc>
      </w:tr>
      <w:tr w:rsidR="002340C7" w:rsidTr="00F04320">
        <w:trPr>
          <w:trHeight w:val="1597"/>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2" w:firstLine="0"/>
              <w:jc w:val="center"/>
            </w:pPr>
            <w:r>
              <w:lastRenderedPageBreak/>
              <w:t xml:space="preserve">1.1.14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 </w:t>
            </w:r>
          </w:p>
        </w:tc>
      </w:tr>
      <w:tr w:rsidR="002340C7" w:rsidTr="00F04320">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1.2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"Топливно-энергетический комплекс": </w:t>
            </w:r>
          </w:p>
        </w:tc>
      </w:tr>
      <w:tr w:rsidR="002340C7" w:rsidTr="00F04320">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1.2.1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w:t>
            </w:r>
          </w:p>
        </w:tc>
      </w:tr>
      <w:tr w:rsidR="002340C7" w:rsidTr="00F04320">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1.2.2 </w:t>
            </w:r>
          </w:p>
        </w:tc>
        <w:tc>
          <w:tcPr>
            <w:tcW w:w="85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pPr>
            <w:r>
              <w:t xml:space="preserve">сравнивать и оценивать влияние отдельных отраслей ТЭК на окружающую среду; условия отдельных регионов страны для развития энергетики на основе возобновляемых источников энергии (ВИЭ) </w:t>
            </w:r>
          </w:p>
        </w:tc>
      </w:tr>
      <w:tr w:rsidR="002340C7" w:rsidTr="00F04320">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1.2.3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применять понятия "Возобновляемые источники энергии", "Топливноэнергетический комплекс" для решения учебных и (или) практикоориентированных задач </w:t>
            </w:r>
          </w:p>
        </w:tc>
      </w:tr>
      <w:tr w:rsidR="002340C7" w:rsidTr="00F04320">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1.2.4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показывать на карте крупнейшие центры и районы размещения ТЭК </w:t>
            </w:r>
          </w:p>
        </w:tc>
      </w:tr>
      <w:tr w:rsidR="002340C7" w:rsidTr="00F04320">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1.2.4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оценивать условия отдельных территорий для размещения предприятий и различных производств ТЭК </w:t>
            </w:r>
          </w:p>
        </w:tc>
      </w:tr>
      <w:tr w:rsidR="002340C7" w:rsidTr="00F04320">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1.3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Тема "Металлургический комплекс": </w:t>
            </w:r>
          </w:p>
        </w:tc>
      </w:tr>
      <w:tr w:rsidR="002340C7" w:rsidTr="00F04320">
        <w:trPr>
          <w:trHeight w:val="214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1.3.1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металлургического комплекса на окружающую среду </w:t>
            </w:r>
          </w:p>
        </w:tc>
      </w:tr>
      <w:tr w:rsidR="002340C7" w:rsidTr="00F04320">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1.3.2 </w:t>
            </w:r>
          </w:p>
        </w:tc>
        <w:tc>
          <w:tcPr>
            <w:tcW w:w="8561"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142"/>
                <w:tab w:val="center" w:pos="5881"/>
              </w:tabs>
              <w:spacing w:after="0" w:line="259" w:lineRule="auto"/>
              <w:ind w:left="0" w:right="0" w:firstLine="0"/>
              <w:jc w:val="left"/>
            </w:pPr>
            <w:r>
              <w:rPr>
                <w:rFonts w:ascii="Calibri" w:eastAsia="Calibri" w:hAnsi="Calibri" w:cs="Calibri"/>
                <w:sz w:val="22"/>
              </w:rPr>
              <w:tab/>
            </w:r>
            <w:r>
              <w:t xml:space="preserve">применять понятие "металлургический </w:t>
            </w:r>
            <w:r>
              <w:tab/>
              <w:t xml:space="preserve">комплекс" для решения </w:t>
            </w:r>
          </w:p>
        </w:tc>
      </w:tr>
    </w:tbl>
    <w:p w:rsidR="002340C7" w:rsidRDefault="002340C7">
      <w:pPr>
        <w:spacing w:after="0" w:line="259" w:lineRule="auto"/>
        <w:ind w:left="-850" w:right="1049" w:firstLine="0"/>
        <w:jc w:val="left"/>
      </w:pPr>
    </w:p>
    <w:tbl>
      <w:tblPr>
        <w:tblStyle w:val="TableGrid"/>
        <w:tblW w:w="10200" w:type="dxa"/>
        <w:tblInd w:w="231" w:type="dxa"/>
        <w:tblCellMar>
          <w:top w:w="62" w:type="dxa"/>
          <w:left w:w="5" w:type="dxa"/>
        </w:tblCellMar>
        <w:tblLook w:val="04A0" w:firstRow="1" w:lastRow="0" w:firstColumn="1" w:lastColumn="0" w:noHBand="0" w:noVBand="1"/>
      </w:tblPr>
      <w:tblGrid>
        <w:gridCol w:w="1912"/>
        <w:gridCol w:w="8288"/>
      </w:tblGrid>
      <w:tr w:rsidR="002340C7" w:rsidTr="00F04320">
        <w:trPr>
          <w:trHeight w:val="487"/>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учебных и (или) практико-ориентированных задач </w:t>
            </w:r>
          </w:p>
        </w:tc>
      </w:tr>
      <w:tr w:rsidR="002340C7" w:rsidTr="00F04320">
        <w:trPr>
          <w:trHeight w:val="766"/>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1.3.3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показывать на карте крупнейшие центры и районы размещения отраслей металлургического комплекса </w:t>
            </w:r>
          </w:p>
        </w:tc>
      </w:tr>
      <w:tr w:rsidR="002340C7" w:rsidTr="00F04320">
        <w:trPr>
          <w:trHeight w:val="1871"/>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1.3.4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металлургического комплекса; оценивать условия отдельных территорий для размещения предприятий и различных производств металлургического комплекса </w:t>
            </w:r>
          </w:p>
        </w:tc>
      </w:tr>
      <w:tr w:rsidR="002340C7" w:rsidTr="00F04320">
        <w:trPr>
          <w:trHeight w:val="1871"/>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1.3.5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учетом экологической безопасности </w:t>
            </w:r>
          </w:p>
        </w:tc>
      </w:tr>
      <w:tr w:rsidR="002340C7" w:rsidTr="00F04320">
        <w:trPr>
          <w:trHeight w:val="490"/>
        </w:trPr>
        <w:tc>
          <w:tcPr>
            <w:tcW w:w="191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1.4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"Машиностроительный комплекс": </w:t>
            </w:r>
          </w:p>
        </w:tc>
      </w:tr>
      <w:tr w:rsidR="002340C7" w:rsidTr="00F04320">
        <w:trPr>
          <w:trHeight w:val="1042"/>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1.4.1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применять понятия "условия и факторы размещения производства", "машиностроительный комплекс" для решения учебных и (или) практико-ориентированных задач </w:t>
            </w:r>
          </w:p>
        </w:tc>
      </w:tr>
      <w:tr w:rsidR="002340C7" w:rsidTr="00F04320">
        <w:trPr>
          <w:trHeight w:val="768"/>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1.4.2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показывать на карте крупнейшие центры и районы размещения отраслей машиностроительного комплекса </w:t>
            </w:r>
          </w:p>
        </w:tc>
      </w:tr>
      <w:tr w:rsidR="002340C7" w:rsidTr="00F04320">
        <w:trPr>
          <w:trHeight w:val="1869"/>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1.4.3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машиностроительного комплекса; оценивать условия отдельных территорий для размещения предприятий и различных производств машиностроительного комплекса </w:t>
            </w:r>
          </w:p>
        </w:tc>
      </w:tr>
      <w:tr w:rsidR="002340C7" w:rsidTr="00F04320">
        <w:trPr>
          <w:trHeight w:val="490"/>
        </w:trPr>
        <w:tc>
          <w:tcPr>
            <w:tcW w:w="191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1.5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"Химико-лесной комплекс": </w:t>
            </w:r>
          </w:p>
        </w:tc>
      </w:tr>
      <w:tr w:rsidR="002340C7" w:rsidTr="00F04320">
        <w:trPr>
          <w:trHeight w:val="1042"/>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1.5.1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применять понятия "условия и факторы размещения производства", "химико-лесной комплекс" для решения учебных и (или) практико- ориентированных задач </w:t>
            </w:r>
          </w:p>
        </w:tc>
      </w:tr>
      <w:tr w:rsidR="002340C7" w:rsidTr="00F04320">
        <w:trPr>
          <w:trHeight w:val="766"/>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1.5.2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показывать на карте крупнейшие центры и районы размещения отраслей химико-лесного комплекса </w:t>
            </w:r>
          </w:p>
        </w:tc>
      </w:tr>
      <w:tr w:rsidR="002340C7" w:rsidTr="00F04320">
        <w:trPr>
          <w:trHeight w:val="1871"/>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1.5.3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химико- лесного комплекса; оценивать условия отдельных территорий для размещения предприятий и различных производств химико-лесного комплекса </w:t>
            </w:r>
          </w:p>
        </w:tc>
      </w:tr>
      <w:tr w:rsidR="002340C7" w:rsidTr="00F04320">
        <w:trPr>
          <w:trHeight w:val="1597"/>
        </w:trPr>
        <w:tc>
          <w:tcPr>
            <w:tcW w:w="191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1.5.4 </w:t>
            </w:r>
          </w:p>
        </w:tc>
        <w:tc>
          <w:tcPr>
            <w:tcW w:w="828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 ориентированных задач в контексте реальной жизни: оценивать реализуемые проекты по созданию новых производств с учетом </w:t>
            </w:r>
          </w:p>
        </w:tc>
      </w:tr>
    </w:tbl>
    <w:p w:rsidR="002340C7" w:rsidRDefault="002340C7">
      <w:pPr>
        <w:spacing w:after="0" w:line="259" w:lineRule="auto"/>
        <w:ind w:left="-850" w:right="1049" w:firstLine="0"/>
        <w:jc w:val="left"/>
      </w:pPr>
    </w:p>
    <w:tbl>
      <w:tblPr>
        <w:tblStyle w:val="TableGrid"/>
        <w:tblW w:w="10214" w:type="dxa"/>
        <w:tblInd w:w="231" w:type="dxa"/>
        <w:tblCellMar>
          <w:top w:w="62" w:type="dxa"/>
          <w:left w:w="5" w:type="dxa"/>
        </w:tblCellMar>
        <w:tblLook w:val="04A0" w:firstRow="1" w:lastRow="0" w:firstColumn="1" w:lastColumn="0" w:noHBand="0" w:noVBand="1"/>
      </w:tblPr>
      <w:tblGrid>
        <w:gridCol w:w="1914"/>
        <w:gridCol w:w="8300"/>
      </w:tblGrid>
      <w:tr w:rsidR="002340C7" w:rsidTr="00F04320">
        <w:trPr>
          <w:trHeight w:val="482"/>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экологической безопасности </w:t>
            </w:r>
          </w:p>
        </w:tc>
      </w:tr>
      <w:tr w:rsidR="002340C7" w:rsidTr="00F04320">
        <w:trPr>
          <w:trHeight w:val="487"/>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1.6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"Агропромышленный комплекс (АПК)": </w:t>
            </w:r>
          </w:p>
        </w:tc>
      </w:tr>
      <w:tr w:rsidR="002340C7" w:rsidTr="00F04320">
        <w:trPr>
          <w:trHeight w:val="754"/>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1.6.1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понятие "агропромышленный комплекс" для решения учебных и (или) практико-ориентированных задач </w:t>
            </w:r>
          </w:p>
        </w:tc>
      </w:tr>
      <w:tr w:rsidR="002340C7" w:rsidTr="00F04320">
        <w:trPr>
          <w:trHeight w:val="485"/>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1.6.2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показывать на карте районы развития отраслей сельского хозяйства </w:t>
            </w:r>
          </w:p>
        </w:tc>
      </w:tr>
      <w:tr w:rsidR="002340C7" w:rsidTr="00F04320">
        <w:trPr>
          <w:trHeight w:val="1577"/>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1.6.3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АПК; оценивать условия отдельных территорий для размещения предприятий и различных производств АПК </w:t>
            </w:r>
          </w:p>
        </w:tc>
      </w:tr>
      <w:tr w:rsidR="002340C7" w:rsidTr="00F04320">
        <w:trPr>
          <w:trHeight w:val="1851"/>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1.6.3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использовать знания об особенностях компонентов природы России и ее отдельных территорий; об особенностях взаимодействия природы и общества в пределах отдельных территорий для решения практико- ориентированных задач в контексте реальной жизни: оценивать реализуемые проекты по созданию новых производств с учетом экологической безопасности </w:t>
            </w:r>
          </w:p>
        </w:tc>
      </w:tr>
      <w:tr w:rsidR="002340C7" w:rsidTr="00F04320">
        <w:trPr>
          <w:trHeight w:val="487"/>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1.7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"Инфраструктурный комплекс": </w:t>
            </w:r>
          </w:p>
        </w:tc>
      </w:tr>
      <w:tr w:rsidR="002340C7" w:rsidTr="00F04320">
        <w:trPr>
          <w:trHeight w:val="757"/>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1.7.1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понятия "инфраструктура", "сфера обслуживания" для решения учебных и (или) практико-ориентированных задач </w:t>
            </w:r>
          </w:p>
        </w:tc>
      </w:tr>
      <w:tr w:rsidR="002340C7" w:rsidTr="00F04320">
        <w:trPr>
          <w:trHeight w:val="757"/>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1.7.2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различать виды транспорта и основные показатели их работы: </w:t>
            </w:r>
          </w:p>
          <w:p w:rsidR="002340C7" w:rsidRDefault="00A65DB9">
            <w:pPr>
              <w:spacing w:after="0" w:line="259" w:lineRule="auto"/>
              <w:ind w:left="62" w:right="0" w:firstLine="0"/>
              <w:jc w:val="left"/>
            </w:pPr>
            <w:r>
              <w:t xml:space="preserve">грузооборот и пассажирооборот </w:t>
            </w:r>
          </w:p>
        </w:tc>
      </w:tr>
      <w:tr w:rsidR="002340C7" w:rsidTr="00F04320">
        <w:trPr>
          <w:trHeight w:val="485"/>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1.7.3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показывать на карте транспортные магистрали и центры </w:t>
            </w:r>
          </w:p>
        </w:tc>
      </w:tr>
      <w:tr w:rsidR="002340C7" w:rsidTr="00F04320">
        <w:trPr>
          <w:trHeight w:val="1851"/>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1.7.4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использовать знания о факторах и условиях размещения хозяйства для решения различных учебных и практико-ориентированных задач: объяснять особенности размещения отдельных предприятий инфраструктурного комплекса; оценивать условия отдельных территорий для размещения предприятий инфраструктурного комплекса </w:t>
            </w:r>
          </w:p>
        </w:tc>
      </w:tr>
      <w:tr w:rsidR="002340C7" w:rsidTr="00F04320">
        <w:trPr>
          <w:trHeight w:val="485"/>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Раздел "Регионы России" </w:t>
            </w:r>
          </w:p>
        </w:tc>
      </w:tr>
      <w:tr w:rsidR="002340C7" w:rsidTr="00F04320">
        <w:trPr>
          <w:trHeight w:val="483"/>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2.1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"Западный макрорегион (Европейская часть) России": </w:t>
            </w:r>
          </w:p>
        </w:tc>
      </w:tr>
      <w:tr w:rsidR="002340C7" w:rsidTr="00F04320">
        <w:trPr>
          <w:trHeight w:val="1033"/>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2.1.1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оценивать влияние географического положения отдельных регионов России на особенности природы, жизнь и хозяйственную деятельность населения </w:t>
            </w:r>
          </w:p>
        </w:tc>
      </w:tr>
      <w:tr w:rsidR="002340C7" w:rsidTr="00F04320">
        <w:trPr>
          <w:trHeight w:val="1031"/>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2.1.2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сравнивать географическое положение, географические особенности природно-ресурсного потенциала, населения и хозяйства регионов России </w:t>
            </w:r>
          </w:p>
        </w:tc>
      </w:tr>
      <w:tr w:rsidR="002340C7" w:rsidTr="00F04320">
        <w:trPr>
          <w:trHeight w:val="757"/>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2.1.3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объяснять географические различия населения и хозяйства территорий крупных регионов страны </w:t>
            </w:r>
          </w:p>
        </w:tc>
      </w:tr>
      <w:tr w:rsidR="002340C7" w:rsidTr="00F04320">
        <w:trPr>
          <w:trHeight w:val="485"/>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2.2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"Восточный макрорегион (Азиатская часть) России": </w:t>
            </w:r>
          </w:p>
        </w:tc>
      </w:tr>
      <w:tr w:rsidR="002340C7" w:rsidTr="00F04320">
        <w:trPr>
          <w:trHeight w:val="482"/>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2.2.1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оценивать влияние географического положения отдельных регионов </w:t>
            </w:r>
          </w:p>
        </w:tc>
      </w:tr>
      <w:tr w:rsidR="002340C7" w:rsidTr="00F04320">
        <w:trPr>
          <w:trHeight w:val="757"/>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России </w:t>
            </w:r>
            <w:r>
              <w:tab/>
              <w:t xml:space="preserve">на </w:t>
            </w:r>
            <w:r>
              <w:tab/>
              <w:t xml:space="preserve">особенности </w:t>
            </w:r>
            <w:r>
              <w:tab/>
              <w:t xml:space="preserve">природы, </w:t>
            </w:r>
            <w:r>
              <w:tab/>
              <w:t xml:space="preserve">жизнь </w:t>
            </w:r>
            <w:r>
              <w:tab/>
              <w:t xml:space="preserve">и </w:t>
            </w:r>
            <w:r>
              <w:tab/>
              <w:t xml:space="preserve">хозяйственную деятельность населения </w:t>
            </w:r>
          </w:p>
        </w:tc>
      </w:tr>
      <w:tr w:rsidR="002340C7" w:rsidTr="00F04320">
        <w:trPr>
          <w:trHeight w:val="1031"/>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2.2.2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сравнивать географическое положение, географические особенности природно-ресурсного потенциала, населения и хозяйства регионов России </w:t>
            </w:r>
          </w:p>
        </w:tc>
      </w:tr>
      <w:tr w:rsidR="002340C7" w:rsidTr="00F04320">
        <w:trPr>
          <w:trHeight w:val="754"/>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2.2.3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объяснять географические различия населения и хозяйства территорий крупных регионов страны </w:t>
            </w:r>
          </w:p>
        </w:tc>
      </w:tr>
      <w:tr w:rsidR="002340C7" w:rsidTr="00F04320">
        <w:trPr>
          <w:trHeight w:val="485"/>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разделу "Россия в современном мире" </w:t>
            </w:r>
          </w:p>
        </w:tc>
      </w:tr>
      <w:tr w:rsidR="002340C7" w:rsidTr="00F04320">
        <w:trPr>
          <w:trHeight w:val="485"/>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3.1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Тема "Россия в современном мире": </w:t>
            </w:r>
          </w:p>
        </w:tc>
      </w:tr>
      <w:tr w:rsidR="002340C7" w:rsidTr="00F04320">
        <w:trPr>
          <w:trHeight w:val="1304"/>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3.1.1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 экономического развития России, месте и роли России в мире </w:t>
            </w:r>
          </w:p>
        </w:tc>
      </w:tr>
      <w:tr w:rsidR="002340C7" w:rsidTr="00F04320">
        <w:trPr>
          <w:trHeight w:val="759"/>
        </w:trPr>
        <w:tc>
          <w:tcPr>
            <w:tcW w:w="19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3.1.2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приводить примеры объектов Всемирного наследия ЮНЕСКО и описывать их местоположение на географической карте </w:t>
            </w:r>
          </w:p>
        </w:tc>
      </w:tr>
      <w:tr w:rsidR="002340C7" w:rsidTr="00F04320">
        <w:trPr>
          <w:trHeight w:val="482"/>
        </w:trPr>
        <w:tc>
          <w:tcPr>
            <w:tcW w:w="19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3.1.3 </w:t>
            </w:r>
          </w:p>
        </w:tc>
        <w:tc>
          <w:tcPr>
            <w:tcW w:w="83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характеризовать место и роль России в мировом хозяйстве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10050" w:type="dxa"/>
        <w:tblInd w:w="231" w:type="dxa"/>
        <w:tblCellMar>
          <w:top w:w="62" w:type="dxa"/>
          <w:left w:w="5" w:type="dxa"/>
        </w:tblCellMar>
        <w:tblLook w:val="04A0" w:firstRow="1" w:lastRow="0" w:firstColumn="1" w:lastColumn="0" w:noHBand="0" w:noVBand="1"/>
      </w:tblPr>
      <w:tblGrid>
        <w:gridCol w:w="1256"/>
        <w:gridCol w:w="8794"/>
      </w:tblGrid>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5" w:firstLine="0"/>
              <w:jc w:val="center"/>
            </w:pPr>
            <w:r>
              <w:t xml:space="preserve">Код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Проверяемый элемент содержания </w:t>
            </w:r>
          </w:p>
        </w:tc>
      </w:tr>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0" w:firstLine="0"/>
              <w:jc w:val="center"/>
            </w:pPr>
            <w:r>
              <w:t xml:space="preserve">1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Общая характеристика хозяйства России </w:t>
            </w:r>
          </w:p>
        </w:tc>
      </w:tr>
      <w:tr w:rsidR="002340C7" w:rsidTr="00F04320">
        <w:trPr>
          <w:trHeight w:val="762"/>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3" w:firstLine="0"/>
              <w:jc w:val="center"/>
            </w:pPr>
            <w:r>
              <w:t xml:space="preserve">1.1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Состав, </w:t>
            </w:r>
            <w:r>
              <w:tab/>
              <w:t xml:space="preserve">отраслевая, </w:t>
            </w:r>
            <w:r>
              <w:tab/>
              <w:t xml:space="preserve">функциональная </w:t>
            </w:r>
            <w:r>
              <w:tab/>
              <w:t xml:space="preserve">и </w:t>
            </w:r>
            <w:r>
              <w:tab/>
              <w:t xml:space="preserve">территориальная </w:t>
            </w:r>
            <w:r>
              <w:tab/>
              <w:t xml:space="preserve">структура хозяйства </w:t>
            </w:r>
          </w:p>
        </w:tc>
      </w:tr>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3" w:firstLine="0"/>
              <w:jc w:val="center"/>
            </w:pPr>
            <w:r>
              <w:t xml:space="preserve">1.2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ВВП, ВРП как показатели уровня развития страны и регионов </w:t>
            </w:r>
          </w:p>
        </w:tc>
      </w:tr>
      <w:tr w:rsidR="002340C7" w:rsidTr="00F04320">
        <w:trPr>
          <w:trHeight w:val="762"/>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3" w:firstLine="0"/>
              <w:jc w:val="center"/>
            </w:pPr>
            <w:r>
              <w:t xml:space="preserve">1.3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Факторы производства. Производственный капитал России. Условия и факторы размещения хозяйства </w:t>
            </w:r>
          </w:p>
        </w:tc>
      </w:tr>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0" w:firstLine="0"/>
              <w:jc w:val="center"/>
            </w:pPr>
            <w:r>
              <w:t xml:space="preserve">2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rsidP="00F04320">
            <w:pPr>
              <w:spacing w:after="0" w:line="259" w:lineRule="auto"/>
              <w:ind w:left="605" w:right="0" w:hanging="605"/>
              <w:jc w:val="left"/>
            </w:pPr>
            <w:r>
              <w:t xml:space="preserve">География отраслей хозяйства </w:t>
            </w:r>
          </w:p>
        </w:tc>
      </w:tr>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3" w:firstLine="0"/>
              <w:jc w:val="center"/>
            </w:pPr>
            <w:r>
              <w:t xml:space="preserve">2.1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Машиностроительный комплекс </w:t>
            </w:r>
          </w:p>
        </w:tc>
      </w:tr>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3" w:firstLine="0"/>
              <w:jc w:val="center"/>
            </w:pPr>
            <w:r>
              <w:t xml:space="preserve">2.2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Топливно-энергетический комплекс (ТЭК) </w:t>
            </w:r>
          </w:p>
        </w:tc>
      </w:tr>
      <w:tr w:rsidR="002340C7" w:rsidTr="00F04320">
        <w:trPr>
          <w:trHeight w:val="484"/>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3" w:firstLine="0"/>
              <w:jc w:val="center"/>
            </w:pPr>
            <w:r>
              <w:t xml:space="preserve">2.3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Металлургический комплекс: черная и цветная металлургия </w:t>
            </w:r>
          </w:p>
        </w:tc>
      </w:tr>
      <w:tr w:rsidR="002340C7" w:rsidTr="00F04320">
        <w:trPr>
          <w:trHeight w:val="762"/>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3" w:firstLine="0"/>
              <w:jc w:val="center"/>
            </w:pPr>
            <w:r>
              <w:lastRenderedPageBreak/>
              <w:t xml:space="preserve">2.4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Химико-лесной </w:t>
            </w:r>
            <w:r>
              <w:tab/>
              <w:t xml:space="preserve">комплекс: </w:t>
            </w:r>
            <w:r>
              <w:tab/>
              <w:t xml:space="preserve">химическая </w:t>
            </w:r>
            <w:r>
              <w:tab/>
              <w:t xml:space="preserve">промышленность </w:t>
            </w:r>
            <w:r>
              <w:tab/>
              <w:t xml:space="preserve">и лесопромышленный комплекс </w:t>
            </w:r>
          </w:p>
        </w:tc>
      </w:tr>
      <w:tr w:rsidR="002340C7" w:rsidTr="00F04320">
        <w:trPr>
          <w:trHeight w:val="764"/>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3" w:firstLine="0"/>
              <w:jc w:val="center"/>
            </w:pPr>
            <w:r>
              <w:t xml:space="preserve">2.5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3171"/>
                <w:tab w:val="center" w:pos="4506"/>
                <w:tab w:val="center" w:pos="5823"/>
                <w:tab w:val="right" w:pos="7936"/>
              </w:tabs>
              <w:spacing w:after="0" w:line="259" w:lineRule="auto"/>
              <w:ind w:left="0" w:right="0" w:firstLine="0"/>
              <w:jc w:val="left"/>
            </w:pPr>
            <w:r>
              <w:t xml:space="preserve">Агропромышленный </w:t>
            </w:r>
            <w:r>
              <w:tab/>
              <w:t xml:space="preserve">комплекс </w:t>
            </w:r>
            <w:r>
              <w:tab/>
              <w:t xml:space="preserve">(АПК). </w:t>
            </w:r>
            <w:r>
              <w:tab/>
              <w:t xml:space="preserve">Сельское </w:t>
            </w:r>
            <w:r>
              <w:tab/>
              <w:t xml:space="preserve">хозяйство: </w:t>
            </w:r>
          </w:p>
          <w:p w:rsidR="002340C7" w:rsidRDefault="00A65DB9">
            <w:pPr>
              <w:spacing w:after="0" w:line="259" w:lineRule="auto"/>
              <w:ind w:left="0" w:right="0" w:firstLine="0"/>
              <w:jc w:val="left"/>
            </w:pPr>
            <w:r>
              <w:t xml:space="preserve">растениеводство и животноводство. Пищевая промышленность </w:t>
            </w:r>
          </w:p>
        </w:tc>
      </w:tr>
      <w:tr w:rsidR="002340C7" w:rsidTr="00F04320">
        <w:trPr>
          <w:trHeight w:val="762"/>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3" w:firstLine="0"/>
              <w:jc w:val="center"/>
            </w:pPr>
            <w:r>
              <w:t xml:space="preserve">2.6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Инфраструктурный комплекс: транспорт и связь, информационная инфраструктура; сфера обслуживания; рекреационное хозяйство </w:t>
            </w:r>
          </w:p>
        </w:tc>
      </w:tr>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0" w:firstLine="0"/>
              <w:jc w:val="center"/>
            </w:pPr>
            <w:r>
              <w:t xml:space="preserve">3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Регионы России </w:t>
            </w:r>
          </w:p>
        </w:tc>
      </w:tr>
      <w:tr w:rsidR="002340C7" w:rsidTr="00F04320">
        <w:trPr>
          <w:trHeight w:val="484"/>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3" w:firstLine="0"/>
              <w:jc w:val="center"/>
            </w:pPr>
            <w:r>
              <w:t xml:space="preserve">3.1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Регионы России. Западный  макрорегион (Европейская часть) России. </w:t>
            </w:r>
          </w:p>
        </w:tc>
      </w:tr>
      <w:tr w:rsidR="002340C7" w:rsidTr="00F04320">
        <w:trPr>
          <w:trHeight w:val="1585"/>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2" w:firstLine="0"/>
            </w:pPr>
            <w:r>
              <w:t xml:space="preserve">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 экономические и экологические проблемы и перспективы развития </w:t>
            </w:r>
          </w:p>
        </w:tc>
      </w:tr>
      <w:tr w:rsidR="002340C7" w:rsidTr="00F04320">
        <w:trPr>
          <w:trHeight w:val="1587"/>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53" w:firstLine="0"/>
            </w:pPr>
            <w:r>
              <w:t xml:space="preserve">Восточный макрорегион (Азиатская часть) России. 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w:t>
            </w:r>
          </w:p>
        </w:tc>
      </w:tr>
      <w:tr w:rsidR="002340C7" w:rsidTr="00F04320">
        <w:trPr>
          <w:trHeight w:val="762"/>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pPr>
            <w:r>
              <w:t xml:space="preserve">Классификация субъектов Российской Федерации по уровню социально- экономического развития </w:t>
            </w:r>
          </w:p>
        </w:tc>
      </w:tr>
      <w:tr w:rsidR="002340C7" w:rsidTr="00F04320">
        <w:trPr>
          <w:trHeight w:val="487"/>
        </w:trPr>
        <w:tc>
          <w:tcPr>
            <w:tcW w:w="125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Россия в современном мире </w:t>
            </w:r>
          </w:p>
        </w:tc>
      </w:tr>
      <w:tr w:rsidR="002340C7" w:rsidTr="00F04320">
        <w:trPr>
          <w:trHeight w:val="1037"/>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61" w:firstLine="0"/>
            </w:pPr>
            <w:r>
              <w:t xml:space="preserve">Россия в системе Международного географического разделения труда. Россия и страны Содружества Независимых Государств. Евразийский экономический союз </w:t>
            </w:r>
          </w:p>
        </w:tc>
      </w:tr>
      <w:tr w:rsidR="002340C7" w:rsidTr="00F04320">
        <w:trPr>
          <w:trHeight w:val="764"/>
        </w:trPr>
        <w:tc>
          <w:tcPr>
            <w:tcW w:w="125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87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0" w:right="0" w:firstLine="0"/>
              <w:jc w:val="left"/>
            </w:pPr>
            <w:r>
              <w:t xml:space="preserve">Значение для мировой цивилизации географического пространства России как комплекса природных, культурных и экономических ценностей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540"/>
      </w:pPr>
      <w:r>
        <w:t xml:space="preserve">Для проведения основного государственного экзамена по географии (далее - ОГЭ по географии)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spacing w:after="0" w:line="259" w:lineRule="auto"/>
        <w:ind w:left="0" w:right="0" w:firstLine="0"/>
        <w:jc w:val="left"/>
      </w:pPr>
      <w:r>
        <w:t xml:space="preserve"> </w:t>
      </w:r>
    </w:p>
    <w:p w:rsidR="002340C7" w:rsidRDefault="00A65DB9">
      <w:pPr>
        <w:pStyle w:val="2"/>
        <w:ind w:left="1820" w:right="1673"/>
      </w:pPr>
      <w:r>
        <w:t xml:space="preserve">Проверяемые на ОГЭ по географии требования к результатам освоения основной образовательной программы основного общего образования </w:t>
      </w:r>
    </w:p>
    <w:tbl>
      <w:tblPr>
        <w:tblStyle w:val="TableGrid"/>
        <w:tblW w:w="10140" w:type="dxa"/>
        <w:tblInd w:w="231" w:type="dxa"/>
        <w:tblCellMar>
          <w:top w:w="160" w:type="dxa"/>
          <w:left w:w="67" w:type="dxa"/>
        </w:tblCellMar>
        <w:tblLook w:val="04A0" w:firstRow="1" w:lastRow="0" w:firstColumn="1" w:lastColumn="0" w:noHBand="0" w:noVBand="1"/>
      </w:tblPr>
      <w:tblGrid>
        <w:gridCol w:w="1901"/>
        <w:gridCol w:w="8239"/>
      </w:tblGrid>
      <w:tr w:rsidR="002340C7" w:rsidTr="00F04320">
        <w:trPr>
          <w:trHeight w:val="1036"/>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31" w:right="0" w:firstLine="377"/>
            </w:pPr>
            <w:r>
              <w:t xml:space="preserve">Проверяемые требования к предметным результатам освоения основной образовательной программы основного общего образования </w:t>
            </w:r>
          </w:p>
          <w:p w:rsidR="002340C7" w:rsidRDefault="00A65DB9">
            <w:pPr>
              <w:spacing w:after="0" w:line="259" w:lineRule="auto"/>
              <w:ind w:left="0" w:right="61" w:firstLine="0"/>
              <w:jc w:val="center"/>
            </w:pPr>
            <w:r>
              <w:t xml:space="preserve">на основе ФГОС </w:t>
            </w:r>
          </w:p>
        </w:tc>
      </w:tr>
      <w:tr w:rsidR="002340C7" w:rsidTr="00F04320">
        <w:trPr>
          <w:trHeight w:val="2134"/>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Освоение и применение системы знаний о размещении и основных свойствах географических объектов, понимание роли географии в формировании качества жизни человека и окружающей его среды на планете Земля, в решении современных практических задач своего населенного пункта, Российской Федерации, мирового сообщества, в том числе задачи устойчивого развития, понимание роли и места географической науки в системе научных дисциплин </w:t>
            </w:r>
          </w:p>
        </w:tc>
      </w:tr>
      <w:tr w:rsidR="002340C7" w:rsidTr="00F04320">
        <w:trPr>
          <w:trHeight w:val="1312"/>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Освоение и применение системы знаний об основных географических закономерностях, определяющих развитие человеческого общества с древности до наших дней в социальной, экономической, политической, научной и культурной сферах </w:t>
            </w:r>
          </w:p>
        </w:tc>
      </w:tr>
      <w:tr w:rsidR="002340C7" w:rsidTr="00F04320">
        <w:trPr>
          <w:trHeight w:val="1034"/>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Овладение базовыми географическими понятиями и знаниями географической терминологии и их использование для решения учебных и практических задач </w:t>
            </w:r>
          </w:p>
        </w:tc>
      </w:tr>
      <w:tr w:rsidR="002340C7" w:rsidTr="00F04320">
        <w:trPr>
          <w:trHeight w:val="76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сравнивать изученные географические объекты, явления и процессы на основе выделения их существенных признаков </w:t>
            </w:r>
          </w:p>
        </w:tc>
      </w:tr>
      <w:tr w:rsidR="002340C7" w:rsidTr="00F04320">
        <w:trPr>
          <w:trHeight w:val="76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5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классифицировать географические объекты и явления на основе их известных характерных свойств </w:t>
            </w:r>
          </w:p>
        </w:tc>
      </w:tr>
      <w:tr w:rsidR="002340C7" w:rsidTr="00F04320">
        <w:trPr>
          <w:trHeight w:val="1036"/>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6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устанавливать взаимосвязи между изученными природными, социальными и экономическими явлениями и процессами, реально наблюдаемыми географическими явлениями и процессами </w:t>
            </w:r>
          </w:p>
        </w:tc>
      </w:tr>
      <w:tr w:rsidR="002340C7" w:rsidTr="00F04320">
        <w:trPr>
          <w:trHeight w:val="1307"/>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7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Умение использовать географические знания для описания существенных признаков разнообразных явлений и процессов в повседневной жизни, положения и взаиморасположения объектов и явлений в пространстве </w:t>
            </w:r>
          </w:p>
        </w:tc>
      </w:tr>
      <w:tr w:rsidR="002340C7" w:rsidTr="00F04320">
        <w:trPr>
          <w:trHeight w:val="763"/>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8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Умение объяснять влияние изученных географических объектов и явлений на качество жизни человека и качество окружающей среды </w:t>
            </w:r>
          </w:p>
        </w:tc>
      </w:tr>
      <w:tr w:rsidR="002340C7" w:rsidTr="00F04320">
        <w:trPr>
          <w:trHeight w:val="1583"/>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9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Умение выбирать и использовать источники географической информации (картографические, статистические, текстовые, видео- и фотоизображения, компьютерные базы данных), необходимые для решения учебных, практико-ориентированных задач, практических задач в повседневной жизни </w:t>
            </w:r>
          </w:p>
        </w:tc>
      </w:tr>
      <w:tr w:rsidR="002340C7" w:rsidTr="00F04320">
        <w:trPr>
          <w:trHeight w:val="1310"/>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10 </w:t>
            </w:r>
          </w:p>
        </w:tc>
        <w:tc>
          <w:tcPr>
            <w:tcW w:w="823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pPr>
            <w:r>
              <w:t xml:space="preserve">Умение представлять в различных формах (в виде карты, таблицы, графика, географического описания) географическую информацию, необходимую для решения учебных, практико-ориентированных задач </w:t>
            </w:r>
          </w:p>
        </w:tc>
      </w:tr>
      <w:tr w:rsidR="002340C7" w:rsidTr="00F04320">
        <w:trPr>
          <w:trHeight w:val="1038"/>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lastRenderedPageBreak/>
              <w:t xml:space="preserve">11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6" w:firstLine="0"/>
            </w:pPr>
            <w:r>
              <w:t xml:space="preserve">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 </w:t>
            </w:r>
          </w:p>
        </w:tc>
      </w:tr>
      <w:tr w:rsidR="002340C7" w:rsidTr="00F04320">
        <w:trPr>
          <w:trHeight w:val="1585"/>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12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Умение решать практические задачи геоэкологического содержания для определения качества окружающей среды своей местности, путей ее сохранения и улучшения; задачи в сфере экономической географии для определения качества жизни человека, семьи и финансового благополучия </w:t>
            </w:r>
          </w:p>
        </w:tc>
      </w:tr>
    </w:tbl>
    <w:p w:rsidR="002340C7" w:rsidRDefault="00A65DB9">
      <w:pPr>
        <w:spacing w:after="0" w:line="259" w:lineRule="auto"/>
        <w:ind w:left="0" w:right="0" w:firstLine="0"/>
        <w:jc w:val="left"/>
      </w:pPr>
      <w:r>
        <w:rPr>
          <w:b/>
        </w:rPr>
        <w:t xml:space="preserve"> </w:t>
      </w:r>
    </w:p>
    <w:p w:rsidR="002340C7" w:rsidRDefault="00A65DB9">
      <w:pPr>
        <w:spacing w:after="15"/>
        <w:ind w:left="4515" w:right="1811" w:hanging="2290"/>
      </w:pPr>
      <w:r>
        <w:rPr>
          <w:b/>
        </w:rPr>
        <w:t xml:space="preserve">Перечень элементов содержания, проверяемых на ОГЭ по географии </w:t>
      </w:r>
    </w:p>
    <w:tbl>
      <w:tblPr>
        <w:tblStyle w:val="TableGrid"/>
        <w:tblW w:w="11442" w:type="dxa"/>
        <w:tblInd w:w="231" w:type="dxa"/>
        <w:tblCellMar>
          <w:top w:w="160" w:type="dxa"/>
          <w:left w:w="67" w:type="dxa"/>
        </w:tblCellMar>
        <w:tblLook w:val="04A0" w:firstRow="1" w:lastRow="0" w:firstColumn="1" w:lastColumn="0" w:noHBand="0" w:noVBand="1"/>
      </w:tblPr>
      <w:tblGrid>
        <w:gridCol w:w="2599"/>
        <w:gridCol w:w="8843"/>
      </w:tblGrid>
      <w:tr w:rsidR="002340C7" w:rsidTr="00F04320">
        <w:trPr>
          <w:trHeight w:val="487"/>
        </w:trPr>
        <w:tc>
          <w:tcPr>
            <w:tcW w:w="25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rsidTr="00F04320">
        <w:trPr>
          <w:trHeight w:val="484"/>
        </w:trPr>
        <w:tc>
          <w:tcPr>
            <w:tcW w:w="25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Раздел 1. Географическое изучение Земли </w:t>
            </w:r>
          </w:p>
        </w:tc>
      </w:tr>
      <w:tr w:rsidR="002340C7" w:rsidTr="00F04320">
        <w:trPr>
          <w:trHeight w:val="487"/>
        </w:trPr>
        <w:tc>
          <w:tcPr>
            <w:tcW w:w="25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География - наука о планете Земля </w:t>
            </w:r>
          </w:p>
        </w:tc>
      </w:tr>
      <w:tr w:rsidR="002340C7" w:rsidTr="00F04320">
        <w:trPr>
          <w:trHeight w:val="487"/>
        </w:trPr>
        <w:tc>
          <w:tcPr>
            <w:tcW w:w="25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1.2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История географических открытий </w:t>
            </w:r>
          </w:p>
        </w:tc>
      </w:tr>
      <w:tr w:rsidR="002340C7" w:rsidTr="00F04320">
        <w:trPr>
          <w:trHeight w:val="489"/>
        </w:trPr>
        <w:tc>
          <w:tcPr>
            <w:tcW w:w="25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Раздел 2. Изображения земной поверхности </w:t>
            </w:r>
          </w:p>
        </w:tc>
      </w:tr>
      <w:tr w:rsidR="002340C7" w:rsidTr="00F04320">
        <w:trPr>
          <w:trHeight w:val="1311"/>
        </w:trPr>
        <w:tc>
          <w:tcPr>
            <w:tcW w:w="259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Планы местности. Масштаб. Изображение на планах местности неровностей земной поверхности. Азимут. Географические карты. Географическая широта и географическая долгота. Условные знаки, способы картографического изображения </w:t>
            </w:r>
          </w:p>
        </w:tc>
      </w:tr>
      <w:tr w:rsidR="002340C7" w:rsidTr="00F04320">
        <w:trPr>
          <w:trHeight w:val="484"/>
        </w:trPr>
        <w:tc>
          <w:tcPr>
            <w:tcW w:w="25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Раздел 3. Земля - планета Солнечной системы </w:t>
            </w:r>
          </w:p>
        </w:tc>
      </w:tr>
      <w:tr w:rsidR="002340C7" w:rsidTr="00F04320">
        <w:trPr>
          <w:trHeight w:val="487"/>
        </w:trPr>
        <w:tc>
          <w:tcPr>
            <w:tcW w:w="25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3.1 </w:t>
            </w:r>
          </w:p>
        </w:tc>
        <w:tc>
          <w:tcPr>
            <w:tcW w:w="884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Земля - планета Солнечной системы. Форма, размеры, движение Земли, их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географические следствия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Раздел 4. Оболочки Земли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Литосфера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Внутреннее строение Земли. Минералы и горные породы. История Земли как планеты. Литосферные плиты и их движение. Сейсмические пояса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Внешние и внутренние процессы рельефообразования. Рельеф земной поверхности и дна Мирового океана. Полезные ископаемые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Гидросфера </w:t>
            </w:r>
          </w:p>
        </w:tc>
      </w:tr>
      <w:tr w:rsidR="002340C7">
        <w:trPr>
          <w:trHeight w:val="1318"/>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lastRenderedPageBreak/>
              <w:t xml:space="preserve">4.2.1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Мировой океан и его части. Движение вод Мирового океана. Система океанических течений. Соленость и температура океанических вод. Географические закономерности изменения солености поверхностных вод Мирового океана. Ледовитость Мирового океана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4.2.2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Воды суши. Реки. Озера. Болота. Подземные воды. Ледники. Многолетняя мерзлота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Атмосфера </w:t>
            </w:r>
          </w:p>
        </w:tc>
      </w:tr>
      <w:tr w:rsidR="002340C7">
        <w:trPr>
          <w:trHeight w:val="187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4.3.1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0" w:firstLine="0"/>
            </w:pPr>
            <w:r>
              <w:t xml:space="preserve">Газовый состав, строение атмосферы. Зависимость нагревания земной поверхности от угла падения солнечных лучей. Атмосферное давление. Ветер и причины его возникновения. Вода в атмосфере. Погода и ее показатели. </w:t>
            </w:r>
          </w:p>
          <w:p w:rsidR="002340C7" w:rsidRDefault="00A65DB9">
            <w:pPr>
              <w:spacing w:after="0" w:line="259" w:lineRule="auto"/>
              <w:ind w:left="62" w:right="0" w:firstLine="0"/>
            </w:pPr>
            <w:r>
              <w:t xml:space="preserve">Закономерности распределения температуры воздуха, атмосферных осадков. Воздушные массы, их типы. Преобладающие ветры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4.3.2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Климат и климатообразующие факторы. Разнообразие климата на Земле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Биосфера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4.4.1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Разнообразие животного и растительного мира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4.4.2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Почва, ее строение и состав. Образование почвы и плодородие почв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4.5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Географическая оболочка </w:t>
            </w:r>
          </w:p>
        </w:tc>
      </w:tr>
      <w:tr w:rsidR="002340C7">
        <w:trPr>
          <w:trHeight w:val="76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Особенности строения, свойства географической оболочки, их географические следствия. Круговороты веществ на Земле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4.5.2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Географическая зональность (природные зоны) и высотная поясность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Природно-территориальные комплексы. Материки, океаны, части света. </w:t>
            </w:r>
          </w:p>
          <w:p w:rsidR="002340C7" w:rsidRDefault="00A65DB9">
            <w:pPr>
              <w:spacing w:after="0" w:line="259" w:lineRule="auto"/>
              <w:ind w:left="62" w:right="0" w:firstLine="0"/>
              <w:jc w:val="left"/>
            </w:pPr>
            <w:r>
              <w:t xml:space="preserve">Острова, их типы по происхождению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Раздел 5. Человечество на Земле. Материки и страны </w:t>
            </w:r>
          </w:p>
        </w:tc>
      </w:tr>
      <w:tr w:rsidR="002340C7">
        <w:trPr>
          <w:trHeight w:val="104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Распространение людей на Земле. Современная численность населения мира. Факторы, влияющие на рост численности населения. Размещение и плотность населения. Города и сельские поселения </w:t>
            </w:r>
          </w:p>
        </w:tc>
      </w:tr>
      <w:tr w:rsidR="002340C7">
        <w:trPr>
          <w:trHeight w:val="488"/>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Народы и религии мира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5.3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Культурно-исторические регионы мира. Многообразие стран, их основные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078"/>
        <w:gridCol w:w="7998"/>
      </w:tblGrid>
      <w:tr w:rsidR="002340C7">
        <w:trPr>
          <w:trHeight w:val="487"/>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типы </w:t>
            </w:r>
          </w:p>
        </w:tc>
      </w:tr>
      <w:tr w:rsidR="002340C7">
        <w:trPr>
          <w:trHeight w:val="214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5.4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Южные материки. Африка. Австралия и Океания. Южная Америка. Антарктида - уникальный материк на Земле.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и политическая карта Африки, Австралии и Океании, Южной Америки. Крупнейшие по территории и численности населения страны </w:t>
            </w:r>
          </w:p>
        </w:tc>
      </w:tr>
      <w:tr w:rsidR="002340C7">
        <w:trPr>
          <w:trHeight w:val="1594"/>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Северные материки. 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Раздел 6. Взаимодействие природы и общества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Природная среда. Охрана природы. Особо охраняемые природные территории. Программа ООН и цели устойчивого развития. Всемирное наследие ЮНЕСКО: природные и культурные объекты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Природно-ресурсный капитал. Классификации природных ресурсов </w:t>
            </w:r>
          </w:p>
        </w:tc>
      </w:tr>
      <w:tr w:rsidR="002340C7">
        <w:trPr>
          <w:trHeight w:val="1320"/>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Особенности взаимодействия человека и природы на разных материках. Деятельность человека, преобразующая земную поверхность, и связанные с ней экологические проблемы. Влияние современной хозяйственной деятельности людей на климат Земли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Принципы рационального природопользования и методы их реализации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6.5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Влияние </w:t>
            </w:r>
            <w:r>
              <w:tab/>
              <w:t xml:space="preserve">закономерностей </w:t>
            </w:r>
            <w:r>
              <w:tab/>
              <w:t xml:space="preserve">географической </w:t>
            </w:r>
            <w:r>
              <w:tab/>
              <w:t xml:space="preserve">оболочки </w:t>
            </w:r>
            <w:r>
              <w:tab/>
              <w:t xml:space="preserve">на </w:t>
            </w:r>
            <w:r>
              <w:tab/>
              <w:t xml:space="preserve">жизнь </w:t>
            </w:r>
            <w:r>
              <w:tab/>
              <w:t xml:space="preserve">и деятельность людей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6.6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Стихийные явления в литосфере, атмосфере и гидросфере </w:t>
            </w:r>
          </w:p>
        </w:tc>
      </w:tr>
      <w:tr w:rsidR="002340C7">
        <w:trPr>
          <w:trHeight w:val="1042"/>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Глобальные проблемы человечества: экологическая, сырьевая, энергетическая, преодоления отсталости стран, продовольственная. Глобальные изменения климата. Экологические проблемы Мирового океана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7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Раздел 7. География России </w:t>
            </w:r>
          </w:p>
        </w:tc>
      </w:tr>
      <w:tr w:rsidR="002340C7">
        <w:trPr>
          <w:trHeight w:val="487"/>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Географическое пространство России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7.1.1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История формирования и освоения территории России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7.1.2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Географическое положение и границы России. Виды географического положения. Моря, омывающие территорию России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7.1.3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Время на территории России. Россия на карте часовых поясов мира. Карта часовых зон России </w:t>
            </w:r>
          </w:p>
        </w:tc>
      </w:tr>
      <w:tr w:rsidR="002340C7">
        <w:trPr>
          <w:trHeight w:val="766"/>
        </w:trPr>
        <w:tc>
          <w:tcPr>
            <w:tcW w:w="10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7.1.4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Административно-территориальное </w:t>
            </w:r>
            <w:r>
              <w:tab/>
              <w:t xml:space="preserve">устройство </w:t>
            </w:r>
            <w:r>
              <w:tab/>
              <w:t xml:space="preserve">России. </w:t>
            </w:r>
            <w:r>
              <w:tab/>
              <w:t xml:space="preserve">Районирование территории </w:t>
            </w:r>
          </w:p>
        </w:tc>
      </w:tr>
      <w:tr w:rsidR="002340C7">
        <w:trPr>
          <w:trHeight w:val="490"/>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7.2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Природа России </w:t>
            </w:r>
          </w:p>
        </w:tc>
      </w:tr>
      <w:tr w:rsidR="002340C7">
        <w:trPr>
          <w:trHeight w:val="492"/>
        </w:trPr>
        <w:tc>
          <w:tcPr>
            <w:tcW w:w="107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center"/>
            </w:pPr>
            <w:r>
              <w:t xml:space="preserve">7.2.1 </w:t>
            </w:r>
          </w:p>
        </w:tc>
        <w:tc>
          <w:tcPr>
            <w:tcW w:w="799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Природные условия и ресурсы России. Природно-ресурсный капитал и </w:t>
            </w:r>
          </w:p>
        </w:tc>
      </w:tr>
    </w:tbl>
    <w:p w:rsidR="002340C7" w:rsidRDefault="002340C7">
      <w:pPr>
        <w:spacing w:after="0" w:line="259" w:lineRule="auto"/>
        <w:ind w:left="-850" w:right="1049" w:firstLine="0"/>
        <w:jc w:val="left"/>
      </w:pPr>
    </w:p>
    <w:tbl>
      <w:tblPr>
        <w:tblStyle w:val="TableGrid"/>
        <w:tblW w:w="9524" w:type="dxa"/>
        <w:tblInd w:w="846" w:type="dxa"/>
        <w:tblCellMar>
          <w:top w:w="62" w:type="dxa"/>
          <w:left w:w="5" w:type="dxa"/>
        </w:tblCellMar>
        <w:tblLook w:val="04A0" w:firstRow="1" w:lastRow="0" w:firstColumn="1" w:lastColumn="0" w:noHBand="0" w:noVBand="1"/>
      </w:tblPr>
      <w:tblGrid>
        <w:gridCol w:w="1130"/>
        <w:gridCol w:w="8394"/>
      </w:tblGrid>
      <w:tr w:rsidR="002340C7" w:rsidTr="00F04320">
        <w:trPr>
          <w:trHeight w:val="1038"/>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экологический потенциал России. Минеральные ресурсы страны и проблемы их рационального использования. Основные ресурсные базы. Природные ресурсы суши и морей, омывающих Россию </w:t>
            </w:r>
          </w:p>
        </w:tc>
      </w:tr>
      <w:tr w:rsidR="002340C7" w:rsidTr="00F04320">
        <w:trPr>
          <w:trHeight w:val="131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7.2.2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Геологическое строение, рельеф и полезные ископаемые. Основные этапы формирования земной коры на территории России. Основные тектонические структуры на территории России. Геохронологическая таблица. Основные формы рельефа </w:t>
            </w:r>
          </w:p>
        </w:tc>
      </w:tr>
      <w:tr w:rsidR="002340C7" w:rsidTr="00F04320">
        <w:trPr>
          <w:trHeight w:val="1035"/>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7.2.3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Распределение температуры воздуха, атмосферных осадков по территории </w:t>
            </w:r>
          </w:p>
          <w:p w:rsidR="002340C7" w:rsidRDefault="00A65DB9">
            <w:pPr>
              <w:spacing w:after="0" w:line="259" w:lineRule="auto"/>
              <w:ind w:left="62" w:right="0" w:firstLine="0"/>
            </w:pPr>
            <w:r>
              <w:t xml:space="preserve">России. Коэффициент увлажнения. Климатические пояса и типы климатов </w:t>
            </w:r>
          </w:p>
          <w:p w:rsidR="002340C7" w:rsidRDefault="00A65DB9">
            <w:pPr>
              <w:spacing w:after="0" w:line="259" w:lineRule="auto"/>
              <w:ind w:left="62" w:right="0" w:firstLine="0"/>
              <w:jc w:val="left"/>
            </w:pPr>
            <w:r>
              <w:t xml:space="preserve">России. Атмосферные фронты, циклоны и антициклоны </w:t>
            </w:r>
          </w:p>
        </w:tc>
      </w:tr>
      <w:tr w:rsidR="002340C7" w:rsidTr="00F04320">
        <w:trPr>
          <w:trHeight w:val="1316"/>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7.2.4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Влияние климата на жизнь и хозяйственную деятельность населения. Наблюдаемые климатические изменения на территории России и их возможные следствия. Агроклиматические ресурсы. Опасные и неблагоприятные метеорологические явления </w:t>
            </w:r>
          </w:p>
        </w:tc>
      </w:tr>
      <w:tr w:rsidR="002340C7" w:rsidTr="00F04320">
        <w:trPr>
          <w:trHeight w:val="1311"/>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7.2.5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7" w:firstLine="0"/>
            </w:pPr>
            <w:r>
              <w:t xml:space="preserve">Моря как аквальные природные комплексы. Реки России. Опасные гидрологические природные явления и их распространение по территории России. Крупнейшие озера, их происхождение. Болота. Подземные воды. </w:t>
            </w:r>
          </w:p>
          <w:p w:rsidR="002340C7" w:rsidRDefault="00A65DB9">
            <w:pPr>
              <w:spacing w:after="0" w:line="259" w:lineRule="auto"/>
              <w:ind w:left="62" w:right="0" w:firstLine="0"/>
              <w:jc w:val="left"/>
            </w:pPr>
            <w:r>
              <w:t xml:space="preserve">Ледники. Многолетняя мерзлота </w:t>
            </w:r>
          </w:p>
        </w:tc>
      </w:tr>
      <w:tr w:rsidR="002340C7" w:rsidTr="00F04320">
        <w:trPr>
          <w:trHeight w:val="76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7.2.6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Почва. Основные зональные типы почв. Почвенные ресурсы России. Меры по сохранению плодородия почв </w:t>
            </w:r>
          </w:p>
        </w:tc>
      </w:tr>
      <w:tr w:rsidR="002340C7" w:rsidTr="00F04320">
        <w:trPr>
          <w:trHeight w:val="765"/>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7.2.7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Богатство растительного и животного мира России. Растения и животные, занесенные в Красную книгу России </w:t>
            </w:r>
          </w:p>
        </w:tc>
      </w:tr>
      <w:tr w:rsidR="002340C7" w:rsidTr="00F04320">
        <w:trPr>
          <w:trHeight w:val="1038"/>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7.2.8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Природно-хозяйственные зоны России. Высотная поясность в горах на территории России. Природные ресурсы природно-хозяйственных зон и их использование, экологические проблемы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7.3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Население России </w:t>
            </w:r>
          </w:p>
        </w:tc>
      </w:tr>
      <w:tr w:rsidR="002340C7" w:rsidTr="00F04320">
        <w:trPr>
          <w:trHeight w:val="760"/>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7.3.1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Численность населения России. Геодемографическое положение России. Рождаемость, смертность, естественный прирост населения России </w:t>
            </w:r>
          </w:p>
        </w:tc>
      </w:tr>
      <w:tr w:rsidR="002340C7" w:rsidTr="00F04320">
        <w:trPr>
          <w:trHeight w:val="76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7.3.2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Миграции населения. Миграционный прирост населения. Общий прирост населения </w:t>
            </w:r>
          </w:p>
        </w:tc>
      </w:tr>
      <w:tr w:rsidR="002340C7" w:rsidTr="00F04320">
        <w:trPr>
          <w:trHeight w:val="76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7.3.3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Географические особенности размещения населения. Основная полоса расселения </w:t>
            </w:r>
          </w:p>
        </w:tc>
      </w:tr>
      <w:tr w:rsidR="002340C7" w:rsidTr="00F04320">
        <w:trPr>
          <w:trHeight w:val="1038"/>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7.3.4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Городское и сельское население. Виды городских и сельских населенных пунктов. Урбанизация в России. Крупнейшие города и городские агломерации </w:t>
            </w:r>
          </w:p>
        </w:tc>
      </w:tr>
      <w:tr w:rsidR="002340C7" w:rsidTr="00F04320">
        <w:trPr>
          <w:trHeight w:val="765"/>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lastRenderedPageBreak/>
              <w:t xml:space="preserve">7.3.5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Народы и религии России. Языковая классификация народов России. </w:t>
            </w:r>
          </w:p>
          <w:p w:rsidR="002340C7" w:rsidRDefault="00A65DB9">
            <w:pPr>
              <w:spacing w:after="0" w:line="259" w:lineRule="auto"/>
              <w:ind w:left="62" w:right="0" w:firstLine="0"/>
              <w:jc w:val="left"/>
            </w:pPr>
            <w:r>
              <w:t xml:space="preserve">Крупнейшие народы России и их расселение </w:t>
            </w:r>
          </w:p>
        </w:tc>
      </w:tr>
      <w:tr w:rsidR="002340C7" w:rsidTr="00F04320">
        <w:trPr>
          <w:trHeight w:val="76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7.3.6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Половозрастная структура населения России в географических районах и субъектах Российской Федерации и факторы, ее определяющие </w:t>
            </w:r>
          </w:p>
        </w:tc>
      </w:tr>
      <w:tr w:rsidR="002340C7" w:rsidTr="00F04320">
        <w:trPr>
          <w:trHeight w:val="1038"/>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7.3.7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Человеческий капитал России. Трудовые ресурсы, рабочая сила. Географические различия в уровне занятости населения России и факторы, их определяющие </w:t>
            </w:r>
          </w:p>
        </w:tc>
      </w:tr>
      <w:tr w:rsidR="002340C7" w:rsidTr="00F04320">
        <w:trPr>
          <w:trHeight w:val="76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7.3.8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Качество населения и показатели, характеризующие его. ИЧР и его географические различия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7.4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Хозяйство России </w:t>
            </w:r>
          </w:p>
        </w:tc>
      </w:tr>
      <w:tr w:rsidR="002340C7" w:rsidTr="00F04320">
        <w:trPr>
          <w:trHeight w:val="1586"/>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7.4.1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Важнейшие межотраслевые комплексы и отрасли. Отраслевая, функциональная и территориальная структуры хозяйства страны, факторы их формирования и развития. Факторы производства. Условия и факторы развития и размещения хозяйства. ВВП и ВРП как показатели уровня развития страны и регионов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7.4.2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Топливно-энергетический комплекс (ТЭК)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7.4.3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Металлургический комплекс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7.4.4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Машиностроительный комплекс </w:t>
            </w:r>
          </w:p>
        </w:tc>
      </w:tr>
      <w:tr w:rsidR="002340C7" w:rsidTr="00F04320">
        <w:trPr>
          <w:trHeight w:val="490"/>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7.4.5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Химико-лесной комплекс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7.4.6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Агропромышленный комплекс (АПК) </w:t>
            </w:r>
          </w:p>
        </w:tc>
      </w:tr>
      <w:tr w:rsidR="002340C7" w:rsidTr="00F04320">
        <w:trPr>
          <w:trHeight w:val="485"/>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7.4.7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Инфраструктурный комплекс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7.5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Регионы России </w:t>
            </w:r>
          </w:p>
        </w:tc>
      </w:tr>
      <w:tr w:rsidR="002340C7" w:rsidTr="00F04320">
        <w:trPr>
          <w:trHeight w:val="131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7.5.1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Западный макрорегион (Европейская часть) России. Географические особенности географических районов: Европейский Север России, Северо- Запад России, Центральная Россия, Поволжье, Юг Европейской части России, Урал </w:t>
            </w:r>
          </w:p>
        </w:tc>
      </w:tr>
      <w:tr w:rsidR="002340C7" w:rsidTr="00F04320">
        <w:trPr>
          <w:trHeight w:val="76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7.5.2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Восточный макрорегион (Азиатская часть) России. Географические особенности географических районов: Сибирь и Дальний Восток </w:t>
            </w:r>
          </w:p>
        </w:tc>
      </w:tr>
      <w:tr w:rsidR="002340C7" w:rsidTr="00F04320">
        <w:trPr>
          <w:trHeight w:val="490"/>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7.6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в современном мире </w:t>
            </w:r>
          </w:p>
        </w:tc>
      </w:tr>
      <w:tr w:rsidR="002340C7" w:rsidTr="00F04320">
        <w:trPr>
          <w:trHeight w:val="488"/>
        </w:trPr>
        <w:tc>
          <w:tcPr>
            <w:tcW w:w="113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jc w:val="center"/>
            </w:pPr>
            <w:r>
              <w:t xml:space="preserve">7.6.1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Россия в системе международного географического разделения труда </w:t>
            </w:r>
          </w:p>
        </w:tc>
      </w:tr>
      <w:tr w:rsidR="002340C7" w:rsidTr="00F04320">
        <w:trPr>
          <w:trHeight w:val="763"/>
        </w:trPr>
        <w:tc>
          <w:tcPr>
            <w:tcW w:w="113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7.6.2 </w:t>
            </w:r>
          </w:p>
        </w:tc>
        <w:tc>
          <w:tcPr>
            <w:tcW w:w="839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Объекты Всемирного природного и культурного наследия ЮНЕСКО на территории России </w:t>
            </w:r>
          </w:p>
        </w:tc>
      </w:tr>
    </w:tbl>
    <w:p w:rsidR="002340C7" w:rsidRDefault="00A65DB9">
      <w:pPr>
        <w:spacing w:after="0" w:line="259" w:lineRule="auto"/>
        <w:ind w:left="0" w:right="0" w:firstLine="0"/>
        <w:jc w:val="left"/>
      </w:pPr>
      <w:r>
        <w:rPr>
          <w:b/>
        </w:rPr>
        <w:t xml:space="preserve"> </w:t>
      </w:r>
    </w:p>
    <w:p w:rsidR="002340C7" w:rsidRDefault="00A65DB9">
      <w:pPr>
        <w:spacing w:after="227"/>
        <w:ind w:left="1011" w:right="3" w:hanging="10"/>
      </w:pPr>
      <w:r>
        <w:rPr>
          <w:b/>
        </w:rPr>
        <w:t>2.1.9.</w:t>
      </w:r>
      <w:r>
        <w:rPr>
          <w:rFonts w:ascii="Arial" w:eastAsia="Arial" w:hAnsi="Arial" w:cs="Arial"/>
          <w:b/>
        </w:rPr>
        <w:t xml:space="preserve"> </w:t>
      </w:r>
      <w:r>
        <w:rPr>
          <w:b/>
        </w:rPr>
        <w:t xml:space="preserve">Рабочая программа по учебному предмету «Физика» (базовый уровень). </w:t>
      </w:r>
    </w:p>
    <w:p w:rsidR="002340C7" w:rsidRDefault="00A65DB9" w:rsidP="00F04320">
      <w:pPr>
        <w:ind w:left="567" w:right="138" w:firstLine="360"/>
      </w:pPr>
      <w:r>
        <w:lastRenderedPageBreak/>
        <w:t xml:space="preserve">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 </w:t>
      </w:r>
    </w:p>
    <w:p w:rsidR="002340C7" w:rsidRDefault="00A65DB9" w:rsidP="00F04320">
      <w:pPr>
        <w:spacing w:after="15"/>
        <w:ind w:left="567" w:right="3" w:hanging="10"/>
      </w:pPr>
      <w:r>
        <w:rPr>
          <w:b/>
        </w:rPr>
        <w:t xml:space="preserve">Пояснительная записка. </w:t>
      </w:r>
    </w:p>
    <w:p w:rsidR="002340C7" w:rsidRDefault="00A65DB9" w:rsidP="00F04320">
      <w:pPr>
        <w:ind w:left="567" w:right="138" w:firstLine="360"/>
      </w:pPr>
      <w:r>
        <w:t xml:space="preserve">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w:t>
      </w:r>
    </w:p>
    <w:p w:rsidR="002340C7" w:rsidRDefault="00A65DB9" w:rsidP="00F04320">
      <w:pPr>
        <w:ind w:left="567" w:right="138" w:firstLine="360"/>
      </w:pPr>
      <w:r>
        <w:t xml:space="preserve">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ней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 </w:t>
      </w:r>
    </w:p>
    <w:p w:rsidR="002340C7" w:rsidRDefault="00A65DB9" w:rsidP="00F04320">
      <w:pPr>
        <w:ind w:left="567" w:right="138" w:firstLine="360"/>
      </w:pPr>
      <w:r>
        <w:t xml:space="preserve">В программе по физике определяются основные цели изучения физики на уровне основного общего образования, планируемые результаты освоения курса физики: личностные, метапредметные, предметные (на базовом уровне). </w:t>
      </w:r>
    </w:p>
    <w:p w:rsidR="002340C7" w:rsidRDefault="00A65DB9" w:rsidP="00F04320">
      <w:pPr>
        <w:ind w:left="567" w:right="138" w:firstLine="360"/>
      </w:pPr>
      <w:r>
        <w:t xml:space="preserve">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обучающихся. </w:t>
      </w:r>
    </w:p>
    <w:p w:rsidR="002340C7" w:rsidRDefault="00A65DB9" w:rsidP="00F04320">
      <w:pPr>
        <w:ind w:left="567" w:right="138" w:firstLine="360"/>
      </w:pPr>
      <w:r>
        <w:t xml:space="preserve">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реализующих дидактические возможности информационно коммуникационных технологий, содержание которых соответствует законодательству об образовании. </w:t>
      </w:r>
    </w:p>
    <w:p w:rsidR="002340C7" w:rsidRDefault="00A65DB9" w:rsidP="00F04320">
      <w:pPr>
        <w:ind w:left="567" w:right="138" w:firstLine="360"/>
      </w:pPr>
      <w:r>
        <w:t xml:space="preserve">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то есть способа получения достоверных знаний о мире. Наконец, физика - это предмет, который наряду с другими естественно- научными предметами должен дать обучающимся представление об увлекательности научного исследования и радости самостоятельного открытия нового знания. </w:t>
      </w:r>
    </w:p>
    <w:p w:rsidR="002340C7" w:rsidRDefault="00A65DB9" w:rsidP="00F04320">
      <w:pPr>
        <w:ind w:left="567" w:right="138" w:firstLine="360"/>
      </w:pPr>
      <w:r>
        <w:t xml:space="preserve">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 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 научно объяснять явления, оценивать и понимать особенности научного исследования; интерпретировать данные и использовать научные доказательства для получения выводов». </w:t>
      </w:r>
    </w:p>
    <w:p w:rsidR="002340C7" w:rsidRDefault="00A65DB9" w:rsidP="00F04320">
      <w:pPr>
        <w:ind w:left="567" w:right="138" w:firstLine="360"/>
      </w:pPr>
      <w:r>
        <w:lastRenderedPageBreak/>
        <w:t xml:space="preserve">Изучение физики способно внести решающий вклад в формирование естественно-научной грамотности обучающихся. </w:t>
      </w:r>
    </w:p>
    <w:p w:rsidR="002340C7" w:rsidRDefault="00A65DB9" w:rsidP="00F04320">
      <w:pPr>
        <w:ind w:left="567" w:right="138" w:firstLine="360"/>
      </w:pPr>
      <w:r>
        <w:t xml:space="preserve">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 </w:t>
      </w:r>
    </w:p>
    <w:p w:rsidR="002340C7" w:rsidRDefault="00A65DB9" w:rsidP="00F04320">
      <w:pPr>
        <w:ind w:left="567" w:right="138"/>
      </w:pPr>
      <w:r>
        <w:t xml:space="preserve">Цели изучения физики: приобретение интереса и стремления обучающихся к научному изучению природы, развитие </w:t>
      </w:r>
    </w:p>
    <w:p w:rsidR="002340C7" w:rsidRDefault="00A65DB9" w:rsidP="00F04320">
      <w:pPr>
        <w:ind w:left="567" w:right="138" w:hanging="360"/>
      </w:pPr>
      <w:r>
        <w:t xml:space="preserve">их интеллектуальных и творческих способностей; развитие представлений о научном методе познания и формирование исследовательского </w:t>
      </w:r>
    </w:p>
    <w:p w:rsidR="002340C7" w:rsidRDefault="00A65DB9" w:rsidP="00F04320">
      <w:pPr>
        <w:ind w:left="567" w:right="138" w:hanging="360"/>
      </w:pPr>
      <w:r>
        <w:t xml:space="preserve">отношения к окружающим явлениям; формирование научного мировоззрения как результата изучения основ строения материи и </w:t>
      </w:r>
    </w:p>
    <w:p w:rsidR="002340C7" w:rsidRDefault="00A65DB9" w:rsidP="00F04320">
      <w:pPr>
        <w:ind w:left="567" w:right="138" w:hanging="360"/>
      </w:pPr>
      <w:r>
        <w:t xml:space="preserve">фундаментальных законов физики; формирование представлений о роли физики для развития других естественных наук, техники </w:t>
      </w:r>
    </w:p>
    <w:p w:rsidR="002340C7" w:rsidRDefault="00A65DB9" w:rsidP="00F04320">
      <w:pPr>
        <w:ind w:left="567" w:right="202" w:hanging="360"/>
      </w:pPr>
      <w:r>
        <w:t xml:space="preserve">и технологий; 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 </w:t>
      </w:r>
    </w:p>
    <w:p w:rsidR="002340C7" w:rsidRDefault="00A65DB9" w:rsidP="00F04320">
      <w:pPr>
        <w:ind w:left="567" w:right="138" w:firstLine="360"/>
      </w:pPr>
      <w:r>
        <w:t xml:space="preserve">Достижение этих целей на уровне основного общего образования обеспечивается решением следующих задач: </w:t>
      </w:r>
    </w:p>
    <w:p w:rsidR="002340C7" w:rsidRDefault="00A65DB9" w:rsidP="00F04320">
      <w:pPr>
        <w:ind w:left="567" w:right="138"/>
      </w:pPr>
      <w:r>
        <w:t xml:space="preserve">приобретение знаний о дискретном строении вещества, о механических, тепловых, </w:t>
      </w:r>
    </w:p>
    <w:p w:rsidR="002340C7" w:rsidRDefault="00A65DB9" w:rsidP="00F04320">
      <w:pPr>
        <w:ind w:left="567" w:right="385" w:hanging="360"/>
      </w:pPr>
      <w:r>
        <w:t xml:space="preserve">электрических, магнитных и квантовых явлениях; приобретение умений описывать и объяснять физические явления с использованием </w:t>
      </w:r>
    </w:p>
    <w:p w:rsidR="002340C7" w:rsidRDefault="00A65DB9" w:rsidP="00F04320">
      <w:pPr>
        <w:ind w:left="567" w:right="407" w:hanging="360"/>
      </w:pPr>
      <w:r>
        <w:t xml:space="preserve">полученных знаний; освоение методов решения простейших расчётных задач с использованием физических </w:t>
      </w:r>
    </w:p>
    <w:p w:rsidR="002340C7" w:rsidRDefault="00A65DB9" w:rsidP="00F04320">
      <w:pPr>
        <w:ind w:left="567" w:right="328" w:hanging="360"/>
      </w:pPr>
      <w:r>
        <w:t xml:space="preserve">моделей, творческих и практико-ориентированных задач; развитие умений наблюдать природные явления и выполнять опыты, лабораторные работы </w:t>
      </w:r>
    </w:p>
    <w:p w:rsidR="002340C7" w:rsidRDefault="00A65DB9" w:rsidP="00F04320">
      <w:pPr>
        <w:ind w:left="567" w:right="775" w:hanging="360"/>
      </w:pPr>
      <w:r>
        <w:t xml:space="preserve">и экспериментальные исследования с использованием измерительных приборов; освоение приёмов работы с информацией физического содержания, включая </w:t>
      </w:r>
    </w:p>
    <w:p w:rsidR="002340C7" w:rsidRDefault="00A65DB9" w:rsidP="00F04320">
      <w:pPr>
        <w:ind w:left="567" w:right="138"/>
      </w:pPr>
      <w:r>
        <w:t xml:space="preserve">информацию о современных достижениях физики, анализ и критическое оценивание информации; знакомство со сферами профессиональной деятельности, связанными с физикой, и </w:t>
      </w:r>
    </w:p>
    <w:p w:rsidR="002340C7" w:rsidRDefault="00A65DB9" w:rsidP="00F04320">
      <w:pPr>
        <w:ind w:left="567" w:right="138"/>
      </w:pPr>
      <w:r>
        <w:t xml:space="preserve">современными технологиями, основанными на достижениях физической науки. </w:t>
      </w:r>
    </w:p>
    <w:p w:rsidR="002340C7" w:rsidRDefault="00A65DB9" w:rsidP="00F04320">
      <w:pPr>
        <w:ind w:left="567" w:right="138"/>
      </w:pPr>
      <w:r>
        <w:t xml:space="preserve">Общее число часов, рекомендованных для изучения физики на базовом уровне, - 238 часов: </w:t>
      </w:r>
    </w:p>
    <w:p w:rsidR="002340C7" w:rsidRDefault="00A65DB9" w:rsidP="00F04320">
      <w:pPr>
        <w:ind w:left="567" w:right="138"/>
      </w:pPr>
      <w:r>
        <w:t xml:space="preserve">в 7 классе - 68 часов (2 часа в неделю), в 8 классе - 68 часов (2 часа в неделю), в 9 классе - 102 часа (3 часа в неделю). </w:t>
      </w:r>
    </w:p>
    <w:p w:rsidR="002340C7" w:rsidRDefault="00A65DB9" w:rsidP="00F04320">
      <w:pPr>
        <w:ind w:left="567" w:right="138" w:firstLine="360"/>
      </w:pPr>
      <w:r>
        <w:t xml:space="preserve">В программе предусмотрен резерв учебного времени в 7-8 классах, и повторительно- обобщающий модуль в 9 классе, которые учитель может использовать по своему усмотрению. </w:t>
      </w:r>
    </w:p>
    <w:p w:rsidR="002340C7" w:rsidRDefault="00A65DB9" w:rsidP="00F04320">
      <w:pPr>
        <w:spacing w:after="15"/>
        <w:ind w:left="567" w:right="3" w:hanging="10"/>
      </w:pPr>
      <w:r>
        <w:rPr>
          <w:b/>
        </w:rPr>
        <w:t xml:space="preserve">Содержание обучения в 7 классе. </w:t>
      </w:r>
    </w:p>
    <w:p w:rsidR="002340C7" w:rsidRDefault="00A65DB9" w:rsidP="00F04320">
      <w:pPr>
        <w:spacing w:after="14" w:line="249" w:lineRule="auto"/>
        <w:ind w:left="567" w:right="181" w:hanging="10"/>
        <w:jc w:val="left"/>
      </w:pPr>
      <w:r>
        <w:rPr>
          <w:b/>
          <w:i/>
        </w:rPr>
        <w:t xml:space="preserve">Раздел 1. Физика и её роль в познании окружающего мира. </w:t>
      </w:r>
    </w:p>
    <w:p w:rsidR="002340C7" w:rsidRDefault="00A65DB9" w:rsidP="00F04320">
      <w:pPr>
        <w:ind w:left="567" w:right="138" w:firstLine="360"/>
      </w:pPr>
      <w:r>
        <w:t>Физика - наука о природе. Явления природы (МС</w:t>
      </w:r>
      <w:r>
        <w:rPr>
          <w:vertAlign w:val="superscript"/>
        </w:rPr>
        <w:footnoteReference w:id="1"/>
      </w:r>
      <w:r>
        <w:t xml:space="preserve">). Физические явления: механические, тепловые, электрические, магнитные, световые, звуковые. </w:t>
      </w:r>
    </w:p>
    <w:p w:rsidR="002340C7" w:rsidRDefault="00A65DB9" w:rsidP="00F04320">
      <w:pPr>
        <w:ind w:left="567" w:right="138" w:firstLine="360"/>
      </w:pPr>
      <w:r>
        <w:t xml:space="preserve">Физические величины. Измерение физических величин. Физические приборы. Погрешность измерений Международная система единиц. </w:t>
      </w:r>
    </w:p>
    <w:p w:rsidR="002340C7" w:rsidRDefault="00A65DB9" w:rsidP="00F04320">
      <w:pPr>
        <w:ind w:left="567" w:right="138" w:firstLine="360"/>
      </w:pPr>
      <w:r>
        <w:t xml:space="preserve">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 </w:t>
      </w:r>
    </w:p>
    <w:p w:rsidR="002340C7" w:rsidRDefault="00A65DB9" w:rsidP="00F04320">
      <w:pPr>
        <w:spacing w:after="11" w:line="249" w:lineRule="auto"/>
        <w:ind w:left="567" w:right="132" w:hanging="10"/>
      </w:pPr>
      <w:r>
        <w:rPr>
          <w:i/>
        </w:rPr>
        <w:t xml:space="preserve">Демонстрации. </w:t>
      </w:r>
    </w:p>
    <w:p w:rsidR="002340C7" w:rsidRDefault="00A65DB9" w:rsidP="00F04320">
      <w:pPr>
        <w:ind w:left="567" w:right="138"/>
      </w:pPr>
      <w:r>
        <w:lastRenderedPageBreak/>
        <w:t xml:space="preserve">Механические, тепловые, электрические, магнитные, световые явления. </w:t>
      </w:r>
    </w:p>
    <w:p w:rsidR="002340C7" w:rsidRDefault="00A65DB9" w:rsidP="00F04320">
      <w:pPr>
        <w:ind w:left="567" w:right="138"/>
      </w:pPr>
      <w:r>
        <w:t xml:space="preserve">Физические приборы и процедура прямых измерений аналоговым и цифровым прибором. </w:t>
      </w:r>
    </w:p>
    <w:p w:rsidR="002340C7" w:rsidRDefault="00A65DB9" w:rsidP="00F04320">
      <w:pPr>
        <w:spacing w:after="11" w:line="249" w:lineRule="auto"/>
        <w:ind w:left="567" w:right="132" w:hanging="10"/>
      </w:pPr>
      <w:r>
        <w:rPr>
          <w:i/>
        </w:rPr>
        <w:t>Лабораторные работы и опыты</w:t>
      </w:r>
      <w:r>
        <w:rPr>
          <w:i/>
          <w:vertAlign w:val="superscript"/>
        </w:rPr>
        <w:footnoteReference w:id="2"/>
      </w:r>
      <w:r>
        <w:rPr>
          <w:i/>
        </w:rPr>
        <w:t xml:space="preserve">. </w:t>
      </w:r>
    </w:p>
    <w:p w:rsidR="002340C7" w:rsidRDefault="00A65DB9" w:rsidP="00F04320">
      <w:pPr>
        <w:ind w:left="567" w:right="138"/>
      </w:pPr>
      <w:r>
        <w:t xml:space="preserve">Определение цены деления шкалы измерительного прибора. </w:t>
      </w:r>
    </w:p>
    <w:p w:rsidR="002340C7" w:rsidRDefault="00A65DB9" w:rsidP="00F04320">
      <w:pPr>
        <w:ind w:left="567" w:right="138"/>
      </w:pPr>
      <w:r>
        <w:t xml:space="preserve">Измерение расстояний. </w:t>
      </w:r>
    </w:p>
    <w:p w:rsidR="002340C7" w:rsidRDefault="00A65DB9" w:rsidP="00F04320">
      <w:pPr>
        <w:ind w:left="567" w:right="138"/>
      </w:pPr>
      <w:r>
        <w:t xml:space="preserve">Измерение объёма жидкости и твёрдого тела. </w:t>
      </w:r>
    </w:p>
    <w:p w:rsidR="002340C7" w:rsidRDefault="00A65DB9" w:rsidP="00F04320">
      <w:pPr>
        <w:ind w:left="567" w:right="138"/>
      </w:pPr>
      <w:r>
        <w:t xml:space="preserve">Определение размеров малых тел. </w:t>
      </w:r>
    </w:p>
    <w:p w:rsidR="002340C7" w:rsidRDefault="00A65DB9" w:rsidP="00F04320">
      <w:pPr>
        <w:ind w:left="567" w:right="138"/>
      </w:pPr>
      <w:r>
        <w:t xml:space="preserve">Измерение температуры при помощи жидкостного термометра и датчика температуры. </w:t>
      </w:r>
    </w:p>
    <w:p w:rsidR="002340C7" w:rsidRDefault="00A65DB9" w:rsidP="00F04320">
      <w:pPr>
        <w:ind w:left="567" w:right="138" w:firstLine="360"/>
      </w:pPr>
      <w:r>
        <w:t xml:space="preserve">Проведение исследования по проверке гипотезы: дальность полёта шарика, пущенного горизонтально, тем больше, чем больше высота пуска. </w:t>
      </w:r>
    </w:p>
    <w:p w:rsidR="002340C7" w:rsidRDefault="00A65DB9" w:rsidP="00F04320">
      <w:pPr>
        <w:spacing w:after="14" w:line="249" w:lineRule="auto"/>
        <w:ind w:left="567" w:right="181" w:hanging="10"/>
        <w:jc w:val="left"/>
      </w:pPr>
      <w:r>
        <w:rPr>
          <w:b/>
          <w:i/>
        </w:rPr>
        <w:t xml:space="preserve">Раздел 2. Первоначальные сведения о строении вещества. </w:t>
      </w:r>
    </w:p>
    <w:p w:rsidR="002340C7" w:rsidRDefault="00A65DB9" w:rsidP="00F04320">
      <w:pPr>
        <w:ind w:left="567" w:right="138" w:firstLine="360"/>
      </w:pPr>
      <w:r>
        <w:t xml:space="preserve">Строение вещества: атомы и молекулы, их размеры. Опыты, доказывающие дискретное строение вещества. </w:t>
      </w:r>
    </w:p>
    <w:p w:rsidR="002340C7" w:rsidRDefault="00A65DB9" w:rsidP="00F04320">
      <w:pPr>
        <w:ind w:left="567" w:right="138" w:firstLine="360"/>
      </w:pPr>
      <w:r>
        <w:t xml:space="preserve">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 </w:t>
      </w:r>
    </w:p>
    <w:p w:rsidR="002340C7" w:rsidRDefault="00A65DB9" w:rsidP="00F04320">
      <w:pPr>
        <w:spacing w:after="49"/>
        <w:ind w:left="567" w:right="138"/>
      </w:pPr>
      <w:r>
        <w:t xml:space="preserve">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 молекулярным строением. Особенности агрегатных состояний воды. </w:t>
      </w:r>
    </w:p>
    <w:p w:rsidR="002340C7" w:rsidRDefault="00A65DB9" w:rsidP="00F04320">
      <w:pPr>
        <w:spacing w:after="0" w:line="259" w:lineRule="auto"/>
        <w:ind w:left="567" w:right="0" w:firstLine="0"/>
        <w:jc w:val="left"/>
      </w:pPr>
      <w:r>
        <w:rPr>
          <w:sz w:val="20"/>
        </w:rPr>
        <w:t xml:space="preserve"> </w:t>
      </w:r>
    </w:p>
    <w:p w:rsidR="002340C7" w:rsidRDefault="00A65DB9" w:rsidP="00F04320">
      <w:pPr>
        <w:spacing w:after="11" w:line="249" w:lineRule="auto"/>
        <w:ind w:left="567" w:right="132" w:hanging="10"/>
      </w:pPr>
      <w:r>
        <w:rPr>
          <w:i/>
        </w:rPr>
        <w:t xml:space="preserve">Демонстрации. </w:t>
      </w:r>
    </w:p>
    <w:p w:rsidR="002340C7" w:rsidRDefault="00A65DB9" w:rsidP="00F04320">
      <w:pPr>
        <w:ind w:left="567" w:right="138"/>
      </w:pPr>
      <w:r>
        <w:t xml:space="preserve">Наблюдение броуновского движения. </w:t>
      </w:r>
    </w:p>
    <w:p w:rsidR="002340C7" w:rsidRDefault="00A65DB9" w:rsidP="00F04320">
      <w:pPr>
        <w:ind w:left="567" w:right="138"/>
      </w:pPr>
      <w:r>
        <w:t xml:space="preserve">Наблюдение диффузии. </w:t>
      </w:r>
    </w:p>
    <w:p w:rsidR="002340C7" w:rsidRDefault="00A65DB9" w:rsidP="00F04320">
      <w:pPr>
        <w:ind w:left="567" w:right="138"/>
      </w:pPr>
      <w:r>
        <w:t xml:space="preserve">Наблюдение явлений, объясняющихся притяжением или отталкиванием частиц вещества. </w:t>
      </w:r>
    </w:p>
    <w:p w:rsidR="002340C7" w:rsidRDefault="00A65DB9" w:rsidP="00F04320">
      <w:pPr>
        <w:spacing w:after="11" w:line="249" w:lineRule="auto"/>
        <w:ind w:left="567" w:right="132" w:hanging="10"/>
      </w:pPr>
      <w:r>
        <w:rPr>
          <w:i/>
        </w:rPr>
        <w:t xml:space="preserve">Лабораторные работы и опыты. </w:t>
      </w:r>
    </w:p>
    <w:p w:rsidR="002340C7" w:rsidRDefault="00A65DB9" w:rsidP="00F04320">
      <w:pPr>
        <w:ind w:left="567" w:right="138"/>
      </w:pPr>
      <w:r>
        <w:t xml:space="preserve">Оценка диаметра атома методом рядов (с использованием фотографий). </w:t>
      </w:r>
    </w:p>
    <w:p w:rsidR="002340C7" w:rsidRDefault="00A65DB9" w:rsidP="00F04320">
      <w:pPr>
        <w:ind w:left="567" w:right="138"/>
      </w:pPr>
      <w:r>
        <w:t xml:space="preserve">Опыты по наблюдению теплового расширения газов. </w:t>
      </w:r>
    </w:p>
    <w:p w:rsidR="002340C7" w:rsidRDefault="00A65DB9" w:rsidP="00F04320">
      <w:pPr>
        <w:ind w:left="567" w:right="138"/>
      </w:pPr>
      <w:r>
        <w:t xml:space="preserve">Опыты по обнаружению действия сил молекулярного притяжения. </w:t>
      </w:r>
    </w:p>
    <w:p w:rsidR="002340C7" w:rsidRDefault="00A65DB9" w:rsidP="00F04320">
      <w:pPr>
        <w:spacing w:after="14" w:line="249" w:lineRule="auto"/>
        <w:ind w:left="567" w:right="181" w:hanging="10"/>
        <w:jc w:val="left"/>
      </w:pPr>
      <w:r>
        <w:rPr>
          <w:b/>
          <w:i/>
        </w:rPr>
        <w:t xml:space="preserve">Раздел 3. Движение и взаимодействие тел. </w:t>
      </w:r>
    </w:p>
    <w:p w:rsidR="002340C7" w:rsidRDefault="00A65DB9" w:rsidP="00F04320">
      <w:pPr>
        <w:ind w:left="567" w:right="138" w:firstLine="360"/>
      </w:pPr>
      <w:r>
        <w:t xml:space="preserve">Механическое движение. Равномерное и неравномерное движение. Скорость. Средняя скорость при неравномерном движении. Расчёт пути и времени движения. </w:t>
      </w:r>
    </w:p>
    <w:p w:rsidR="002340C7" w:rsidRDefault="00A65DB9" w:rsidP="00F04320">
      <w:pPr>
        <w:ind w:left="567" w:right="138"/>
      </w:pPr>
      <w:r>
        <w:t xml:space="preserve">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 </w:t>
      </w:r>
    </w:p>
    <w:p w:rsidR="002340C7" w:rsidRDefault="00A65DB9" w:rsidP="00F04320">
      <w:pPr>
        <w:ind w:left="567" w:right="138" w:firstLine="360"/>
      </w:pPr>
      <w:r>
        <w:t xml:space="preserve">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 </w:t>
      </w:r>
    </w:p>
    <w:p w:rsidR="002340C7" w:rsidRDefault="00A65DB9" w:rsidP="00F04320">
      <w:pPr>
        <w:spacing w:after="11" w:line="249" w:lineRule="auto"/>
        <w:ind w:left="567" w:right="132" w:hanging="10"/>
      </w:pPr>
      <w:r>
        <w:rPr>
          <w:i/>
        </w:rPr>
        <w:t xml:space="preserve">Демонстрации. </w:t>
      </w:r>
    </w:p>
    <w:p w:rsidR="002340C7" w:rsidRDefault="00A65DB9" w:rsidP="00F04320">
      <w:pPr>
        <w:ind w:left="567" w:right="138"/>
      </w:pPr>
      <w:r>
        <w:t xml:space="preserve">Наблюдение механического движения тела. </w:t>
      </w:r>
    </w:p>
    <w:p w:rsidR="002340C7" w:rsidRDefault="00A65DB9" w:rsidP="00F04320">
      <w:pPr>
        <w:ind w:left="567" w:right="138"/>
      </w:pPr>
      <w:r>
        <w:t xml:space="preserve">Измерение скорости прямолинейного движения. </w:t>
      </w:r>
    </w:p>
    <w:p w:rsidR="002340C7" w:rsidRDefault="00A65DB9" w:rsidP="00F04320">
      <w:pPr>
        <w:ind w:left="567" w:right="138"/>
      </w:pPr>
      <w:r>
        <w:t xml:space="preserve">Наблюдение явления инерции. </w:t>
      </w:r>
    </w:p>
    <w:p w:rsidR="002340C7" w:rsidRDefault="00A65DB9" w:rsidP="00F04320">
      <w:pPr>
        <w:ind w:left="567" w:right="138"/>
      </w:pPr>
      <w:r>
        <w:t xml:space="preserve">Наблюдение изменения скорости при взаимодействии тел. </w:t>
      </w:r>
    </w:p>
    <w:p w:rsidR="002340C7" w:rsidRDefault="00A65DB9" w:rsidP="00F04320">
      <w:pPr>
        <w:ind w:left="567" w:right="138"/>
      </w:pPr>
      <w:r>
        <w:t xml:space="preserve">Сравнение масс по взаимодействию тел. </w:t>
      </w:r>
    </w:p>
    <w:p w:rsidR="002340C7" w:rsidRDefault="00A65DB9" w:rsidP="00F04320">
      <w:pPr>
        <w:ind w:left="567" w:right="138"/>
      </w:pPr>
      <w:r>
        <w:t xml:space="preserve">Сложение сил, направленных по одной прямой. </w:t>
      </w:r>
    </w:p>
    <w:p w:rsidR="002340C7" w:rsidRDefault="00A65DB9" w:rsidP="00F04320">
      <w:pPr>
        <w:spacing w:after="11" w:line="249" w:lineRule="auto"/>
        <w:ind w:left="567" w:right="132" w:hanging="10"/>
      </w:pPr>
      <w:r>
        <w:rPr>
          <w:i/>
        </w:rPr>
        <w:t xml:space="preserve">Лабораторные работы и опыты. </w:t>
      </w:r>
    </w:p>
    <w:p w:rsidR="002340C7" w:rsidRDefault="00A65DB9" w:rsidP="00F04320">
      <w:pPr>
        <w:ind w:left="567" w:right="138" w:firstLine="360"/>
      </w:pPr>
      <w:r>
        <w:lastRenderedPageBreak/>
        <w:t xml:space="preserve">Определение скорости равномерного движения (шарика в жидкости, модели электрического автомобиля и так далее). </w:t>
      </w:r>
    </w:p>
    <w:p w:rsidR="002340C7" w:rsidRDefault="00A65DB9" w:rsidP="00F04320">
      <w:pPr>
        <w:ind w:left="567" w:right="138"/>
      </w:pPr>
      <w:r>
        <w:t xml:space="preserve">Определение средней скорости скольжения бруска или шарика по наклонной плоскости. </w:t>
      </w:r>
    </w:p>
    <w:p w:rsidR="002340C7" w:rsidRDefault="00A65DB9">
      <w:pPr>
        <w:ind w:left="652" w:right="138"/>
      </w:pPr>
      <w:r>
        <w:t xml:space="preserve">Определение плотности твёрдого тела. </w:t>
      </w:r>
    </w:p>
    <w:p w:rsidR="002340C7" w:rsidRDefault="00A65DB9">
      <w:pPr>
        <w:ind w:left="295" w:right="138" w:firstLine="360"/>
      </w:pPr>
      <w:r>
        <w:t xml:space="preserve">Опыты, демонстрирующие зависимость растяжения (деформации) пружины от приложенной силы. </w:t>
      </w:r>
    </w:p>
    <w:p w:rsidR="002340C7" w:rsidRDefault="00A65DB9">
      <w:pPr>
        <w:ind w:left="295" w:right="138" w:firstLine="360"/>
      </w:pPr>
      <w:r>
        <w:t xml:space="preserve">Опыты, демонстрирующие зависимость силы трения скольжения от веса тела и характера соприкасающихся поверхностей. </w:t>
      </w:r>
    </w:p>
    <w:p w:rsidR="002340C7" w:rsidRDefault="00A65DB9">
      <w:pPr>
        <w:spacing w:after="14" w:line="249" w:lineRule="auto"/>
        <w:ind w:left="639" w:right="181" w:hanging="10"/>
        <w:jc w:val="left"/>
      </w:pPr>
      <w:r>
        <w:rPr>
          <w:b/>
          <w:i/>
        </w:rPr>
        <w:t xml:space="preserve">Раздел 4. Давление твёрдых тел, жидкостей и газов. </w:t>
      </w:r>
    </w:p>
    <w:p w:rsidR="002340C7" w:rsidRDefault="00A65DB9">
      <w:pPr>
        <w:ind w:left="295" w:right="138" w:firstLine="360"/>
      </w:pPr>
      <w:r>
        <w:t xml:space="preserve">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 </w:t>
      </w:r>
    </w:p>
    <w:p w:rsidR="002340C7" w:rsidRDefault="00A65DB9">
      <w:pPr>
        <w:ind w:left="295" w:right="138" w:firstLine="360"/>
      </w:pPr>
      <w:r>
        <w:t xml:space="preserve">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 </w:t>
      </w:r>
    </w:p>
    <w:p w:rsidR="002340C7" w:rsidRDefault="00A65DB9">
      <w:pPr>
        <w:ind w:left="295" w:right="138" w:firstLine="360"/>
      </w:pPr>
      <w:r>
        <w:t xml:space="preserve">Действие жидкости и газа на погружённое в них тело. Выталкивающая (архимедова) сила. Закон Архимеда. Плавание тел. Воздухоплавание. </w:t>
      </w:r>
    </w:p>
    <w:p w:rsidR="002340C7" w:rsidRDefault="00A65DB9">
      <w:pPr>
        <w:spacing w:after="11" w:line="249" w:lineRule="auto"/>
        <w:ind w:left="639" w:right="132" w:hanging="10"/>
      </w:pPr>
      <w:r>
        <w:rPr>
          <w:i/>
        </w:rPr>
        <w:t xml:space="preserve">Демонстрации. </w:t>
      </w:r>
    </w:p>
    <w:p w:rsidR="002340C7" w:rsidRDefault="00A65DB9">
      <w:pPr>
        <w:ind w:left="652" w:right="138"/>
      </w:pPr>
      <w:r>
        <w:t xml:space="preserve">Зависимость давления газа от температуры. </w:t>
      </w:r>
    </w:p>
    <w:p w:rsidR="002340C7" w:rsidRDefault="00A65DB9">
      <w:pPr>
        <w:ind w:left="652" w:right="138"/>
      </w:pPr>
      <w:r>
        <w:t xml:space="preserve">Передача давления жидкостью и газом. </w:t>
      </w:r>
    </w:p>
    <w:p w:rsidR="002340C7" w:rsidRDefault="00A65DB9">
      <w:pPr>
        <w:ind w:left="652" w:right="138"/>
      </w:pPr>
      <w:r>
        <w:t xml:space="preserve">Сообщающиеся сосуды. </w:t>
      </w:r>
    </w:p>
    <w:p w:rsidR="002340C7" w:rsidRDefault="00A65DB9">
      <w:pPr>
        <w:ind w:left="652" w:right="138"/>
      </w:pPr>
      <w:r>
        <w:t xml:space="preserve">Гидравлический пресс. </w:t>
      </w:r>
    </w:p>
    <w:p w:rsidR="002340C7" w:rsidRDefault="00A65DB9">
      <w:pPr>
        <w:ind w:left="652" w:right="138"/>
      </w:pPr>
      <w:r>
        <w:t xml:space="preserve">Проявление действия атмосферного давления. </w:t>
      </w:r>
    </w:p>
    <w:p w:rsidR="002340C7" w:rsidRDefault="00A65DB9">
      <w:pPr>
        <w:ind w:left="295" w:right="138" w:firstLine="360"/>
      </w:pPr>
      <w:r>
        <w:t xml:space="preserve">Зависимость выталкивающей силы от объёма погружённой части тела и плотности жидкости. </w:t>
      </w:r>
    </w:p>
    <w:p w:rsidR="002340C7" w:rsidRDefault="00A65DB9">
      <w:pPr>
        <w:ind w:left="652" w:right="138"/>
      </w:pPr>
      <w:r>
        <w:t xml:space="preserve">Равенство выталкивающей силы весу вытесненной жидкости. </w:t>
      </w:r>
    </w:p>
    <w:p w:rsidR="002340C7" w:rsidRDefault="00A65DB9">
      <w:pPr>
        <w:ind w:left="295" w:right="138" w:firstLine="360"/>
      </w:pPr>
      <w:r>
        <w:t xml:space="preserve">Условие плавания тел: плавание или погружение тел в зависимости от соотношения плотностей тела и жидкости.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295" w:right="394" w:firstLine="360"/>
      </w:pPr>
      <w:r>
        <w:t xml:space="preserve">Исследование зависимости веса тела в воде от объёма погружённой в жидкость части тела. </w:t>
      </w:r>
    </w:p>
    <w:p w:rsidR="002340C7" w:rsidRDefault="00A65DB9">
      <w:pPr>
        <w:ind w:left="652" w:right="138"/>
      </w:pPr>
      <w:r>
        <w:t xml:space="preserve">Определение выталкивающей силы, действующей на тело, погружённое в жидкость. </w:t>
      </w:r>
    </w:p>
    <w:p w:rsidR="002340C7" w:rsidRDefault="00A65DB9">
      <w:pPr>
        <w:ind w:left="295" w:right="138" w:firstLine="360"/>
      </w:pPr>
      <w:r>
        <w:t xml:space="preserve">Проверка независимости выталкивающей силы, действующей на тело в жидкости, от массы тела. </w:t>
      </w:r>
    </w:p>
    <w:p w:rsidR="002340C7" w:rsidRDefault="00A65DB9">
      <w:pPr>
        <w:ind w:left="295" w:right="138" w:firstLine="360"/>
      </w:pPr>
      <w:r>
        <w:t xml:space="preserve">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 </w:t>
      </w:r>
    </w:p>
    <w:p w:rsidR="002340C7" w:rsidRDefault="00A65DB9">
      <w:pPr>
        <w:ind w:left="652" w:right="138"/>
      </w:pPr>
      <w:r>
        <w:t xml:space="preserve">Конструирование ареометра или конструирование лодки и определение её грузоподъёмности. </w:t>
      </w:r>
      <w:r>
        <w:rPr>
          <w:b/>
          <w:i/>
        </w:rPr>
        <w:t xml:space="preserve">Раздел 5. Работа и мощность. Энергия. </w:t>
      </w:r>
    </w:p>
    <w:p w:rsidR="002340C7" w:rsidRDefault="00A65DB9">
      <w:pPr>
        <w:ind w:left="652" w:right="138"/>
      </w:pPr>
      <w:r>
        <w:t xml:space="preserve">Механическая работа. Мощность. </w:t>
      </w:r>
    </w:p>
    <w:p w:rsidR="002340C7" w:rsidRDefault="00A65DB9">
      <w:pPr>
        <w:ind w:left="295" w:right="138" w:firstLine="360"/>
      </w:pPr>
      <w:r>
        <w:t xml:space="preserve">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 </w:t>
      </w:r>
    </w:p>
    <w:p w:rsidR="002340C7" w:rsidRDefault="00A65DB9">
      <w:pPr>
        <w:ind w:left="295" w:right="138" w:firstLine="360"/>
      </w:pPr>
      <w:r>
        <w:t xml:space="preserve">Механическая энергия. Кинетическая и потенциальная энергия. Превращение одного вида механической энергии в другой. Закон сохранения энергии в механике. </w:t>
      </w:r>
    </w:p>
    <w:p w:rsidR="002340C7" w:rsidRDefault="00A65DB9">
      <w:pPr>
        <w:spacing w:after="11" w:line="249" w:lineRule="auto"/>
        <w:ind w:left="639" w:right="132" w:hanging="10"/>
      </w:pPr>
      <w:r>
        <w:rPr>
          <w:i/>
        </w:rPr>
        <w:t xml:space="preserve">Демонстрации. </w:t>
      </w:r>
    </w:p>
    <w:p w:rsidR="002340C7" w:rsidRDefault="00A65DB9">
      <w:pPr>
        <w:ind w:left="652" w:right="138"/>
      </w:pPr>
      <w:r>
        <w:t xml:space="preserve">Примеры простых механизмов.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295" w:right="138" w:firstLine="360"/>
      </w:pPr>
      <w:r>
        <w:t xml:space="preserve">Определение работы силы трения при равномерном движении тела по горизонтальной поверхности. </w:t>
      </w:r>
    </w:p>
    <w:p w:rsidR="002340C7" w:rsidRDefault="00A65DB9">
      <w:pPr>
        <w:ind w:left="652" w:right="138"/>
      </w:pPr>
      <w:r>
        <w:t xml:space="preserve">Исследование условий равновесия рычага. </w:t>
      </w:r>
    </w:p>
    <w:p w:rsidR="002340C7" w:rsidRDefault="00A65DB9">
      <w:pPr>
        <w:ind w:left="652" w:right="138"/>
      </w:pPr>
      <w:r>
        <w:t xml:space="preserve">Измерение КПД наклонной плоскости. </w:t>
      </w:r>
    </w:p>
    <w:p w:rsidR="002340C7" w:rsidRDefault="00A65DB9">
      <w:pPr>
        <w:ind w:left="652" w:right="138"/>
      </w:pPr>
      <w:r>
        <w:t xml:space="preserve">Изучение закона сохранения механической энергии. </w:t>
      </w:r>
    </w:p>
    <w:p w:rsidR="002340C7" w:rsidRDefault="00A65DB9">
      <w:pPr>
        <w:spacing w:after="15"/>
        <w:ind w:left="643" w:right="3" w:hanging="10"/>
      </w:pPr>
      <w:r>
        <w:rPr>
          <w:b/>
        </w:rPr>
        <w:lastRenderedPageBreak/>
        <w:t xml:space="preserve">Содержание обучения в 8 классе. </w:t>
      </w:r>
    </w:p>
    <w:p w:rsidR="002340C7" w:rsidRDefault="00A65DB9">
      <w:pPr>
        <w:spacing w:after="14" w:line="249" w:lineRule="auto"/>
        <w:ind w:left="639" w:right="181" w:hanging="10"/>
        <w:jc w:val="left"/>
      </w:pPr>
      <w:r>
        <w:rPr>
          <w:b/>
          <w:i/>
        </w:rPr>
        <w:t xml:space="preserve">Раздел 6. Тепловые явления. </w:t>
      </w:r>
    </w:p>
    <w:p w:rsidR="002340C7" w:rsidRDefault="00A65DB9">
      <w:pPr>
        <w:ind w:left="295" w:right="138" w:firstLine="360"/>
      </w:pPr>
      <w:r>
        <w:t xml:space="preserve">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 кинетической теории. </w:t>
      </w:r>
    </w:p>
    <w:p w:rsidR="002340C7" w:rsidRDefault="00A65DB9">
      <w:pPr>
        <w:ind w:left="295" w:right="138" w:firstLine="360"/>
      </w:pPr>
      <w:r>
        <w:t xml:space="preserve">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 </w:t>
      </w:r>
    </w:p>
    <w:p w:rsidR="002340C7" w:rsidRDefault="00A65DB9">
      <w:pPr>
        <w:ind w:left="295" w:right="138" w:firstLine="360"/>
      </w:pPr>
      <w:r>
        <w:t xml:space="preserve">Температура. Связь температуры со скоростью теплового движения частиц. Внутренняя энергия. Способы изменения внутренней энергии: теплопередача и совершение работы. Виды теплопередачи: теплопроводность, конвекция, излучение. </w:t>
      </w:r>
    </w:p>
    <w:p w:rsidR="002340C7" w:rsidRDefault="00A65DB9">
      <w:pPr>
        <w:ind w:left="295" w:right="138" w:firstLine="360"/>
      </w:pPr>
      <w:r>
        <w:t xml:space="preserve">Количество теплоты. Удельная теплоёмкость вещества. Теплообмен и тепловое равновесие. Уравнение теплового баланса. 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w:t>
      </w:r>
    </w:p>
    <w:p w:rsidR="002340C7" w:rsidRDefault="00A65DB9">
      <w:pPr>
        <w:ind w:left="652" w:right="138"/>
      </w:pPr>
      <w:r>
        <w:t xml:space="preserve">Влажность воздуха. </w:t>
      </w:r>
    </w:p>
    <w:p w:rsidR="002340C7" w:rsidRDefault="00A65DB9">
      <w:pPr>
        <w:ind w:left="652" w:right="138"/>
      </w:pPr>
      <w:r>
        <w:t xml:space="preserve">Энергия топлива. Удельная теплота сгорания. </w:t>
      </w:r>
    </w:p>
    <w:p w:rsidR="002340C7" w:rsidRDefault="00A65DB9">
      <w:pPr>
        <w:ind w:left="295" w:right="138" w:firstLine="360"/>
      </w:pPr>
      <w:r>
        <w:t xml:space="preserve">Принципы работы тепловых двигателей КПД теплового двигателя. Тепловые двигатели и защита окружающей среды (МС). </w:t>
      </w:r>
    </w:p>
    <w:p w:rsidR="002340C7" w:rsidRDefault="00A65DB9">
      <w:pPr>
        <w:ind w:left="652" w:right="138"/>
      </w:pPr>
      <w:r>
        <w:t xml:space="preserve">Закон сохранения и превращения энергии в тепловых процессах (МС). </w:t>
      </w:r>
    </w:p>
    <w:p w:rsidR="002340C7" w:rsidRDefault="00A65DB9">
      <w:pPr>
        <w:spacing w:after="11" w:line="249" w:lineRule="auto"/>
        <w:ind w:left="639" w:right="132" w:hanging="10"/>
      </w:pPr>
      <w:r>
        <w:rPr>
          <w:i/>
        </w:rPr>
        <w:t xml:space="preserve">Демонстрации. </w:t>
      </w:r>
    </w:p>
    <w:p w:rsidR="002340C7" w:rsidRDefault="00A65DB9">
      <w:pPr>
        <w:ind w:left="652" w:right="138"/>
      </w:pPr>
      <w:r>
        <w:t xml:space="preserve">Наблюдение броуновского движения. </w:t>
      </w:r>
    </w:p>
    <w:p w:rsidR="002340C7" w:rsidRDefault="00A65DB9">
      <w:pPr>
        <w:ind w:left="652" w:right="138"/>
      </w:pPr>
      <w:r>
        <w:t xml:space="preserve">Наблюдение диффузии. </w:t>
      </w:r>
    </w:p>
    <w:p w:rsidR="002340C7" w:rsidRDefault="00A65DB9">
      <w:pPr>
        <w:ind w:left="652" w:right="138"/>
      </w:pPr>
      <w:r>
        <w:t xml:space="preserve">Наблюдение явлений смачивания и капиллярных явлений. </w:t>
      </w:r>
    </w:p>
    <w:p w:rsidR="002340C7" w:rsidRDefault="00A65DB9">
      <w:pPr>
        <w:ind w:left="652" w:right="138"/>
      </w:pPr>
      <w:r>
        <w:t xml:space="preserve">Наблюдение теплового расширения тел. </w:t>
      </w:r>
    </w:p>
    <w:p w:rsidR="002340C7" w:rsidRDefault="00A65DB9">
      <w:pPr>
        <w:ind w:left="652" w:right="138"/>
      </w:pPr>
      <w:r>
        <w:t xml:space="preserve">Изменение давления газа при изменении объёма и нагревании или охлаждении. </w:t>
      </w:r>
    </w:p>
    <w:p w:rsidR="002340C7" w:rsidRDefault="00A65DB9">
      <w:pPr>
        <w:ind w:left="652" w:right="138"/>
      </w:pPr>
      <w:r>
        <w:t xml:space="preserve">Правила измерения температуры. </w:t>
      </w:r>
    </w:p>
    <w:p w:rsidR="002340C7" w:rsidRDefault="00A65DB9">
      <w:pPr>
        <w:ind w:left="652" w:right="138"/>
      </w:pPr>
      <w:r>
        <w:t xml:space="preserve">Виды теплопередачи. </w:t>
      </w:r>
    </w:p>
    <w:p w:rsidR="002340C7" w:rsidRDefault="00A65DB9">
      <w:pPr>
        <w:ind w:left="652" w:right="138"/>
      </w:pPr>
      <w:r>
        <w:t xml:space="preserve">Охлаждение при совершении работы. </w:t>
      </w:r>
    </w:p>
    <w:p w:rsidR="002340C7" w:rsidRDefault="00A65DB9">
      <w:pPr>
        <w:ind w:left="652" w:right="138"/>
      </w:pPr>
      <w:r>
        <w:t xml:space="preserve">Нагревание при совершении работы внешними силами. </w:t>
      </w:r>
    </w:p>
    <w:p w:rsidR="002340C7" w:rsidRDefault="00A65DB9">
      <w:pPr>
        <w:ind w:left="652" w:right="138"/>
      </w:pPr>
      <w:r>
        <w:t xml:space="preserve">Сравнение теплоёмкостей различных веществ. </w:t>
      </w:r>
    </w:p>
    <w:p w:rsidR="002340C7" w:rsidRDefault="00A65DB9">
      <w:pPr>
        <w:ind w:left="652" w:right="138"/>
      </w:pPr>
      <w:r>
        <w:t xml:space="preserve">Наблюдение кипения. </w:t>
      </w:r>
    </w:p>
    <w:p w:rsidR="002340C7" w:rsidRDefault="00A65DB9">
      <w:pPr>
        <w:ind w:left="652" w:right="138"/>
      </w:pPr>
      <w:r>
        <w:t xml:space="preserve">Наблюдение постоянства температуры при плавлении. </w:t>
      </w:r>
    </w:p>
    <w:p w:rsidR="002340C7" w:rsidRDefault="00A65DB9">
      <w:pPr>
        <w:ind w:left="652" w:right="138"/>
      </w:pPr>
      <w:r>
        <w:t xml:space="preserve">Модели тепловых двигателей.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652" w:right="138"/>
      </w:pPr>
      <w:r>
        <w:t xml:space="preserve">Опыты по обнаружению действия сил молекулярного притяжения. </w:t>
      </w:r>
    </w:p>
    <w:p w:rsidR="002340C7" w:rsidRDefault="00A65DB9">
      <w:pPr>
        <w:ind w:left="652" w:right="138"/>
      </w:pPr>
      <w:r>
        <w:t xml:space="preserve">Опыты по выращиванию кристаллов поваренной соли или сахара. </w:t>
      </w:r>
    </w:p>
    <w:p w:rsidR="002340C7" w:rsidRDefault="00A65DB9">
      <w:pPr>
        <w:ind w:left="652" w:right="138"/>
      </w:pPr>
      <w:r>
        <w:t xml:space="preserve">Опыты по наблюдению теплового расширения газов, жидкостей и твёрдых тел. </w:t>
      </w:r>
    </w:p>
    <w:p w:rsidR="002340C7" w:rsidRDefault="00A65DB9">
      <w:pPr>
        <w:ind w:left="652" w:right="138"/>
      </w:pPr>
      <w:r>
        <w:t xml:space="preserve">Определение давления воздуха в баллоне шприца. </w:t>
      </w:r>
    </w:p>
    <w:p w:rsidR="002340C7" w:rsidRDefault="00A65DB9">
      <w:pPr>
        <w:ind w:left="295" w:right="138" w:firstLine="360"/>
      </w:pPr>
      <w:r>
        <w:t xml:space="preserve">Опыты, демонстрирующие зависимость давления воздуха от его объёма и нагревания или охлаждения. </w:t>
      </w:r>
    </w:p>
    <w:p w:rsidR="002340C7" w:rsidRDefault="00A65DB9">
      <w:pPr>
        <w:ind w:left="295" w:right="138" w:firstLine="360"/>
      </w:pPr>
      <w:r>
        <w:t xml:space="preserve">Проверка гипотезы линейной зависимости длины столбика жидкости в термометрической трубке от температуры. </w:t>
      </w:r>
    </w:p>
    <w:p w:rsidR="002340C7" w:rsidRDefault="00A65DB9">
      <w:pPr>
        <w:ind w:left="295" w:right="138" w:firstLine="360"/>
      </w:pPr>
      <w:r>
        <w:t xml:space="preserve">Наблюдение изменения внутренней энергии тела в результате теплопередачи и работы внешних сил. </w:t>
      </w:r>
    </w:p>
    <w:p w:rsidR="002340C7" w:rsidRDefault="00A65DB9">
      <w:pPr>
        <w:ind w:left="652" w:right="138"/>
      </w:pPr>
      <w:r>
        <w:t xml:space="preserve">Исследование явления теплообмена при смешивании холодной и горячей воды. </w:t>
      </w:r>
    </w:p>
    <w:p w:rsidR="002340C7" w:rsidRDefault="00A65DB9">
      <w:pPr>
        <w:ind w:left="295" w:right="138" w:firstLine="360"/>
      </w:pPr>
      <w:r>
        <w:t xml:space="preserve">Определение количества теплоты, полученного водой при теплообмене с нагретым металлическим цилиндром. </w:t>
      </w:r>
    </w:p>
    <w:p w:rsidR="002340C7" w:rsidRDefault="00A65DB9">
      <w:pPr>
        <w:ind w:left="652" w:right="138"/>
      </w:pPr>
      <w:r>
        <w:t xml:space="preserve">Определение удельной теплоёмкости вещества. </w:t>
      </w:r>
    </w:p>
    <w:p w:rsidR="002340C7" w:rsidRDefault="00A65DB9">
      <w:pPr>
        <w:ind w:left="652" w:right="138"/>
      </w:pPr>
      <w:r>
        <w:t xml:space="preserve">Исследование процесса испарения. </w:t>
      </w:r>
    </w:p>
    <w:p w:rsidR="002340C7" w:rsidRDefault="00A65DB9">
      <w:pPr>
        <w:ind w:left="652" w:right="138"/>
      </w:pPr>
      <w:r>
        <w:lastRenderedPageBreak/>
        <w:t xml:space="preserve">Определение относительной влажности воздуха. </w:t>
      </w:r>
    </w:p>
    <w:p w:rsidR="002340C7" w:rsidRDefault="00A65DB9">
      <w:pPr>
        <w:ind w:left="652" w:right="138"/>
      </w:pPr>
      <w:r>
        <w:t xml:space="preserve">Определение удельной теплоты плавления льда. </w:t>
      </w:r>
    </w:p>
    <w:p w:rsidR="002340C7" w:rsidRDefault="00A65DB9">
      <w:pPr>
        <w:spacing w:after="14" w:line="249" w:lineRule="auto"/>
        <w:ind w:left="639" w:right="181" w:hanging="10"/>
        <w:jc w:val="left"/>
      </w:pPr>
      <w:r>
        <w:rPr>
          <w:b/>
          <w:i/>
        </w:rPr>
        <w:t xml:space="preserve">Раздел 7. Электрические и магнитные явления. </w:t>
      </w:r>
    </w:p>
    <w:p w:rsidR="002340C7" w:rsidRDefault="00A65DB9">
      <w:pPr>
        <w:ind w:left="295" w:right="138" w:firstLine="360"/>
      </w:pPr>
      <w:r>
        <w:t xml:space="preserve">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 </w:t>
      </w:r>
    </w:p>
    <w:p w:rsidR="002340C7" w:rsidRDefault="00A65DB9">
      <w:pPr>
        <w:ind w:left="295" w:right="138" w:firstLine="360"/>
      </w:pPr>
      <w:r>
        <w:t xml:space="preserve">Электрическое поле. Напряжённость электрического поля. Принцип суперпозиции электрических полей (на качественном уровне). </w:t>
      </w:r>
    </w:p>
    <w:p w:rsidR="002340C7" w:rsidRDefault="00A65DB9">
      <w:pPr>
        <w:ind w:left="652" w:right="138"/>
      </w:pPr>
      <w:r>
        <w:t xml:space="preserve">Носители электрических зарядов. Элементарный электрический заряд. Строение атома. </w:t>
      </w:r>
    </w:p>
    <w:p w:rsidR="002340C7" w:rsidRDefault="00A65DB9">
      <w:pPr>
        <w:ind w:left="303" w:right="138"/>
      </w:pPr>
      <w:r>
        <w:t xml:space="preserve">Проводники и диэлектрики. Закон сохранения электрического заряда. </w:t>
      </w:r>
    </w:p>
    <w:p w:rsidR="002340C7" w:rsidRDefault="00A65DB9">
      <w:pPr>
        <w:ind w:left="295" w:right="138" w:firstLine="360"/>
      </w:pPr>
      <w:r>
        <w:t xml:space="preserve">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 </w:t>
      </w:r>
    </w:p>
    <w:p w:rsidR="002340C7" w:rsidRDefault="00A65DB9">
      <w:pPr>
        <w:ind w:left="295" w:right="138" w:firstLine="360"/>
      </w:pPr>
      <w:r>
        <w:t xml:space="preserve">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 </w:t>
      </w:r>
    </w:p>
    <w:p w:rsidR="002340C7" w:rsidRDefault="00A65DB9">
      <w:pPr>
        <w:ind w:left="295" w:right="138" w:firstLine="360"/>
      </w:pPr>
      <w:r>
        <w:t xml:space="preserve">Работа и мощность электрического тока. Закон Джоуля-Ленца. Электрические цепи и потребители электрической энергии в быту. Короткое замыкание. </w:t>
      </w:r>
    </w:p>
    <w:p w:rsidR="002340C7" w:rsidRDefault="00A65DB9">
      <w:pPr>
        <w:spacing w:line="249" w:lineRule="auto"/>
        <w:ind w:left="269" w:right="136" w:firstLine="360"/>
        <w:jc w:val="left"/>
      </w:pPr>
      <w:r>
        <w:t xml:space="preserve">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p w:rsidR="002340C7" w:rsidRDefault="00A65DB9">
      <w:pPr>
        <w:ind w:left="295" w:right="138" w:firstLine="360"/>
      </w:pPr>
      <w:r>
        <w:t xml:space="preserve">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 </w:t>
      </w:r>
    </w:p>
    <w:p w:rsidR="002340C7" w:rsidRDefault="00A65DB9">
      <w:pPr>
        <w:spacing w:after="11" w:line="249" w:lineRule="auto"/>
        <w:ind w:left="639" w:right="132" w:hanging="10"/>
      </w:pPr>
      <w:r>
        <w:rPr>
          <w:i/>
        </w:rPr>
        <w:t xml:space="preserve">Демонстрации. </w:t>
      </w:r>
    </w:p>
    <w:p w:rsidR="002340C7" w:rsidRDefault="00A65DB9">
      <w:pPr>
        <w:ind w:left="652" w:right="138"/>
      </w:pPr>
      <w:r>
        <w:t xml:space="preserve">Электризация тел. </w:t>
      </w:r>
    </w:p>
    <w:p w:rsidR="002340C7" w:rsidRDefault="00A65DB9">
      <w:pPr>
        <w:ind w:left="652" w:right="1544"/>
      </w:pPr>
      <w:r>
        <w:t xml:space="preserve">Два рода электрических зарядов и взаимодействие заряженных тел. Устройство и действие электроскопа. </w:t>
      </w:r>
    </w:p>
    <w:p w:rsidR="002340C7" w:rsidRDefault="00A65DB9">
      <w:pPr>
        <w:ind w:left="652" w:right="138"/>
      </w:pPr>
      <w:r>
        <w:t xml:space="preserve">Электростатическая индукция. </w:t>
      </w:r>
    </w:p>
    <w:p w:rsidR="002340C7" w:rsidRDefault="00A65DB9">
      <w:pPr>
        <w:ind w:left="652" w:right="138"/>
      </w:pPr>
      <w:r>
        <w:t xml:space="preserve">Закон сохранения электрических зарядов. </w:t>
      </w:r>
    </w:p>
    <w:p w:rsidR="002340C7" w:rsidRDefault="00A65DB9">
      <w:pPr>
        <w:ind w:left="652" w:right="138"/>
      </w:pPr>
      <w:r>
        <w:t xml:space="preserve">Проводники и диэлектрики. </w:t>
      </w:r>
    </w:p>
    <w:p w:rsidR="002340C7" w:rsidRDefault="00A65DB9">
      <w:pPr>
        <w:ind w:left="652" w:right="138"/>
      </w:pPr>
      <w:r>
        <w:t xml:space="preserve">Моделирование силовых линий электрического поля. </w:t>
      </w:r>
    </w:p>
    <w:p w:rsidR="002340C7" w:rsidRDefault="00A65DB9">
      <w:pPr>
        <w:ind w:left="652" w:right="138"/>
      </w:pPr>
      <w:r>
        <w:t xml:space="preserve">Источники постоянного тока. </w:t>
      </w:r>
    </w:p>
    <w:p w:rsidR="002340C7" w:rsidRDefault="00A65DB9">
      <w:pPr>
        <w:ind w:left="652" w:right="138"/>
      </w:pPr>
      <w:r>
        <w:t xml:space="preserve">Действия электрического тока. </w:t>
      </w:r>
    </w:p>
    <w:p w:rsidR="002340C7" w:rsidRDefault="00A65DB9">
      <w:pPr>
        <w:ind w:left="652" w:right="138"/>
      </w:pPr>
      <w:r>
        <w:t xml:space="preserve">Электрический ток в жидкости. </w:t>
      </w:r>
    </w:p>
    <w:p w:rsidR="002340C7" w:rsidRDefault="00A65DB9">
      <w:pPr>
        <w:ind w:left="652" w:right="138"/>
      </w:pPr>
      <w:r>
        <w:t xml:space="preserve">Газовый разряд. </w:t>
      </w:r>
    </w:p>
    <w:p w:rsidR="002340C7" w:rsidRDefault="00A65DB9">
      <w:pPr>
        <w:ind w:left="652" w:right="138"/>
      </w:pPr>
      <w:r>
        <w:t xml:space="preserve">Измерение силы тока амперметром. </w:t>
      </w:r>
    </w:p>
    <w:p w:rsidR="002340C7" w:rsidRDefault="00A65DB9">
      <w:pPr>
        <w:ind w:left="652" w:right="138"/>
      </w:pPr>
      <w:r>
        <w:t xml:space="preserve">Измерение электрического напряжения вольтметром. </w:t>
      </w:r>
    </w:p>
    <w:p w:rsidR="002340C7" w:rsidRDefault="00A65DB9">
      <w:pPr>
        <w:ind w:left="652" w:right="138"/>
      </w:pPr>
      <w:r>
        <w:t xml:space="preserve">Реостат и магазин сопротивлений. </w:t>
      </w:r>
    </w:p>
    <w:p w:rsidR="002340C7" w:rsidRDefault="00A65DB9">
      <w:pPr>
        <w:ind w:left="652" w:right="138"/>
      </w:pPr>
      <w:r>
        <w:t xml:space="preserve">Взаимодействие постоянных магнитов. </w:t>
      </w:r>
    </w:p>
    <w:p w:rsidR="002340C7" w:rsidRDefault="00A65DB9">
      <w:pPr>
        <w:ind w:left="652" w:right="138"/>
      </w:pPr>
      <w:r>
        <w:t xml:space="preserve">Моделирование невозможности разделения полюсов магнита. </w:t>
      </w:r>
    </w:p>
    <w:p w:rsidR="002340C7" w:rsidRDefault="00A65DB9">
      <w:pPr>
        <w:ind w:left="652" w:right="138"/>
      </w:pPr>
      <w:r>
        <w:t xml:space="preserve">Моделирование магнитных полей постоянных магнитов. </w:t>
      </w:r>
    </w:p>
    <w:p w:rsidR="002340C7" w:rsidRDefault="00A65DB9">
      <w:pPr>
        <w:ind w:left="652" w:right="138"/>
      </w:pPr>
      <w:r>
        <w:t xml:space="preserve">Опыт Эрстеда. </w:t>
      </w:r>
    </w:p>
    <w:p w:rsidR="002340C7" w:rsidRDefault="00A65DB9">
      <w:pPr>
        <w:ind w:left="652" w:right="138"/>
      </w:pPr>
      <w:r>
        <w:t xml:space="preserve">Магнитное поле тока. Электромагнит. </w:t>
      </w:r>
    </w:p>
    <w:p w:rsidR="002340C7" w:rsidRDefault="00A65DB9">
      <w:pPr>
        <w:ind w:left="652" w:right="138"/>
      </w:pPr>
      <w:r>
        <w:t xml:space="preserve">Действие магнитного поля на проводник с током. </w:t>
      </w:r>
    </w:p>
    <w:p w:rsidR="002340C7" w:rsidRDefault="00A65DB9">
      <w:pPr>
        <w:ind w:left="652" w:right="138"/>
      </w:pPr>
      <w:r>
        <w:t xml:space="preserve">Электродвигатель постоянного тока. </w:t>
      </w:r>
    </w:p>
    <w:p w:rsidR="002340C7" w:rsidRDefault="00A65DB9">
      <w:pPr>
        <w:ind w:left="652" w:right="3574"/>
      </w:pPr>
      <w:r>
        <w:t xml:space="preserve">Исследование явления электромагнитной индукции. Опыты Фарадея. </w:t>
      </w:r>
    </w:p>
    <w:p w:rsidR="002340C7" w:rsidRDefault="00A65DB9">
      <w:pPr>
        <w:tabs>
          <w:tab w:val="center" w:pos="920"/>
          <w:tab w:val="center" w:pos="2547"/>
          <w:tab w:val="center" w:pos="4323"/>
          <w:tab w:val="center" w:pos="5677"/>
          <w:tab w:val="center" w:pos="6348"/>
          <w:tab w:val="center" w:pos="7204"/>
          <w:tab w:val="center" w:pos="8115"/>
          <w:tab w:val="right" w:pos="10356"/>
        </w:tabs>
        <w:ind w:left="0" w:right="0" w:firstLine="0"/>
        <w:jc w:val="left"/>
      </w:pPr>
      <w:r>
        <w:rPr>
          <w:rFonts w:ascii="Calibri" w:eastAsia="Calibri" w:hAnsi="Calibri" w:cs="Calibri"/>
          <w:sz w:val="22"/>
        </w:rPr>
        <w:tab/>
      </w:r>
      <w:r>
        <w:t xml:space="preserve">Зависимость </w:t>
      </w:r>
      <w:r>
        <w:tab/>
        <w:t xml:space="preserve">направления </w:t>
      </w:r>
      <w:r>
        <w:tab/>
        <w:t xml:space="preserve">индукционного </w:t>
      </w:r>
      <w:r>
        <w:tab/>
        <w:t xml:space="preserve">тока </w:t>
      </w:r>
      <w:r>
        <w:tab/>
        <w:t xml:space="preserve">от </w:t>
      </w:r>
      <w:r>
        <w:tab/>
        <w:t xml:space="preserve">условий </w:t>
      </w:r>
      <w:r>
        <w:tab/>
        <w:t xml:space="preserve">его </w:t>
      </w:r>
      <w:r>
        <w:tab/>
        <w:t xml:space="preserve">возникновения. </w:t>
      </w:r>
    </w:p>
    <w:p w:rsidR="002340C7" w:rsidRDefault="00A65DB9">
      <w:pPr>
        <w:ind w:left="303" w:right="138"/>
      </w:pPr>
      <w:r>
        <w:lastRenderedPageBreak/>
        <w:t xml:space="preserve">Электрогенератор постоянного тока.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303" w:right="138"/>
      </w:pPr>
      <w:r>
        <w:t xml:space="preserve">Опыты по наблюдению электризации тел индукцией и при соприкосновении. Исследование действия электрического поля на проводники и диэлектрики. </w:t>
      </w:r>
    </w:p>
    <w:p w:rsidR="002340C7" w:rsidRDefault="00A65DB9">
      <w:pPr>
        <w:ind w:left="652" w:right="138"/>
      </w:pPr>
      <w:r>
        <w:t xml:space="preserve">Сборка и проверка работы электрической цепи постоянного тока. </w:t>
      </w:r>
    </w:p>
    <w:p w:rsidR="002340C7" w:rsidRDefault="00A65DB9">
      <w:pPr>
        <w:ind w:left="652" w:right="138"/>
      </w:pPr>
      <w:r>
        <w:t xml:space="preserve">Измерение и регулирование силы тока. </w:t>
      </w:r>
    </w:p>
    <w:p w:rsidR="002340C7" w:rsidRDefault="00A65DB9">
      <w:pPr>
        <w:ind w:left="652" w:right="138"/>
      </w:pPr>
      <w:r>
        <w:t xml:space="preserve">Измерение и регулирование напряжения. </w:t>
      </w:r>
    </w:p>
    <w:p w:rsidR="002340C7" w:rsidRDefault="00A65DB9">
      <w:pPr>
        <w:ind w:left="295" w:right="138" w:firstLine="360"/>
      </w:pPr>
      <w:r>
        <w:t xml:space="preserve">Исследование зависимости силы тока, идущего через резистор, от сопротивления резистора и напряжения на резисторе. </w:t>
      </w:r>
    </w:p>
    <w:p w:rsidR="002340C7" w:rsidRDefault="00A65DB9">
      <w:pPr>
        <w:ind w:left="295" w:right="138" w:firstLine="360"/>
      </w:pPr>
      <w:r>
        <w:t xml:space="preserve">Опыты, демонстрирующие зависимость электрического сопротивления проводника от его длины, площади поперечного сечения и материала. </w:t>
      </w:r>
    </w:p>
    <w:p w:rsidR="002340C7" w:rsidRDefault="00A65DB9">
      <w:pPr>
        <w:ind w:left="295" w:right="138" w:firstLine="360"/>
      </w:pPr>
      <w:r>
        <w:t xml:space="preserve">Проверка правила сложения напряжений при последовательном соединении двух резисторов. </w:t>
      </w:r>
    </w:p>
    <w:p w:rsidR="002340C7" w:rsidRDefault="00A65DB9">
      <w:pPr>
        <w:ind w:left="652" w:right="138"/>
      </w:pPr>
      <w:r>
        <w:t xml:space="preserve">Проверка правила для силы тока при параллельном соединении резисторов. </w:t>
      </w:r>
    </w:p>
    <w:p w:rsidR="002340C7" w:rsidRDefault="00A65DB9">
      <w:pPr>
        <w:ind w:left="652" w:right="138"/>
      </w:pPr>
      <w:r>
        <w:t xml:space="preserve">Определение работы электрического тока, идущего через резистор. </w:t>
      </w:r>
    </w:p>
    <w:p w:rsidR="002340C7" w:rsidRDefault="00A65DB9">
      <w:pPr>
        <w:ind w:left="652" w:right="138"/>
      </w:pPr>
      <w:r>
        <w:t xml:space="preserve">Определение мощности электрического тока, выделяемой на резисторе. </w:t>
      </w:r>
    </w:p>
    <w:p w:rsidR="002340C7" w:rsidRDefault="00A65DB9">
      <w:pPr>
        <w:ind w:left="652" w:right="138"/>
      </w:pPr>
      <w:r>
        <w:t xml:space="preserve">Исследование зависимости силы тока, идущего через лампочку, от напряжения на ней. </w:t>
      </w:r>
    </w:p>
    <w:p w:rsidR="002340C7" w:rsidRDefault="00A65DB9">
      <w:pPr>
        <w:ind w:left="652" w:right="138"/>
      </w:pPr>
      <w:r>
        <w:t xml:space="preserve">Определение КПД нагревателя. </w:t>
      </w:r>
    </w:p>
    <w:p w:rsidR="002340C7" w:rsidRDefault="00A65DB9">
      <w:pPr>
        <w:ind w:left="652" w:right="138"/>
      </w:pPr>
      <w:r>
        <w:t xml:space="preserve">Исследование магнитного взаимодействия постоянных магнитов. </w:t>
      </w:r>
    </w:p>
    <w:p w:rsidR="002340C7" w:rsidRDefault="00A65DB9">
      <w:pPr>
        <w:ind w:left="652" w:right="138"/>
      </w:pPr>
      <w:r>
        <w:t xml:space="preserve">Изучение магнитного поля постоянных магнитов при их объединении и разделении. </w:t>
      </w:r>
    </w:p>
    <w:p w:rsidR="002340C7" w:rsidRDefault="00A65DB9">
      <w:pPr>
        <w:ind w:left="652" w:right="138"/>
      </w:pPr>
      <w:r>
        <w:t xml:space="preserve">Исследование действия электрического тока на магнитную стрелку. </w:t>
      </w:r>
    </w:p>
    <w:p w:rsidR="002340C7" w:rsidRDefault="00A65DB9">
      <w:pPr>
        <w:ind w:left="295" w:right="138" w:firstLine="360"/>
      </w:pPr>
      <w:r>
        <w:t xml:space="preserve">Опыты, демонстрирующие зависимость силы взаимодействия катушки с током и магнита от силы тока и направления тока в катушке. </w:t>
      </w:r>
    </w:p>
    <w:p w:rsidR="002340C7" w:rsidRDefault="00A65DB9">
      <w:pPr>
        <w:ind w:left="652" w:right="138"/>
      </w:pPr>
      <w:r>
        <w:t xml:space="preserve">Изучение действия магнитного поля на проводник с током. </w:t>
      </w:r>
    </w:p>
    <w:p w:rsidR="002340C7" w:rsidRDefault="00A65DB9">
      <w:pPr>
        <w:ind w:left="652" w:right="138"/>
      </w:pPr>
      <w:r>
        <w:t xml:space="preserve">Конструирование и изучение работы электродвигателя. </w:t>
      </w:r>
    </w:p>
    <w:p w:rsidR="002340C7" w:rsidRDefault="00A65DB9">
      <w:pPr>
        <w:ind w:left="652" w:right="138"/>
      </w:pPr>
      <w:r>
        <w:t xml:space="preserve">Измерение КПД электродвигательной установки. </w:t>
      </w:r>
    </w:p>
    <w:p w:rsidR="002340C7" w:rsidRDefault="00A65DB9">
      <w:pPr>
        <w:ind w:left="295" w:right="138" w:firstLine="360"/>
      </w:pPr>
      <w:r>
        <w:t xml:space="preserve">Опыты по исследованию явления электромагнитной индукции: исследование изменений значения и направления индукционного тока. </w:t>
      </w:r>
    </w:p>
    <w:p w:rsidR="002340C7" w:rsidRDefault="00A65DB9">
      <w:pPr>
        <w:ind w:left="652" w:right="138"/>
      </w:pPr>
      <w:r>
        <w:t xml:space="preserve">Содержание обучения в 9 классе. </w:t>
      </w:r>
    </w:p>
    <w:p w:rsidR="002340C7" w:rsidRDefault="00A65DB9">
      <w:pPr>
        <w:spacing w:after="14" w:line="249" w:lineRule="auto"/>
        <w:ind w:left="639" w:right="181" w:hanging="10"/>
        <w:jc w:val="left"/>
      </w:pPr>
      <w:r>
        <w:rPr>
          <w:b/>
          <w:i/>
        </w:rPr>
        <w:t xml:space="preserve">Раздел 8. Механические явления. </w:t>
      </w:r>
    </w:p>
    <w:p w:rsidR="002340C7" w:rsidRDefault="00A65DB9">
      <w:pPr>
        <w:ind w:left="295" w:right="138" w:firstLine="360"/>
      </w:pPr>
      <w: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2340C7" w:rsidRDefault="00A65DB9">
      <w:pPr>
        <w:ind w:left="295" w:right="138" w:firstLine="360"/>
      </w:pPr>
      <w:r>
        <w:t xml:space="preserve">Ускорение. Равноускоренное прямолинейное движение. Свободное падение. Опыты Галилея. </w:t>
      </w:r>
    </w:p>
    <w:p w:rsidR="002340C7" w:rsidRDefault="00A65DB9">
      <w:pPr>
        <w:ind w:left="295" w:right="138" w:firstLine="360"/>
      </w:pPr>
      <w:r>
        <w:t xml:space="preserve">Равномерное движение по окружности. Период и частота обращения. Линейная и угловая скорости. Центростремительное ускорение. </w:t>
      </w:r>
    </w:p>
    <w:p w:rsidR="002340C7" w:rsidRDefault="00A65DB9">
      <w:pPr>
        <w:ind w:left="295" w:right="138" w:firstLine="360"/>
      </w:pPr>
      <w:r>
        <w:t xml:space="preserve">Первый закон Ньютона. Второй закон Ньютона. Третий закон Ньютона. Принцип суперпозиции сил. </w:t>
      </w:r>
    </w:p>
    <w:p w:rsidR="002340C7" w:rsidRDefault="00A65DB9">
      <w:pPr>
        <w:ind w:left="295" w:right="138" w:firstLine="360"/>
      </w:pPr>
      <w:r>
        <w:t xml:space="preserve">Сила упругости. Закон Гука. Сила трения: сила трения скольжения, сила трения покоя, другие виды трения. </w:t>
      </w:r>
    </w:p>
    <w:p w:rsidR="002340C7" w:rsidRDefault="00A65DB9">
      <w:pPr>
        <w:ind w:left="295" w:right="138" w:firstLine="360"/>
      </w:pPr>
      <w:r>
        <w:t xml:space="preserve">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 </w:t>
      </w:r>
    </w:p>
    <w:p w:rsidR="002340C7" w:rsidRDefault="00A65DB9">
      <w:pPr>
        <w:ind w:left="295" w:right="138" w:firstLine="360"/>
      </w:pPr>
      <w:r>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2340C7" w:rsidRDefault="00A65DB9">
      <w:pPr>
        <w:ind w:left="295" w:right="138" w:firstLine="360"/>
      </w:pPr>
      <w:r>
        <w:t xml:space="preserve">Импульс тела. Изменение импульса. Импульс силы. Закон сохранения импульса. Реактивное движение (МС). </w:t>
      </w:r>
    </w:p>
    <w:p w:rsidR="002340C7" w:rsidRDefault="00A65DB9">
      <w:pPr>
        <w:ind w:left="295" w:right="138" w:firstLine="360"/>
      </w:pPr>
      <w: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 </w:t>
      </w:r>
    </w:p>
    <w:p w:rsidR="002340C7" w:rsidRDefault="00A65DB9">
      <w:pPr>
        <w:spacing w:after="11" w:line="249" w:lineRule="auto"/>
        <w:ind w:left="639" w:right="132" w:hanging="10"/>
      </w:pPr>
      <w:r>
        <w:rPr>
          <w:i/>
        </w:rPr>
        <w:t xml:space="preserve">Демонстрации. </w:t>
      </w:r>
    </w:p>
    <w:p w:rsidR="002340C7" w:rsidRDefault="00A65DB9">
      <w:pPr>
        <w:ind w:left="652" w:right="138"/>
      </w:pPr>
      <w:r>
        <w:t xml:space="preserve">Наблюдение механического движения тела относительно разных тел отсчёта. </w:t>
      </w:r>
    </w:p>
    <w:p w:rsidR="002340C7" w:rsidRDefault="00A65DB9">
      <w:pPr>
        <w:ind w:left="295" w:right="138" w:firstLine="360"/>
      </w:pPr>
      <w:r>
        <w:lastRenderedPageBreak/>
        <w:t xml:space="preserve">Сравнение путей и траекторий движения одного и того же тела относительно разных тел отсчёта. </w:t>
      </w:r>
    </w:p>
    <w:p w:rsidR="002340C7" w:rsidRDefault="00A65DB9">
      <w:pPr>
        <w:ind w:left="652" w:right="138"/>
      </w:pPr>
      <w:r>
        <w:t xml:space="preserve">Измерение скорости и ускорения прямолинейного движения. </w:t>
      </w:r>
    </w:p>
    <w:p w:rsidR="002340C7" w:rsidRDefault="00A65DB9">
      <w:pPr>
        <w:ind w:left="652" w:right="138"/>
      </w:pPr>
      <w:r>
        <w:t xml:space="preserve">Исследование признаков равноускоренного движения. </w:t>
      </w:r>
    </w:p>
    <w:p w:rsidR="002340C7" w:rsidRDefault="00A65DB9">
      <w:pPr>
        <w:ind w:left="652" w:right="138"/>
      </w:pPr>
      <w:r>
        <w:t xml:space="preserve">Наблюдение движения тела по окружности. </w:t>
      </w:r>
    </w:p>
    <w:p w:rsidR="002340C7" w:rsidRDefault="00A65DB9">
      <w:pPr>
        <w:ind w:left="295" w:right="138" w:firstLine="360"/>
      </w:pPr>
      <w: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2340C7" w:rsidRDefault="00A65DB9">
      <w:pPr>
        <w:ind w:left="652" w:right="138"/>
      </w:pPr>
      <w:r>
        <w:t xml:space="preserve">Зависимость ускорения тела от массы тела и действующей на него силы. </w:t>
      </w:r>
    </w:p>
    <w:p w:rsidR="002340C7" w:rsidRDefault="00A65DB9">
      <w:pPr>
        <w:ind w:left="652" w:right="138"/>
      </w:pPr>
      <w:r>
        <w:t xml:space="preserve">Наблюдение равенства сил при взаимодействии тел. </w:t>
      </w:r>
    </w:p>
    <w:p w:rsidR="002340C7" w:rsidRDefault="00A65DB9">
      <w:pPr>
        <w:ind w:left="652" w:right="138"/>
      </w:pPr>
      <w:r>
        <w:t xml:space="preserve">Изменение веса тела при ускоренном движении. </w:t>
      </w:r>
    </w:p>
    <w:p w:rsidR="002340C7" w:rsidRDefault="00A65DB9">
      <w:pPr>
        <w:ind w:left="652" w:right="138"/>
      </w:pPr>
      <w:r>
        <w:t xml:space="preserve">Передача импульса при взаимодействии тел. </w:t>
      </w:r>
    </w:p>
    <w:p w:rsidR="002340C7" w:rsidRDefault="00A65DB9">
      <w:pPr>
        <w:ind w:left="652" w:right="138"/>
      </w:pPr>
      <w:r>
        <w:t xml:space="preserve">Преобразования энергии при взаимодействии тел. </w:t>
      </w:r>
    </w:p>
    <w:p w:rsidR="002340C7" w:rsidRDefault="00A65DB9">
      <w:pPr>
        <w:ind w:left="652" w:right="138"/>
      </w:pPr>
      <w:r>
        <w:t xml:space="preserve">Сохранение импульса при неупругом взаимодействии. </w:t>
      </w:r>
    </w:p>
    <w:p w:rsidR="002340C7" w:rsidRDefault="00A65DB9">
      <w:pPr>
        <w:ind w:left="652" w:right="138"/>
      </w:pPr>
      <w:r>
        <w:t xml:space="preserve">Сохранение импульса при абсолютно упругом взаимодействии. </w:t>
      </w:r>
    </w:p>
    <w:p w:rsidR="002340C7" w:rsidRDefault="00A65DB9">
      <w:pPr>
        <w:ind w:left="652" w:right="138"/>
      </w:pPr>
      <w:r>
        <w:t xml:space="preserve">Наблюдение реактивного движения. </w:t>
      </w:r>
    </w:p>
    <w:p w:rsidR="002340C7" w:rsidRDefault="00A65DB9">
      <w:pPr>
        <w:ind w:left="652" w:right="138"/>
      </w:pPr>
      <w:r>
        <w:t xml:space="preserve">Сохранение механической энергии при свободном падении. </w:t>
      </w:r>
    </w:p>
    <w:p w:rsidR="002340C7" w:rsidRDefault="00A65DB9">
      <w:pPr>
        <w:ind w:left="652" w:right="138"/>
      </w:pPr>
      <w:r>
        <w:t xml:space="preserve">Сохранение механической энергии при движении тела под действием пружины.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295" w:right="138" w:firstLine="360"/>
      </w:pPr>
      <w:r>
        <w:t xml:space="preserve">Конструирование тракта для разгона и дальнейшего равномерного движения шарика или тележки. </w:t>
      </w:r>
    </w:p>
    <w:p w:rsidR="002340C7" w:rsidRDefault="00A65DB9">
      <w:pPr>
        <w:ind w:left="295" w:right="138" w:firstLine="360"/>
      </w:pPr>
      <w:r>
        <w:t xml:space="preserve">Определение средней скорости скольжения бруска или движения шарика по наклонной плоскости. </w:t>
      </w:r>
    </w:p>
    <w:p w:rsidR="002340C7" w:rsidRDefault="00A65DB9">
      <w:pPr>
        <w:ind w:left="652" w:right="138"/>
      </w:pPr>
      <w:r>
        <w:t xml:space="preserve">Определение ускорения тела при равноускоренном движении по наклонной плоскости. </w:t>
      </w:r>
    </w:p>
    <w:p w:rsidR="002340C7" w:rsidRDefault="00A65DB9">
      <w:pPr>
        <w:ind w:left="295" w:right="138" w:firstLine="360"/>
      </w:pPr>
      <w:r>
        <w:t xml:space="preserve">Исследование зависимости пути от времени при равноускоренном движении без начальной скорости. </w:t>
      </w:r>
    </w:p>
    <w:p w:rsidR="002340C7" w:rsidRDefault="00A65DB9">
      <w:pPr>
        <w:ind w:left="295" w:right="138" w:firstLine="360"/>
      </w:pPr>
      <w: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2340C7" w:rsidRDefault="00A65DB9">
      <w:pPr>
        <w:tabs>
          <w:tab w:val="center" w:pos="4630"/>
          <w:tab w:val="right" w:pos="10356"/>
        </w:tabs>
        <w:ind w:left="0" w:right="0" w:firstLine="0"/>
        <w:jc w:val="left"/>
      </w:pPr>
      <w:r>
        <w:rPr>
          <w:rFonts w:ascii="Calibri" w:eastAsia="Calibri" w:hAnsi="Calibri" w:cs="Calibri"/>
          <w:sz w:val="22"/>
        </w:rPr>
        <w:tab/>
      </w:r>
      <w:r>
        <w:t xml:space="preserve">Исследование зависимости силы трения скольжения от силы нормального </w:t>
      </w:r>
      <w:r>
        <w:tab/>
        <w:t xml:space="preserve">давления. </w:t>
      </w:r>
    </w:p>
    <w:p w:rsidR="002340C7" w:rsidRDefault="00A65DB9">
      <w:pPr>
        <w:ind w:left="303" w:right="138"/>
      </w:pPr>
      <w:r>
        <w:t xml:space="preserve">Определение коэффициента трения скольжения. </w:t>
      </w:r>
    </w:p>
    <w:p w:rsidR="002340C7" w:rsidRDefault="00A65DB9">
      <w:pPr>
        <w:ind w:left="652" w:right="138"/>
      </w:pPr>
      <w:r>
        <w:t xml:space="preserve">Определение жёсткости пружины. </w:t>
      </w:r>
    </w:p>
    <w:p w:rsidR="002340C7" w:rsidRDefault="00A65DB9">
      <w:pPr>
        <w:ind w:left="295" w:right="138" w:firstLine="360"/>
      </w:pPr>
      <w:r>
        <w:t xml:space="preserve">Определение работы силы трения при равномерном движении тела по горизонтальной поверхности. </w:t>
      </w:r>
    </w:p>
    <w:p w:rsidR="002340C7" w:rsidRDefault="00A65DB9">
      <w:pPr>
        <w:ind w:left="295" w:right="138" w:firstLine="360"/>
      </w:pPr>
      <w:r>
        <w:t xml:space="preserve">Определение работы силы упругости при подъёме груза с использованием неподвижного и подвижного блоков. </w:t>
      </w:r>
    </w:p>
    <w:p w:rsidR="002340C7" w:rsidRDefault="00A65DB9">
      <w:pPr>
        <w:ind w:left="652" w:right="138"/>
      </w:pPr>
      <w:r>
        <w:t xml:space="preserve">Изучение закона сохранения энергии. </w:t>
      </w:r>
    </w:p>
    <w:p w:rsidR="002340C7" w:rsidRDefault="00A65DB9">
      <w:pPr>
        <w:spacing w:after="14" w:line="249" w:lineRule="auto"/>
        <w:ind w:left="639" w:right="181" w:hanging="10"/>
        <w:jc w:val="left"/>
      </w:pPr>
      <w:r>
        <w:rPr>
          <w:b/>
          <w:i/>
        </w:rPr>
        <w:t xml:space="preserve">Раздел 9. Механические колебания и волны. </w:t>
      </w:r>
    </w:p>
    <w:p w:rsidR="002340C7" w:rsidRDefault="00A65DB9">
      <w:pPr>
        <w:ind w:left="295" w:right="138" w:firstLine="360"/>
      </w:pPr>
      <w: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2340C7" w:rsidRDefault="00A65DB9">
      <w:pPr>
        <w:ind w:left="295" w:right="138" w:firstLine="360"/>
      </w:pPr>
      <w: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 </w:t>
      </w:r>
    </w:p>
    <w:p w:rsidR="002340C7" w:rsidRDefault="00A65DB9">
      <w:pPr>
        <w:ind w:left="303" w:right="138"/>
      </w:pPr>
      <w:r>
        <w:t xml:space="preserve">Звук. Громкость звука и высота тона. Отражение звука. Инфразвук и ультразвук. </w:t>
      </w:r>
    </w:p>
    <w:p w:rsidR="002340C7" w:rsidRDefault="00A65DB9">
      <w:pPr>
        <w:spacing w:after="11" w:line="249" w:lineRule="auto"/>
        <w:ind w:left="294" w:right="132" w:hanging="10"/>
      </w:pPr>
      <w:r>
        <w:rPr>
          <w:i/>
        </w:rPr>
        <w:t xml:space="preserve">Демонстрации. </w:t>
      </w:r>
    </w:p>
    <w:p w:rsidR="002340C7" w:rsidRDefault="00A65DB9">
      <w:pPr>
        <w:ind w:left="652" w:right="138"/>
      </w:pPr>
      <w:r>
        <w:t xml:space="preserve">Наблюдение колебаний тел под действием силы тяжести и силы упругости. </w:t>
      </w:r>
    </w:p>
    <w:p w:rsidR="002340C7" w:rsidRDefault="00A65DB9">
      <w:pPr>
        <w:ind w:left="652" w:right="138"/>
      </w:pPr>
      <w:r>
        <w:t xml:space="preserve">Наблюдение колебаний груза на нити и на пружине. </w:t>
      </w:r>
    </w:p>
    <w:p w:rsidR="002340C7" w:rsidRDefault="00A65DB9">
      <w:pPr>
        <w:ind w:left="652" w:right="138"/>
      </w:pPr>
      <w:r>
        <w:t xml:space="preserve">Наблюдение вынужденных колебаний и резонанса. </w:t>
      </w:r>
    </w:p>
    <w:p w:rsidR="002340C7" w:rsidRDefault="00A65DB9">
      <w:pPr>
        <w:ind w:left="652" w:right="138"/>
      </w:pPr>
      <w:r>
        <w:t xml:space="preserve">Распространение продольных и поперечных волн (на модели). </w:t>
      </w:r>
    </w:p>
    <w:p w:rsidR="002340C7" w:rsidRDefault="00A65DB9">
      <w:pPr>
        <w:ind w:left="652" w:right="138"/>
      </w:pPr>
      <w:r>
        <w:t xml:space="preserve">Наблюдение зависимости высоты звука от частоты. </w:t>
      </w:r>
    </w:p>
    <w:p w:rsidR="002340C7" w:rsidRDefault="00A65DB9">
      <w:pPr>
        <w:ind w:left="652" w:right="138"/>
      </w:pPr>
      <w:r>
        <w:t xml:space="preserve">Акустический резонанс.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652" w:right="138"/>
      </w:pPr>
      <w:r>
        <w:t xml:space="preserve">Определение частоты и периода колебаний математического маятника. </w:t>
      </w:r>
    </w:p>
    <w:p w:rsidR="002340C7" w:rsidRDefault="00A65DB9">
      <w:pPr>
        <w:ind w:left="652" w:right="138"/>
      </w:pPr>
      <w:r>
        <w:lastRenderedPageBreak/>
        <w:t xml:space="preserve">Определение частоты и периода колебаний пружинного маятника </w:t>
      </w:r>
    </w:p>
    <w:p w:rsidR="002340C7" w:rsidRDefault="00A65DB9">
      <w:pPr>
        <w:ind w:left="295" w:right="457" w:firstLine="360"/>
      </w:pPr>
      <w:r>
        <w:t xml:space="preserve">Исследование зависимости периода колебаний подвешенного к нити груза от длины нити. </w:t>
      </w:r>
    </w:p>
    <w:p w:rsidR="002340C7" w:rsidRDefault="00A65DB9">
      <w:pPr>
        <w:spacing w:line="249" w:lineRule="auto"/>
        <w:ind w:left="279" w:right="253" w:hanging="10"/>
        <w:jc w:val="left"/>
      </w:pPr>
      <w:r>
        <w:t xml:space="preserve">Исследование зависимости периода колебаний пружинного маятника от массы груза. Проверка независимости периода колебаний груза, подвешенного к нити, от массы груза. </w:t>
      </w:r>
    </w:p>
    <w:p w:rsidR="002340C7" w:rsidRDefault="00A65DB9">
      <w:pPr>
        <w:ind w:left="295" w:right="138" w:firstLine="360"/>
      </w:pPr>
      <w:r>
        <w:t xml:space="preserve">Опыты, демонстрирующие зависимость периода колебаний пружинного маятника от массы груза и жёсткости пружины. </w:t>
      </w:r>
    </w:p>
    <w:p w:rsidR="002340C7" w:rsidRDefault="00A65DB9">
      <w:pPr>
        <w:ind w:left="652" w:right="138"/>
      </w:pPr>
      <w:r>
        <w:t xml:space="preserve">Измерение ускорения свободного падения. </w:t>
      </w:r>
    </w:p>
    <w:p w:rsidR="002340C7" w:rsidRDefault="00A65DB9">
      <w:pPr>
        <w:spacing w:after="14" w:line="249" w:lineRule="auto"/>
        <w:ind w:left="639" w:right="181" w:hanging="10"/>
        <w:jc w:val="left"/>
      </w:pPr>
      <w:r>
        <w:rPr>
          <w:b/>
          <w:i/>
        </w:rPr>
        <w:t xml:space="preserve">Раздел 10. Электромагнитное поле и электромагнитные волны. </w:t>
      </w:r>
    </w:p>
    <w:p w:rsidR="002340C7" w:rsidRDefault="00A65DB9">
      <w:pPr>
        <w:ind w:left="295" w:right="138" w:firstLine="360"/>
      </w:pPr>
      <w: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2340C7" w:rsidRDefault="00A65DB9">
      <w:pPr>
        <w:ind w:left="655" w:right="138" w:hanging="360"/>
      </w:pPr>
      <w:r>
        <w:t xml:space="preserve">Электромагнитная природа света. Скорость света. Волновые свойства света. </w:t>
      </w:r>
      <w:r>
        <w:rPr>
          <w:i/>
        </w:rPr>
        <w:t xml:space="preserve">Демонстрации. </w:t>
      </w:r>
      <w:r>
        <w:t xml:space="preserve">Свойства электромагнитных волн. </w:t>
      </w:r>
    </w:p>
    <w:p w:rsidR="002340C7" w:rsidRDefault="00A65DB9">
      <w:pPr>
        <w:ind w:left="652" w:right="138"/>
      </w:pPr>
      <w:r>
        <w:t xml:space="preserve">Волновые свойства света.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652" w:right="138"/>
      </w:pPr>
      <w:r>
        <w:t xml:space="preserve">Изучение свойств электромагнитных волн с помощью мобильного телефона. </w:t>
      </w:r>
    </w:p>
    <w:p w:rsidR="002340C7" w:rsidRDefault="00A65DB9">
      <w:pPr>
        <w:spacing w:after="14" w:line="249" w:lineRule="auto"/>
        <w:ind w:left="639" w:right="181" w:hanging="10"/>
        <w:jc w:val="left"/>
      </w:pPr>
      <w:r>
        <w:rPr>
          <w:b/>
          <w:i/>
        </w:rPr>
        <w:t xml:space="preserve">Раздел 11. Световые явления. </w:t>
      </w:r>
    </w:p>
    <w:p w:rsidR="002340C7" w:rsidRDefault="00A65DB9">
      <w:pPr>
        <w:ind w:left="295" w:right="138" w:firstLine="360"/>
      </w:pPr>
      <w: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2340C7" w:rsidRDefault="00A65DB9">
      <w:pPr>
        <w:ind w:left="295" w:right="138" w:firstLine="360"/>
      </w:pPr>
      <w:r>
        <w:t xml:space="preserve">Преломление  света.  Закон  преломления  света.  Полное  внутреннее  отражение  света. Использование полного внутреннего отражения в оптических световодах. </w:t>
      </w:r>
    </w:p>
    <w:p w:rsidR="002340C7" w:rsidRDefault="00A65DB9">
      <w:pPr>
        <w:ind w:left="295" w:right="138" w:firstLine="360"/>
      </w:pPr>
      <w:r>
        <w:t xml:space="preserve">Линза. Ход лучей в линзе. Оптическая система фотоаппарата, микроскопа и телескопа (МС). Глаз как оптическая система. Близорукость и дальнозоркость. </w:t>
      </w:r>
    </w:p>
    <w:p w:rsidR="002340C7" w:rsidRDefault="00A65DB9">
      <w:pPr>
        <w:ind w:left="295" w:right="138" w:firstLine="360"/>
      </w:pPr>
      <w:r>
        <w:t xml:space="preserve">Разложение белого света в спектр. Опыты Ньютона. Сложение спектральных цветов. Дисперсия света. </w:t>
      </w:r>
    </w:p>
    <w:p w:rsidR="002340C7" w:rsidRDefault="00A65DB9">
      <w:pPr>
        <w:spacing w:after="11" w:line="249" w:lineRule="auto"/>
        <w:ind w:left="639" w:right="132" w:hanging="10"/>
      </w:pPr>
      <w:r>
        <w:rPr>
          <w:i/>
        </w:rPr>
        <w:t xml:space="preserve">Демонстрации. </w:t>
      </w:r>
    </w:p>
    <w:p w:rsidR="002340C7" w:rsidRDefault="00A65DB9">
      <w:pPr>
        <w:ind w:left="652" w:right="138"/>
      </w:pPr>
      <w:r>
        <w:t xml:space="preserve">Прямолинейное распространение света. </w:t>
      </w:r>
    </w:p>
    <w:p w:rsidR="002340C7" w:rsidRDefault="00A65DB9">
      <w:pPr>
        <w:ind w:left="652" w:right="138"/>
      </w:pPr>
      <w:r>
        <w:t xml:space="preserve">Отражение света. </w:t>
      </w:r>
    </w:p>
    <w:p w:rsidR="002340C7" w:rsidRDefault="00A65DB9">
      <w:pPr>
        <w:ind w:left="652" w:right="138"/>
      </w:pPr>
      <w:r>
        <w:t xml:space="preserve">Получение изображений в плоском, вогнутом и выпуклом зеркалах. </w:t>
      </w:r>
    </w:p>
    <w:p w:rsidR="002340C7" w:rsidRDefault="00A65DB9">
      <w:pPr>
        <w:ind w:left="652" w:right="138"/>
      </w:pPr>
      <w:r>
        <w:t xml:space="preserve">Преломление света. </w:t>
      </w:r>
    </w:p>
    <w:p w:rsidR="002340C7" w:rsidRDefault="00A65DB9">
      <w:pPr>
        <w:ind w:left="652" w:right="138"/>
      </w:pPr>
      <w:r>
        <w:t xml:space="preserve">Оптический световод. </w:t>
      </w:r>
    </w:p>
    <w:p w:rsidR="002340C7" w:rsidRDefault="00A65DB9">
      <w:pPr>
        <w:ind w:left="652" w:right="138"/>
      </w:pPr>
      <w:r>
        <w:t xml:space="preserve">Ход лучей в собирающей линзе. </w:t>
      </w:r>
    </w:p>
    <w:p w:rsidR="002340C7" w:rsidRDefault="00A65DB9">
      <w:pPr>
        <w:ind w:left="652" w:right="138"/>
      </w:pPr>
      <w:r>
        <w:t xml:space="preserve">Ход лучей в рассеивающей линзе. </w:t>
      </w:r>
    </w:p>
    <w:p w:rsidR="002340C7" w:rsidRDefault="00A65DB9">
      <w:pPr>
        <w:ind w:left="652" w:right="138"/>
      </w:pPr>
      <w:r>
        <w:t xml:space="preserve">Получение изображений с помощью линз. </w:t>
      </w:r>
    </w:p>
    <w:p w:rsidR="002340C7" w:rsidRDefault="00A65DB9">
      <w:pPr>
        <w:ind w:left="652" w:right="138"/>
      </w:pPr>
      <w:r>
        <w:t xml:space="preserve">Принцип действия фотоаппарата, микроскопа и телескопа. </w:t>
      </w:r>
    </w:p>
    <w:p w:rsidR="002340C7" w:rsidRDefault="00A65DB9">
      <w:pPr>
        <w:ind w:left="652" w:right="138"/>
      </w:pPr>
      <w:r>
        <w:t>Модель глаза.</w:t>
      </w:r>
    </w:p>
    <w:p w:rsidR="002340C7" w:rsidRDefault="00A65DB9">
      <w:pPr>
        <w:ind w:left="652" w:right="138"/>
      </w:pPr>
      <w:r>
        <w:t xml:space="preserve">Разложение белого света в спектр. </w:t>
      </w:r>
    </w:p>
    <w:p w:rsidR="002340C7" w:rsidRDefault="00A65DB9">
      <w:pPr>
        <w:ind w:left="652" w:right="138"/>
      </w:pPr>
      <w:r>
        <w:t xml:space="preserve">Получение белого света при сложении света разных цветов.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652" w:right="138"/>
      </w:pPr>
      <w:r>
        <w:t xml:space="preserve">Исследование зависимости угла отражения светового луча от угла падения. </w:t>
      </w:r>
    </w:p>
    <w:p w:rsidR="002340C7" w:rsidRDefault="00A65DB9">
      <w:pPr>
        <w:ind w:left="652" w:right="138"/>
      </w:pPr>
      <w:r>
        <w:t xml:space="preserve">Изучение характеристик изображения предмета в плоском зеркале. </w:t>
      </w:r>
    </w:p>
    <w:p w:rsidR="002340C7" w:rsidRDefault="00A65DB9">
      <w:pPr>
        <w:ind w:left="295" w:right="138" w:firstLine="360"/>
      </w:pPr>
      <w:r>
        <w:t xml:space="preserve">Исследование зависимости угла преломления светового луча от угла падения на границе «воздух-стекло». </w:t>
      </w:r>
    </w:p>
    <w:p w:rsidR="002340C7" w:rsidRDefault="00A65DB9">
      <w:pPr>
        <w:ind w:left="652" w:right="138"/>
      </w:pPr>
      <w:r>
        <w:t xml:space="preserve">Получение изображений с помощью собирающей линзы. </w:t>
      </w:r>
    </w:p>
    <w:p w:rsidR="002340C7" w:rsidRDefault="00A65DB9">
      <w:pPr>
        <w:ind w:left="652" w:right="138"/>
      </w:pPr>
      <w:r>
        <w:t xml:space="preserve">Определение фокусного расстояния и оптической силы собирающей линзы. </w:t>
      </w:r>
    </w:p>
    <w:p w:rsidR="002340C7" w:rsidRDefault="00A65DB9">
      <w:pPr>
        <w:ind w:left="652" w:right="138"/>
      </w:pPr>
      <w:r>
        <w:t xml:space="preserve">Опыты по разложению белого света в спектр. </w:t>
      </w:r>
    </w:p>
    <w:p w:rsidR="002340C7" w:rsidRDefault="00A65DB9">
      <w:pPr>
        <w:ind w:left="652" w:right="138"/>
      </w:pPr>
      <w:r>
        <w:t xml:space="preserve">Опыты по восприятию цвета предметов при их наблюдении через цветовые фильтры. </w:t>
      </w:r>
    </w:p>
    <w:p w:rsidR="002340C7" w:rsidRDefault="00A65DB9">
      <w:pPr>
        <w:spacing w:after="14" w:line="249" w:lineRule="auto"/>
        <w:ind w:left="639" w:right="181" w:hanging="10"/>
        <w:jc w:val="left"/>
      </w:pPr>
      <w:r>
        <w:rPr>
          <w:b/>
          <w:i/>
        </w:rPr>
        <w:t xml:space="preserve">Раздел 12. Квантовые явления. </w:t>
      </w:r>
    </w:p>
    <w:p w:rsidR="002340C7" w:rsidRDefault="00A65DB9">
      <w:pPr>
        <w:ind w:left="295" w:right="138" w:firstLine="360"/>
      </w:pPr>
      <w:r>
        <w:t xml:space="preserve">Опыты Резерфорда и планетарная модель атома. Модель атома Бора. Испускание и поглощение света атомом. Кванты. Линейчатые спектры. </w:t>
      </w:r>
    </w:p>
    <w:p w:rsidR="002340C7" w:rsidRDefault="00A65DB9">
      <w:pPr>
        <w:ind w:left="295" w:right="138" w:firstLine="360"/>
      </w:pPr>
      <w:r>
        <w:lastRenderedPageBreak/>
        <w:t xml:space="preserve">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 </w:t>
      </w:r>
    </w:p>
    <w:p w:rsidR="002340C7" w:rsidRDefault="00A65DB9">
      <w:pPr>
        <w:ind w:left="295" w:right="138" w:firstLine="360"/>
      </w:pPr>
      <w:r>
        <w:t xml:space="preserve">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 </w:t>
      </w:r>
    </w:p>
    <w:p w:rsidR="002340C7" w:rsidRDefault="00A65DB9">
      <w:pPr>
        <w:ind w:left="652" w:right="138"/>
      </w:pPr>
      <w:r>
        <w:t xml:space="preserve">Ядерная энергетика. Действия радиоактивных излучений на живые организмы (МС). </w:t>
      </w:r>
    </w:p>
    <w:p w:rsidR="002340C7" w:rsidRDefault="00A65DB9">
      <w:pPr>
        <w:spacing w:after="11" w:line="249" w:lineRule="auto"/>
        <w:ind w:left="639" w:right="132" w:hanging="10"/>
      </w:pPr>
      <w:r>
        <w:rPr>
          <w:i/>
        </w:rPr>
        <w:t xml:space="preserve">Демонстрации. </w:t>
      </w:r>
    </w:p>
    <w:p w:rsidR="002340C7" w:rsidRDefault="00A65DB9">
      <w:pPr>
        <w:ind w:left="652" w:right="138"/>
      </w:pPr>
      <w:r>
        <w:t xml:space="preserve">Спектры излучения и поглощения. </w:t>
      </w:r>
    </w:p>
    <w:p w:rsidR="002340C7" w:rsidRDefault="00A65DB9">
      <w:pPr>
        <w:ind w:left="652" w:right="138"/>
      </w:pPr>
      <w:r>
        <w:t xml:space="preserve">Спектры различных газов. </w:t>
      </w:r>
    </w:p>
    <w:p w:rsidR="002340C7" w:rsidRDefault="00A65DB9">
      <w:pPr>
        <w:ind w:left="652" w:right="138"/>
      </w:pPr>
      <w:r>
        <w:t xml:space="preserve">Спектр водорода. </w:t>
      </w:r>
    </w:p>
    <w:p w:rsidR="002340C7" w:rsidRDefault="00A65DB9">
      <w:pPr>
        <w:ind w:left="652" w:right="138"/>
      </w:pPr>
      <w:r>
        <w:t xml:space="preserve">Наблюдение треков в камере Вильсона. </w:t>
      </w:r>
    </w:p>
    <w:p w:rsidR="002340C7" w:rsidRDefault="00A65DB9">
      <w:pPr>
        <w:ind w:left="652" w:right="138"/>
      </w:pPr>
      <w:r>
        <w:t xml:space="preserve">Работа счётчика ионизирующих излучений. </w:t>
      </w:r>
    </w:p>
    <w:p w:rsidR="002340C7" w:rsidRDefault="00A65DB9">
      <w:pPr>
        <w:ind w:left="652" w:right="138"/>
      </w:pPr>
      <w:r>
        <w:t xml:space="preserve">Регистрация излучения природных минералов и продуктов. </w:t>
      </w:r>
    </w:p>
    <w:p w:rsidR="002340C7" w:rsidRDefault="00A65DB9">
      <w:pPr>
        <w:spacing w:after="11" w:line="249" w:lineRule="auto"/>
        <w:ind w:left="639" w:right="132" w:hanging="10"/>
      </w:pPr>
      <w:r>
        <w:rPr>
          <w:i/>
        </w:rPr>
        <w:t xml:space="preserve">Лабораторные работы и опыты. </w:t>
      </w:r>
    </w:p>
    <w:p w:rsidR="002340C7" w:rsidRDefault="00A65DB9">
      <w:pPr>
        <w:ind w:left="652" w:right="138"/>
      </w:pPr>
      <w:r>
        <w:t xml:space="preserve">Наблюдение сплошных и линейчатых спектров излучения. </w:t>
      </w:r>
    </w:p>
    <w:p w:rsidR="002340C7" w:rsidRDefault="00A65DB9">
      <w:pPr>
        <w:ind w:left="652" w:right="138"/>
      </w:pPr>
      <w:r>
        <w:t xml:space="preserve">Исследование треков: измерение энергии частицы по тормозному пути (по фотографиям). </w:t>
      </w:r>
    </w:p>
    <w:p w:rsidR="002340C7" w:rsidRDefault="00A65DB9">
      <w:pPr>
        <w:ind w:left="652" w:right="138"/>
      </w:pPr>
      <w:r>
        <w:t xml:space="preserve">Измерение радиоактивного фона. </w:t>
      </w:r>
    </w:p>
    <w:p w:rsidR="002340C7" w:rsidRDefault="00A65DB9">
      <w:pPr>
        <w:spacing w:after="14" w:line="249" w:lineRule="auto"/>
        <w:ind w:left="639" w:right="181" w:hanging="10"/>
        <w:jc w:val="left"/>
      </w:pPr>
      <w:r>
        <w:rPr>
          <w:b/>
          <w:i/>
        </w:rPr>
        <w:t xml:space="preserve">Повторительно-обобщающий модуль. </w:t>
      </w:r>
    </w:p>
    <w:p w:rsidR="002340C7" w:rsidRDefault="00A65DB9">
      <w:pPr>
        <w:ind w:left="295" w:right="138" w:firstLine="360"/>
      </w:pPr>
      <w:r>
        <w:t xml:space="preserve">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 </w:t>
      </w:r>
    </w:p>
    <w:p w:rsidR="002340C7" w:rsidRDefault="00A65DB9">
      <w:pPr>
        <w:ind w:left="295" w:right="138" w:firstLine="360"/>
      </w:pPr>
      <w:r>
        <w:t xml:space="preserve">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 </w:t>
      </w:r>
    </w:p>
    <w:p w:rsidR="002340C7" w:rsidRDefault="00A65DB9">
      <w:pPr>
        <w:ind w:left="295" w:right="138" w:firstLine="360"/>
      </w:pPr>
      <w:r>
        <w:t xml:space="preserve">Принципиально деятельностный характер данного раздела реализуется за счёт того, что обучающиеся выполняют задания, в которых им предлагается: </w:t>
      </w:r>
    </w:p>
    <w:p w:rsidR="002340C7" w:rsidRDefault="00A65DB9">
      <w:pPr>
        <w:ind w:left="652" w:right="138"/>
      </w:pPr>
      <w:r>
        <w:t xml:space="preserve">на основе полученных знаний распознавать и научно объяснять физические явления в </w:t>
      </w:r>
    </w:p>
    <w:p w:rsidR="002340C7" w:rsidRDefault="00A65DB9">
      <w:pPr>
        <w:ind w:left="655" w:right="138" w:hanging="360"/>
      </w:pPr>
      <w:r>
        <w:t xml:space="preserve">окружающей природе и повседневной жизни; использовать научные методы исследования физических явлений, в том числе для проверки </w:t>
      </w:r>
    </w:p>
    <w:p w:rsidR="002340C7" w:rsidRDefault="00A65DB9">
      <w:pPr>
        <w:spacing w:line="249" w:lineRule="auto"/>
        <w:ind w:left="279" w:right="136" w:hanging="10"/>
        <w:jc w:val="left"/>
      </w:pPr>
      <w:r>
        <w:t xml:space="preserve">гипотез и получения теоретических выводов; 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 </w:t>
      </w:r>
    </w:p>
    <w:p w:rsidR="002340C7" w:rsidRDefault="00A65DB9">
      <w:pPr>
        <w:spacing w:line="249" w:lineRule="auto"/>
        <w:ind w:left="654" w:right="136" w:hanging="10"/>
        <w:jc w:val="left"/>
      </w:pPr>
      <w:r>
        <w:t xml:space="preserve">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основного общего образования. </w:t>
      </w:r>
    </w:p>
    <w:p w:rsidR="002340C7" w:rsidRDefault="00A65DB9">
      <w:pPr>
        <w:spacing w:after="15"/>
        <w:ind w:left="643" w:right="3" w:hanging="362"/>
      </w:pPr>
      <w:r>
        <w:rPr>
          <w:b/>
        </w:rPr>
        <w:t xml:space="preserve">Планируемые результаты освоения физики (базовый уровень) на уровне основного общего образования. </w:t>
      </w:r>
    </w:p>
    <w:p w:rsidR="002340C7" w:rsidRDefault="00A65DB9">
      <w:pPr>
        <w:ind w:left="295" w:right="138" w:firstLine="360"/>
      </w:pPr>
      <w:r>
        <w:t xml:space="preserve">Изучение физики на уровне основного общего образования направлено на достижение личностных, метапредметных и предметных образовательных результатов. </w:t>
      </w:r>
    </w:p>
    <w:p w:rsidR="002340C7" w:rsidRDefault="00A65DB9">
      <w:pPr>
        <w:ind w:left="295" w:right="138" w:firstLine="360"/>
      </w:pPr>
      <w:r>
        <w:t xml:space="preserve">В результате изучения физики на уровне основного общего образования у обучающегося будут сформированы следующие личностные результаты в части: </w:t>
      </w:r>
    </w:p>
    <w:p w:rsidR="002340C7" w:rsidRDefault="00A65DB9">
      <w:pPr>
        <w:ind w:left="652" w:right="138"/>
      </w:pPr>
      <w:r>
        <w:rPr>
          <w:sz w:val="23"/>
        </w:rPr>
        <w:t>1)</w:t>
      </w:r>
      <w:r>
        <w:rPr>
          <w:rFonts w:ascii="Arial" w:eastAsia="Arial" w:hAnsi="Arial" w:cs="Arial"/>
          <w:sz w:val="23"/>
        </w:rPr>
        <w:t xml:space="preserve"> </w:t>
      </w:r>
      <w:r>
        <w:t xml:space="preserve">патриотического воспитания: </w:t>
      </w:r>
    </w:p>
    <w:p w:rsidR="002340C7" w:rsidRDefault="00A65DB9">
      <w:pPr>
        <w:ind w:left="652" w:right="138"/>
      </w:pPr>
      <w:r>
        <w:t xml:space="preserve">проявление интереса к истории и современному состоянию российской физической </w:t>
      </w:r>
    </w:p>
    <w:p w:rsidR="002340C7" w:rsidRDefault="00A65DB9">
      <w:pPr>
        <w:ind w:left="655" w:right="434" w:hanging="360"/>
      </w:pPr>
      <w:r>
        <w:t xml:space="preserve">науки; ценностное отношение к достижениям российских учёных-физиков; </w:t>
      </w:r>
      <w:r>
        <w:rPr>
          <w:sz w:val="23"/>
        </w:rPr>
        <w:t>2)</w:t>
      </w:r>
      <w:r>
        <w:rPr>
          <w:rFonts w:ascii="Arial" w:eastAsia="Arial" w:hAnsi="Arial" w:cs="Arial"/>
          <w:sz w:val="23"/>
        </w:rPr>
        <w:t xml:space="preserve"> </w:t>
      </w:r>
      <w:r>
        <w:t xml:space="preserve">гражданского и духовно-нравственного воспитания: готовность к активному участию в обсуждении общественно-значимых и этических </w:t>
      </w:r>
    </w:p>
    <w:p w:rsidR="002340C7" w:rsidRDefault="00A65DB9">
      <w:pPr>
        <w:ind w:left="655" w:right="1808" w:hanging="360"/>
      </w:pPr>
      <w:r>
        <w:lastRenderedPageBreak/>
        <w:t xml:space="preserve">проблем, связанных с практическим применением достижений физики; осознание важности морально-этических принципов в деятельности учёного; </w:t>
      </w:r>
      <w:r>
        <w:rPr>
          <w:sz w:val="23"/>
        </w:rPr>
        <w:t>3)</w:t>
      </w:r>
      <w:r>
        <w:rPr>
          <w:rFonts w:ascii="Arial" w:eastAsia="Arial" w:hAnsi="Arial" w:cs="Arial"/>
          <w:sz w:val="23"/>
        </w:rPr>
        <w:t xml:space="preserve"> </w:t>
      </w:r>
      <w:r>
        <w:t xml:space="preserve">эстетического воспитания: </w:t>
      </w:r>
    </w:p>
    <w:p w:rsidR="002340C7" w:rsidRDefault="00A65DB9">
      <w:pPr>
        <w:tabs>
          <w:tab w:val="center" w:pos="4691"/>
          <w:tab w:val="right" w:pos="10356"/>
        </w:tabs>
        <w:ind w:left="0" w:right="0" w:firstLine="0"/>
        <w:jc w:val="left"/>
      </w:pPr>
      <w:r>
        <w:rPr>
          <w:rFonts w:ascii="Calibri" w:eastAsia="Calibri" w:hAnsi="Calibri" w:cs="Calibri"/>
          <w:sz w:val="22"/>
        </w:rPr>
        <w:tab/>
      </w:r>
      <w:r>
        <w:t xml:space="preserve">восприятие эстетических качеств физической науки: её гармоничного </w:t>
      </w:r>
      <w:r>
        <w:tab/>
        <w:t xml:space="preserve">построения, </w:t>
      </w:r>
    </w:p>
    <w:p w:rsidR="002340C7" w:rsidRDefault="00A65DB9">
      <w:pPr>
        <w:ind w:left="655" w:right="138" w:hanging="360"/>
      </w:pPr>
      <w:r>
        <w:t xml:space="preserve">строгости, точности, лаконичности; </w:t>
      </w:r>
      <w:r>
        <w:rPr>
          <w:sz w:val="23"/>
        </w:rPr>
        <w:t>4)</w:t>
      </w:r>
      <w:r>
        <w:rPr>
          <w:rFonts w:ascii="Arial" w:eastAsia="Arial" w:hAnsi="Arial" w:cs="Arial"/>
          <w:sz w:val="23"/>
        </w:rPr>
        <w:t xml:space="preserve"> </w:t>
      </w:r>
      <w:r>
        <w:t xml:space="preserve">ценности научного познания: осознание ценности физической науки как мощного инструмента познания мира, основы </w:t>
      </w:r>
    </w:p>
    <w:p w:rsidR="002340C7" w:rsidRDefault="00A65DB9">
      <w:pPr>
        <w:ind w:left="655" w:right="1297" w:hanging="360"/>
      </w:pPr>
      <w:r>
        <w:t xml:space="preserve">развития технологий, важнейшей составляющей культуры; развитие научной любознательности, интереса к исследовательской деятельности; </w:t>
      </w:r>
    </w:p>
    <w:p w:rsidR="002340C7" w:rsidRDefault="00A65DB9" w:rsidP="00750083">
      <w:pPr>
        <w:numPr>
          <w:ilvl w:val="0"/>
          <w:numId w:val="48"/>
        </w:numPr>
        <w:ind w:right="138" w:firstLine="360"/>
      </w:pPr>
      <w:r>
        <w:t xml:space="preserve">формирования культуры здоровья и эмоционального благополучия: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 сформированность навыка рефлексии, признание своего права на ошибку и такого же права </w:t>
      </w:r>
    </w:p>
    <w:p w:rsidR="002340C7" w:rsidRDefault="00A65DB9">
      <w:pPr>
        <w:ind w:left="303" w:right="138"/>
      </w:pPr>
      <w:r>
        <w:t xml:space="preserve">у другого человека; </w:t>
      </w:r>
    </w:p>
    <w:p w:rsidR="002340C7" w:rsidRDefault="00A65DB9" w:rsidP="00750083">
      <w:pPr>
        <w:numPr>
          <w:ilvl w:val="0"/>
          <w:numId w:val="48"/>
        </w:numPr>
        <w:ind w:right="138" w:firstLine="360"/>
      </w:pPr>
      <w:r>
        <w:t xml:space="preserve">трудового воспитания: </w:t>
      </w:r>
    </w:p>
    <w:p w:rsidR="002340C7" w:rsidRDefault="00A65DB9">
      <w:pPr>
        <w:ind w:left="295" w:right="138" w:firstLine="360"/>
      </w:pPr>
      <w:r>
        <w:t xml:space="preserve">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 интерес к практическому изучению профессий, связанных с физикой; </w:t>
      </w:r>
      <w:r>
        <w:rPr>
          <w:sz w:val="23"/>
        </w:rPr>
        <w:t>7)</w:t>
      </w:r>
      <w:r>
        <w:rPr>
          <w:rFonts w:ascii="Arial" w:eastAsia="Arial" w:hAnsi="Arial" w:cs="Arial"/>
          <w:sz w:val="23"/>
        </w:rPr>
        <w:t xml:space="preserve"> </w:t>
      </w:r>
      <w:r>
        <w:t xml:space="preserve">экологического воспитания: </w:t>
      </w:r>
    </w:p>
    <w:p w:rsidR="002340C7" w:rsidRDefault="00A65DB9">
      <w:pPr>
        <w:ind w:left="652" w:right="138"/>
      </w:pPr>
      <w:r>
        <w:t xml:space="preserve">ориентация на применение физических знаний для решения задач в области окружающей </w:t>
      </w:r>
    </w:p>
    <w:p w:rsidR="002340C7" w:rsidRDefault="00A65DB9">
      <w:pPr>
        <w:ind w:left="655" w:right="138" w:hanging="360"/>
      </w:pPr>
      <w:r>
        <w:t xml:space="preserve">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w:t>
      </w:r>
    </w:p>
    <w:p w:rsidR="002340C7" w:rsidRDefault="00A65DB9">
      <w:pPr>
        <w:ind w:left="295" w:right="138" w:firstLine="360"/>
      </w:pPr>
      <w:r>
        <w:rPr>
          <w:sz w:val="23"/>
        </w:rPr>
        <w:t>8)</w:t>
      </w:r>
      <w:r>
        <w:rPr>
          <w:rFonts w:ascii="Arial" w:eastAsia="Arial" w:hAnsi="Arial" w:cs="Arial"/>
          <w:sz w:val="23"/>
        </w:rPr>
        <w:t xml:space="preserve"> </w:t>
      </w:r>
      <w:r>
        <w:t xml:space="preserve">адаптации к изменяющимся условиям социальной и природной среды: потребность во взаимодействии при выполнении исследований и проектов физической направленности, открытость опыту и знаниям других; повышение уровня своей компетентности через практическую деятельность; потребность в </w:t>
      </w:r>
    </w:p>
    <w:p w:rsidR="002340C7" w:rsidRDefault="00A65DB9">
      <w:pPr>
        <w:ind w:left="303" w:right="138"/>
      </w:pPr>
      <w:r>
        <w:t xml:space="preserve">формировании новых знаний, в том числе формулировать идеи, понятия, гипотезы о физических объектах и явлениях; осознание дефицитов собственных знаний и компетентностей в области физики; планирование своего развития в приобретении новых физических знаний; стремление анализировать и выявлять взаимосвязи природы, общества и экономики, в том числе с использованием физических знаний; оценка своих действий с учётом влияния на окружающую среду, возможных глобальных </w:t>
      </w:r>
    </w:p>
    <w:p w:rsidR="002340C7" w:rsidRDefault="00A65DB9">
      <w:pPr>
        <w:ind w:left="303" w:right="138"/>
      </w:pPr>
      <w:r>
        <w:t xml:space="preserve">последствий. </w:t>
      </w:r>
    </w:p>
    <w:p w:rsidR="002340C7" w:rsidRDefault="00A65DB9">
      <w:pPr>
        <w:ind w:left="295" w:right="138" w:firstLine="360"/>
      </w:pPr>
      <w:r>
        <w:t xml:space="preserve">В результате изучения физики на уровне основного общего образования у обучающегося будут сформированы метапредметные результаты,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 </w:t>
      </w:r>
    </w:p>
    <w:p w:rsidR="002340C7" w:rsidRDefault="00A65DB9">
      <w:pPr>
        <w:ind w:left="652" w:right="138"/>
      </w:pPr>
      <w:r>
        <w:t xml:space="preserve">Овладение универсальными учебными познавательными действиями: </w:t>
      </w:r>
    </w:p>
    <w:p w:rsidR="002340C7" w:rsidRDefault="00A65DB9" w:rsidP="00750083">
      <w:pPr>
        <w:numPr>
          <w:ilvl w:val="0"/>
          <w:numId w:val="49"/>
        </w:numPr>
        <w:ind w:right="138" w:hanging="408"/>
      </w:pPr>
      <w:r>
        <w:t xml:space="preserve">базовые логические действия: выявлять и характеризовать существенные признаки объектов (явлений); устанавливать </w:t>
      </w:r>
    </w:p>
    <w:p w:rsidR="002340C7" w:rsidRDefault="00A65DB9">
      <w:pPr>
        <w:ind w:left="655" w:right="138" w:hanging="360"/>
      </w:pPr>
      <w:r>
        <w:t xml:space="preserve">существенный признак классификации, основания для обобщения и сравнения; выявлять закономерности и противоречия в рассматриваемых фактах, данных и </w:t>
      </w:r>
    </w:p>
    <w:p w:rsidR="002340C7" w:rsidRDefault="00A65DB9">
      <w:pPr>
        <w:ind w:left="303" w:right="138"/>
      </w:pPr>
      <w:r>
        <w:t xml:space="preserve">наблюдениях, относящихся к физическим явлениям; 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 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 </w:t>
      </w:r>
    </w:p>
    <w:p w:rsidR="002340C7" w:rsidRDefault="00A65DB9" w:rsidP="00750083">
      <w:pPr>
        <w:numPr>
          <w:ilvl w:val="0"/>
          <w:numId w:val="49"/>
        </w:numPr>
        <w:ind w:right="138" w:hanging="408"/>
      </w:pPr>
      <w:r>
        <w:t xml:space="preserve">базовые исследовательские действия: </w:t>
      </w:r>
    </w:p>
    <w:p w:rsidR="002340C7" w:rsidRDefault="00A65DB9">
      <w:pPr>
        <w:spacing w:line="249" w:lineRule="auto"/>
        <w:ind w:left="269" w:right="136" w:firstLine="360"/>
        <w:jc w:val="left"/>
      </w:pPr>
      <w:r>
        <w:t xml:space="preserve">использовать вопросы как исследовательский инструмент познания; проводить по самостоятельно составленному плану опыт, несложный физический эксперимент, небольшое </w:t>
      </w:r>
      <w:r>
        <w:lastRenderedPageBreak/>
        <w:t xml:space="preserve">исследование физического явления; оценивать на применимость и достоверность информацию, полученную в ходе исследования </w:t>
      </w:r>
    </w:p>
    <w:p w:rsidR="002340C7" w:rsidRDefault="00A65DB9">
      <w:pPr>
        <w:ind w:left="655" w:right="138" w:hanging="360"/>
      </w:pPr>
      <w:r>
        <w:t xml:space="preserve">или эксперимента; самостоятельно формулировать обобщения и выводы по результатам проведённого </w:t>
      </w:r>
    </w:p>
    <w:p w:rsidR="002340C7" w:rsidRDefault="00A65DB9">
      <w:pPr>
        <w:ind w:left="655" w:right="138" w:hanging="360"/>
      </w:pPr>
      <w:r>
        <w:t xml:space="preserve">наблюдения, опыта, исследования; прогнозировать возможное дальнейшее развитие физических процессов, а также выдвигать </w:t>
      </w:r>
    </w:p>
    <w:p w:rsidR="002340C7" w:rsidRDefault="00A65DB9">
      <w:pPr>
        <w:ind w:left="303" w:right="138"/>
      </w:pPr>
      <w:r>
        <w:t xml:space="preserve">предположения об их развитии в новых условиях и контекстах. </w:t>
      </w:r>
    </w:p>
    <w:p w:rsidR="002340C7" w:rsidRDefault="00A65DB9" w:rsidP="00750083">
      <w:pPr>
        <w:numPr>
          <w:ilvl w:val="0"/>
          <w:numId w:val="49"/>
        </w:numPr>
        <w:ind w:right="138" w:hanging="408"/>
      </w:pPr>
      <w:r>
        <w:t xml:space="preserve">работа с информацией: применять различные методы, инструменты и запросы при поиске и отборе информации или </w:t>
      </w:r>
    </w:p>
    <w:p w:rsidR="002340C7" w:rsidRDefault="00A65DB9">
      <w:pPr>
        <w:ind w:left="655" w:right="138" w:hanging="360"/>
      </w:pPr>
      <w:r>
        <w:t xml:space="preserve">данных с учётом предложенной учебной физической задачи; анализировать, систематизировать и интерпретировать информацию различных видов и форм </w:t>
      </w:r>
    </w:p>
    <w:p w:rsidR="002340C7" w:rsidRDefault="00A65DB9">
      <w:pPr>
        <w:ind w:left="655" w:right="138" w:hanging="360"/>
      </w:pPr>
      <w:r>
        <w:t xml:space="preserve">представления; самостоятельно выбирать оптимальную форму представления информации и иллюстрировать </w:t>
      </w:r>
    </w:p>
    <w:p w:rsidR="002340C7" w:rsidRDefault="00A65DB9">
      <w:pPr>
        <w:ind w:left="655" w:right="138" w:hanging="360"/>
      </w:pPr>
      <w:r>
        <w:t xml:space="preserve">решаемые задачи несложными схемами, диаграммами, иной графикой и их комбинациями. Овладение универсальными учебными коммуникативными действиями: </w:t>
      </w:r>
    </w:p>
    <w:p w:rsidR="002340C7" w:rsidRDefault="00A65DB9" w:rsidP="00750083">
      <w:pPr>
        <w:numPr>
          <w:ilvl w:val="0"/>
          <w:numId w:val="50"/>
        </w:numPr>
        <w:ind w:right="678" w:hanging="408"/>
      </w:pPr>
      <w:r>
        <w:t xml:space="preserve">общение: </w:t>
      </w:r>
    </w:p>
    <w:p w:rsidR="002340C7" w:rsidRDefault="00A65DB9">
      <w:pPr>
        <w:ind w:left="295" w:right="138" w:firstLine="360"/>
      </w:pPr>
      <w:r>
        <w:t xml:space="preserve">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w:t>
      </w:r>
    </w:p>
    <w:p w:rsidR="002340C7" w:rsidRDefault="00A65DB9">
      <w:pPr>
        <w:ind w:left="655" w:right="3398" w:hanging="360"/>
      </w:pPr>
      <w:r>
        <w:t xml:space="preserve">различие и сходство позиций; выражать свою точку зрения в устных и письменных текстах; </w:t>
      </w:r>
    </w:p>
    <w:p w:rsidR="002340C7" w:rsidRDefault="00A65DB9">
      <w:pPr>
        <w:ind w:left="652" w:right="138"/>
      </w:pPr>
      <w:r>
        <w:t xml:space="preserve">публично  представлять  результаты  выполненного  физического  опыта  (эксперимента, </w:t>
      </w:r>
    </w:p>
    <w:p w:rsidR="002340C7" w:rsidRDefault="00A65DB9">
      <w:pPr>
        <w:ind w:left="303" w:right="138"/>
      </w:pPr>
      <w:r>
        <w:t xml:space="preserve">исследования, проекта). </w:t>
      </w:r>
    </w:p>
    <w:p w:rsidR="002340C7" w:rsidRDefault="00A65DB9" w:rsidP="00750083">
      <w:pPr>
        <w:numPr>
          <w:ilvl w:val="0"/>
          <w:numId w:val="50"/>
        </w:numPr>
        <w:ind w:right="678" w:hanging="408"/>
      </w:pPr>
      <w:r>
        <w:t xml:space="preserve">совместная деятельность (сотрудничество): понимать и использовать преимущества командной и индивидуальной работы при </w:t>
      </w:r>
    </w:p>
    <w:p w:rsidR="002340C7" w:rsidRDefault="00A65DB9">
      <w:pPr>
        <w:ind w:left="303" w:right="138"/>
      </w:pPr>
      <w:r>
        <w:t xml:space="preserve">решении конкретной физической проблемы; 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 выполнять свою часть работы, достигая качественного результата по своему направлению и </w:t>
      </w:r>
    </w:p>
    <w:p w:rsidR="002340C7" w:rsidRDefault="00A65DB9">
      <w:pPr>
        <w:ind w:left="655" w:right="138" w:hanging="360"/>
      </w:pPr>
      <w:r>
        <w:t xml:space="preserve">координируя свои действия с другими членами команды; оценивать качество своего вклада в общий продукт по критериям, самостоятельно </w:t>
      </w:r>
    </w:p>
    <w:p w:rsidR="002340C7" w:rsidRDefault="00A65DB9">
      <w:pPr>
        <w:ind w:left="303" w:right="138"/>
      </w:pPr>
      <w:r>
        <w:t xml:space="preserve">сформулированным участниками взаимодействия. </w:t>
      </w:r>
    </w:p>
    <w:p w:rsidR="002340C7" w:rsidRDefault="00A65DB9">
      <w:pPr>
        <w:ind w:left="652" w:right="138"/>
      </w:pPr>
      <w:r>
        <w:t xml:space="preserve">Овладение универсальными учебными регулятивными действиями: </w:t>
      </w:r>
    </w:p>
    <w:p w:rsidR="002340C7" w:rsidRDefault="00A65DB9" w:rsidP="00750083">
      <w:pPr>
        <w:numPr>
          <w:ilvl w:val="0"/>
          <w:numId w:val="51"/>
        </w:numPr>
        <w:ind w:right="138" w:hanging="408"/>
      </w:pPr>
      <w:r>
        <w:t xml:space="preserve">самоорганизация: </w:t>
      </w:r>
    </w:p>
    <w:p w:rsidR="002340C7" w:rsidRDefault="00A65DB9">
      <w:pPr>
        <w:ind w:left="652" w:right="138"/>
      </w:pPr>
      <w:r>
        <w:t xml:space="preserve">выявлять проблемы в жизненных и учебных ситуациях, требующих для решения физических </w:t>
      </w:r>
    </w:p>
    <w:p w:rsidR="002340C7" w:rsidRDefault="00A65DB9">
      <w:pPr>
        <w:spacing w:line="249" w:lineRule="auto"/>
        <w:ind w:left="629" w:right="136" w:hanging="360"/>
        <w:jc w:val="left"/>
      </w:pPr>
      <w:r>
        <w:t xml:space="preserve">знаний;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 делать выбор и брать ответственность за решение. </w:t>
      </w:r>
    </w:p>
    <w:p w:rsidR="002340C7" w:rsidRDefault="00A65DB9" w:rsidP="00750083">
      <w:pPr>
        <w:numPr>
          <w:ilvl w:val="0"/>
          <w:numId w:val="51"/>
        </w:numPr>
        <w:ind w:right="138" w:hanging="408"/>
      </w:pPr>
      <w:r>
        <w:t xml:space="preserve">самоконтроль: </w:t>
      </w:r>
    </w:p>
    <w:p w:rsidR="002340C7" w:rsidRDefault="00A65DB9">
      <w:pPr>
        <w:ind w:left="652" w:right="138"/>
      </w:pPr>
      <w:r>
        <w:t xml:space="preserve">давать адекватную оценку ситуации и предлагать план её изменения; объяснять причины </w:t>
      </w:r>
    </w:p>
    <w:p w:rsidR="002340C7" w:rsidRDefault="00A65DB9">
      <w:pPr>
        <w:ind w:left="303" w:right="138"/>
      </w:pPr>
      <w:r>
        <w:t xml:space="preserve">достижения (недостижения) результатов деятельности, давать оценку приобретённому опыту; 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 оценивать соответствие результата цели и условиям. </w:t>
      </w:r>
    </w:p>
    <w:p w:rsidR="002340C7" w:rsidRDefault="00A65DB9" w:rsidP="00750083">
      <w:pPr>
        <w:numPr>
          <w:ilvl w:val="0"/>
          <w:numId w:val="51"/>
        </w:numPr>
        <w:ind w:right="138" w:hanging="408"/>
      </w:pPr>
      <w:r>
        <w:t xml:space="preserve">эмоциональный интеллект: ставить себя на место другого человека в ходе спора или дискуссии на научную тему, </w:t>
      </w:r>
    </w:p>
    <w:p w:rsidR="002340C7" w:rsidRDefault="00A65DB9">
      <w:pPr>
        <w:ind w:left="303" w:right="138"/>
      </w:pPr>
      <w:r>
        <w:t xml:space="preserve">понимать мотивы, намерения и логику другого. </w:t>
      </w:r>
    </w:p>
    <w:p w:rsidR="002340C7" w:rsidRDefault="00A65DB9" w:rsidP="00750083">
      <w:pPr>
        <w:numPr>
          <w:ilvl w:val="0"/>
          <w:numId w:val="51"/>
        </w:numPr>
        <w:ind w:right="138" w:hanging="408"/>
      </w:pPr>
      <w:r>
        <w:lastRenderedPageBreak/>
        <w:t xml:space="preserve">принятие себя и других: признавать своё право на ошибку при решении физических задач или в утверждениях на </w:t>
      </w:r>
    </w:p>
    <w:p w:rsidR="002340C7" w:rsidRDefault="00A65DB9">
      <w:pPr>
        <w:ind w:left="303" w:right="138"/>
      </w:pPr>
      <w:r>
        <w:t xml:space="preserve">научные темы и такое же право другого. </w:t>
      </w:r>
    </w:p>
    <w:p w:rsidR="002340C7" w:rsidRDefault="00A65DB9">
      <w:pPr>
        <w:spacing w:after="15"/>
        <w:ind w:left="643" w:right="3" w:hanging="10"/>
      </w:pPr>
      <w:r>
        <w:rPr>
          <w:b/>
        </w:rPr>
        <w:t xml:space="preserve">Предметные  результаты  освоения  программы  по  физике  (базовый  уровень). </w:t>
      </w:r>
    </w:p>
    <w:p w:rsidR="002340C7" w:rsidRDefault="00A65DB9">
      <w:pPr>
        <w:spacing w:after="15"/>
        <w:ind w:left="294" w:right="3" w:hanging="10"/>
      </w:pPr>
      <w:r>
        <w:rPr>
          <w:b/>
        </w:rPr>
        <w:t xml:space="preserve">Предметные результаты освоения программы по физике к концу обучения в 7 классе: </w:t>
      </w:r>
    </w:p>
    <w:p w:rsidR="002340C7" w:rsidRDefault="00A65DB9">
      <w:pPr>
        <w:ind w:left="295" w:right="138" w:firstLine="360"/>
      </w:pPr>
      <w:r>
        <w:t xml:space="preserve">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 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 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 (признаки) физических явлений; 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 характеризовать свойства тел, физические явления и процессы, используя правила сложения </w:t>
      </w:r>
    </w:p>
    <w:p w:rsidR="002340C7" w:rsidRDefault="00A65DB9">
      <w:pPr>
        <w:ind w:left="303" w:right="138"/>
      </w:pPr>
      <w:r>
        <w:t xml:space="preserve">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 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 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 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 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 выполнять прямые измерения расстояния, времени, массы тела, объёма, силы и температуры </w:t>
      </w:r>
    </w:p>
    <w:p w:rsidR="002340C7" w:rsidRDefault="00A65DB9">
      <w:pPr>
        <w:ind w:left="303" w:right="138"/>
      </w:pPr>
      <w:r>
        <w:t xml:space="preserve">с использованием аналоговых и цифровых приборов, записывать показания приборов с учётом заданной абсолютной погрешности измерений; 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веса тела,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w:t>
      </w:r>
      <w:r>
        <w:lastRenderedPageBreak/>
        <w:t xml:space="preserve">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 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 соблюдать правила техники безопасности при работе с лабораторным оборудованием; 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 характеризовать принципы действия изученных приборов и технических устройств с опорой </w:t>
      </w:r>
    </w:p>
    <w:p w:rsidR="002340C7" w:rsidRDefault="00A65DB9">
      <w:pPr>
        <w:ind w:left="303" w:right="138"/>
      </w:pPr>
      <w:r>
        <w:t xml:space="preserve">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 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 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 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 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 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 </w:t>
      </w:r>
    </w:p>
    <w:p w:rsidR="002340C7" w:rsidRDefault="00A65DB9">
      <w:pPr>
        <w:pStyle w:val="2"/>
        <w:ind w:left="354" w:right="0"/>
      </w:pPr>
      <w:r>
        <w:t xml:space="preserve">Предметные результаты освоения программы по физике к концу обучения в 8 классе: </w:t>
      </w:r>
      <w:r>
        <w:rPr>
          <w:b w:val="0"/>
        </w:rPr>
        <w:t xml:space="preserve">использовать понятия: масса и размеры молекул, тепловое движение атомов </w:t>
      </w:r>
    </w:p>
    <w:p w:rsidR="002340C7" w:rsidRDefault="00A65DB9">
      <w:pPr>
        <w:ind w:left="303" w:right="138"/>
      </w:pPr>
      <w:r>
        <w:t xml:space="preserve">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 различать явления (тепловое расширение и 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 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 </w:t>
      </w:r>
    </w:p>
    <w:p w:rsidR="002340C7" w:rsidRDefault="00A65DB9">
      <w:pPr>
        <w:ind w:left="303" w:right="138"/>
      </w:pPr>
      <w:r>
        <w:lastRenderedPageBreak/>
        <w:t xml:space="preserve">(признаки) физических явлений; 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 характеризовать свойства тел, физические явления и процессы, используя основные </w:t>
      </w:r>
    </w:p>
    <w:p w:rsidR="002340C7" w:rsidRDefault="00A65DB9">
      <w:pPr>
        <w:ind w:left="303" w:right="138"/>
      </w:pPr>
      <w:r>
        <w:t xml:space="preserve">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 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 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 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 и нагревания при излучении от цвета излучающей (поглощающей)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 </w:t>
      </w:r>
    </w:p>
    <w:p w:rsidR="002340C7" w:rsidRDefault="00A65DB9">
      <w:pPr>
        <w:ind w:left="295" w:right="138" w:firstLine="360"/>
      </w:pPr>
      <w:r>
        <w:t xml:space="preserve">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 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 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 соблюдать правила техники безопасности при работе с лабораторным оборудованием; 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 </w:t>
      </w:r>
      <w:r>
        <w:lastRenderedPageBreak/>
        <w:t xml:space="preserve">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 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 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 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 при выполнении учебных проектов и исследований физических процессов распределять </w:t>
      </w:r>
    </w:p>
    <w:p w:rsidR="002340C7" w:rsidRDefault="00A65DB9">
      <w:pPr>
        <w:spacing w:line="249" w:lineRule="auto"/>
        <w:ind w:left="279" w:right="136" w:hanging="10"/>
        <w:jc w:val="left"/>
      </w:pPr>
      <w:r>
        <w:t xml:space="preserve">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 </w:t>
      </w:r>
      <w:r>
        <w:rPr>
          <w:b/>
        </w:rPr>
        <w:t xml:space="preserve">Предметные результаты освоения программы по физике к концу обучения в 9 классе: </w:t>
      </w:r>
    </w:p>
    <w:p w:rsidR="002340C7" w:rsidRDefault="00A65DB9">
      <w:pPr>
        <w:ind w:left="295" w:right="138" w:firstLine="360"/>
      </w:pPr>
      <w:r>
        <w:t xml:space="preserve">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 излучения, изотопы, ядерная энергетика; </w:t>
      </w:r>
    </w:p>
    <w:p w:rsidR="002340C7" w:rsidRDefault="00A65DB9">
      <w:pPr>
        <w:ind w:left="295" w:right="138" w:firstLine="360"/>
      </w:pPr>
      <w: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 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 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w:t>
      </w:r>
      <w:r>
        <w:lastRenderedPageBreak/>
        <w:t xml:space="preserve">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 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 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 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 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 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 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 </w:t>
      </w:r>
    </w:p>
    <w:p w:rsidR="002340C7" w:rsidRDefault="00A65DB9">
      <w:pPr>
        <w:ind w:left="295" w:right="138" w:firstLine="360"/>
      </w:pPr>
      <w:r>
        <w:t xml:space="preserve">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 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 соблюдать правила техники безопасности при работе с лабораторным оборудованием; 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 характеризовать принципы действия изученных приборов и технических устройств с опорой </w:t>
      </w:r>
    </w:p>
    <w:p w:rsidR="002340C7" w:rsidRDefault="00A65DB9">
      <w:pPr>
        <w:spacing w:after="11" w:line="249" w:lineRule="auto"/>
        <w:ind w:left="180" w:right="151" w:hanging="10"/>
        <w:jc w:val="right"/>
      </w:pPr>
      <w:r>
        <w:t xml:space="preserve">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 использовать </w:t>
      </w:r>
      <w:r>
        <w:tab/>
        <w:t xml:space="preserve">схемы </w:t>
      </w:r>
      <w:r>
        <w:tab/>
        <w:t xml:space="preserve">и </w:t>
      </w:r>
      <w:r>
        <w:tab/>
        <w:t xml:space="preserve">схематичные </w:t>
      </w:r>
      <w:r>
        <w:tab/>
        <w:t xml:space="preserve">рисунки </w:t>
      </w:r>
      <w:r>
        <w:tab/>
        <w:t xml:space="preserve">изученных </w:t>
      </w:r>
      <w:r>
        <w:lastRenderedPageBreak/>
        <w:tab/>
        <w:t xml:space="preserve">технических </w:t>
      </w:r>
      <w:r>
        <w:tab/>
        <w:t xml:space="preserve">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 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 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 использовать при выполнении учебных заданий научно-популярную литературу физического содержания, </w:t>
      </w:r>
      <w:r>
        <w:tab/>
        <w:t xml:space="preserve">справочные </w:t>
      </w:r>
      <w:r>
        <w:tab/>
        <w:t xml:space="preserve">материалы, </w:t>
      </w:r>
      <w:r>
        <w:tab/>
        <w:t xml:space="preserve">ресурсы </w:t>
      </w:r>
      <w:r>
        <w:tab/>
        <w:t xml:space="preserve">сети </w:t>
      </w:r>
      <w:r>
        <w:tab/>
        <w:t xml:space="preserve">Интернет, </w:t>
      </w:r>
      <w:r>
        <w:tab/>
        <w:t xml:space="preserve">владеть </w:t>
      </w:r>
      <w:r>
        <w:tab/>
        <w:t xml:space="preserve">приёмами конспектирования текста, преобразования информации из одной знаковой системы в другую; создавать собственные письменные и устные сообщения на основе информации из </w:t>
      </w:r>
    </w:p>
    <w:p w:rsidR="002340C7" w:rsidRDefault="00A65DB9">
      <w:pPr>
        <w:ind w:left="303" w:right="138"/>
      </w:pPr>
      <w:r>
        <w:t xml:space="preserve">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 </w:t>
      </w:r>
    </w:p>
    <w:p w:rsidR="002340C7" w:rsidRDefault="00A65DB9">
      <w:pPr>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физике. </w:t>
      </w:r>
    </w:p>
    <w:p w:rsidR="002340C7" w:rsidRDefault="00A65DB9">
      <w:pPr>
        <w:pStyle w:val="2"/>
        <w:ind w:left="2121" w:right="1922"/>
      </w:pPr>
      <w:r>
        <w:t xml:space="preserve">Проверяемые предметные результаты освоения основной образовательной программы основного общего образования (7 класс) </w:t>
      </w:r>
    </w:p>
    <w:tbl>
      <w:tblPr>
        <w:tblStyle w:val="TableGrid"/>
        <w:tblW w:w="9076" w:type="dxa"/>
        <w:tblInd w:w="231" w:type="dxa"/>
        <w:tblCellMar>
          <w:top w:w="162" w:type="dxa"/>
          <w:left w:w="67" w:type="dxa"/>
          <w:right w:w="89"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6" w:right="0"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изученные понятия </w:t>
            </w:r>
          </w:p>
        </w:tc>
      </w:tr>
    </w:tbl>
    <w:p w:rsidR="002340C7" w:rsidRDefault="002340C7">
      <w:pPr>
        <w:spacing w:after="0" w:line="259" w:lineRule="auto"/>
        <w:ind w:left="-850" w:right="1049" w:firstLine="0"/>
        <w:jc w:val="left"/>
      </w:pPr>
    </w:p>
    <w:tbl>
      <w:tblPr>
        <w:tblStyle w:val="TableGrid"/>
        <w:tblW w:w="9930" w:type="dxa"/>
        <w:tblInd w:w="231" w:type="dxa"/>
        <w:tblCellMar>
          <w:top w:w="62" w:type="dxa"/>
          <w:left w:w="5" w:type="dxa"/>
        </w:tblCellMar>
        <w:tblLook w:val="04A0" w:firstRow="1" w:lastRow="0" w:firstColumn="1" w:lastColumn="0" w:noHBand="0" w:noVBand="1"/>
      </w:tblPr>
      <w:tblGrid>
        <w:gridCol w:w="1862"/>
        <w:gridCol w:w="8068"/>
      </w:tblGrid>
      <w:tr w:rsidR="002340C7" w:rsidTr="00F04320">
        <w:trPr>
          <w:trHeight w:val="717"/>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явления по описанию их характерных свойств и на основе опытов, демонстрирующих данное физическое явление </w:t>
            </w:r>
          </w:p>
        </w:tc>
      </w:tr>
      <w:tr w:rsidR="002340C7" w:rsidTr="00F04320">
        <w:trPr>
          <w:trHeight w:val="1233"/>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 </w:t>
            </w:r>
          </w:p>
        </w:tc>
      </w:tr>
      <w:tr w:rsidR="002340C7" w:rsidTr="00F04320">
        <w:trPr>
          <w:trHeight w:val="1750"/>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 </w:t>
            </w:r>
          </w:p>
        </w:tc>
      </w:tr>
      <w:tr w:rsidR="002340C7" w:rsidTr="00F04320">
        <w:trPr>
          <w:trHeight w:val="975"/>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 </w:t>
            </w:r>
          </w:p>
        </w:tc>
      </w:tr>
      <w:tr w:rsidR="002340C7" w:rsidTr="00F04320">
        <w:trPr>
          <w:trHeight w:val="1489"/>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1.6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опорой на 1 - 2 изученных свойства физических явлений, физических закона или закономерности </w:t>
            </w:r>
          </w:p>
        </w:tc>
      </w:tr>
      <w:tr w:rsidR="002340C7" w:rsidTr="00F04320">
        <w:trPr>
          <w:trHeight w:val="1750"/>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решать расчетные задачи в 1 - 2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расчеты, находить справочные данные, необходимые для решения задач, оценивать реалистичность полученной физической величины </w:t>
            </w:r>
          </w:p>
        </w:tc>
      </w:tr>
      <w:tr w:rsidR="002340C7" w:rsidTr="00F04320">
        <w:trPr>
          <w:trHeight w:val="1494"/>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 </w:t>
            </w:r>
          </w:p>
        </w:tc>
      </w:tr>
      <w:tr w:rsidR="002340C7" w:rsidTr="00F04320">
        <w:trPr>
          <w:trHeight w:val="1236"/>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1.9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 </w:t>
            </w:r>
          </w:p>
        </w:tc>
      </w:tr>
      <w:tr w:rsidR="002340C7" w:rsidTr="00F04320">
        <w:trPr>
          <w:trHeight w:val="972"/>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выполнять прямые измерения с использованием аналоговых и цифровых приборов, записывать показания приборов с учетом заданной абсолютной погрешности измерений </w:t>
            </w:r>
          </w:p>
        </w:tc>
      </w:tr>
      <w:tr w:rsidR="002340C7" w:rsidTr="00F04320">
        <w:trPr>
          <w:trHeight w:val="2010"/>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1.11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проводить исследование зависимости одной физической величины от другой с использованием прямых измерений,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 </w:t>
            </w:r>
          </w:p>
        </w:tc>
      </w:tr>
      <w:tr w:rsidR="002340C7" w:rsidTr="00F04320">
        <w:trPr>
          <w:trHeight w:val="455"/>
        </w:trPr>
        <w:tc>
          <w:tcPr>
            <w:tcW w:w="186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1.12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588"/>
                <w:tab w:val="center" w:pos="1909"/>
                <w:tab w:val="center" w:pos="3235"/>
                <w:tab w:val="center" w:pos="4620"/>
                <w:tab w:val="center" w:pos="5924"/>
                <w:tab w:val="center" w:pos="6965"/>
              </w:tabs>
              <w:spacing w:after="0" w:line="259" w:lineRule="auto"/>
              <w:ind w:left="0" w:right="0" w:firstLine="0"/>
              <w:jc w:val="left"/>
            </w:pPr>
            <w:r>
              <w:rPr>
                <w:rFonts w:ascii="Calibri" w:eastAsia="Calibri" w:hAnsi="Calibri" w:cs="Calibri"/>
                <w:sz w:val="22"/>
              </w:rPr>
              <w:tab/>
            </w:r>
            <w:r>
              <w:t xml:space="preserve">проводить </w:t>
            </w:r>
            <w:r>
              <w:tab/>
              <w:t xml:space="preserve">косвенные </w:t>
            </w:r>
            <w:r>
              <w:tab/>
              <w:t xml:space="preserve">измерения </w:t>
            </w:r>
            <w:r>
              <w:tab/>
              <w:t xml:space="preserve">физических </w:t>
            </w:r>
            <w:r>
              <w:tab/>
              <w:t xml:space="preserve">величин, </w:t>
            </w:r>
            <w:r>
              <w:tab/>
              <w:t xml:space="preserve">следуя </w:t>
            </w:r>
          </w:p>
        </w:tc>
      </w:tr>
      <w:tr w:rsidR="002340C7" w:rsidTr="00F04320">
        <w:trPr>
          <w:trHeight w:val="975"/>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предложенной инструкции: при выполнении измерений собирать экспериментальную установку и вычислять значение искомой величины </w:t>
            </w:r>
          </w:p>
        </w:tc>
      </w:tr>
      <w:tr w:rsidR="002340C7" w:rsidTr="00F04320">
        <w:trPr>
          <w:trHeight w:val="717"/>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правила техники безопасности при работе с лабораторным оборудованием </w:t>
            </w:r>
          </w:p>
        </w:tc>
      </w:tr>
      <w:tr w:rsidR="002340C7" w:rsidTr="00F04320">
        <w:trPr>
          <w:trHeight w:val="1489"/>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указывать принципы действия приборов и технических устройств, характеризовать принципы действия изученных приборов и технических устройств с помощью их описания, используя знания о свойствах физических явлений и необходимые физические законы и закономерности </w:t>
            </w:r>
          </w:p>
        </w:tc>
      </w:tr>
      <w:tr w:rsidR="002340C7" w:rsidTr="00F04320">
        <w:trPr>
          <w:trHeight w:val="1492"/>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1.15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 </w:t>
            </w:r>
          </w:p>
        </w:tc>
      </w:tr>
      <w:tr w:rsidR="002340C7" w:rsidTr="00F04320">
        <w:trPr>
          <w:trHeight w:val="1492"/>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осуществлять отбор источников информации в сети Интернет в соответствии с заданным поисковым запросом, на основе имеющихся знаний и путем сравнения различных источников выделять информацию, которая является противоречивой или может быть недостоверной </w:t>
            </w:r>
          </w:p>
        </w:tc>
      </w:tr>
      <w:tr w:rsidR="002340C7" w:rsidTr="00F04320">
        <w:trPr>
          <w:trHeight w:val="1233"/>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1.17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 </w:t>
            </w:r>
          </w:p>
        </w:tc>
      </w:tr>
      <w:tr w:rsidR="002340C7" w:rsidTr="00F04320">
        <w:trPr>
          <w:trHeight w:val="1750"/>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1.18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создавать собственные краткие письменные и устные сообщения на основе 2 - 3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 </w:t>
            </w:r>
          </w:p>
        </w:tc>
      </w:tr>
      <w:tr w:rsidR="002340C7" w:rsidTr="00F04320">
        <w:trPr>
          <w:trHeight w:val="1495"/>
        </w:trPr>
        <w:tc>
          <w:tcPr>
            <w:tcW w:w="18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1.19 </w:t>
            </w:r>
          </w:p>
        </w:tc>
        <w:tc>
          <w:tcPr>
            <w:tcW w:w="80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9960" w:type="dxa"/>
        <w:tblInd w:w="231" w:type="dxa"/>
        <w:tblCellMar>
          <w:top w:w="148" w:type="dxa"/>
          <w:left w:w="5" w:type="dxa"/>
          <w:right w:w="20" w:type="dxa"/>
        </w:tblCellMar>
        <w:tblLook w:val="04A0" w:firstRow="1" w:lastRow="0" w:firstColumn="1" w:lastColumn="0" w:noHBand="0" w:noVBand="1"/>
      </w:tblPr>
      <w:tblGrid>
        <w:gridCol w:w="1306"/>
        <w:gridCol w:w="1621"/>
        <w:gridCol w:w="7033"/>
      </w:tblGrid>
      <w:tr w:rsidR="002340C7" w:rsidTr="00F04320">
        <w:trPr>
          <w:trHeight w:val="753"/>
        </w:trPr>
        <w:tc>
          <w:tcPr>
            <w:tcW w:w="130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Код раздела </w:t>
            </w:r>
          </w:p>
        </w:tc>
        <w:tc>
          <w:tcPr>
            <w:tcW w:w="162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9" w:right="12" w:firstLine="0"/>
              <w:jc w:val="center"/>
            </w:pPr>
            <w:r>
              <w:t xml:space="preserve">Код элемента </w:t>
            </w:r>
          </w:p>
        </w:tc>
        <w:tc>
          <w:tcPr>
            <w:tcW w:w="703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4" w:right="0" w:firstLine="0"/>
              <w:jc w:val="center"/>
            </w:pPr>
            <w:r>
              <w:t xml:space="preserve">Проверяемые элементы содержания </w:t>
            </w:r>
          </w:p>
        </w:tc>
      </w:tr>
      <w:tr w:rsidR="002340C7" w:rsidTr="00F04320">
        <w:trPr>
          <w:trHeight w:val="482"/>
        </w:trPr>
        <w:tc>
          <w:tcPr>
            <w:tcW w:w="1306" w:type="dxa"/>
            <w:vMerge w:val="restart"/>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88" w:line="259" w:lineRule="auto"/>
              <w:ind w:left="34" w:right="0" w:firstLine="0"/>
              <w:jc w:val="center"/>
            </w:pPr>
            <w:r>
              <w:t xml:space="preserve">1 </w:t>
            </w:r>
          </w:p>
          <w:p w:rsidR="002340C7" w:rsidRDefault="00A65DB9">
            <w:pPr>
              <w:spacing w:after="48" w:line="259" w:lineRule="auto"/>
              <w:ind w:left="0" w:right="0" w:firstLine="0"/>
              <w:jc w:val="left"/>
            </w:pPr>
            <w:r>
              <w:t xml:space="preserve"> </w:t>
            </w:r>
          </w:p>
          <w:p w:rsidR="002340C7" w:rsidRDefault="00A65DB9">
            <w:pPr>
              <w:spacing w:after="63" w:line="259" w:lineRule="auto"/>
              <w:ind w:left="0" w:right="0" w:firstLine="0"/>
              <w:jc w:val="left"/>
            </w:pPr>
            <w:r>
              <w:rPr>
                <w:sz w:val="20"/>
              </w:rPr>
              <w:t xml:space="preserve"> </w:t>
            </w:r>
          </w:p>
          <w:p w:rsidR="002340C7" w:rsidRDefault="00A65DB9">
            <w:pPr>
              <w:spacing w:after="81" w:line="259" w:lineRule="auto"/>
              <w:ind w:left="0" w:right="0" w:firstLine="0"/>
              <w:jc w:val="left"/>
            </w:pPr>
            <w:r>
              <w:t xml:space="preserve"> </w:t>
            </w:r>
          </w:p>
          <w:p w:rsidR="002340C7" w:rsidRDefault="00A65DB9">
            <w:pPr>
              <w:spacing w:after="81" w:line="259" w:lineRule="auto"/>
              <w:ind w:left="0" w:right="0" w:firstLine="0"/>
              <w:jc w:val="left"/>
            </w:pPr>
            <w:r>
              <w:t xml:space="preserve"> </w:t>
            </w:r>
          </w:p>
          <w:p w:rsidR="002340C7" w:rsidRDefault="00A65DB9">
            <w:pPr>
              <w:spacing w:after="0" w:line="259" w:lineRule="auto"/>
              <w:ind w:left="0" w:right="0" w:firstLine="0"/>
              <w:jc w:val="left"/>
            </w:pPr>
            <w:r>
              <w:t xml:space="preserve"> </w:t>
            </w:r>
          </w:p>
        </w:tc>
        <w:tc>
          <w:tcPr>
            <w:tcW w:w="865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ФИЗИКА И ЕЕ РОЛЬ В ПОЗНАНИИ ОКРУЖАЮЩЕГО МИРА </w:t>
            </w:r>
          </w:p>
        </w:tc>
      </w:tr>
      <w:tr w:rsidR="002340C7" w:rsidTr="00F04320">
        <w:trPr>
          <w:trHeight w:val="1025"/>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3" w:right="0" w:firstLine="0"/>
              <w:jc w:val="center"/>
            </w:pPr>
            <w:r>
              <w:t xml:space="preserve">1.1 </w:t>
            </w:r>
          </w:p>
          <w:p w:rsidR="002340C7" w:rsidRDefault="00A65DB9">
            <w:pPr>
              <w:spacing w:after="63" w:line="259" w:lineRule="auto"/>
              <w:ind w:left="0" w:right="0" w:firstLine="0"/>
              <w:jc w:val="left"/>
            </w:pPr>
            <w:r>
              <w:rPr>
                <w:sz w:val="20"/>
              </w:rPr>
              <w:t xml:space="preserve"> </w:t>
            </w:r>
          </w:p>
          <w:p w:rsidR="002340C7" w:rsidRDefault="00A65DB9">
            <w:pPr>
              <w:spacing w:after="0" w:line="259" w:lineRule="auto"/>
              <w:ind w:left="0" w:right="0" w:firstLine="0"/>
              <w:jc w:val="left"/>
            </w:pPr>
            <w:r>
              <w:t xml:space="preserve"> </w:t>
            </w:r>
          </w:p>
        </w:tc>
        <w:tc>
          <w:tcPr>
            <w:tcW w:w="703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Физика - наука о природе. Явления природы. Физические явления: </w:t>
            </w:r>
            <w:r>
              <w:tab/>
              <w:t xml:space="preserve">механические, </w:t>
            </w:r>
            <w:r>
              <w:tab/>
              <w:t xml:space="preserve">тепловые, </w:t>
            </w:r>
            <w:r>
              <w:tab/>
              <w:t xml:space="preserve">электрические, магнитные, световые, звуковые </w:t>
            </w:r>
          </w:p>
        </w:tc>
      </w:tr>
      <w:tr w:rsidR="002340C7" w:rsidTr="00F04320">
        <w:trPr>
          <w:trHeight w:val="750"/>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2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33" w:right="0" w:firstLine="0"/>
              <w:jc w:val="center"/>
            </w:pPr>
            <w:r>
              <w:t xml:space="preserve">1.2 </w:t>
            </w:r>
          </w:p>
          <w:p w:rsidR="002340C7" w:rsidRDefault="00A65DB9">
            <w:pPr>
              <w:spacing w:after="0" w:line="259" w:lineRule="auto"/>
              <w:ind w:left="0" w:right="0" w:firstLine="0"/>
              <w:jc w:val="left"/>
            </w:pPr>
            <w:r>
              <w:t xml:space="preserve"> </w:t>
            </w:r>
          </w:p>
        </w:tc>
        <w:tc>
          <w:tcPr>
            <w:tcW w:w="703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Физические  величины.  Измерение  физических  величин. Физические приборы. Погрешность измерений. </w:t>
            </w:r>
          </w:p>
        </w:tc>
      </w:tr>
    </w:tbl>
    <w:p w:rsidR="002340C7" w:rsidRDefault="002340C7">
      <w:pPr>
        <w:spacing w:after="0" w:line="259" w:lineRule="auto"/>
        <w:ind w:left="-850" w:right="1049" w:firstLine="0"/>
        <w:jc w:val="left"/>
      </w:pPr>
    </w:p>
    <w:tbl>
      <w:tblPr>
        <w:tblStyle w:val="TableGrid"/>
        <w:tblW w:w="9975" w:type="dxa"/>
        <w:tblInd w:w="231" w:type="dxa"/>
        <w:tblCellMar>
          <w:top w:w="62" w:type="dxa"/>
          <w:left w:w="5" w:type="dxa"/>
        </w:tblCellMar>
        <w:tblLook w:val="04A0" w:firstRow="1" w:lastRow="0" w:firstColumn="1" w:lastColumn="0" w:noHBand="0" w:noVBand="1"/>
      </w:tblPr>
      <w:tblGrid>
        <w:gridCol w:w="1308"/>
        <w:gridCol w:w="1623"/>
        <w:gridCol w:w="7044"/>
      </w:tblGrid>
      <w:tr w:rsidR="002340C7" w:rsidTr="00F04320">
        <w:trPr>
          <w:trHeight w:val="478"/>
        </w:trPr>
        <w:tc>
          <w:tcPr>
            <w:tcW w:w="1308"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Международная система единиц </w:t>
            </w:r>
          </w:p>
        </w:tc>
      </w:tr>
      <w:tr w:rsidR="002340C7" w:rsidTr="00F04320">
        <w:trPr>
          <w:trHeight w:val="129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1.3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w:t>
            </w:r>
          </w:p>
        </w:tc>
      </w:tr>
      <w:tr w:rsidR="002340C7" w:rsidTr="00F04320">
        <w:trPr>
          <w:trHeight w:val="48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1.4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Описание физических явлений с помощью моделей </w:t>
            </w:r>
          </w:p>
        </w:tc>
      </w:tr>
      <w:tr w:rsidR="002340C7" w:rsidTr="00F04320">
        <w:trPr>
          <w:trHeight w:val="183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1.5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59" w:lineRule="auto"/>
              <w:ind w:left="62" w:right="0" w:firstLine="0"/>
              <w:jc w:val="left"/>
            </w:pPr>
            <w:r>
              <w:t xml:space="preserve">Измерение расстояний. </w:t>
            </w:r>
          </w:p>
          <w:p w:rsidR="002340C7" w:rsidRDefault="00A65DB9">
            <w:pPr>
              <w:spacing w:after="0" w:line="259" w:lineRule="auto"/>
              <w:ind w:left="62" w:right="0" w:firstLine="0"/>
              <w:jc w:val="left"/>
            </w:pPr>
            <w:r>
              <w:t xml:space="preserve">Измерение объема жидкости и твердого тела. </w:t>
            </w:r>
          </w:p>
          <w:p w:rsidR="002340C7" w:rsidRDefault="00A65DB9">
            <w:pPr>
              <w:spacing w:line="259" w:lineRule="auto"/>
              <w:ind w:left="62" w:right="0" w:firstLine="0"/>
              <w:jc w:val="left"/>
            </w:pPr>
            <w:r>
              <w:t xml:space="preserve">Определение размеров малых тел. </w:t>
            </w:r>
          </w:p>
          <w:p w:rsidR="002340C7" w:rsidRDefault="00A65DB9">
            <w:pPr>
              <w:spacing w:after="0" w:line="259" w:lineRule="auto"/>
              <w:ind w:left="62" w:right="0" w:firstLine="0"/>
              <w:jc w:val="left"/>
            </w:pPr>
            <w:r>
              <w:t xml:space="preserve">Измерение </w:t>
            </w:r>
            <w:r>
              <w:tab/>
              <w:t xml:space="preserve">температуры </w:t>
            </w:r>
            <w:r>
              <w:tab/>
              <w:t xml:space="preserve">при </w:t>
            </w:r>
            <w:r>
              <w:tab/>
              <w:t xml:space="preserve">помощи </w:t>
            </w:r>
            <w:r>
              <w:tab/>
              <w:t xml:space="preserve">жидкостного термометра и датчика температуры </w:t>
            </w:r>
          </w:p>
        </w:tc>
      </w:tr>
      <w:tr w:rsidR="002340C7" w:rsidTr="00F04320">
        <w:trPr>
          <w:trHeight w:val="481"/>
        </w:trPr>
        <w:tc>
          <w:tcPr>
            <w:tcW w:w="1308"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lastRenderedPageBreak/>
              <w:t xml:space="preserve">2 </w:t>
            </w:r>
          </w:p>
        </w:tc>
        <w:tc>
          <w:tcPr>
            <w:tcW w:w="866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ПЕРВОНАЧАЛЬНЫЕ СВЕДЕНИЯ О СТРОЕНИИ ВЕЩЕСТВА </w:t>
            </w:r>
          </w:p>
        </w:tc>
      </w:tr>
      <w:tr w:rsidR="002340C7" w:rsidTr="00F04320">
        <w:trPr>
          <w:trHeight w:val="75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2.1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Строение вещества: атомы и молекулы, их размеры. Опыты, доказывающие дискретное строение вещества </w:t>
            </w:r>
          </w:p>
        </w:tc>
      </w:tr>
      <w:tr w:rsidR="002340C7" w:rsidTr="00F04320">
        <w:trPr>
          <w:trHeight w:val="75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2.2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Движение частиц вещества. Связь скорости движения частиц с температурой. Броуновское движение, диффузия </w:t>
            </w:r>
          </w:p>
        </w:tc>
      </w:tr>
      <w:tr w:rsidR="002340C7" w:rsidTr="00F04320">
        <w:trPr>
          <w:trHeight w:val="75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2.3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Взаимодействие </w:t>
            </w:r>
            <w:r>
              <w:tab/>
              <w:t xml:space="preserve">частиц </w:t>
            </w:r>
            <w:r>
              <w:tab/>
              <w:t xml:space="preserve">вещества: </w:t>
            </w:r>
            <w:r>
              <w:tab/>
              <w:t xml:space="preserve">притяжение </w:t>
            </w:r>
            <w:r>
              <w:tab/>
              <w:t xml:space="preserve">и отталкивание </w:t>
            </w:r>
          </w:p>
        </w:tc>
      </w:tr>
      <w:tr w:rsidR="002340C7" w:rsidTr="00F04320">
        <w:trPr>
          <w:trHeight w:val="129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2.4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Агрегатные состояния вещества: строение газов, жидкостей и твердых (кристаллических) тел. Взаимосвязь между свойствами веществ в разных агрегатных состояниях и их атомно-молекулярным строением </w:t>
            </w:r>
          </w:p>
        </w:tc>
      </w:tr>
      <w:tr w:rsidR="002340C7" w:rsidTr="00F04320">
        <w:trPr>
          <w:trHeight w:val="48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2.5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Особенности агрегатных состояний воды </w:t>
            </w:r>
          </w:p>
        </w:tc>
      </w:tr>
      <w:tr w:rsidR="002340C7" w:rsidTr="00F04320">
        <w:trPr>
          <w:trHeight w:val="183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2.6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0" w:firstLine="0"/>
              <w:jc w:val="left"/>
            </w:pPr>
            <w:r>
              <w:t xml:space="preserve">Оценка диаметра атома методом рядов (с использованием фотографий). </w:t>
            </w:r>
          </w:p>
          <w:p w:rsidR="002340C7" w:rsidRDefault="00A65DB9">
            <w:pPr>
              <w:spacing w:after="0" w:line="259" w:lineRule="auto"/>
              <w:ind w:left="62" w:right="0" w:firstLine="0"/>
              <w:jc w:val="left"/>
            </w:pPr>
            <w:r>
              <w:t xml:space="preserve">Опыты по наблюдению теплового расширения газов. </w:t>
            </w:r>
          </w:p>
          <w:p w:rsidR="002340C7" w:rsidRDefault="00A65DB9">
            <w:pPr>
              <w:spacing w:after="0" w:line="259" w:lineRule="auto"/>
              <w:ind w:left="62" w:right="0" w:firstLine="0"/>
              <w:jc w:val="left"/>
            </w:pPr>
            <w:r>
              <w:t xml:space="preserve">Опыты по обнаружению действия сил молекулярного притяжения </w:t>
            </w:r>
          </w:p>
        </w:tc>
      </w:tr>
      <w:tr w:rsidR="002340C7" w:rsidTr="00F04320">
        <w:trPr>
          <w:trHeight w:val="481"/>
        </w:trPr>
        <w:tc>
          <w:tcPr>
            <w:tcW w:w="1308"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866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ДВИЖЕНИЕ И ВЗАИМОДЕЙСТВИЕ ТЕЛ </w:t>
            </w:r>
          </w:p>
        </w:tc>
      </w:tr>
      <w:tr w:rsidR="002340C7" w:rsidTr="00F04320">
        <w:trPr>
          <w:trHeight w:val="75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3.1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Механическое движение. Равномерное и неравномерное движение </w:t>
            </w:r>
          </w:p>
        </w:tc>
      </w:tr>
      <w:tr w:rsidR="002340C7" w:rsidTr="00F04320">
        <w:trPr>
          <w:trHeight w:val="75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3.2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Скорость. Средняя скорость при неравномерном движении. Расчет пути и времени движения </w:t>
            </w:r>
          </w:p>
        </w:tc>
      </w:tr>
      <w:tr w:rsidR="002340C7" w:rsidTr="00F04320">
        <w:trPr>
          <w:trHeight w:val="102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3.3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Явление инерции. Закон инерции. Взаимодействие тел как причина изменения скорости движения тел. Масса как мера инертности тела </w:t>
            </w:r>
          </w:p>
        </w:tc>
      </w:tr>
      <w:tr w:rsidR="002340C7" w:rsidTr="00F04320">
        <w:trPr>
          <w:trHeight w:val="75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3.4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Плотность вещества. Связь плотности с количеством молекул в единице объема вещества </w:t>
            </w:r>
          </w:p>
        </w:tc>
      </w:tr>
      <w:tr w:rsidR="002340C7" w:rsidTr="00F04320">
        <w:trPr>
          <w:trHeight w:val="481"/>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3.5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Сила как характеристика взаимодействия тел </w:t>
            </w:r>
          </w:p>
        </w:tc>
      </w:tr>
    </w:tbl>
    <w:p w:rsidR="002340C7" w:rsidRDefault="002340C7">
      <w:pPr>
        <w:spacing w:after="0" w:line="259" w:lineRule="auto"/>
        <w:ind w:left="-850" w:right="1049" w:firstLine="0"/>
        <w:jc w:val="left"/>
      </w:pPr>
    </w:p>
    <w:tbl>
      <w:tblPr>
        <w:tblStyle w:val="TableGrid"/>
        <w:tblW w:w="9945" w:type="dxa"/>
        <w:tblInd w:w="231" w:type="dxa"/>
        <w:tblCellMar>
          <w:top w:w="62" w:type="dxa"/>
          <w:left w:w="5" w:type="dxa"/>
        </w:tblCellMar>
        <w:tblLook w:val="04A0" w:firstRow="1" w:lastRow="0" w:firstColumn="1" w:lastColumn="0" w:noHBand="0" w:noVBand="1"/>
      </w:tblPr>
      <w:tblGrid>
        <w:gridCol w:w="1304"/>
        <w:gridCol w:w="1618"/>
        <w:gridCol w:w="7023"/>
      </w:tblGrid>
      <w:tr w:rsidR="002340C7" w:rsidTr="00F04320">
        <w:trPr>
          <w:trHeight w:val="764"/>
        </w:trPr>
        <w:tc>
          <w:tcPr>
            <w:tcW w:w="1304"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3.6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Сила упругости и закон Гука. Измерение силы с помощью динамометра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3.7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Явление тяготения и сила тяжести. Сила тяжести на других планетах. Вес тела. Невесомость </w:t>
            </w:r>
          </w:p>
        </w:tc>
      </w:tr>
      <w:tr w:rsidR="002340C7" w:rsidTr="00F04320">
        <w:trPr>
          <w:trHeight w:val="76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3.8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Сила трения. Трение скольжения и трение покоя. Трение в природе и технике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3.9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573"/>
                <w:tab w:val="center" w:pos="1636"/>
                <w:tab w:val="center" w:pos="2907"/>
                <w:tab w:val="center" w:pos="4110"/>
                <w:tab w:val="center" w:pos="4881"/>
                <w:tab w:val="center" w:pos="5931"/>
              </w:tabs>
              <w:spacing w:after="0" w:line="259" w:lineRule="auto"/>
              <w:ind w:left="0" w:right="0" w:firstLine="0"/>
              <w:jc w:val="left"/>
            </w:pPr>
            <w:r>
              <w:rPr>
                <w:rFonts w:ascii="Calibri" w:eastAsia="Calibri" w:hAnsi="Calibri" w:cs="Calibri"/>
                <w:sz w:val="22"/>
              </w:rPr>
              <w:tab/>
            </w:r>
            <w:r>
              <w:t xml:space="preserve">Сложение </w:t>
            </w:r>
            <w:r>
              <w:tab/>
              <w:t xml:space="preserve">сил, </w:t>
            </w:r>
            <w:r>
              <w:tab/>
              <w:t xml:space="preserve">направленных </w:t>
            </w:r>
            <w:r>
              <w:tab/>
              <w:t xml:space="preserve">по </w:t>
            </w:r>
            <w:r>
              <w:tab/>
              <w:t xml:space="preserve">одной </w:t>
            </w:r>
            <w:r>
              <w:tab/>
              <w:t xml:space="preserve">прямой. </w:t>
            </w:r>
          </w:p>
          <w:p w:rsidR="002340C7" w:rsidRDefault="00A65DB9">
            <w:pPr>
              <w:spacing w:after="0" w:line="259" w:lineRule="auto"/>
              <w:ind w:left="62" w:right="0" w:firstLine="0"/>
              <w:jc w:val="left"/>
            </w:pPr>
            <w:r>
              <w:t xml:space="preserve">Равнодействующая сил </w:t>
            </w:r>
          </w:p>
        </w:tc>
      </w:tr>
      <w:tr w:rsidR="002340C7" w:rsidTr="00F04320">
        <w:trPr>
          <w:trHeight w:val="324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3.10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178" w:firstLine="0"/>
            </w:pPr>
            <w:r>
              <w:t xml:space="preserve">Определение скорости равномерного движения (шарика в жидкости, модели электрического автомобиля и так далее). Определение средней скорости скольжения бруска или шарика по наклонной плоскости. </w:t>
            </w:r>
          </w:p>
          <w:p w:rsidR="002340C7" w:rsidRDefault="00A65DB9">
            <w:pPr>
              <w:spacing w:after="0" w:line="259" w:lineRule="auto"/>
              <w:ind w:left="62" w:right="0" w:firstLine="0"/>
              <w:jc w:val="left"/>
            </w:pPr>
            <w:r>
              <w:t xml:space="preserve">Определение плотности твердого тела. </w:t>
            </w:r>
          </w:p>
          <w:p w:rsidR="002340C7" w:rsidRDefault="00A65DB9">
            <w:pPr>
              <w:spacing w:after="0" w:line="238" w:lineRule="auto"/>
              <w:ind w:left="62" w:right="0" w:firstLine="0"/>
            </w:pPr>
            <w:r>
              <w:t xml:space="preserve">Опыты, демонстрирующие зависимость растяжения (деформации) пружины от приложенной силы. </w:t>
            </w:r>
          </w:p>
          <w:p w:rsidR="002340C7" w:rsidRDefault="00A65DB9">
            <w:pPr>
              <w:spacing w:after="0" w:line="259" w:lineRule="auto"/>
              <w:ind w:left="62" w:right="58" w:firstLine="0"/>
            </w:pPr>
            <w:r>
              <w:t xml:space="preserve">Опыты, демонстрирующие зависимость силы трения скольжения от веса тела и характера соприкасающихся поверхностей </w:t>
            </w:r>
          </w:p>
        </w:tc>
      </w:tr>
      <w:tr w:rsidR="002340C7" w:rsidTr="00F04320">
        <w:trPr>
          <w:trHeight w:val="103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3.11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Физические явления в природе: примеры движения с различными скоростями в живой и неживой природе, </w:t>
            </w:r>
          </w:p>
          <w:p w:rsidR="002340C7" w:rsidRDefault="00A65DB9">
            <w:pPr>
              <w:spacing w:after="0" w:line="259" w:lineRule="auto"/>
              <w:ind w:left="62" w:right="0" w:firstLine="0"/>
              <w:jc w:val="left"/>
            </w:pPr>
            <w:r>
              <w:t xml:space="preserve">действие силы трения в природе и технике </w:t>
            </w:r>
          </w:p>
        </w:tc>
      </w:tr>
      <w:tr w:rsidR="002340C7" w:rsidTr="00F04320">
        <w:trPr>
          <w:trHeight w:val="491"/>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3.12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Технические устройства: динамометр, подшипники </w:t>
            </w:r>
          </w:p>
        </w:tc>
      </w:tr>
      <w:tr w:rsidR="002340C7" w:rsidTr="00F04320">
        <w:trPr>
          <w:trHeight w:val="489"/>
        </w:trPr>
        <w:tc>
          <w:tcPr>
            <w:tcW w:w="1304"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86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ДАВЛЕНИЕ ТВЕРДЫХ ТЕЛ, ЖИДКОСТЕЙ И ГАЗОВ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4.1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Давление твердого тела. Способы уменьшения и увеличения давления </w:t>
            </w:r>
          </w:p>
        </w:tc>
      </w:tr>
      <w:tr w:rsidR="002340C7" w:rsidTr="00F04320">
        <w:trPr>
          <w:trHeight w:val="76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4.2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Давление газа. Зависимость </w:t>
            </w:r>
            <w:r>
              <w:tab/>
              <w:t xml:space="preserve">давления газа от объема, температуры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4.3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Передача давления твердыми телами, жидкостями и газами. </w:t>
            </w:r>
          </w:p>
          <w:p w:rsidR="002340C7" w:rsidRDefault="00A65DB9">
            <w:pPr>
              <w:spacing w:after="0" w:line="259" w:lineRule="auto"/>
              <w:ind w:left="62" w:right="0" w:firstLine="0"/>
              <w:jc w:val="left"/>
            </w:pPr>
            <w:r>
              <w:t xml:space="preserve">Закон Паскаля. Пневматические машины </w:t>
            </w:r>
          </w:p>
        </w:tc>
      </w:tr>
      <w:tr w:rsidR="002340C7" w:rsidTr="00F04320">
        <w:trPr>
          <w:trHeight w:val="103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4.4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Зависимость давления жидкости от глубины. Гидростатический парадокс. Сообщающиеся сосуды. </w:t>
            </w:r>
          </w:p>
          <w:p w:rsidR="002340C7" w:rsidRDefault="00A65DB9">
            <w:pPr>
              <w:spacing w:after="0" w:line="259" w:lineRule="auto"/>
              <w:ind w:left="62" w:right="0" w:firstLine="0"/>
              <w:jc w:val="left"/>
            </w:pPr>
            <w:r>
              <w:t xml:space="preserve">Гидравлические механизмы </w:t>
            </w:r>
          </w:p>
        </w:tc>
      </w:tr>
      <w:tr w:rsidR="002340C7" w:rsidTr="00F04320">
        <w:trPr>
          <w:trHeight w:val="1315"/>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4.5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Атмосфера Земли и атмосферное давление. Причины существования воздушной оболочки Земли. Опыт </w:t>
            </w:r>
          </w:p>
          <w:p w:rsidR="002340C7" w:rsidRDefault="00A65DB9">
            <w:pPr>
              <w:spacing w:after="0" w:line="259" w:lineRule="auto"/>
              <w:ind w:left="62" w:right="0" w:firstLine="0"/>
            </w:pPr>
            <w:r>
              <w:t xml:space="preserve">Торричелли. Зависимость атмосферного давления от высоты над уровнем моря </w:t>
            </w:r>
          </w:p>
        </w:tc>
      </w:tr>
      <w:tr w:rsidR="002340C7" w:rsidTr="00F04320">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4.6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Измерение атмосферного давления. Приборы для измерения атмосферного давления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4.7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Действие жидкости и газа на погруженное в них тело. Выталкивающая (архимедова) сила. Закон Архимеда </w:t>
            </w:r>
          </w:p>
        </w:tc>
      </w:tr>
      <w:tr w:rsidR="002340C7" w:rsidTr="00F04320">
        <w:trPr>
          <w:trHeight w:val="489"/>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4.8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Плавание тел. Воздухоплавание </w:t>
            </w:r>
          </w:p>
        </w:tc>
      </w:tr>
      <w:tr w:rsidR="002340C7" w:rsidTr="00F04320">
        <w:trPr>
          <w:trHeight w:val="3794"/>
        </w:trPr>
        <w:tc>
          <w:tcPr>
            <w:tcW w:w="1304"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4.9 </w:t>
            </w:r>
          </w:p>
        </w:tc>
        <w:tc>
          <w:tcPr>
            <w:tcW w:w="70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9" w:lineRule="auto"/>
              <w:ind w:left="62" w:right="0" w:firstLine="0"/>
            </w:pPr>
            <w:r>
              <w:t xml:space="preserve">Исследование зависимости веса тела в воде от объема погруженной в жидкость части тела. </w:t>
            </w:r>
          </w:p>
          <w:p w:rsidR="002340C7" w:rsidRDefault="00A65DB9">
            <w:pPr>
              <w:spacing w:after="29" w:line="238" w:lineRule="auto"/>
              <w:ind w:left="62" w:right="0" w:firstLine="0"/>
            </w:pPr>
            <w:r>
              <w:t xml:space="preserve">Определение выталкивающей силы, действующей на тело, погруженное в жидкость. </w:t>
            </w:r>
          </w:p>
          <w:p w:rsidR="002340C7" w:rsidRDefault="00A65DB9">
            <w:pPr>
              <w:spacing w:after="0" w:line="244" w:lineRule="auto"/>
              <w:ind w:left="62" w:right="0" w:firstLine="0"/>
              <w:jc w:val="left"/>
            </w:pPr>
            <w:r>
              <w:t xml:space="preserve">Проверка </w:t>
            </w:r>
            <w:r>
              <w:tab/>
              <w:t xml:space="preserve">независимости </w:t>
            </w:r>
            <w:r>
              <w:tab/>
              <w:t xml:space="preserve">выталкивающей </w:t>
            </w:r>
            <w:r>
              <w:tab/>
              <w:t xml:space="preserve">силы, действующей на тело в жидкости, от массы тела. </w:t>
            </w:r>
          </w:p>
          <w:p w:rsidR="002340C7" w:rsidRDefault="00A65DB9">
            <w:pPr>
              <w:spacing w:after="0" w:line="259" w:lineRule="auto"/>
              <w:ind w:left="62" w:right="51" w:firstLine="0"/>
            </w:pPr>
            <w:r>
              <w:t xml:space="preserve">Опыты, демонстрирующие зависимость выталкивающей силы, действующей на тело в жидкости, от объема погруженной в жидкость части тела и от плотности жидкости. Конструирование ареометра или конструирование лодки и определение ее грузоподъемности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4.10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Физические явления в природе: влияние атмосферного давления на живой организм, плавание рыб </w:t>
            </w:r>
          </w:p>
        </w:tc>
      </w:tr>
      <w:tr w:rsidR="002340C7" w:rsidTr="00F04320">
        <w:trPr>
          <w:trHeight w:val="103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4.11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Технические устройства: сообщающиеся сосуды, устройство водопровода, гидравлический пресс, манометр, барометр, высотомер, поршневой насос, ареометр </w:t>
            </w:r>
          </w:p>
        </w:tc>
      </w:tr>
      <w:tr w:rsidR="002340C7" w:rsidTr="00F04320">
        <w:trPr>
          <w:trHeight w:val="489"/>
        </w:trPr>
        <w:tc>
          <w:tcPr>
            <w:tcW w:w="1304"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 </w:t>
            </w:r>
          </w:p>
        </w:tc>
        <w:tc>
          <w:tcPr>
            <w:tcW w:w="864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РАБОТА, МОЩНОСТЬ, ЭНЕРГИЯ </w:t>
            </w:r>
          </w:p>
        </w:tc>
      </w:tr>
      <w:tr w:rsidR="002340C7" w:rsidTr="00F04320">
        <w:trPr>
          <w:trHeight w:val="48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5.1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Механическая работа </w:t>
            </w:r>
          </w:p>
        </w:tc>
      </w:tr>
      <w:tr w:rsidR="002340C7" w:rsidTr="00F04320">
        <w:trPr>
          <w:trHeight w:val="48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5.2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Механическая мощность </w:t>
            </w:r>
          </w:p>
        </w:tc>
      </w:tr>
      <w:tr w:rsidR="002340C7" w:rsidTr="00F04320">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5.3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Простые механизмы: рычаг, блок, наклонная плоскость. </w:t>
            </w:r>
          </w:p>
          <w:p w:rsidR="002340C7" w:rsidRDefault="00A65DB9">
            <w:pPr>
              <w:spacing w:after="0" w:line="259" w:lineRule="auto"/>
              <w:ind w:left="62" w:right="0" w:firstLine="0"/>
              <w:jc w:val="left"/>
            </w:pPr>
            <w:r>
              <w:t xml:space="preserve">Правило равновесия рычага </w:t>
            </w:r>
          </w:p>
        </w:tc>
      </w:tr>
      <w:tr w:rsidR="002340C7" w:rsidTr="00F04320">
        <w:trPr>
          <w:trHeight w:val="48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5.4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Применение правила равновесия рычага к блоку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5.5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"Золотое правило" механики. Коэффициент полезного действия механизмов. Простые механизмы в быту и технике </w:t>
            </w:r>
          </w:p>
        </w:tc>
      </w:tr>
      <w:tr w:rsidR="002340C7" w:rsidTr="00F04320">
        <w:trPr>
          <w:trHeight w:val="48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5.6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Потенциальная энергии тела, поднятого над Землей </w:t>
            </w:r>
          </w:p>
        </w:tc>
      </w:tr>
      <w:tr w:rsidR="002340C7" w:rsidTr="00F04320">
        <w:trPr>
          <w:trHeight w:val="48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5.7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Кинетическая энергия </w:t>
            </w:r>
          </w:p>
        </w:tc>
      </w:tr>
      <w:tr w:rsidR="002340C7" w:rsidTr="00F04320">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5.8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Полная механическая энергия. Закон изменения и сохранения механической энергии </w:t>
            </w:r>
          </w:p>
        </w:tc>
      </w:tr>
      <w:tr w:rsidR="002340C7" w:rsidTr="00F04320">
        <w:trPr>
          <w:trHeight w:val="18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5.9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0" w:firstLine="0"/>
            </w:pPr>
            <w:r>
              <w:t xml:space="preserve">Определение работы силы трения при равномерном движении тела по горизонтальной поверхности. </w:t>
            </w:r>
          </w:p>
          <w:p w:rsidR="002340C7" w:rsidRDefault="00A65DB9">
            <w:pPr>
              <w:spacing w:after="0" w:line="259" w:lineRule="auto"/>
              <w:ind w:left="62" w:right="0" w:firstLine="0"/>
              <w:jc w:val="left"/>
            </w:pPr>
            <w:r>
              <w:t xml:space="preserve">Исследование условий равновесия рычага. </w:t>
            </w:r>
          </w:p>
          <w:p w:rsidR="002340C7" w:rsidRDefault="00A65DB9">
            <w:pPr>
              <w:spacing w:after="0" w:line="259" w:lineRule="auto"/>
              <w:ind w:left="62" w:right="0" w:firstLine="0"/>
              <w:jc w:val="left"/>
            </w:pPr>
            <w:r>
              <w:t xml:space="preserve">Измерение КПД наклонной плоскости. </w:t>
            </w:r>
          </w:p>
          <w:p w:rsidR="002340C7" w:rsidRDefault="00A65DB9">
            <w:pPr>
              <w:spacing w:after="0" w:line="259" w:lineRule="auto"/>
              <w:ind w:left="62" w:right="0" w:firstLine="0"/>
              <w:jc w:val="left"/>
            </w:pPr>
            <w:r>
              <w:t xml:space="preserve">Изучение закона сохранения механической энергии </w:t>
            </w:r>
          </w:p>
        </w:tc>
      </w:tr>
      <w:tr w:rsidR="002340C7" w:rsidTr="00F04320">
        <w:trPr>
          <w:trHeight w:val="49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5.10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Физические явления в природе: рычаги в теле человека </w:t>
            </w:r>
          </w:p>
        </w:tc>
      </w:tr>
      <w:tr w:rsidR="002340C7" w:rsidTr="00F04320">
        <w:trPr>
          <w:trHeight w:val="761"/>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5.11 </w:t>
            </w:r>
          </w:p>
        </w:tc>
        <w:tc>
          <w:tcPr>
            <w:tcW w:w="70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Технические устройства: рычаг, подвижный и неподвижный блоки, наклонная плоскость, простые механизмы в быту </w:t>
            </w:r>
          </w:p>
        </w:tc>
      </w:tr>
    </w:tbl>
    <w:p w:rsidR="002340C7" w:rsidRDefault="00A65DB9">
      <w:pPr>
        <w:spacing w:after="0" w:line="259" w:lineRule="auto"/>
        <w:ind w:left="0" w:right="0" w:firstLine="0"/>
        <w:jc w:val="left"/>
      </w:pPr>
      <w:r>
        <w:rPr>
          <w:b/>
        </w:rPr>
        <w:lastRenderedPageBreak/>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(8 класс) </w:t>
      </w:r>
    </w:p>
    <w:p w:rsidR="002340C7" w:rsidRDefault="002340C7">
      <w:pPr>
        <w:spacing w:after="0" w:line="259" w:lineRule="auto"/>
        <w:ind w:left="-850" w:right="1049" w:firstLine="0"/>
        <w:jc w:val="left"/>
      </w:pPr>
    </w:p>
    <w:tbl>
      <w:tblPr>
        <w:tblStyle w:val="TableGrid"/>
        <w:tblW w:w="9076" w:type="dxa"/>
        <w:tblInd w:w="231" w:type="dxa"/>
        <w:tblCellMar>
          <w:top w:w="62" w:type="dxa"/>
          <w:left w:w="5" w:type="dxa"/>
        </w:tblCellMar>
        <w:tblLook w:val="04A0" w:firstRow="1" w:lastRow="0" w:firstColumn="1" w:lastColumn="0" w:noHBand="0" w:noVBand="1"/>
      </w:tblPr>
      <w:tblGrid>
        <w:gridCol w:w="1702"/>
        <w:gridCol w:w="7374"/>
      </w:tblGrid>
      <w:tr w:rsidR="002340C7">
        <w:trPr>
          <w:trHeight w:val="1042"/>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понятия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явления по описанию их характерных свойств и на основе опытов, демонстрирующих данное физическое явление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 </w:t>
            </w:r>
          </w:p>
        </w:tc>
      </w:tr>
      <w:tr w:rsidR="002340C7">
        <w:trPr>
          <w:trHeight w:val="159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1 - 2 логических шагов с помощью 1 - 2 изученных свойства физических явлений, физических закона или закономерности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решать расчетные задачи в 2 - 3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ее решения, проводить расчеты и сравнивать полученное значение физической величины с известными данными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описывать ход опыта и формулировать выводы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выполнять прямые измерения с использованием аналоговых приборов и датчиков физических величин, сравнивать результаты измерений с учетом заданной абсолютной погрешности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проводить исследование зависимости одной физической величины от другой с использованием прямых измерений: планировать исследование, собирать установку и выполнять измерения, следуя предложенному  плану,  фиксировать  результаты  полученной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зависимости в виде таблиц и графиков, делать выводы по результатам исследования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проводить косвенные измерения физических величин: планировать измерения, собирать экспериментальную установку, следуя предложенной инструкции, и вычислять значение величины </w:t>
            </w:r>
          </w:p>
        </w:tc>
      </w:tr>
      <w:tr w:rsidR="002340C7">
        <w:trPr>
          <w:trHeight w:val="763"/>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правила техники безопасности при работе с лабораторным оборудованием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 </w:t>
            </w:r>
          </w:p>
        </w:tc>
      </w:tr>
      <w:tr w:rsidR="002340C7">
        <w:trPr>
          <w:trHeight w:val="159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распознавать простые технические устройства и измерительные приборы по схемам и схематичным рисункам,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осуществлять поиск информации физического содержания в сети Интернет, на основе имеющихся знаний и путем сравнения дополнительных источников выделять информацию, которая является противоречивой или может быть недостоверной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1.19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 </w:t>
            </w:r>
          </w:p>
        </w:tc>
      </w:tr>
      <w:tr w:rsidR="002340C7">
        <w:trPr>
          <w:trHeight w:val="187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1.20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9076" w:type="dxa"/>
        <w:tblInd w:w="231" w:type="dxa"/>
        <w:tblCellMar>
          <w:top w:w="162" w:type="dxa"/>
          <w:left w:w="115" w:type="dxa"/>
          <w:right w:w="115" w:type="dxa"/>
        </w:tblCellMar>
        <w:tblLook w:val="04A0" w:firstRow="1" w:lastRow="0" w:firstColumn="1" w:lastColumn="0" w:noHBand="0" w:noVBand="1"/>
      </w:tblPr>
      <w:tblGrid>
        <w:gridCol w:w="1190"/>
        <w:gridCol w:w="1477"/>
        <w:gridCol w:w="6409"/>
      </w:tblGrid>
      <w:tr w:rsidR="002340C7">
        <w:trPr>
          <w:trHeight w:val="766"/>
        </w:trPr>
        <w:tc>
          <w:tcPr>
            <w:tcW w:w="1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center"/>
            </w:pPr>
            <w:r>
              <w:t xml:space="preserve">Код раздела </w:t>
            </w: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center"/>
            </w:pPr>
            <w:r>
              <w:t xml:space="preserve">Код элемента </w:t>
            </w:r>
          </w:p>
        </w:tc>
        <w:tc>
          <w:tcPr>
            <w:tcW w:w="640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1" w:firstLine="0"/>
              <w:jc w:val="center"/>
            </w:pPr>
            <w:r>
              <w:t xml:space="preserve">Проверяемые элементы содержания </w:t>
            </w:r>
          </w:p>
        </w:tc>
      </w:tr>
    </w:tbl>
    <w:p w:rsidR="002340C7" w:rsidRDefault="002340C7">
      <w:pPr>
        <w:spacing w:after="0" w:line="259" w:lineRule="auto"/>
        <w:ind w:left="-850" w:right="1049" w:firstLine="0"/>
        <w:jc w:val="left"/>
      </w:pPr>
    </w:p>
    <w:tbl>
      <w:tblPr>
        <w:tblStyle w:val="TableGrid"/>
        <w:tblW w:w="9076" w:type="dxa"/>
        <w:tblInd w:w="231" w:type="dxa"/>
        <w:tblCellMar>
          <w:top w:w="160" w:type="dxa"/>
          <w:left w:w="67" w:type="dxa"/>
        </w:tblCellMar>
        <w:tblLook w:val="04A0" w:firstRow="1" w:lastRow="0" w:firstColumn="1" w:lastColumn="0" w:noHBand="0" w:noVBand="1"/>
      </w:tblPr>
      <w:tblGrid>
        <w:gridCol w:w="1190"/>
        <w:gridCol w:w="1477"/>
        <w:gridCol w:w="6409"/>
      </w:tblGrid>
      <w:tr w:rsidR="002340C7">
        <w:trPr>
          <w:trHeight w:val="487"/>
        </w:trPr>
        <w:tc>
          <w:tcPr>
            <w:tcW w:w="119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6 </w:t>
            </w:r>
          </w:p>
        </w:tc>
        <w:tc>
          <w:tcPr>
            <w:tcW w:w="788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ТЕПЛОВЫЕ ЯВЛЕНИЯ </w:t>
            </w:r>
          </w:p>
        </w:tc>
      </w:tr>
      <w:tr w:rsidR="002340C7">
        <w:trPr>
          <w:trHeight w:val="131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6.1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Основные положения молекулярно-кинетической теории строения вещества. Масса и размеры молекул. Опыты, подтверждающие основные положения молекулярно- кинетической теории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6.2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Модели твердого, жидкого и газообразного состояний вещества. Кристаллические и аморфные тела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6.3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Объяснение свойств газов, жидкостей и твердых тел на основе положений молекулярно-кинетической теории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6.4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Смачивание и капиллярные явления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6.5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Тепловое расширение и сжатие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6.6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Температура. Связь температуры со скоростью теплового движения частиц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6.7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Внутренняя энергия. Способы изменения внутренней энергии: теплопередача и совершение работы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6.8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w:t>
            </w:r>
            <w:r>
              <w:tab/>
              <w:t xml:space="preserve">теплопередачи: </w:t>
            </w:r>
            <w:r>
              <w:tab/>
              <w:t xml:space="preserve">теплопроводность, </w:t>
            </w:r>
            <w:r>
              <w:tab/>
              <w:t xml:space="preserve">конвекция, излучение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6.9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Количество теплоты. Удельная теплоемкость вещества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6.10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Теплообмен и тепловое равновесие. Уравнение теплового баланса </w:t>
            </w:r>
          </w:p>
        </w:tc>
      </w:tr>
      <w:tr w:rsidR="002340C7">
        <w:trPr>
          <w:trHeight w:val="7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6.11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Плавление и отвердевание кристаллических веществ. Удельная теплота плавления </w:t>
            </w:r>
          </w:p>
        </w:tc>
      </w:tr>
      <w:tr w:rsidR="002340C7">
        <w:trPr>
          <w:trHeight w:val="104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6.12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Парообразование и конденсация. Испарение. Кипение. Удельная теплота парообразования. Зависимость температуры кипения от атмосферного давления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6.13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Влажность воздуха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6.14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Энергия топлива. Удельная теплота сгорания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6.15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Принципы работы тепловых двигателей КПД теплового двигателя. Тепловые двигатели и защита окружающей среды </w:t>
            </w:r>
          </w:p>
        </w:tc>
      </w:tr>
      <w:tr w:rsidR="002340C7">
        <w:trPr>
          <w:trHeight w:val="7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6.16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Закон сохранения и превращения энергии в тепловых процессах </w:t>
            </w:r>
          </w:p>
        </w:tc>
      </w:tr>
      <w:tr w:rsidR="002340C7">
        <w:trPr>
          <w:trHeight w:val="269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6.17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Практические работы: </w:t>
            </w:r>
          </w:p>
          <w:p w:rsidR="002340C7" w:rsidRDefault="00A65DB9">
            <w:pPr>
              <w:spacing w:after="0" w:line="238" w:lineRule="auto"/>
              <w:ind w:left="0" w:right="0" w:firstLine="0"/>
              <w:jc w:val="left"/>
            </w:pPr>
            <w:r>
              <w:t xml:space="preserve">Опыты по обнаружению действия сил молекулярного притяжения. </w:t>
            </w:r>
          </w:p>
          <w:p w:rsidR="002340C7" w:rsidRDefault="00A65DB9">
            <w:pPr>
              <w:spacing w:after="29" w:line="238" w:lineRule="auto"/>
              <w:ind w:left="0" w:right="0" w:firstLine="0"/>
            </w:pPr>
            <w:r>
              <w:t xml:space="preserve">Опыты по выращиванию кристаллов поваренной соли или сахара. </w:t>
            </w:r>
          </w:p>
          <w:p w:rsidR="002340C7" w:rsidRDefault="00A65DB9">
            <w:pPr>
              <w:spacing w:after="0" w:line="244" w:lineRule="auto"/>
              <w:ind w:left="0" w:right="0" w:firstLine="0"/>
              <w:jc w:val="left"/>
            </w:pPr>
            <w:r>
              <w:t xml:space="preserve">Опыты по наблюдению </w:t>
            </w:r>
            <w:r>
              <w:tab/>
              <w:t xml:space="preserve">теплового </w:t>
            </w:r>
            <w:r>
              <w:tab/>
              <w:t xml:space="preserve">расширения </w:t>
            </w:r>
            <w:r>
              <w:tab/>
              <w:t xml:space="preserve">газов, жидкостей и твердых тел. </w:t>
            </w:r>
          </w:p>
          <w:p w:rsidR="002340C7" w:rsidRDefault="00A65DB9">
            <w:pPr>
              <w:spacing w:after="0" w:line="259" w:lineRule="auto"/>
              <w:ind w:left="0" w:right="0" w:firstLine="0"/>
              <w:jc w:val="left"/>
            </w:pPr>
            <w:r>
              <w:t xml:space="preserve">Определение давления воздуха в баллоне шприца. </w:t>
            </w:r>
          </w:p>
          <w:p w:rsidR="002340C7" w:rsidRDefault="00A65DB9">
            <w:pPr>
              <w:spacing w:after="0" w:line="259" w:lineRule="auto"/>
              <w:ind w:left="0" w:right="0" w:firstLine="0"/>
            </w:pPr>
            <w:r>
              <w:t xml:space="preserve">Опыты, демонстрирующие зависимость давления воздуха от </w:t>
            </w:r>
          </w:p>
        </w:tc>
      </w:tr>
    </w:tbl>
    <w:p w:rsidR="002340C7" w:rsidRDefault="002340C7">
      <w:pPr>
        <w:spacing w:after="0" w:line="259" w:lineRule="auto"/>
        <w:ind w:left="-850" w:right="1049" w:firstLine="0"/>
        <w:jc w:val="left"/>
      </w:pPr>
    </w:p>
    <w:tbl>
      <w:tblPr>
        <w:tblStyle w:val="TableGrid"/>
        <w:tblW w:w="9914" w:type="dxa"/>
        <w:tblInd w:w="231" w:type="dxa"/>
        <w:tblCellMar>
          <w:top w:w="62" w:type="dxa"/>
          <w:left w:w="5" w:type="dxa"/>
        </w:tblCellMar>
        <w:tblLook w:val="04A0" w:firstRow="1" w:lastRow="0" w:firstColumn="1" w:lastColumn="0" w:noHBand="0" w:noVBand="1"/>
      </w:tblPr>
      <w:tblGrid>
        <w:gridCol w:w="1300"/>
        <w:gridCol w:w="1613"/>
        <w:gridCol w:w="7001"/>
      </w:tblGrid>
      <w:tr w:rsidR="002340C7" w:rsidTr="00F04320">
        <w:trPr>
          <w:trHeight w:val="3219"/>
        </w:trPr>
        <w:tc>
          <w:tcPr>
            <w:tcW w:w="1300" w:type="dxa"/>
            <w:vMerge w:val="restart"/>
            <w:tcBorders>
              <w:top w:val="nil"/>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его объема и нагревания или охлаждения. </w:t>
            </w:r>
          </w:p>
          <w:p w:rsidR="002340C7" w:rsidRDefault="00A65DB9">
            <w:pPr>
              <w:spacing w:after="29" w:line="239" w:lineRule="auto"/>
              <w:ind w:left="62" w:right="0" w:firstLine="0"/>
            </w:pPr>
            <w:r>
              <w:t xml:space="preserve">Проверка гипотезы линейной зависимости длины столбика жидкости в термометрической трубке от температуры. </w:t>
            </w:r>
          </w:p>
          <w:p w:rsidR="002340C7" w:rsidRDefault="00A65DB9">
            <w:pPr>
              <w:spacing w:after="0" w:line="244" w:lineRule="auto"/>
              <w:ind w:left="62" w:right="0" w:firstLine="0"/>
              <w:jc w:val="left"/>
            </w:pPr>
            <w:r>
              <w:t xml:space="preserve">Наблюдение </w:t>
            </w:r>
            <w:r>
              <w:tab/>
              <w:t xml:space="preserve">изменения </w:t>
            </w:r>
            <w:r>
              <w:tab/>
              <w:t xml:space="preserve">внутренней </w:t>
            </w:r>
            <w:r>
              <w:tab/>
              <w:t xml:space="preserve">энергии </w:t>
            </w:r>
            <w:r>
              <w:tab/>
              <w:t xml:space="preserve">тела </w:t>
            </w:r>
            <w:r>
              <w:tab/>
              <w:t xml:space="preserve">в результате теплопередачи и работы внешних сил. </w:t>
            </w:r>
          </w:p>
          <w:p w:rsidR="002340C7" w:rsidRDefault="00A65DB9">
            <w:pPr>
              <w:spacing w:after="0" w:line="238" w:lineRule="auto"/>
              <w:ind w:left="62" w:right="0" w:firstLine="0"/>
            </w:pPr>
            <w:r>
              <w:t xml:space="preserve">Исследование явления теплообмена при смешивании холодной и горячей воды. </w:t>
            </w:r>
          </w:p>
          <w:p w:rsidR="002340C7" w:rsidRDefault="00A65DB9">
            <w:pPr>
              <w:spacing w:after="29" w:line="238" w:lineRule="auto"/>
              <w:ind w:left="62" w:right="0" w:firstLine="0"/>
            </w:pPr>
            <w:r>
              <w:t xml:space="preserve">Определение количества теплоты, полученного водой при теплообмене с нагретым металлическим цилиндром. </w:t>
            </w:r>
          </w:p>
          <w:p w:rsidR="002340C7" w:rsidRDefault="00A65DB9">
            <w:pPr>
              <w:tabs>
                <w:tab w:val="center" w:pos="725"/>
                <w:tab w:val="center" w:pos="2400"/>
                <w:tab w:val="center" w:pos="4104"/>
                <w:tab w:val="center" w:pos="5835"/>
              </w:tabs>
              <w:spacing w:after="0" w:line="259" w:lineRule="auto"/>
              <w:ind w:left="0" w:right="0" w:firstLine="0"/>
              <w:jc w:val="left"/>
            </w:pPr>
            <w:r>
              <w:rPr>
                <w:rFonts w:ascii="Calibri" w:eastAsia="Calibri" w:hAnsi="Calibri" w:cs="Calibri"/>
                <w:sz w:val="22"/>
              </w:rPr>
              <w:tab/>
            </w:r>
            <w:r>
              <w:t xml:space="preserve">Определение </w:t>
            </w:r>
            <w:r>
              <w:tab/>
              <w:t xml:space="preserve">удельной </w:t>
            </w:r>
            <w:r>
              <w:tab/>
              <w:t xml:space="preserve">теплоемкости </w:t>
            </w:r>
            <w:r>
              <w:tab/>
              <w:t xml:space="preserve">вещества. </w:t>
            </w:r>
          </w:p>
          <w:p w:rsidR="002340C7" w:rsidRDefault="00A65DB9">
            <w:pPr>
              <w:spacing w:after="0" w:line="259" w:lineRule="auto"/>
              <w:ind w:left="62" w:right="0" w:firstLine="0"/>
              <w:jc w:val="left"/>
            </w:pPr>
            <w:r>
              <w:t xml:space="preserve">Исследование процесса испарения. </w:t>
            </w:r>
          </w:p>
          <w:p w:rsidR="002340C7" w:rsidRDefault="00A65DB9">
            <w:pPr>
              <w:spacing w:after="0" w:line="259" w:lineRule="auto"/>
              <w:ind w:left="62" w:right="0" w:firstLine="0"/>
              <w:jc w:val="left"/>
            </w:pPr>
            <w:r>
              <w:t xml:space="preserve">Определение относительной влажности воздуха. </w:t>
            </w:r>
          </w:p>
          <w:p w:rsidR="002340C7" w:rsidRDefault="00A65DB9">
            <w:pPr>
              <w:spacing w:after="0" w:line="259" w:lineRule="auto"/>
              <w:ind w:left="62" w:right="0" w:firstLine="0"/>
              <w:jc w:val="left"/>
            </w:pPr>
            <w:r>
              <w:t xml:space="preserve">Определение удельной теплоты плавления льда </w:t>
            </w:r>
          </w:p>
        </w:tc>
      </w:tr>
      <w:tr w:rsidR="002340C7" w:rsidTr="00F04320">
        <w:trPr>
          <w:trHeight w:val="111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6.18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Физические явления в природе: поверхностное натяжение и капиллярные явления в природе, кристаллы в природе, излучение Солнца, замерзание водоемов, морские бризы; образование росы, тумана, инея, снега </w:t>
            </w:r>
          </w:p>
        </w:tc>
      </w:tr>
      <w:tr w:rsidR="002340C7" w:rsidTr="00F04320">
        <w:trPr>
          <w:trHeight w:val="1347"/>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6.19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Технические </w:t>
            </w:r>
            <w:r>
              <w:tab/>
              <w:t xml:space="preserve">устройства: </w:t>
            </w:r>
            <w:r>
              <w:tab/>
              <w:t xml:space="preserve">капилляры, </w:t>
            </w:r>
            <w:r>
              <w:tab/>
              <w:t xml:space="preserve">примеры использования кристаллов, жидкостный термометр, датчик температуры, термос, система отопления домов, гигрометры, психрометр, </w:t>
            </w:r>
            <w:r>
              <w:tab/>
              <w:t xml:space="preserve">паровая </w:t>
            </w:r>
            <w:r>
              <w:tab/>
              <w:t xml:space="preserve">турбина, </w:t>
            </w:r>
            <w:r>
              <w:tab/>
              <w:t xml:space="preserve">двигатель </w:t>
            </w:r>
            <w:r>
              <w:tab/>
              <w:t xml:space="preserve">внутреннего сгорания </w:t>
            </w:r>
          </w:p>
        </w:tc>
      </w:tr>
      <w:tr w:rsidR="002340C7" w:rsidTr="00F04320">
        <w:trPr>
          <w:trHeight w:val="416"/>
        </w:trPr>
        <w:tc>
          <w:tcPr>
            <w:tcW w:w="1300" w:type="dxa"/>
            <w:vMerge w:val="restart"/>
            <w:tcBorders>
              <w:top w:val="single" w:sz="4" w:space="0" w:color="000000"/>
              <w:left w:val="single" w:sz="4" w:space="0" w:color="000000"/>
              <w:bottom w:val="nil"/>
              <w:right w:val="single" w:sz="4" w:space="0" w:color="000000"/>
            </w:tcBorders>
          </w:tcPr>
          <w:p w:rsidR="002340C7" w:rsidRDefault="00A65DB9">
            <w:pPr>
              <w:spacing w:after="0" w:line="259" w:lineRule="auto"/>
              <w:ind w:left="14" w:right="0" w:firstLine="0"/>
              <w:jc w:val="center"/>
            </w:pPr>
            <w:r>
              <w:lastRenderedPageBreak/>
              <w:t xml:space="preserve">7 </w:t>
            </w:r>
          </w:p>
        </w:tc>
        <w:tc>
          <w:tcPr>
            <w:tcW w:w="861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ЭЛЕКТРИЧЕСКИЕ И МАГНИТНЫЕ ЯВЛЕНИЯ </w:t>
            </w:r>
          </w:p>
        </w:tc>
      </w:tr>
      <w:tr w:rsidR="002340C7" w:rsidTr="00F04320">
        <w:trPr>
          <w:trHeight w:val="41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7.1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Электризация тел. Два рода электрических зарядов </w:t>
            </w:r>
          </w:p>
        </w:tc>
      </w:tr>
      <w:tr w:rsidR="002340C7" w:rsidTr="00F04320">
        <w:trPr>
          <w:trHeight w:val="88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7.2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Взаимодействие заряженных тел. Закон Кулона (зависимость силы взаимодействия заряженных тел от величины зарядов и расстояния между телами) </w:t>
            </w:r>
          </w:p>
        </w:tc>
      </w:tr>
      <w:tr w:rsidR="002340C7" w:rsidTr="00F04320">
        <w:trPr>
          <w:trHeight w:val="88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7.3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Электрическое поле. Напряженность электрического поля. Принцип суперпозиции электрических полей (на качественном уровне) </w:t>
            </w:r>
          </w:p>
        </w:tc>
      </w:tr>
      <w:tr w:rsidR="002340C7" w:rsidTr="00F04320">
        <w:trPr>
          <w:trHeight w:val="88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7.4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Носители электрических зарядов. Элементарный электрический заряд. Строение атома. Проводники и диэлектрики </w:t>
            </w:r>
          </w:p>
        </w:tc>
      </w:tr>
      <w:tr w:rsidR="002340C7" w:rsidTr="00F04320">
        <w:trPr>
          <w:trHeight w:val="41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7.5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Закон сохранения электрического заряда </w:t>
            </w:r>
          </w:p>
        </w:tc>
      </w:tr>
      <w:tr w:rsidR="002340C7" w:rsidTr="00F04320">
        <w:trPr>
          <w:trHeight w:val="64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7.6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Электрический ток. Условия существования электрического тока. Источники постоянного тока </w:t>
            </w:r>
          </w:p>
        </w:tc>
      </w:tr>
      <w:tr w:rsidR="002340C7" w:rsidTr="00F04320">
        <w:trPr>
          <w:trHeight w:val="64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7.7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Действия электрического тока (тепловое, химическое, магнитное). Электрический ток в жидкостях и газах </w:t>
            </w:r>
          </w:p>
        </w:tc>
      </w:tr>
      <w:tr w:rsidR="002340C7" w:rsidTr="00F04320">
        <w:trPr>
          <w:trHeight w:val="41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7.8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Электрическая цепь. Сила тока. Электрическое напряжение </w:t>
            </w:r>
          </w:p>
        </w:tc>
      </w:tr>
      <w:tr w:rsidR="002340C7" w:rsidTr="00F04320">
        <w:trPr>
          <w:trHeight w:val="64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7.9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Сопротивление </w:t>
            </w:r>
            <w:r>
              <w:tab/>
              <w:t xml:space="preserve">проводника. </w:t>
            </w:r>
            <w:r>
              <w:tab/>
              <w:t xml:space="preserve">Удельное </w:t>
            </w:r>
            <w:r>
              <w:tab/>
              <w:t xml:space="preserve">сопротивление вещества </w:t>
            </w:r>
          </w:p>
        </w:tc>
      </w:tr>
      <w:tr w:rsidR="002340C7" w:rsidTr="00F04320">
        <w:trPr>
          <w:trHeight w:val="41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7.10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Закон Ома для участка цепи </w:t>
            </w:r>
          </w:p>
        </w:tc>
      </w:tr>
      <w:tr w:rsidR="002340C7" w:rsidTr="00F04320">
        <w:trPr>
          <w:trHeight w:val="41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1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7.11 </w:t>
            </w:r>
          </w:p>
        </w:tc>
        <w:tc>
          <w:tcPr>
            <w:tcW w:w="70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Последовательное и параллельное соединение проводников </w:t>
            </w:r>
          </w:p>
        </w:tc>
      </w:tr>
    </w:tbl>
    <w:p w:rsidR="002340C7" w:rsidRDefault="002340C7">
      <w:pPr>
        <w:spacing w:after="0" w:line="259" w:lineRule="auto"/>
        <w:ind w:left="-850" w:right="1049" w:firstLine="0"/>
        <w:jc w:val="left"/>
      </w:pPr>
    </w:p>
    <w:tbl>
      <w:tblPr>
        <w:tblStyle w:val="TableGrid"/>
        <w:tblW w:w="10146" w:type="dxa"/>
        <w:tblInd w:w="231" w:type="dxa"/>
        <w:tblCellMar>
          <w:top w:w="62" w:type="dxa"/>
          <w:left w:w="5" w:type="dxa"/>
        </w:tblCellMar>
        <w:tblLook w:val="04A0" w:firstRow="1" w:lastRow="0" w:firstColumn="1" w:lastColumn="0" w:noHBand="0" w:noVBand="1"/>
      </w:tblPr>
      <w:tblGrid>
        <w:gridCol w:w="1177"/>
        <w:gridCol w:w="1461"/>
        <w:gridCol w:w="7508"/>
      </w:tblGrid>
      <w:tr w:rsidR="002340C7" w:rsidTr="00F04320">
        <w:trPr>
          <w:trHeight w:val="673"/>
        </w:trPr>
        <w:tc>
          <w:tcPr>
            <w:tcW w:w="1177"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7.12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Работа и мощность электрического тока. Закон Джоуля- Ленца </w:t>
            </w:r>
          </w:p>
        </w:tc>
      </w:tr>
      <w:tr w:rsidR="002340C7" w:rsidTr="00F04320">
        <w:trPr>
          <w:trHeight w:val="67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7.13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Электрические цепи и потребители электрической энергии в быту. Короткое замыкание </w:t>
            </w:r>
          </w:p>
        </w:tc>
      </w:tr>
      <w:tr w:rsidR="002340C7" w:rsidTr="00F04320">
        <w:trPr>
          <w:trHeight w:val="67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7.14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Постоянные </w:t>
            </w:r>
            <w:r>
              <w:tab/>
              <w:t xml:space="preserve">магниты. </w:t>
            </w:r>
            <w:r>
              <w:tab/>
              <w:t xml:space="preserve">Взаимодействие </w:t>
            </w:r>
            <w:r>
              <w:tab/>
              <w:t xml:space="preserve">постоянных магнитов </w:t>
            </w:r>
          </w:p>
        </w:tc>
      </w:tr>
      <w:tr w:rsidR="002340C7" w:rsidTr="00F04320">
        <w:trPr>
          <w:trHeight w:val="67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7.15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Магнитное поле. Магнитное поле Земли и его значение для жизни на Земле </w:t>
            </w:r>
          </w:p>
        </w:tc>
      </w:tr>
      <w:tr w:rsidR="002340C7" w:rsidTr="00F04320">
        <w:trPr>
          <w:trHeight w:val="67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7.16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339"/>
                <w:tab w:val="center" w:pos="1291"/>
                <w:tab w:val="center" w:pos="2526"/>
                <w:tab w:val="center" w:pos="3555"/>
                <w:tab w:val="center" w:pos="4805"/>
                <w:tab w:val="center" w:pos="6087"/>
              </w:tabs>
              <w:spacing w:after="0" w:line="259" w:lineRule="auto"/>
              <w:ind w:left="0" w:right="0" w:firstLine="0"/>
              <w:jc w:val="left"/>
            </w:pPr>
            <w:r>
              <w:rPr>
                <w:rFonts w:ascii="Calibri" w:eastAsia="Calibri" w:hAnsi="Calibri" w:cs="Calibri"/>
                <w:sz w:val="22"/>
              </w:rPr>
              <w:tab/>
            </w:r>
            <w:r>
              <w:t xml:space="preserve">Опыт </w:t>
            </w:r>
            <w:r>
              <w:tab/>
              <w:t xml:space="preserve">Эрстеда. </w:t>
            </w:r>
            <w:r>
              <w:tab/>
              <w:t xml:space="preserve">Магнитное </w:t>
            </w:r>
            <w:r>
              <w:tab/>
              <w:t xml:space="preserve">поле </w:t>
            </w:r>
            <w:r>
              <w:tab/>
              <w:t xml:space="preserve">электрического </w:t>
            </w:r>
            <w:r>
              <w:tab/>
              <w:t xml:space="preserve">тока. </w:t>
            </w:r>
          </w:p>
          <w:p w:rsidR="002340C7" w:rsidRDefault="00A65DB9">
            <w:pPr>
              <w:spacing w:after="0" w:line="259" w:lineRule="auto"/>
              <w:ind w:left="62" w:right="0" w:firstLine="0"/>
              <w:jc w:val="left"/>
            </w:pPr>
            <w:r>
              <w:t xml:space="preserve">Применение электромагнитов в технике </w:t>
            </w:r>
          </w:p>
        </w:tc>
      </w:tr>
      <w:tr w:rsidR="002340C7" w:rsidTr="00F04320">
        <w:trPr>
          <w:trHeight w:val="1157"/>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7.17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 </w:t>
            </w:r>
          </w:p>
        </w:tc>
      </w:tr>
      <w:tr w:rsidR="002340C7" w:rsidTr="00F04320">
        <w:trPr>
          <w:trHeight w:val="67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7.18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Опыты Фарадея. Явление электромагнитной индукции. </w:t>
            </w:r>
          </w:p>
          <w:p w:rsidR="002340C7" w:rsidRDefault="00A65DB9">
            <w:pPr>
              <w:spacing w:after="0" w:line="259" w:lineRule="auto"/>
              <w:ind w:left="62" w:right="0" w:firstLine="0"/>
              <w:jc w:val="left"/>
            </w:pPr>
            <w:r>
              <w:t xml:space="preserve">Правило Ленца </w:t>
            </w:r>
          </w:p>
        </w:tc>
      </w:tr>
      <w:tr w:rsidR="002340C7" w:rsidTr="00F04320">
        <w:trPr>
          <w:trHeight w:val="915"/>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7.19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Электрогенератор. Способы получения электрической энергии. Электростанции на возобновляемых источниках энергии </w:t>
            </w:r>
          </w:p>
        </w:tc>
      </w:tr>
      <w:tr w:rsidR="002340C7" w:rsidTr="00F04320">
        <w:trPr>
          <w:trHeight w:val="628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7.20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0" w:firstLine="0"/>
              <w:jc w:val="left"/>
            </w:pPr>
            <w:r>
              <w:t xml:space="preserve">Опыты по наблюдению электризации тел индукцией и при соприкосновении. </w:t>
            </w:r>
          </w:p>
          <w:p w:rsidR="002340C7" w:rsidRDefault="00A65DB9">
            <w:pPr>
              <w:spacing w:after="0" w:line="238" w:lineRule="auto"/>
              <w:ind w:left="62" w:right="0" w:firstLine="0"/>
              <w:jc w:val="left"/>
            </w:pPr>
            <w:r>
              <w:t xml:space="preserve">Исследование действия электрического поля на проводники и диэлектрики. </w:t>
            </w:r>
          </w:p>
          <w:p w:rsidR="002340C7" w:rsidRDefault="00A65DB9">
            <w:pPr>
              <w:spacing w:after="0" w:line="238" w:lineRule="auto"/>
              <w:ind w:left="62" w:right="0" w:firstLine="0"/>
            </w:pPr>
            <w:r>
              <w:t xml:space="preserve">Сборка и проверка работы электрической цепи постоянного тока. </w:t>
            </w:r>
          </w:p>
          <w:p w:rsidR="002340C7" w:rsidRDefault="00A65DB9">
            <w:pPr>
              <w:spacing w:after="0" w:line="259" w:lineRule="auto"/>
              <w:ind w:left="62" w:right="0" w:firstLine="0"/>
              <w:jc w:val="left"/>
            </w:pPr>
            <w:r>
              <w:t xml:space="preserve">Измерение и регулирование силы тока. </w:t>
            </w:r>
          </w:p>
          <w:p w:rsidR="002340C7" w:rsidRDefault="00A65DB9">
            <w:pPr>
              <w:spacing w:after="0" w:line="259" w:lineRule="auto"/>
              <w:ind w:left="62" w:right="0" w:firstLine="0"/>
              <w:jc w:val="left"/>
            </w:pPr>
            <w:r>
              <w:t xml:space="preserve">Измерение и регулирование напряжения. </w:t>
            </w:r>
          </w:p>
          <w:p w:rsidR="002340C7" w:rsidRDefault="00A65DB9">
            <w:pPr>
              <w:spacing w:after="0" w:line="238" w:lineRule="auto"/>
              <w:ind w:left="62" w:right="58" w:firstLine="0"/>
            </w:pPr>
            <w:r>
              <w:t xml:space="preserve">Исследование зависимости силы тока, идущего через резистор, от сопротивления резистора и напряжения на резисторе. </w:t>
            </w:r>
          </w:p>
          <w:p w:rsidR="002340C7" w:rsidRDefault="00A65DB9">
            <w:pPr>
              <w:spacing w:after="11" w:line="254" w:lineRule="auto"/>
              <w:ind w:left="62" w:right="0" w:firstLine="0"/>
              <w:jc w:val="left"/>
            </w:pPr>
            <w:r>
              <w:t xml:space="preserve">Опыты, демонстрирующие зависимость электрического сопротивления </w:t>
            </w:r>
            <w:r>
              <w:tab/>
              <w:t xml:space="preserve">проводника </w:t>
            </w:r>
            <w:r>
              <w:tab/>
              <w:t xml:space="preserve">от </w:t>
            </w:r>
            <w:r>
              <w:tab/>
              <w:t xml:space="preserve">его </w:t>
            </w:r>
            <w:r>
              <w:tab/>
              <w:t xml:space="preserve">длины, </w:t>
            </w:r>
            <w:r>
              <w:tab/>
              <w:t xml:space="preserve">площади поперечного сечения и материала. </w:t>
            </w:r>
          </w:p>
          <w:p w:rsidR="002340C7" w:rsidRDefault="00A65DB9">
            <w:pPr>
              <w:spacing w:after="0" w:line="244" w:lineRule="auto"/>
              <w:ind w:left="62" w:right="0" w:firstLine="0"/>
              <w:jc w:val="left"/>
            </w:pPr>
            <w:r>
              <w:t xml:space="preserve">Проверка </w:t>
            </w:r>
            <w:r>
              <w:tab/>
              <w:t xml:space="preserve">правила </w:t>
            </w:r>
            <w:r>
              <w:tab/>
              <w:t xml:space="preserve">сложения </w:t>
            </w:r>
            <w:r>
              <w:tab/>
              <w:t xml:space="preserve">напряжений </w:t>
            </w:r>
            <w:r>
              <w:tab/>
              <w:t xml:space="preserve">при последовательном соединении двух резисторов. </w:t>
            </w:r>
          </w:p>
          <w:p w:rsidR="002340C7" w:rsidRDefault="00A65DB9">
            <w:pPr>
              <w:spacing w:after="0" w:line="238" w:lineRule="auto"/>
              <w:ind w:left="62" w:right="0" w:firstLine="0"/>
              <w:jc w:val="left"/>
            </w:pPr>
            <w:r>
              <w:t xml:space="preserve">Проверка правила для силы тока при параллельном соединении резисторов. </w:t>
            </w:r>
          </w:p>
          <w:p w:rsidR="002340C7" w:rsidRDefault="00A65DB9">
            <w:pPr>
              <w:spacing w:after="0" w:line="238" w:lineRule="auto"/>
              <w:ind w:left="62" w:right="0" w:firstLine="0"/>
              <w:jc w:val="left"/>
            </w:pPr>
            <w:r>
              <w:t xml:space="preserve">Определение работы электрического тока, идущего через резистор. </w:t>
            </w:r>
          </w:p>
          <w:p w:rsidR="002340C7" w:rsidRDefault="00A65DB9">
            <w:pPr>
              <w:spacing w:after="0" w:line="238" w:lineRule="auto"/>
              <w:ind w:left="62" w:right="0" w:firstLine="0"/>
              <w:jc w:val="left"/>
            </w:pPr>
            <w:r>
              <w:t xml:space="preserve">Определение мощности электрического тока, выделяемой на резисторе. </w:t>
            </w:r>
          </w:p>
          <w:p w:rsidR="002340C7" w:rsidRDefault="00A65DB9">
            <w:pPr>
              <w:spacing w:after="0" w:line="238" w:lineRule="auto"/>
              <w:ind w:left="62" w:right="0" w:firstLine="0"/>
              <w:jc w:val="left"/>
            </w:pPr>
            <w:r>
              <w:t xml:space="preserve">Исследование зависимости силы тока, идущего через лампочку, от напряжения на ней. </w:t>
            </w:r>
          </w:p>
          <w:p w:rsidR="002340C7" w:rsidRDefault="00A65DB9">
            <w:pPr>
              <w:spacing w:line="259" w:lineRule="auto"/>
              <w:ind w:left="62" w:right="0" w:firstLine="0"/>
              <w:jc w:val="left"/>
            </w:pPr>
            <w:r>
              <w:t xml:space="preserve">Определение КПД нагревателя. </w:t>
            </w:r>
          </w:p>
          <w:p w:rsidR="002340C7" w:rsidRDefault="00A65DB9">
            <w:pPr>
              <w:spacing w:after="0" w:line="259" w:lineRule="auto"/>
              <w:ind w:left="62" w:right="0" w:firstLine="0"/>
              <w:jc w:val="left"/>
            </w:pPr>
            <w:r>
              <w:t xml:space="preserve">Исследование </w:t>
            </w:r>
            <w:r>
              <w:tab/>
              <w:t xml:space="preserve">магнитного </w:t>
            </w:r>
            <w:r>
              <w:tab/>
              <w:t xml:space="preserve">взаимодействия </w:t>
            </w:r>
            <w:r>
              <w:tab/>
              <w:t xml:space="preserve">постоянных магнитов. </w:t>
            </w:r>
          </w:p>
        </w:tc>
      </w:tr>
      <w:tr w:rsidR="002340C7" w:rsidTr="00F04320">
        <w:trPr>
          <w:trHeight w:val="3340"/>
        </w:trPr>
        <w:tc>
          <w:tcPr>
            <w:tcW w:w="1177" w:type="dxa"/>
            <w:vMerge w:val="restart"/>
            <w:tcBorders>
              <w:top w:val="nil"/>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Изучение магнитного поля постоянных магнитов при их объединении и разделении. </w:t>
            </w:r>
          </w:p>
          <w:p w:rsidR="002340C7" w:rsidRDefault="00A65DB9">
            <w:pPr>
              <w:spacing w:after="29" w:line="238" w:lineRule="auto"/>
              <w:ind w:left="62" w:right="0" w:firstLine="0"/>
              <w:jc w:val="left"/>
            </w:pPr>
            <w:r>
              <w:t xml:space="preserve">Исследование действия электрического тока на магнитную стрелку. </w:t>
            </w:r>
          </w:p>
          <w:p w:rsidR="002340C7" w:rsidRDefault="00A65DB9">
            <w:pPr>
              <w:spacing w:after="0" w:line="241" w:lineRule="auto"/>
              <w:ind w:left="62" w:right="0" w:firstLine="0"/>
              <w:jc w:val="left"/>
            </w:pPr>
            <w:r>
              <w:t xml:space="preserve">Опыты, </w:t>
            </w:r>
            <w:r>
              <w:tab/>
              <w:t xml:space="preserve">демонстрирующие </w:t>
            </w:r>
            <w:r>
              <w:tab/>
              <w:t xml:space="preserve">зависимость </w:t>
            </w:r>
            <w:r>
              <w:tab/>
              <w:t xml:space="preserve">силы взаимодействия катушки с током и магнита от силы тока и направления тока в катушке. </w:t>
            </w:r>
          </w:p>
          <w:p w:rsidR="002340C7" w:rsidRDefault="00A65DB9">
            <w:pPr>
              <w:spacing w:after="0" w:line="259" w:lineRule="auto"/>
              <w:ind w:left="62" w:right="0" w:firstLine="0"/>
              <w:jc w:val="left"/>
            </w:pPr>
            <w:r>
              <w:t xml:space="preserve">Изучение действия магнитного поля на проводник с током. </w:t>
            </w:r>
          </w:p>
          <w:p w:rsidR="002340C7" w:rsidRDefault="00A65DB9">
            <w:pPr>
              <w:spacing w:after="0" w:line="259" w:lineRule="auto"/>
              <w:ind w:left="62" w:right="0" w:firstLine="0"/>
              <w:jc w:val="left"/>
            </w:pPr>
            <w:r>
              <w:t xml:space="preserve">Конструирование и изучение работы электродвигателя. </w:t>
            </w:r>
          </w:p>
          <w:p w:rsidR="002340C7" w:rsidRDefault="00A65DB9">
            <w:pPr>
              <w:spacing w:after="0" w:line="259" w:lineRule="auto"/>
              <w:ind w:left="62" w:right="0" w:firstLine="0"/>
              <w:jc w:val="left"/>
            </w:pPr>
            <w:r>
              <w:t xml:space="preserve">Измерение КПД электродвигательной установки. </w:t>
            </w:r>
          </w:p>
          <w:p w:rsidR="002340C7" w:rsidRDefault="00A65DB9">
            <w:pPr>
              <w:spacing w:after="0" w:line="259" w:lineRule="auto"/>
              <w:ind w:left="62" w:right="59" w:firstLine="0"/>
            </w:pPr>
            <w:r>
              <w:t xml:space="preserve">Опыты по исследованию явления электромагнитной индукции: исследование изменений значения и направления индукционного тока </w:t>
            </w:r>
          </w:p>
        </w:tc>
      </w:tr>
      <w:tr w:rsidR="002340C7" w:rsidTr="00F04320">
        <w:trPr>
          <w:trHeight w:val="1157"/>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7.21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w:t>
            </w:r>
          </w:p>
        </w:tc>
      </w:tr>
      <w:tr w:rsidR="002340C7" w:rsidTr="00F04320">
        <w:trPr>
          <w:trHeight w:val="164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46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7.22 </w:t>
            </w:r>
          </w:p>
        </w:tc>
        <w:tc>
          <w:tcPr>
            <w:tcW w:w="75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Технические устройства: электроскоп, амперметр, вольтметр, реостат, счетчик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 </w:t>
            </w:r>
          </w:p>
        </w:tc>
      </w:tr>
    </w:tbl>
    <w:p w:rsidR="002340C7" w:rsidRDefault="00A65DB9">
      <w:pPr>
        <w:spacing w:after="0" w:line="259" w:lineRule="auto"/>
        <w:ind w:left="0" w:right="0" w:firstLine="0"/>
        <w:jc w:val="left"/>
      </w:pPr>
      <w:r>
        <w:rPr>
          <w:b/>
        </w:rPr>
        <w:lastRenderedPageBreak/>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tbl>
      <w:tblPr>
        <w:tblStyle w:val="TableGrid"/>
        <w:tblW w:w="9990" w:type="dxa"/>
        <w:tblInd w:w="231" w:type="dxa"/>
        <w:tblCellMar>
          <w:top w:w="160" w:type="dxa"/>
          <w:left w:w="67" w:type="dxa"/>
        </w:tblCellMar>
        <w:tblLook w:val="04A0" w:firstRow="1" w:lastRow="0" w:firstColumn="1" w:lastColumn="0" w:noHBand="0" w:noVBand="1"/>
      </w:tblPr>
      <w:tblGrid>
        <w:gridCol w:w="1873"/>
        <w:gridCol w:w="8117"/>
      </w:tblGrid>
      <w:tr w:rsidR="002340C7" w:rsidTr="00F04320">
        <w:trPr>
          <w:trHeight w:val="1005"/>
        </w:trPr>
        <w:tc>
          <w:tcPr>
            <w:tcW w:w="187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811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rsidTr="00F04320">
        <w:trPr>
          <w:trHeight w:val="472"/>
        </w:trPr>
        <w:tc>
          <w:tcPr>
            <w:tcW w:w="187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811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использовать изученные понятия </w:t>
            </w:r>
          </w:p>
        </w:tc>
      </w:tr>
      <w:tr w:rsidR="002340C7" w:rsidTr="00F04320">
        <w:trPr>
          <w:trHeight w:val="739"/>
        </w:trPr>
        <w:tc>
          <w:tcPr>
            <w:tcW w:w="187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11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различать явления по описанию их характерных свойств и на основе опытов, демонстрирующих данное физическое явление </w:t>
            </w:r>
          </w:p>
        </w:tc>
      </w:tr>
      <w:tr w:rsidR="002340C7" w:rsidTr="00F04320">
        <w:trPr>
          <w:trHeight w:val="1274"/>
        </w:trPr>
        <w:tc>
          <w:tcPr>
            <w:tcW w:w="187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11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 </w:t>
            </w:r>
          </w:p>
        </w:tc>
      </w:tr>
      <w:tr w:rsidR="002340C7" w:rsidTr="00F04320">
        <w:trPr>
          <w:trHeight w:val="1804"/>
        </w:trPr>
        <w:tc>
          <w:tcPr>
            <w:tcW w:w="187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11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 </w:t>
            </w:r>
          </w:p>
        </w:tc>
      </w:tr>
      <w:tr w:rsidR="002340C7" w:rsidTr="00F04320">
        <w:trPr>
          <w:trHeight w:val="1005"/>
        </w:trPr>
        <w:tc>
          <w:tcPr>
            <w:tcW w:w="187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811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 </w:t>
            </w:r>
          </w:p>
        </w:tc>
      </w:tr>
      <w:tr w:rsidR="002340C7" w:rsidTr="00F04320">
        <w:trPr>
          <w:trHeight w:val="739"/>
        </w:trPr>
        <w:tc>
          <w:tcPr>
            <w:tcW w:w="187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811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объяснять физические процессы и свойства тел, в том числе и в контексте ситуаций практико-ориентированного характера: выявлять </w:t>
            </w:r>
          </w:p>
        </w:tc>
      </w:tr>
    </w:tbl>
    <w:p w:rsidR="002340C7" w:rsidRDefault="002340C7">
      <w:pPr>
        <w:spacing w:after="0" w:line="259" w:lineRule="auto"/>
        <w:ind w:left="-850" w:right="1049" w:firstLine="0"/>
      </w:pPr>
    </w:p>
    <w:tbl>
      <w:tblPr>
        <w:tblStyle w:val="TableGrid"/>
        <w:tblW w:w="10080" w:type="dxa"/>
        <w:tblInd w:w="231" w:type="dxa"/>
        <w:tblCellMar>
          <w:top w:w="62" w:type="dxa"/>
          <w:left w:w="5" w:type="dxa"/>
        </w:tblCellMar>
        <w:tblLook w:val="04A0" w:firstRow="1" w:lastRow="0" w:firstColumn="1" w:lastColumn="0" w:noHBand="0" w:noVBand="1"/>
      </w:tblPr>
      <w:tblGrid>
        <w:gridCol w:w="1890"/>
        <w:gridCol w:w="8190"/>
      </w:tblGrid>
      <w:tr w:rsidR="002340C7" w:rsidTr="00F04320">
        <w:trPr>
          <w:trHeight w:val="1011"/>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причинно-следственные связи, строить объяснение из 2 - 3 логических шагов с помощью 2 - 3 изученных свойства физических явлений, физических закона или закономерности </w:t>
            </w:r>
          </w:p>
        </w:tc>
      </w:tr>
      <w:tr w:rsidR="002340C7" w:rsidTr="00F04320">
        <w:trPr>
          <w:trHeight w:val="2082"/>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81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1" w:firstLine="0"/>
            </w:pPr>
            <w:r>
              <w:t xml:space="preserve">решать расчетные задачи (опирающиеся на систему из 2 - 3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расчеты и оценивать реалистичность полученного значения физической величины </w:t>
            </w:r>
          </w:p>
        </w:tc>
      </w:tr>
      <w:tr w:rsidR="002340C7" w:rsidTr="00F04320">
        <w:trPr>
          <w:trHeight w:val="1547"/>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1.8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 </w:t>
            </w:r>
          </w:p>
        </w:tc>
      </w:tr>
      <w:tr w:rsidR="002340C7" w:rsidTr="00F04320">
        <w:trPr>
          <w:trHeight w:val="1279"/>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1.9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 </w:t>
            </w:r>
          </w:p>
        </w:tc>
      </w:tr>
      <w:tr w:rsidR="002340C7" w:rsidTr="00F04320">
        <w:trPr>
          <w:trHeight w:val="1279"/>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 </w:t>
            </w:r>
          </w:p>
        </w:tc>
      </w:tr>
      <w:tr w:rsidR="002340C7" w:rsidTr="00F04320">
        <w:trPr>
          <w:trHeight w:val="1544"/>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 </w:t>
            </w:r>
          </w:p>
        </w:tc>
      </w:tr>
      <w:tr w:rsidR="002340C7" w:rsidTr="00F04320">
        <w:trPr>
          <w:trHeight w:val="1548"/>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проводить косвенные измерения физических величин: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учетом заданной погрешности измерений </w:t>
            </w:r>
          </w:p>
        </w:tc>
      </w:tr>
      <w:tr w:rsidR="002340C7" w:rsidTr="00F04320">
        <w:trPr>
          <w:trHeight w:val="743"/>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соблюдать правила техники безопасности при работе с лабораторным оборудованием </w:t>
            </w:r>
          </w:p>
        </w:tc>
      </w:tr>
      <w:tr w:rsidR="002340C7" w:rsidTr="00F04320">
        <w:trPr>
          <w:trHeight w:val="1279"/>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различать основные признаки изученных физических моделей: материальная точка, абсолютно твердое тело, точечный источник света, луч, тонкая линза, планетарная модель атома, нуклонная модель атомного ядра </w:t>
            </w:r>
          </w:p>
        </w:tc>
      </w:tr>
      <w:tr w:rsidR="002340C7" w:rsidTr="00F04320">
        <w:trPr>
          <w:trHeight w:val="1279"/>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1.15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характеризовать принципы действия изученных приборов и технических устройств с опорой на их описания, используя знания о свойствах физических явлений и необходимые физические закономерности </w:t>
            </w:r>
          </w:p>
        </w:tc>
      </w:tr>
      <w:tr w:rsidR="002340C7" w:rsidTr="00F04320">
        <w:trPr>
          <w:trHeight w:val="1011"/>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w:t>
            </w:r>
          </w:p>
        </w:tc>
      </w:tr>
      <w:tr w:rsidR="002340C7" w:rsidTr="00F04320">
        <w:trPr>
          <w:trHeight w:val="472"/>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построения изображений в плоском зеркале и собирающей линзе </w:t>
            </w:r>
          </w:p>
        </w:tc>
      </w:tr>
      <w:tr w:rsidR="002340C7" w:rsidTr="00F04320">
        <w:trPr>
          <w:trHeight w:val="1547"/>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1.17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 </w:t>
            </w:r>
          </w:p>
        </w:tc>
      </w:tr>
      <w:tr w:rsidR="002340C7" w:rsidTr="00F04320">
        <w:trPr>
          <w:trHeight w:val="1279"/>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1.18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 </w:t>
            </w:r>
          </w:p>
        </w:tc>
      </w:tr>
      <w:tr w:rsidR="002340C7" w:rsidTr="00F04320">
        <w:trPr>
          <w:trHeight w:val="1279"/>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1.19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приемами конспектирования текста, преобразования информации из одной знаковой системы в другую </w:t>
            </w:r>
          </w:p>
        </w:tc>
      </w:tr>
      <w:tr w:rsidR="002340C7" w:rsidTr="00F04320">
        <w:trPr>
          <w:trHeight w:val="2082"/>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1.20 </w:t>
            </w:r>
          </w:p>
        </w:tc>
        <w:tc>
          <w:tcPr>
            <w:tcW w:w="81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6" w:firstLine="0"/>
            </w:pPr>
            <w:r>
              <w:t xml:space="preserve">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учетом особенностей аудитории сверстников </w:t>
            </w:r>
          </w:p>
        </w:tc>
      </w:tr>
      <w:tr w:rsidR="002340C7" w:rsidTr="00F04320">
        <w:trPr>
          <w:trHeight w:val="1814"/>
        </w:trPr>
        <w:tc>
          <w:tcPr>
            <w:tcW w:w="189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1.21 </w:t>
            </w:r>
          </w:p>
        </w:tc>
        <w:tc>
          <w:tcPr>
            <w:tcW w:w="819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10095" w:type="dxa"/>
        <w:tblInd w:w="231" w:type="dxa"/>
        <w:tblCellMar>
          <w:top w:w="146" w:type="dxa"/>
          <w:left w:w="5" w:type="dxa"/>
          <w:right w:w="10" w:type="dxa"/>
        </w:tblCellMar>
        <w:tblLook w:val="04A0" w:firstRow="1" w:lastRow="0" w:firstColumn="1" w:lastColumn="0" w:noHBand="0" w:noVBand="1"/>
      </w:tblPr>
      <w:tblGrid>
        <w:gridCol w:w="1323"/>
        <w:gridCol w:w="1642"/>
        <w:gridCol w:w="7130"/>
      </w:tblGrid>
      <w:tr w:rsidR="002340C7" w:rsidTr="00F04320">
        <w:trPr>
          <w:trHeight w:val="726"/>
        </w:trPr>
        <w:tc>
          <w:tcPr>
            <w:tcW w:w="13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Код раздела </w:t>
            </w: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9" w:right="22" w:firstLine="0"/>
              <w:jc w:val="center"/>
            </w:pPr>
            <w:r>
              <w:t xml:space="preserve">Код элемента </w:t>
            </w:r>
          </w:p>
        </w:tc>
        <w:tc>
          <w:tcPr>
            <w:tcW w:w="71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 w:firstLine="0"/>
              <w:jc w:val="center"/>
            </w:pPr>
            <w:r>
              <w:t xml:space="preserve">Проверяемые элементы содержания </w:t>
            </w:r>
          </w:p>
        </w:tc>
      </w:tr>
      <w:tr w:rsidR="002340C7" w:rsidTr="00F04320">
        <w:trPr>
          <w:trHeight w:val="460"/>
        </w:trPr>
        <w:tc>
          <w:tcPr>
            <w:tcW w:w="1323" w:type="dxa"/>
            <w:vMerge w:val="restart"/>
            <w:tcBorders>
              <w:top w:val="single" w:sz="4" w:space="0" w:color="000000"/>
              <w:left w:val="single" w:sz="4" w:space="0" w:color="000000"/>
              <w:bottom w:val="nil"/>
              <w:right w:val="single" w:sz="4" w:space="0" w:color="000000"/>
            </w:tcBorders>
            <w:vAlign w:val="center"/>
          </w:tcPr>
          <w:p w:rsidR="002340C7" w:rsidRDefault="00A65DB9">
            <w:pPr>
              <w:spacing w:after="91" w:line="259" w:lineRule="auto"/>
              <w:ind w:left="24" w:right="0" w:firstLine="0"/>
              <w:jc w:val="center"/>
            </w:pPr>
            <w:r>
              <w:t xml:space="preserve">8 </w:t>
            </w:r>
          </w:p>
          <w:p w:rsidR="002340C7" w:rsidRDefault="00A65DB9">
            <w:pPr>
              <w:spacing w:after="79" w:line="259" w:lineRule="auto"/>
              <w:ind w:left="0" w:right="0" w:firstLine="0"/>
              <w:jc w:val="left"/>
            </w:pPr>
            <w:r>
              <w:t xml:space="preserve"> </w:t>
            </w:r>
          </w:p>
          <w:p w:rsidR="002340C7" w:rsidRDefault="00A65DB9">
            <w:pPr>
              <w:spacing w:after="84" w:line="259" w:lineRule="auto"/>
              <w:ind w:left="0" w:right="0" w:firstLine="0"/>
              <w:jc w:val="left"/>
            </w:pPr>
            <w:r>
              <w:t xml:space="preserve"> </w:t>
            </w:r>
          </w:p>
          <w:p w:rsidR="002340C7" w:rsidRDefault="00A65DB9">
            <w:pPr>
              <w:spacing w:after="189" w:line="259" w:lineRule="auto"/>
              <w:ind w:left="0" w:right="0" w:firstLine="0"/>
              <w:jc w:val="left"/>
            </w:pPr>
            <w:r>
              <w:t xml:space="preserve"> </w:t>
            </w:r>
          </w:p>
          <w:p w:rsidR="002340C7" w:rsidRDefault="00A65DB9">
            <w:pPr>
              <w:spacing w:after="187" w:line="259" w:lineRule="auto"/>
              <w:ind w:left="0" w:right="0" w:firstLine="0"/>
              <w:jc w:val="left"/>
            </w:pPr>
            <w:r>
              <w:t xml:space="preserve"> </w:t>
            </w:r>
          </w:p>
          <w:p w:rsidR="002340C7" w:rsidRDefault="00A65DB9">
            <w:pPr>
              <w:spacing w:after="84" w:line="259" w:lineRule="auto"/>
              <w:ind w:left="0" w:right="0" w:firstLine="0"/>
              <w:jc w:val="left"/>
            </w:pPr>
            <w:r>
              <w:t xml:space="preserve"> </w:t>
            </w:r>
          </w:p>
          <w:p w:rsidR="002340C7" w:rsidRDefault="00A65DB9">
            <w:pPr>
              <w:spacing w:after="81" w:line="259" w:lineRule="auto"/>
              <w:ind w:left="0" w:right="0" w:firstLine="0"/>
              <w:jc w:val="left"/>
            </w:pPr>
            <w:r>
              <w:t xml:space="preserve"> </w:t>
            </w:r>
          </w:p>
          <w:p w:rsidR="002340C7" w:rsidRDefault="00A65DB9">
            <w:pPr>
              <w:spacing w:after="192" w:line="259" w:lineRule="auto"/>
              <w:ind w:left="0" w:right="0" w:firstLine="0"/>
              <w:jc w:val="left"/>
            </w:pPr>
            <w:r>
              <w:t xml:space="preserve"> </w:t>
            </w:r>
          </w:p>
          <w:p w:rsidR="002340C7" w:rsidRDefault="00A65DB9">
            <w:pPr>
              <w:spacing w:after="190" w:line="259" w:lineRule="auto"/>
              <w:ind w:left="0" w:right="0" w:firstLine="0"/>
              <w:jc w:val="left"/>
            </w:pPr>
            <w:r>
              <w:t xml:space="preserve"> </w:t>
            </w:r>
          </w:p>
          <w:p w:rsidR="002340C7" w:rsidRDefault="00A65DB9">
            <w:pPr>
              <w:spacing w:after="43" w:line="259" w:lineRule="auto"/>
              <w:ind w:left="0" w:right="0" w:firstLine="0"/>
              <w:jc w:val="left"/>
            </w:pPr>
            <w:r>
              <w:t xml:space="preserve"> </w:t>
            </w:r>
          </w:p>
          <w:p w:rsidR="002340C7" w:rsidRDefault="00A65DB9">
            <w:pPr>
              <w:spacing w:after="63" w:line="259" w:lineRule="auto"/>
              <w:ind w:left="0" w:right="0" w:firstLine="0"/>
              <w:jc w:val="left"/>
            </w:pPr>
            <w:r>
              <w:rPr>
                <w:sz w:val="20"/>
              </w:rPr>
              <w:t xml:space="preserve"> </w:t>
            </w:r>
          </w:p>
          <w:p w:rsidR="002340C7" w:rsidRDefault="00A65DB9">
            <w:pPr>
              <w:spacing w:after="0" w:line="259" w:lineRule="auto"/>
              <w:ind w:left="0" w:right="0" w:firstLine="0"/>
              <w:jc w:val="left"/>
            </w:pPr>
            <w:r>
              <w:t xml:space="preserve"> </w:t>
            </w:r>
          </w:p>
        </w:tc>
        <w:tc>
          <w:tcPr>
            <w:tcW w:w="8772"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МЕХАНИЧЕСКИЕ ЯВЛЕНИЯ </w:t>
            </w:r>
          </w:p>
        </w:tc>
      </w:tr>
      <w:tr w:rsidR="002340C7" w:rsidTr="00F04320">
        <w:trPr>
          <w:trHeight w:val="72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8.1 </w:t>
            </w:r>
          </w:p>
          <w:p w:rsidR="002340C7" w:rsidRDefault="00A65DB9">
            <w:pPr>
              <w:spacing w:after="0" w:line="259" w:lineRule="auto"/>
              <w:ind w:left="0" w:right="0" w:firstLine="0"/>
              <w:jc w:val="left"/>
            </w:pPr>
            <w:r>
              <w:t xml:space="preserve"> </w:t>
            </w:r>
          </w:p>
        </w:tc>
        <w:tc>
          <w:tcPr>
            <w:tcW w:w="71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Механическое  движение.  Материальная  точка.  Система отсчета </w:t>
            </w:r>
          </w:p>
        </w:tc>
      </w:tr>
      <w:tr w:rsidR="002340C7" w:rsidTr="00F04320">
        <w:trPr>
          <w:trHeight w:val="4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8.2 </w:t>
            </w:r>
          </w:p>
        </w:tc>
        <w:tc>
          <w:tcPr>
            <w:tcW w:w="71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Относительность механического движения </w:t>
            </w:r>
          </w:p>
        </w:tc>
      </w:tr>
      <w:tr w:rsidR="002340C7" w:rsidTr="00F04320">
        <w:trPr>
          <w:trHeight w:val="4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8.3 </w:t>
            </w:r>
          </w:p>
        </w:tc>
        <w:tc>
          <w:tcPr>
            <w:tcW w:w="71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Равномерное прямолинейное движение </w:t>
            </w:r>
          </w:p>
        </w:tc>
      </w:tr>
      <w:tr w:rsidR="002340C7" w:rsidTr="00F04320">
        <w:trPr>
          <w:trHeight w:val="72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8.4 </w:t>
            </w:r>
          </w:p>
          <w:p w:rsidR="002340C7" w:rsidRDefault="00A65DB9">
            <w:pPr>
              <w:spacing w:after="0" w:line="259" w:lineRule="auto"/>
              <w:ind w:left="0" w:right="0" w:firstLine="0"/>
              <w:jc w:val="left"/>
            </w:pPr>
            <w:r>
              <w:t xml:space="preserve"> </w:t>
            </w:r>
          </w:p>
        </w:tc>
        <w:tc>
          <w:tcPr>
            <w:tcW w:w="71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Неравномерное прямолинейное движение. Средняя и мгновенная скорость тела при неравномерном движении </w:t>
            </w:r>
          </w:p>
        </w:tc>
      </w:tr>
      <w:tr w:rsidR="002340C7" w:rsidTr="00F04320">
        <w:trPr>
          <w:trHeight w:val="465"/>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8.5 </w:t>
            </w:r>
          </w:p>
        </w:tc>
        <w:tc>
          <w:tcPr>
            <w:tcW w:w="71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Ускорение. Равноускоренное прямолинейное движение </w:t>
            </w:r>
          </w:p>
        </w:tc>
      </w:tr>
      <w:tr w:rsidR="002340C7" w:rsidTr="00F04320">
        <w:trPr>
          <w:trHeight w:val="4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8.6 </w:t>
            </w:r>
          </w:p>
        </w:tc>
        <w:tc>
          <w:tcPr>
            <w:tcW w:w="71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Свободное падение. Опыты Галилея </w:t>
            </w:r>
          </w:p>
        </w:tc>
      </w:tr>
      <w:tr w:rsidR="002340C7" w:rsidTr="00F04320">
        <w:trPr>
          <w:trHeight w:val="98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3" w:right="0" w:firstLine="0"/>
              <w:jc w:val="center"/>
            </w:pPr>
            <w:r>
              <w:t xml:space="preserve">8.7 </w:t>
            </w:r>
          </w:p>
          <w:p w:rsidR="002340C7" w:rsidRDefault="00A65DB9">
            <w:pPr>
              <w:spacing w:after="63" w:line="259" w:lineRule="auto"/>
              <w:ind w:left="0" w:right="0" w:firstLine="0"/>
              <w:jc w:val="left"/>
            </w:pPr>
            <w:r>
              <w:rPr>
                <w:sz w:val="20"/>
              </w:rPr>
              <w:t xml:space="preserve"> </w:t>
            </w:r>
          </w:p>
          <w:p w:rsidR="002340C7" w:rsidRDefault="00A65DB9">
            <w:pPr>
              <w:spacing w:after="0" w:line="259" w:lineRule="auto"/>
              <w:ind w:left="0" w:right="0" w:firstLine="0"/>
              <w:jc w:val="left"/>
            </w:pPr>
            <w:r>
              <w:t xml:space="preserve"> </w:t>
            </w:r>
          </w:p>
        </w:tc>
        <w:tc>
          <w:tcPr>
            <w:tcW w:w="71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7" w:line="240" w:lineRule="auto"/>
              <w:ind w:left="62" w:right="0" w:firstLine="0"/>
            </w:pPr>
            <w:r>
              <w:t xml:space="preserve">Равномерное движение по окружности. Период и частота обращения. Линейная и угловая скорости. </w:t>
            </w:r>
          </w:p>
          <w:p w:rsidR="002340C7" w:rsidRDefault="00A65DB9">
            <w:pPr>
              <w:spacing w:after="0" w:line="259" w:lineRule="auto"/>
              <w:ind w:left="62" w:right="0" w:firstLine="0"/>
              <w:jc w:val="left"/>
            </w:pPr>
            <w:r>
              <w:t xml:space="preserve">Центростремительное ускорение </w:t>
            </w:r>
          </w:p>
        </w:tc>
      </w:tr>
    </w:tbl>
    <w:p w:rsidR="002340C7" w:rsidRDefault="002340C7">
      <w:pPr>
        <w:spacing w:after="0" w:line="259" w:lineRule="auto"/>
        <w:ind w:left="-850" w:right="1049" w:firstLine="0"/>
        <w:jc w:val="left"/>
      </w:pPr>
    </w:p>
    <w:tbl>
      <w:tblPr>
        <w:tblStyle w:val="TableGrid"/>
        <w:tblW w:w="9076" w:type="dxa"/>
        <w:tblInd w:w="231" w:type="dxa"/>
        <w:tblCellMar>
          <w:top w:w="62" w:type="dxa"/>
          <w:left w:w="5" w:type="dxa"/>
          <w:right w:w="12" w:type="dxa"/>
        </w:tblCellMar>
        <w:tblLook w:val="04A0" w:firstRow="1" w:lastRow="0" w:firstColumn="1" w:lastColumn="0" w:noHBand="0" w:noVBand="1"/>
      </w:tblPr>
      <w:tblGrid>
        <w:gridCol w:w="1190"/>
        <w:gridCol w:w="1477"/>
        <w:gridCol w:w="6409"/>
      </w:tblGrid>
      <w:tr w:rsidR="002340C7">
        <w:trPr>
          <w:trHeight w:val="487"/>
        </w:trPr>
        <w:tc>
          <w:tcPr>
            <w:tcW w:w="119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6" w:right="0" w:firstLine="0"/>
              <w:jc w:val="center"/>
            </w:pPr>
            <w:r>
              <w:t xml:space="preserve">8.8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Первый закон Ньютона </w:t>
            </w:r>
          </w:p>
        </w:tc>
      </w:tr>
      <w:tr w:rsidR="002340C7">
        <w:trPr>
          <w:trHeight w:val="49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6" w:right="0" w:firstLine="0"/>
              <w:jc w:val="center"/>
            </w:pPr>
            <w:r>
              <w:t xml:space="preserve">8.9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Второй закон Ньютона </w:t>
            </w:r>
          </w:p>
        </w:tc>
      </w:tr>
      <w:tr w:rsidR="002340C7">
        <w:trPr>
          <w:trHeight w:val="487"/>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8.10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Третий закон Ньютона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8.11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Принцип суперпозиции сил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8.12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Сила упругости. Закон Гука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4" w:line="259" w:lineRule="auto"/>
              <w:ind w:left="21" w:right="0" w:firstLine="0"/>
              <w:jc w:val="center"/>
            </w:pPr>
            <w:r>
              <w:t xml:space="preserve">8.13 </w:t>
            </w:r>
          </w:p>
          <w:p w:rsidR="002340C7" w:rsidRDefault="00A65DB9">
            <w:pPr>
              <w:spacing w:after="0" w:line="259" w:lineRule="auto"/>
              <w:ind w:left="0" w:right="0" w:firstLine="0"/>
              <w:jc w:val="left"/>
            </w:pPr>
            <w:r>
              <w:t xml:space="preserve">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Сила трения: сила трения скольжения, сила трения покоя, другие виды трения </w:t>
            </w:r>
          </w:p>
        </w:tc>
      </w:tr>
      <w:tr w:rsidR="002340C7">
        <w:trPr>
          <w:trHeight w:val="76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4" w:line="259" w:lineRule="auto"/>
              <w:ind w:left="21" w:right="0" w:firstLine="0"/>
              <w:jc w:val="center"/>
            </w:pPr>
            <w:r>
              <w:t xml:space="preserve">8.14 </w:t>
            </w:r>
          </w:p>
          <w:p w:rsidR="002340C7" w:rsidRDefault="00A65DB9">
            <w:pPr>
              <w:spacing w:after="0" w:line="259" w:lineRule="auto"/>
              <w:ind w:left="0" w:right="0" w:firstLine="0"/>
              <w:jc w:val="left"/>
            </w:pPr>
            <w:r>
              <w:t xml:space="preserve">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Сила тяжести и закон всемирного тяготения. Ускорение свободного падения </w:t>
            </w:r>
          </w:p>
        </w:tc>
      </w:tr>
      <w:tr w:rsidR="002340C7">
        <w:trPr>
          <w:trHeight w:val="76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2" w:line="259" w:lineRule="auto"/>
              <w:ind w:left="21" w:right="0" w:firstLine="0"/>
              <w:jc w:val="center"/>
            </w:pPr>
            <w:r>
              <w:t xml:space="preserve">8.15 </w:t>
            </w:r>
          </w:p>
          <w:p w:rsidR="002340C7" w:rsidRDefault="00A65DB9">
            <w:pPr>
              <w:spacing w:after="0" w:line="259" w:lineRule="auto"/>
              <w:ind w:left="0" w:right="0" w:firstLine="0"/>
              <w:jc w:val="left"/>
            </w:pPr>
            <w:r>
              <w:t xml:space="preserve">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Движение планет вокруг Солнца. Первая космическая скорость. Невесомость и перегрузки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8.16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Равновесие материальной точки. Абсолютно твердое тело </w:t>
            </w:r>
          </w:p>
        </w:tc>
      </w:tr>
      <w:tr w:rsidR="002340C7">
        <w:trPr>
          <w:trHeight w:val="7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2" w:line="259" w:lineRule="auto"/>
              <w:ind w:left="21" w:right="0" w:firstLine="0"/>
              <w:jc w:val="center"/>
            </w:pPr>
            <w:r>
              <w:t xml:space="preserve">8.17 </w:t>
            </w:r>
          </w:p>
          <w:p w:rsidR="002340C7" w:rsidRDefault="00A65DB9">
            <w:pPr>
              <w:spacing w:after="0" w:line="259" w:lineRule="auto"/>
              <w:ind w:left="0" w:right="0" w:firstLine="0"/>
              <w:jc w:val="left"/>
            </w:pPr>
            <w:r>
              <w:t xml:space="preserve">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Равновесие твердого тела с закрепленной осью вращения. </w:t>
            </w:r>
          </w:p>
          <w:p w:rsidR="002340C7" w:rsidRDefault="00A65DB9">
            <w:pPr>
              <w:spacing w:after="0" w:line="259" w:lineRule="auto"/>
              <w:ind w:left="62" w:right="0" w:firstLine="0"/>
              <w:jc w:val="left"/>
            </w:pPr>
            <w:r>
              <w:t xml:space="preserve">Момент силы. Центр тяжести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8.18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Импульс тела. Изменение импульса. Импульс силы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8.19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Закон сохранения импульса </w:t>
            </w:r>
          </w:p>
        </w:tc>
      </w:tr>
      <w:tr w:rsidR="002340C7">
        <w:trPr>
          <w:trHeight w:val="49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8.20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Реактивное движение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8.21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Механическая работа и мощность </w:t>
            </w:r>
          </w:p>
        </w:tc>
      </w:tr>
      <w:tr w:rsidR="002340C7">
        <w:trPr>
          <w:trHeight w:val="7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4" w:line="259" w:lineRule="auto"/>
              <w:ind w:left="21" w:right="0" w:firstLine="0"/>
              <w:jc w:val="center"/>
            </w:pPr>
            <w:r>
              <w:t xml:space="preserve">8.22 </w:t>
            </w:r>
          </w:p>
          <w:p w:rsidR="002340C7" w:rsidRDefault="00A65DB9">
            <w:pPr>
              <w:spacing w:after="0" w:line="259" w:lineRule="auto"/>
              <w:ind w:left="0" w:right="0" w:firstLine="0"/>
              <w:jc w:val="left"/>
            </w:pPr>
            <w:r>
              <w:t xml:space="preserve">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Работа сил тяжести, упругости, трения. Связь энергии и работы </w:t>
            </w:r>
          </w:p>
        </w:tc>
      </w:tr>
      <w:tr w:rsidR="002340C7">
        <w:trPr>
          <w:trHeight w:val="76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2" w:line="259" w:lineRule="auto"/>
              <w:ind w:left="21" w:right="0" w:firstLine="0"/>
              <w:jc w:val="center"/>
            </w:pPr>
            <w:r>
              <w:t xml:space="preserve">8.23 </w:t>
            </w:r>
          </w:p>
          <w:p w:rsidR="002340C7" w:rsidRDefault="00A65DB9">
            <w:pPr>
              <w:spacing w:after="0" w:line="259" w:lineRule="auto"/>
              <w:ind w:left="0" w:right="0" w:firstLine="0"/>
              <w:jc w:val="left"/>
            </w:pPr>
            <w:r>
              <w:t xml:space="preserve">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Потенциальная энергия тела, поднятого над поверхностью </w:t>
            </w:r>
          </w:p>
          <w:p w:rsidR="002340C7" w:rsidRDefault="00A65DB9">
            <w:pPr>
              <w:spacing w:after="0" w:line="259" w:lineRule="auto"/>
              <w:ind w:left="62" w:right="0" w:firstLine="0"/>
              <w:jc w:val="left"/>
            </w:pPr>
            <w:r>
              <w:t xml:space="preserve">Земли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8.24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Потенциальная энергия сжатой пружины </w:t>
            </w:r>
          </w:p>
        </w:tc>
      </w:tr>
      <w:tr w:rsidR="002340C7">
        <w:trPr>
          <w:trHeight w:val="49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8.25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Кинетическая энергия. Теорема о кинетической энергии </w:t>
            </w:r>
          </w:p>
        </w:tc>
      </w:tr>
      <w:tr w:rsidR="002340C7">
        <w:trPr>
          <w:trHeight w:val="49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1" w:right="0" w:firstLine="0"/>
              <w:jc w:val="center"/>
            </w:pPr>
            <w:r>
              <w:t xml:space="preserve">8.26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Закон сохранения механической энергии </w:t>
            </w:r>
          </w:p>
        </w:tc>
      </w:tr>
      <w:tr w:rsidR="002340C7">
        <w:trPr>
          <w:trHeight w:val="4071"/>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47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1" w:right="0" w:firstLine="0"/>
              <w:jc w:val="center"/>
            </w:pPr>
            <w:r>
              <w:t xml:space="preserve">8.27 </w:t>
            </w:r>
          </w:p>
          <w:p w:rsidR="002340C7" w:rsidRDefault="00A65DB9">
            <w:pPr>
              <w:spacing w:after="51" w:line="259" w:lineRule="auto"/>
              <w:ind w:left="0" w:right="0" w:firstLine="0"/>
              <w:jc w:val="left"/>
            </w:pPr>
            <w:r>
              <w:rPr>
                <w:sz w:val="18"/>
              </w:rPr>
              <w:t xml:space="preserve"> </w:t>
            </w:r>
          </w:p>
          <w:p w:rsidR="002340C7" w:rsidRDefault="00A65DB9">
            <w:pPr>
              <w:spacing w:after="48"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48" w:line="259" w:lineRule="auto"/>
              <w:ind w:left="0" w:right="0" w:firstLine="0"/>
              <w:jc w:val="left"/>
            </w:pPr>
            <w:r>
              <w:rPr>
                <w:sz w:val="18"/>
              </w:rPr>
              <w:t xml:space="preserve"> </w:t>
            </w:r>
          </w:p>
          <w:p w:rsidR="002340C7" w:rsidRDefault="00A65DB9">
            <w:pPr>
              <w:spacing w:after="106" w:line="259" w:lineRule="auto"/>
              <w:ind w:left="0" w:right="0" w:firstLine="0"/>
              <w:jc w:val="left"/>
            </w:pPr>
            <w:r>
              <w:rPr>
                <w:sz w:val="18"/>
              </w:rPr>
              <w:t xml:space="preserve"> </w:t>
            </w:r>
          </w:p>
          <w:p w:rsidR="002340C7" w:rsidRDefault="00A65DB9">
            <w:pPr>
              <w:spacing w:after="0" w:line="259" w:lineRule="auto"/>
              <w:ind w:left="0" w:right="0" w:firstLine="0"/>
              <w:jc w:val="left"/>
            </w:pPr>
            <w:r>
              <w:t xml:space="preserve"> </w:t>
            </w:r>
          </w:p>
        </w:tc>
        <w:tc>
          <w:tcPr>
            <w:tcW w:w="640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2" w:line="236" w:lineRule="auto"/>
              <w:ind w:left="62" w:right="0" w:firstLine="0"/>
            </w:pPr>
            <w:r>
              <w:t xml:space="preserve">Определение  средней  скорости  скольжения  бруска  или движения шарика по наклонной плоскости. </w:t>
            </w:r>
          </w:p>
          <w:p w:rsidR="002340C7" w:rsidRDefault="00A65DB9">
            <w:pPr>
              <w:spacing w:after="0" w:line="238" w:lineRule="auto"/>
              <w:ind w:left="62" w:right="0" w:firstLine="0"/>
            </w:pPr>
            <w:r>
              <w:t xml:space="preserve">Определение ускорения тела при равноускоренном движении по наклонной плоскости. </w:t>
            </w:r>
          </w:p>
          <w:p w:rsidR="002340C7" w:rsidRDefault="00A65DB9">
            <w:pPr>
              <w:spacing w:after="0" w:line="238" w:lineRule="auto"/>
              <w:ind w:left="62" w:right="69" w:firstLine="0"/>
            </w:pPr>
            <w:r>
              <w:t xml:space="preserve">Исследование зависимости пути от времени при равноускоренном движении без начальной скорости. Проверка гипотезы: если при равноускоренном движении без начальной скорости пути относятся как ряд нечетных чисел, то соответствующие промежутки времени одинаковы. Исследование зависимости силы трения скольжения от силы нормального давления. </w:t>
            </w:r>
          </w:p>
          <w:p w:rsidR="002340C7" w:rsidRDefault="00A65DB9">
            <w:pPr>
              <w:spacing w:after="0" w:line="259" w:lineRule="auto"/>
              <w:ind w:left="62" w:right="0" w:firstLine="0"/>
              <w:jc w:val="left"/>
            </w:pPr>
            <w:r>
              <w:t xml:space="preserve">Определение коэффициента трения скольжения. </w:t>
            </w:r>
          </w:p>
          <w:p w:rsidR="002340C7" w:rsidRDefault="00A65DB9">
            <w:pPr>
              <w:spacing w:after="0" w:line="259" w:lineRule="auto"/>
              <w:ind w:left="62" w:right="0" w:firstLine="0"/>
              <w:jc w:val="left"/>
            </w:pPr>
            <w:r>
              <w:t xml:space="preserve">Определение жесткости пружины. </w:t>
            </w:r>
          </w:p>
        </w:tc>
      </w:tr>
    </w:tbl>
    <w:p w:rsidR="002340C7" w:rsidRDefault="002340C7">
      <w:pPr>
        <w:spacing w:after="0" w:line="259" w:lineRule="auto"/>
        <w:ind w:left="-850" w:right="1049" w:firstLine="0"/>
        <w:jc w:val="left"/>
      </w:pPr>
    </w:p>
    <w:tbl>
      <w:tblPr>
        <w:tblStyle w:val="TableGrid"/>
        <w:tblW w:w="10065" w:type="dxa"/>
        <w:tblInd w:w="231" w:type="dxa"/>
        <w:tblCellMar>
          <w:top w:w="62" w:type="dxa"/>
          <w:left w:w="5" w:type="dxa"/>
        </w:tblCellMar>
        <w:tblLook w:val="04A0" w:firstRow="1" w:lastRow="0" w:firstColumn="1" w:lastColumn="0" w:noHBand="0" w:noVBand="1"/>
      </w:tblPr>
      <w:tblGrid>
        <w:gridCol w:w="1319"/>
        <w:gridCol w:w="1638"/>
        <w:gridCol w:w="7108"/>
      </w:tblGrid>
      <w:tr w:rsidR="002340C7" w:rsidTr="00F04320">
        <w:trPr>
          <w:trHeight w:val="1268"/>
        </w:trPr>
        <w:tc>
          <w:tcPr>
            <w:tcW w:w="1319" w:type="dxa"/>
            <w:vMerge w:val="restart"/>
            <w:tcBorders>
              <w:top w:val="nil"/>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Определение работы силы трения при равномерном движении тела по горизонтальной поверхности. </w:t>
            </w:r>
          </w:p>
          <w:p w:rsidR="002340C7" w:rsidRDefault="00A65DB9">
            <w:pPr>
              <w:spacing w:after="0" w:line="259" w:lineRule="auto"/>
              <w:ind w:left="62" w:right="0" w:firstLine="0"/>
            </w:pPr>
            <w:r>
              <w:t xml:space="preserve">Определение работы силы упругости при подъеме груза с использованием неподвижного и подвижного блоков </w:t>
            </w:r>
          </w:p>
        </w:tc>
      </w:tr>
      <w:tr w:rsidR="002340C7" w:rsidTr="00F04320">
        <w:trPr>
          <w:trHeight w:val="100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8.28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Физические явления в природе: приливы и отливы, движение планет Солнечной системы, реактивное движение живых организмов </w:t>
            </w:r>
          </w:p>
        </w:tc>
      </w:tr>
      <w:tr w:rsidR="002340C7" w:rsidTr="00F04320">
        <w:trPr>
          <w:trHeight w:val="73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8.29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Технические устройства: спидометр, датчики положения, расстояния и ускорения, ракеты </w:t>
            </w:r>
          </w:p>
        </w:tc>
      </w:tr>
      <w:tr w:rsidR="002340C7" w:rsidTr="00F04320">
        <w:trPr>
          <w:trHeight w:val="472"/>
        </w:trPr>
        <w:tc>
          <w:tcPr>
            <w:tcW w:w="131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 </w:t>
            </w:r>
          </w:p>
        </w:tc>
        <w:tc>
          <w:tcPr>
            <w:tcW w:w="874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МЕХАНИЧЕСКИЕ КОЛЕБАНИЯ И ВОЛНЫ </w:t>
            </w:r>
          </w:p>
        </w:tc>
      </w:tr>
      <w:tr w:rsidR="002340C7" w:rsidTr="00F04320">
        <w:trPr>
          <w:trHeight w:val="73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9.1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Колебательное движение. Основные характеристики колебаний: период, частота, амплитуда </w:t>
            </w:r>
          </w:p>
        </w:tc>
      </w:tr>
      <w:tr w:rsidR="002340C7" w:rsidTr="00F04320">
        <w:trPr>
          <w:trHeight w:val="73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9.2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Математический и пружинный маятники. Превращение энергии при колебательном движении </w:t>
            </w:r>
          </w:p>
        </w:tc>
      </w:tr>
      <w:tr w:rsidR="002340C7" w:rsidTr="00F04320">
        <w:trPr>
          <w:trHeight w:val="47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9.3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Затухающие колебания. Вынужденные колебания. Резонанс </w:t>
            </w:r>
          </w:p>
        </w:tc>
      </w:tr>
      <w:tr w:rsidR="002340C7" w:rsidTr="00F04320">
        <w:trPr>
          <w:trHeight w:val="127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9.4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Механические волны. Свойства механических волн. Продольные и поперечные волны. Длина волны и скорость ее распространения. Механические волны в твердом теле, сейсмические волны </w:t>
            </w:r>
          </w:p>
        </w:tc>
      </w:tr>
      <w:tr w:rsidR="002340C7" w:rsidTr="00F04320">
        <w:trPr>
          <w:trHeight w:val="47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9.5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Звук. Громкость и высота звука. Отражение звука </w:t>
            </w:r>
          </w:p>
        </w:tc>
      </w:tr>
      <w:tr w:rsidR="002340C7" w:rsidTr="00F04320">
        <w:trPr>
          <w:trHeight w:val="46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9.6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Инфразвук и ультразвук </w:t>
            </w:r>
          </w:p>
        </w:tc>
      </w:tr>
      <w:tr w:rsidR="002340C7" w:rsidTr="00F04320">
        <w:trPr>
          <w:trHeight w:val="339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9.7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0" w:firstLine="0"/>
              <w:jc w:val="left"/>
            </w:pPr>
            <w:r>
              <w:t xml:space="preserve">Определение частоты и периода колебаний математического маятника. </w:t>
            </w:r>
          </w:p>
          <w:p w:rsidR="002340C7" w:rsidRDefault="00A65DB9">
            <w:pPr>
              <w:spacing w:after="29" w:line="238" w:lineRule="auto"/>
              <w:ind w:left="62" w:right="0" w:firstLine="0"/>
              <w:jc w:val="left"/>
            </w:pPr>
            <w:r>
              <w:t xml:space="preserve">Определение частоты и периода колебаний пружинного маятника </w:t>
            </w:r>
          </w:p>
          <w:p w:rsidR="002340C7" w:rsidRDefault="00A65DB9">
            <w:pPr>
              <w:spacing w:after="0" w:line="244" w:lineRule="auto"/>
              <w:ind w:left="62" w:right="0" w:firstLine="0"/>
              <w:jc w:val="left"/>
            </w:pPr>
            <w:r>
              <w:t xml:space="preserve">Исследование </w:t>
            </w:r>
            <w:r>
              <w:tab/>
              <w:t xml:space="preserve">зависимости </w:t>
            </w:r>
            <w:r>
              <w:tab/>
              <w:t xml:space="preserve">периода </w:t>
            </w:r>
            <w:r>
              <w:tab/>
              <w:t xml:space="preserve">колебаний подвешенного к нити груза от длины нити. </w:t>
            </w:r>
          </w:p>
          <w:p w:rsidR="002340C7" w:rsidRDefault="00A65DB9">
            <w:pPr>
              <w:spacing w:after="30" w:line="238" w:lineRule="auto"/>
              <w:ind w:left="62" w:right="0" w:firstLine="0"/>
            </w:pPr>
            <w:r>
              <w:t xml:space="preserve">Исследование зависимости периода колебаний пружинного маятника от массы груза. </w:t>
            </w:r>
          </w:p>
          <w:p w:rsidR="002340C7" w:rsidRDefault="00A65DB9">
            <w:pPr>
              <w:spacing w:after="0" w:line="259" w:lineRule="auto"/>
              <w:ind w:left="62" w:right="0" w:firstLine="0"/>
              <w:jc w:val="left"/>
            </w:pPr>
            <w:r>
              <w:t xml:space="preserve">Проверка </w:t>
            </w:r>
            <w:r>
              <w:tab/>
              <w:t xml:space="preserve">независимости </w:t>
            </w:r>
            <w:r>
              <w:tab/>
              <w:t xml:space="preserve">периода </w:t>
            </w:r>
            <w:r>
              <w:tab/>
              <w:t xml:space="preserve">колебаний </w:t>
            </w:r>
            <w:r>
              <w:tab/>
              <w:t xml:space="preserve">груза, подвешенного к нити, от массы груза и жесткости пружины. Измерение ускорения свободного падения </w:t>
            </w:r>
          </w:p>
        </w:tc>
      </w:tr>
      <w:tr w:rsidR="002340C7" w:rsidTr="00F04320">
        <w:trPr>
          <w:trHeight w:val="100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9.8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Физические явления в природе: восприятие звуков животными, землетрясение, сейсмические волны, цунами, эхо </w:t>
            </w:r>
          </w:p>
        </w:tc>
      </w:tr>
      <w:tr w:rsidR="002340C7" w:rsidTr="00F04320">
        <w:trPr>
          <w:trHeight w:val="73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9.9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Технические устройства: эхолот, использование ультразвука в быту и технике </w:t>
            </w:r>
          </w:p>
        </w:tc>
      </w:tr>
      <w:tr w:rsidR="002340C7" w:rsidTr="00F04320">
        <w:trPr>
          <w:trHeight w:val="474"/>
        </w:trPr>
        <w:tc>
          <w:tcPr>
            <w:tcW w:w="131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10 </w:t>
            </w:r>
          </w:p>
        </w:tc>
        <w:tc>
          <w:tcPr>
            <w:tcW w:w="874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ЭЛЕКТРОМАГНИТНОЕ ПОЛЕ И ЭЛЕКТРОМАГНИТНЫЕ ВОЛНЫ </w:t>
            </w:r>
          </w:p>
        </w:tc>
      </w:tr>
      <w:tr w:rsidR="002340C7" w:rsidTr="00F04320">
        <w:trPr>
          <w:trHeight w:val="73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10.1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007"/>
                <w:tab w:val="center" w:pos="2630"/>
                <w:tab w:val="center" w:pos="4258"/>
                <w:tab w:val="center" w:pos="5989"/>
              </w:tabs>
              <w:spacing w:after="0" w:line="259" w:lineRule="auto"/>
              <w:ind w:left="0" w:right="0" w:firstLine="0"/>
              <w:jc w:val="left"/>
            </w:pPr>
            <w:r>
              <w:rPr>
                <w:rFonts w:ascii="Calibri" w:eastAsia="Calibri" w:hAnsi="Calibri" w:cs="Calibri"/>
                <w:sz w:val="22"/>
              </w:rPr>
              <w:tab/>
            </w:r>
            <w:r>
              <w:t xml:space="preserve">Электромагнитное </w:t>
            </w:r>
            <w:r>
              <w:tab/>
              <w:t xml:space="preserve">поле. </w:t>
            </w:r>
            <w:r>
              <w:tab/>
              <w:t xml:space="preserve">Электромагнитные </w:t>
            </w:r>
            <w:r>
              <w:tab/>
              <w:t xml:space="preserve">волны. </w:t>
            </w:r>
          </w:p>
          <w:p w:rsidR="002340C7" w:rsidRDefault="00A65DB9">
            <w:pPr>
              <w:spacing w:after="0" w:line="259" w:lineRule="auto"/>
              <w:ind w:left="62" w:right="0" w:firstLine="0"/>
              <w:jc w:val="left"/>
            </w:pPr>
            <w:r>
              <w:t xml:space="preserve">Свойства электромагнитных волн </w:t>
            </w:r>
          </w:p>
        </w:tc>
      </w:tr>
      <w:tr w:rsidR="002340C7" w:rsidTr="00F04320">
        <w:trPr>
          <w:trHeight w:val="47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3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10.2 </w:t>
            </w:r>
          </w:p>
        </w:tc>
        <w:tc>
          <w:tcPr>
            <w:tcW w:w="71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Шкала электромагнитных волн </w:t>
            </w:r>
          </w:p>
        </w:tc>
      </w:tr>
    </w:tbl>
    <w:p w:rsidR="002340C7" w:rsidRDefault="002340C7">
      <w:pPr>
        <w:spacing w:after="0" w:line="259" w:lineRule="auto"/>
        <w:ind w:left="-850" w:right="1049" w:firstLine="0"/>
        <w:jc w:val="left"/>
      </w:pPr>
    </w:p>
    <w:tbl>
      <w:tblPr>
        <w:tblStyle w:val="TableGrid"/>
        <w:tblW w:w="9975" w:type="dxa"/>
        <w:tblInd w:w="231" w:type="dxa"/>
        <w:tblCellMar>
          <w:top w:w="62" w:type="dxa"/>
          <w:left w:w="5" w:type="dxa"/>
        </w:tblCellMar>
        <w:tblLook w:val="04A0" w:firstRow="1" w:lastRow="0" w:firstColumn="1" w:lastColumn="0" w:noHBand="0" w:noVBand="1"/>
      </w:tblPr>
      <w:tblGrid>
        <w:gridCol w:w="1308"/>
        <w:gridCol w:w="1623"/>
        <w:gridCol w:w="7044"/>
      </w:tblGrid>
      <w:tr w:rsidR="002340C7" w:rsidTr="00F04320">
        <w:trPr>
          <w:trHeight w:val="760"/>
        </w:trPr>
        <w:tc>
          <w:tcPr>
            <w:tcW w:w="1308"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10.3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Электромагнитная природа света. Скорость света. Волновые свойства света </w:t>
            </w:r>
          </w:p>
        </w:tc>
      </w:tr>
      <w:tr w:rsidR="002340C7" w:rsidTr="00F04320">
        <w:trPr>
          <w:trHeight w:val="103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10.4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59" w:lineRule="auto"/>
              <w:ind w:left="62" w:right="0" w:firstLine="0"/>
              <w:jc w:val="left"/>
            </w:pPr>
            <w:r>
              <w:t xml:space="preserve">Изучение свойств электромагнитных волн с помощью мобильного телефона </w:t>
            </w:r>
          </w:p>
        </w:tc>
      </w:tr>
      <w:tr w:rsidR="002340C7" w:rsidTr="00F04320">
        <w:trPr>
          <w:trHeight w:val="757"/>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10.5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Физические явления в природе: биологическое действие видимого, ультрафиолетового и рентгеновского излучений </w:t>
            </w:r>
          </w:p>
        </w:tc>
      </w:tr>
      <w:tr w:rsidR="002340C7" w:rsidTr="00F04320">
        <w:trPr>
          <w:trHeight w:val="760"/>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10.6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Технические устройства: использование электромагнитных волн для сотовой связи </w:t>
            </w:r>
          </w:p>
        </w:tc>
      </w:tr>
      <w:tr w:rsidR="002340C7" w:rsidTr="00F04320">
        <w:trPr>
          <w:trHeight w:val="486"/>
        </w:trPr>
        <w:tc>
          <w:tcPr>
            <w:tcW w:w="1308"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11 </w:t>
            </w:r>
          </w:p>
        </w:tc>
        <w:tc>
          <w:tcPr>
            <w:tcW w:w="866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СВЕТОВЫЕ ЯВЛЕНИЯ </w:t>
            </w:r>
          </w:p>
        </w:tc>
      </w:tr>
      <w:tr w:rsidR="002340C7" w:rsidTr="00F04320">
        <w:trPr>
          <w:trHeight w:val="48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11.1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Лучевая модель света. Источники света </w:t>
            </w:r>
          </w:p>
        </w:tc>
      </w:tr>
      <w:tr w:rsidR="002340C7" w:rsidTr="00F04320">
        <w:trPr>
          <w:trHeight w:val="48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11.2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Прямолинейное распространение света </w:t>
            </w:r>
          </w:p>
        </w:tc>
      </w:tr>
      <w:tr w:rsidR="002340C7" w:rsidTr="00F04320">
        <w:trPr>
          <w:trHeight w:val="48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11.3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Отражение света. Плоское зеркало. Закон отражения света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11.4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Преломление света. Закон преломления света. Полное внутреннее отражение света </w:t>
            </w:r>
          </w:p>
        </w:tc>
      </w:tr>
      <w:tr w:rsidR="002340C7" w:rsidTr="00F04320">
        <w:trPr>
          <w:trHeight w:val="48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11.5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Линза. Ход лучей в линзе </w:t>
            </w:r>
          </w:p>
        </w:tc>
      </w:tr>
      <w:tr w:rsidR="002340C7" w:rsidTr="00F04320">
        <w:trPr>
          <w:trHeight w:val="48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11.6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Оптическая система фотоаппарата, микроскопа и телескопа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11.7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Глаз </w:t>
            </w:r>
            <w:r>
              <w:tab/>
              <w:t xml:space="preserve">как </w:t>
            </w:r>
            <w:r>
              <w:tab/>
              <w:t xml:space="preserve">оптическая </w:t>
            </w:r>
            <w:r>
              <w:tab/>
              <w:t xml:space="preserve">система. </w:t>
            </w:r>
            <w:r>
              <w:tab/>
              <w:t xml:space="preserve">Близорукость </w:t>
            </w:r>
            <w:r>
              <w:tab/>
              <w:t xml:space="preserve">и дальнозоркость </w:t>
            </w:r>
          </w:p>
        </w:tc>
      </w:tr>
      <w:tr w:rsidR="002340C7" w:rsidTr="00F04320">
        <w:trPr>
          <w:trHeight w:val="76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11.8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Разложение белого света в спектр. Опыты Ньютона. </w:t>
            </w:r>
          </w:p>
          <w:p w:rsidR="002340C7" w:rsidRDefault="00A65DB9">
            <w:pPr>
              <w:spacing w:after="0" w:line="259" w:lineRule="auto"/>
              <w:ind w:left="62" w:right="0" w:firstLine="0"/>
              <w:jc w:val="left"/>
            </w:pPr>
            <w:r>
              <w:t xml:space="preserve">Сложение спектральных цветов. Дисперсия света </w:t>
            </w:r>
          </w:p>
        </w:tc>
      </w:tr>
      <w:tr w:rsidR="002340C7" w:rsidTr="00F04320">
        <w:trPr>
          <w:trHeight w:val="3775"/>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11.9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0" w:firstLine="0"/>
            </w:pPr>
            <w:r>
              <w:t xml:space="preserve">Исследование зависимости угла отражения светового луча от угла падения. </w:t>
            </w:r>
          </w:p>
          <w:p w:rsidR="002340C7" w:rsidRDefault="00A65DB9">
            <w:pPr>
              <w:spacing w:after="0" w:line="238" w:lineRule="auto"/>
              <w:ind w:left="62" w:right="0" w:firstLine="0"/>
              <w:jc w:val="left"/>
            </w:pPr>
            <w:r>
              <w:t xml:space="preserve">Изучение характеристик изображения предмета в плоском зеркале. </w:t>
            </w:r>
          </w:p>
          <w:p w:rsidR="002340C7" w:rsidRDefault="00A65DB9">
            <w:pPr>
              <w:spacing w:after="1" w:line="238" w:lineRule="auto"/>
              <w:ind w:left="62" w:right="0" w:firstLine="0"/>
            </w:pPr>
            <w:r>
              <w:t xml:space="preserve">Исследование зависимости угла преломления светового луча от угла падения на границе "воздух - стекло". </w:t>
            </w:r>
          </w:p>
          <w:p w:rsidR="002340C7" w:rsidRDefault="00A65DB9">
            <w:pPr>
              <w:spacing w:after="0" w:line="238" w:lineRule="auto"/>
              <w:ind w:left="62" w:right="243" w:firstLine="0"/>
            </w:pPr>
            <w:r>
              <w:t xml:space="preserve">Получение изображений с помощью собирающей линзы. Определение фокусного расстояния и оптической силы собирающей линзы. </w:t>
            </w:r>
          </w:p>
          <w:p w:rsidR="002340C7" w:rsidRDefault="00A65DB9">
            <w:pPr>
              <w:spacing w:after="0" w:line="259" w:lineRule="auto"/>
              <w:ind w:left="62" w:right="0" w:firstLine="0"/>
              <w:jc w:val="left"/>
            </w:pPr>
            <w:r>
              <w:t xml:space="preserve">Опыты по разложению белого света в спектр. </w:t>
            </w:r>
          </w:p>
          <w:p w:rsidR="002340C7" w:rsidRDefault="00A65DB9">
            <w:pPr>
              <w:spacing w:after="0" w:line="259" w:lineRule="auto"/>
              <w:ind w:left="62" w:right="0" w:firstLine="0"/>
              <w:jc w:val="left"/>
            </w:pPr>
            <w:r>
              <w:t xml:space="preserve">Опыты по восприятию цвета предметов при их наблюдении через цветовые фильтры </w:t>
            </w:r>
          </w:p>
        </w:tc>
      </w:tr>
      <w:tr w:rsidR="002340C7" w:rsidTr="00F04320">
        <w:trPr>
          <w:trHeight w:val="103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11.10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Физические явления в природе: затмения Солнца и Луны, цвета тел, оптические явления в атмосфере (цвет неба, рефракция, радуга, мираж) </w:t>
            </w:r>
          </w:p>
        </w:tc>
      </w:tr>
      <w:tr w:rsidR="002340C7" w:rsidTr="00F04320">
        <w:trPr>
          <w:trHeight w:val="75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11.11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Технические устройства: очки, перископ, фотоаппарат, оптические световоды </w:t>
            </w:r>
          </w:p>
        </w:tc>
      </w:tr>
      <w:tr w:rsidR="002340C7" w:rsidTr="00F04320">
        <w:trPr>
          <w:trHeight w:val="486"/>
        </w:trPr>
        <w:tc>
          <w:tcPr>
            <w:tcW w:w="130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12 </w:t>
            </w:r>
          </w:p>
        </w:tc>
        <w:tc>
          <w:tcPr>
            <w:tcW w:w="866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КВАНТОВЫЕ ЯВЛЕНИЯ </w:t>
            </w:r>
          </w:p>
        </w:tc>
      </w:tr>
      <w:tr w:rsidR="002340C7" w:rsidTr="00F04320">
        <w:trPr>
          <w:trHeight w:val="760"/>
        </w:trPr>
        <w:tc>
          <w:tcPr>
            <w:tcW w:w="1308"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12.1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Опыты Резерфорда и планетарная модель атома. Модель атома Бора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12.2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Испускание </w:t>
            </w:r>
            <w:r>
              <w:tab/>
              <w:t xml:space="preserve">и </w:t>
            </w:r>
            <w:r>
              <w:tab/>
              <w:t xml:space="preserve">поглощение </w:t>
            </w:r>
            <w:r>
              <w:tab/>
              <w:t xml:space="preserve">света </w:t>
            </w:r>
            <w:r>
              <w:tab/>
              <w:t xml:space="preserve">атомом. </w:t>
            </w:r>
            <w:r>
              <w:tab/>
              <w:t xml:space="preserve">Кванты. Линейчатые спектры </w:t>
            </w:r>
          </w:p>
        </w:tc>
      </w:tr>
      <w:tr w:rsidR="002340C7" w:rsidTr="00F04320">
        <w:trPr>
          <w:trHeight w:val="48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12.3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Радиоактивность. Альфа-, бета- и гамма-излучения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12.4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Строение атомного ядра. Нуклонная модель атомного ядра. Изотопы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12.5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Радиоактивные превращения. Период полураспада атомных ядер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12.6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Ядерные </w:t>
            </w:r>
            <w:r>
              <w:tab/>
              <w:t xml:space="preserve">реакции. </w:t>
            </w:r>
            <w:r>
              <w:tab/>
              <w:t xml:space="preserve">Законы </w:t>
            </w:r>
            <w:r>
              <w:tab/>
              <w:t xml:space="preserve">сохранения </w:t>
            </w:r>
            <w:r>
              <w:tab/>
              <w:t xml:space="preserve">зарядового </w:t>
            </w:r>
            <w:r>
              <w:tab/>
              <w:t xml:space="preserve">и массового чисел </w:t>
            </w:r>
          </w:p>
        </w:tc>
      </w:tr>
      <w:tr w:rsidR="002340C7" w:rsidTr="00F04320">
        <w:trPr>
          <w:trHeight w:val="48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12.7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Энергия связи атомных ядер. Связь массы и энергии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12.8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Реакции синтеза и деления ядер. Источники энергии Солнца и звезд </w:t>
            </w:r>
          </w:p>
        </w:tc>
      </w:tr>
      <w:tr w:rsidR="002340C7" w:rsidTr="00F04320">
        <w:trPr>
          <w:trHeight w:val="76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12.9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Ядерная энергетика. Действие радиоактивных излучений на живые организмы </w:t>
            </w:r>
          </w:p>
        </w:tc>
      </w:tr>
      <w:tr w:rsidR="002340C7" w:rsidTr="00F04320">
        <w:trPr>
          <w:trHeight w:val="158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12.10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59" w:lineRule="auto"/>
              <w:ind w:left="62" w:right="65" w:firstLine="0"/>
              <w:jc w:val="left"/>
            </w:pPr>
            <w:r>
              <w:t xml:space="preserve">Наблюдение сплошных и линейчатых спектров излучения. Исследование </w:t>
            </w:r>
            <w:r>
              <w:tab/>
              <w:t xml:space="preserve">треков: измерение </w:t>
            </w:r>
            <w:r>
              <w:tab/>
              <w:t xml:space="preserve">энергии частицы по тормозному пути (по фотографиям). Измерение радиоактивного фона </w:t>
            </w:r>
          </w:p>
        </w:tc>
      </w:tr>
      <w:tr w:rsidR="002340C7" w:rsidTr="00F04320">
        <w:trPr>
          <w:trHeight w:val="130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12.11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 </w:t>
            </w:r>
          </w:p>
        </w:tc>
      </w:tr>
      <w:tr w:rsidR="002340C7" w:rsidTr="00F04320">
        <w:trPr>
          <w:trHeight w:val="76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2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12.12 </w:t>
            </w:r>
          </w:p>
        </w:tc>
        <w:tc>
          <w:tcPr>
            <w:tcW w:w="704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Технические устройства: спектроскоп, индивидуальный дозиметр, камера Вильсона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540"/>
      </w:pPr>
      <w:r>
        <w:t xml:space="preserve">Для проведения основного государственного экзамена по физике (далее - ОГЭ по физике)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spacing w:after="0" w:line="259" w:lineRule="auto"/>
        <w:ind w:left="0" w:right="0" w:firstLine="0"/>
        <w:jc w:val="left"/>
      </w:pPr>
      <w:r>
        <w:t xml:space="preserve"> </w:t>
      </w:r>
    </w:p>
    <w:p w:rsidR="002340C7" w:rsidRDefault="00A65DB9">
      <w:pPr>
        <w:pStyle w:val="2"/>
        <w:ind w:left="1820" w:right="1673"/>
      </w:pPr>
      <w:r>
        <w:t xml:space="preserve">Проверяемые на ОГЭ по физике требования к результатам освоения основной образовательной программы основного общего образования </w:t>
      </w:r>
    </w:p>
    <w:tbl>
      <w:tblPr>
        <w:tblStyle w:val="TableGrid"/>
        <w:tblW w:w="9076" w:type="dxa"/>
        <w:tblInd w:w="231" w:type="dxa"/>
        <w:tblCellMar>
          <w:top w:w="160" w:type="dxa"/>
          <w:left w:w="67" w:type="dxa"/>
          <w:right w:w="2" w:type="dxa"/>
        </w:tblCellMar>
        <w:tblLook w:val="04A0" w:firstRow="1" w:lastRow="0" w:firstColumn="1" w:lastColumn="0" w:noHBand="0" w:noVBand="1"/>
      </w:tblPr>
      <w:tblGrid>
        <w:gridCol w:w="1702"/>
        <w:gridCol w:w="7374"/>
      </w:tblGrid>
      <w:tr w:rsidR="002340C7">
        <w:trPr>
          <w:trHeight w:val="1044"/>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178" w:right="0" w:hanging="118"/>
            </w:pPr>
            <w:r>
              <w:t xml:space="preserve">Проверяемые требования к предметным результатам базового уровня освоения основной образовательной программы основного общего </w:t>
            </w:r>
          </w:p>
          <w:p w:rsidR="002340C7" w:rsidRDefault="00A65DB9">
            <w:pPr>
              <w:spacing w:after="0" w:line="259" w:lineRule="auto"/>
              <w:ind w:left="0" w:right="63" w:firstLine="0"/>
              <w:jc w:val="center"/>
            </w:pPr>
            <w:r>
              <w:t xml:space="preserve">образования на основе ФГОС </w:t>
            </w:r>
          </w:p>
        </w:tc>
      </w:tr>
      <w:tr w:rsidR="002340C7">
        <w:trPr>
          <w:trHeight w:val="1594"/>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w:t>
            </w:r>
          </w:p>
        </w:tc>
      </w:tr>
    </w:tbl>
    <w:p w:rsidR="002340C7" w:rsidRDefault="002340C7">
      <w:pPr>
        <w:spacing w:after="0" w:line="259" w:lineRule="auto"/>
        <w:ind w:left="-850" w:right="1049" w:firstLine="0"/>
        <w:jc w:val="left"/>
      </w:pPr>
    </w:p>
    <w:tbl>
      <w:tblPr>
        <w:tblStyle w:val="TableGrid"/>
        <w:tblW w:w="10170" w:type="dxa"/>
        <w:tblInd w:w="231" w:type="dxa"/>
        <w:tblCellMar>
          <w:top w:w="62" w:type="dxa"/>
          <w:left w:w="5" w:type="dxa"/>
        </w:tblCellMar>
        <w:tblLook w:val="04A0" w:firstRow="1" w:lastRow="0" w:firstColumn="1" w:lastColumn="0" w:noHBand="0" w:noVBand="1"/>
      </w:tblPr>
      <w:tblGrid>
        <w:gridCol w:w="1907"/>
        <w:gridCol w:w="8263"/>
      </w:tblGrid>
      <w:tr w:rsidR="002340C7" w:rsidTr="00F04320">
        <w:trPr>
          <w:trHeight w:val="102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целостной естественнонаучной картине мира, о вкладе российских и зарубежных ученых-физиков в развитие науки, объяснение процессов окружающего мира, развитие техники и технологий </w:t>
            </w:r>
          </w:p>
        </w:tc>
      </w:tr>
      <w:tr w:rsidR="002340C7" w:rsidTr="00F04320">
        <w:trPr>
          <w:trHeight w:val="2390"/>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2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 </w:t>
            </w:r>
          </w:p>
        </w:tc>
      </w:tr>
      <w:tr w:rsidR="002340C7" w:rsidTr="00F04320">
        <w:trPr>
          <w:trHeight w:val="1300"/>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lastRenderedPageBreak/>
              <w:t xml:space="preserve">3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0" w:firstLine="0"/>
            </w:pPr>
            <w:r>
              <w:t xml:space="preserve">Владение основами понятийного аппарата и символического языка физики и использование их для решения учебных задач; </w:t>
            </w:r>
          </w:p>
          <w:p w:rsidR="002340C7" w:rsidRDefault="00A65DB9">
            <w:pPr>
              <w:spacing w:after="0" w:line="259" w:lineRule="auto"/>
              <w:ind w:left="62" w:right="0" w:firstLine="0"/>
            </w:pPr>
            <w:r>
              <w:t xml:space="preserve">умение характеризовать свойства тел, физические явления и процессы, используя фундаментальные и эмпирические законы </w:t>
            </w:r>
          </w:p>
        </w:tc>
      </w:tr>
      <w:tr w:rsidR="002340C7" w:rsidTr="00F04320">
        <w:trPr>
          <w:trHeight w:val="755"/>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4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описывать изученные свойства тел и физические явления, используя физические величины </w:t>
            </w:r>
          </w:p>
        </w:tc>
      </w:tr>
      <w:tr w:rsidR="002340C7" w:rsidTr="00F04320">
        <w:trPr>
          <w:trHeight w:val="4569"/>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5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Владение основами методов научного познания с учетом соблюдения правил безопасного труда: </w:t>
            </w:r>
          </w:p>
          <w:p w:rsidR="002340C7" w:rsidRDefault="00A65DB9">
            <w:pPr>
              <w:spacing w:after="0" w:line="238" w:lineRule="auto"/>
              <w:ind w:left="62" w:right="58" w:firstLine="0"/>
            </w:pPr>
            <w:r>
              <w:t xml:space="preserve">наблюдение физических явлений: 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 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учетом заданной погрешности результатов измерений; </w:t>
            </w:r>
          </w:p>
          <w:p w:rsidR="002340C7" w:rsidRDefault="00A65DB9">
            <w:pPr>
              <w:spacing w:after="0" w:line="238" w:lineRule="auto"/>
              <w:ind w:left="62" w:right="59" w:firstLine="0"/>
            </w:pPr>
            <w:r>
              <w:t xml:space="preserve">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w:t>
            </w:r>
          </w:p>
          <w:p w:rsidR="002340C7" w:rsidRDefault="00A65DB9">
            <w:pPr>
              <w:spacing w:after="0" w:line="259" w:lineRule="auto"/>
              <w:ind w:left="62" w:right="0" w:firstLine="0"/>
              <w:jc w:val="left"/>
            </w:pPr>
            <w:r>
              <w:t xml:space="preserve">погрешности, делать выводы по результатам исследования </w:t>
            </w:r>
          </w:p>
        </w:tc>
      </w:tr>
      <w:tr w:rsidR="002340C7" w:rsidTr="00F04320">
        <w:trPr>
          <w:trHeight w:val="129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6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Понимание характерных свойств физических моделей (материальная точка, абсолютно твердое тело, модели строения газов, жидкостей и твердых тел, планетарная модель атома, нуклонная модель атомного ядра) и умение применять их для объяснения физических процессов </w:t>
            </w:r>
          </w:p>
        </w:tc>
      </w:tr>
      <w:tr w:rsidR="002340C7" w:rsidTr="00F04320">
        <w:trPr>
          <w:trHeight w:val="1573"/>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 </w:t>
            </w:r>
          </w:p>
        </w:tc>
      </w:tr>
      <w:tr w:rsidR="002340C7" w:rsidTr="00F04320">
        <w:trPr>
          <w:trHeight w:val="1847"/>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Умение решать расчетные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ее решения, использовать справочные данные, проводить расчеты и оценивать реалистичность полученного значения физической величины; умение </w:t>
            </w:r>
          </w:p>
        </w:tc>
      </w:tr>
      <w:tr w:rsidR="002340C7" w:rsidTr="00F04320">
        <w:trPr>
          <w:trHeight w:val="755"/>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определять размерность физической величины, полученной при решении задачи </w:t>
            </w:r>
          </w:p>
        </w:tc>
      </w:tr>
      <w:tr w:rsidR="002340C7" w:rsidTr="00F04320">
        <w:trPr>
          <w:trHeight w:val="1300"/>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9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 </w:t>
            </w:r>
          </w:p>
        </w:tc>
      </w:tr>
      <w:tr w:rsidR="002340C7" w:rsidTr="00F04320">
        <w:trPr>
          <w:trHeight w:val="1845"/>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10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 </w:t>
            </w:r>
          </w:p>
        </w:tc>
      </w:tr>
      <w:tr w:rsidR="002340C7" w:rsidTr="00F04320">
        <w:trPr>
          <w:trHeight w:val="3480"/>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826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Опыт поиска, преобразования и представления информации физического содержания с использованием информационно- 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 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1514" w:hanging="10"/>
        <w:jc w:val="right"/>
      </w:pPr>
      <w:r>
        <w:rPr>
          <w:b/>
        </w:rPr>
        <w:t xml:space="preserve">Перечень элементов содержания, проверяемых на ОГЭ по физике </w:t>
      </w:r>
    </w:p>
    <w:tbl>
      <w:tblPr>
        <w:tblStyle w:val="TableGrid"/>
        <w:tblW w:w="9969" w:type="dxa"/>
        <w:tblInd w:w="231" w:type="dxa"/>
        <w:tblCellMar>
          <w:top w:w="162" w:type="dxa"/>
          <w:left w:w="67" w:type="dxa"/>
        </w:tblCellMar>
        <w:tblLook w:val="04A0" w:firstRow="1" w:lastRow="0" w:firstColumn="1" w:lastColumn="0" w:noHBand="0" w:noVBand="1"/>
      </w:tblPr>
      <w:tblGrid>
        <w:gridCol w:w="1181"/>
        <w:gridCol w:w="6"/>
        <w:gridCol w:w="6"/>
        <w:gridCol w:w="8"/>
        <w:gridCol w:w="7239"/>
        <w:gridCol w:w="359"/>
        <w:gridCol w:w="1170"/>
      </w:tblGrid>
      <w:tr w:rsidR="002340C7" w:rsidTr="009854A2">
        <w:trPr>
          <w:trHeight w:val="452"/>
        </w:trPr>
        <w:tc>
          <w:tcPr>
            <w:tcW w:w="118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rsidTr="009854A2">
        <w:trPr>
          <w:trHeight w:val="449"/>
        </w:trPr>
        <w:tc>
          <w:tcPr>
            <w:tcW w:w="118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МЕХАНИЧЕСКИЕ ЯВЛЕНИЯ </w:t>
            </w:r>
          </w:p>
        </w:tc>
      </w:tr>
      <w:tr w:rsidR="002340C7" w:rsidTr="009854A2">
        <w:trPr>
          <w:trHeight w:val="708"/>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Механическое </w:t>
            </w:r>
            <w:r>
              <w:tab/>
              <w:t xml:space="preserve">движение. </w:t>
            </w:r>
            <w:r>
              <w:tab/>
              <w:t xml:space="preserve">Материальная </w:t>
            </w:r>
            <w:r>
              <w:tab/>
              <w:t xml:space="preserve">точка. </w:t>
            </w:r>
            <w:r>
              <w:tab/>
              <w:t xml:space="preserve">Система </w:t>
            </w:r>
            <w:r>
              <w:tab/>
              <w:t xml:space="preserve">отсчета. Относительность движения </w:t>
            </w:r>
          </w:p>
        </w:tc>
      </w:tr>
      <w:tr w:rsidR="002340C7" w:rsidTr="009854A2">
        <w:trPr>
          <w:trHeight w:val="1470"/>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47" w:line="238" w:lineRule="auto"/>
              <w:ind w:left="0" w:right="0" w:firstLine="0"/>
            </w:pPr>
            <w:r>
              <w:t xml:space="preserve">Равномерное и неравномерное движение. Средняя скорость. Формула для вычисления средней скорости: </w:t>
            </w:r>
          </w:p>
          <w:p w:rsidR="002340C7" w:rsidRDefault="00A65DB9">
            <w:pPr>
              <w:spacing w:after="0" w:line="259" w:lineRule="auto"/>
              <w:ind w:left="406" w:right="0" w:firstLine="0"/>
              <w:jc w:val="left"/>
            </w:pPr>
            <w:r>
              <w:rPr>
                <w:i/>
              </w:rPr>
              <w:t xml:space="preserve">S </w:t>
            </w:r>
          </w:p>
          <w:p w:rsidR="002340C7" w:rsidRDefault="00A65DB9">
            <w:pPr>
              <w:spacing w:after="0" w:line="259" w:lineRule="auto"/>
              <w:ind w:left="31" w:right="0" w:firstLine="0"/>
              <w:jc w:val="left"/>
            </w:pPr>
            <w:r>
              <w:rPr>
                <w:i/>
              </w:rPr>
              <w:t xml:space="preserve">v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06553" cy="7505"/>
                      <wp:effectExtent l="0" t="0" r="0" b="0"/>
                      <wp:docPr id="1736278" name="Group 1736278"/>
                      <wp:cNvGraphicFramePr/>
                      <a:graphic xmlns:a="http://schemas.openxmlformats.org/drawingml/2006/main">
                        <a:graphicData uri="http://schemas.microsoft.com/office/word/2010/wordprocessingGroup">
                          <wpg:wgp>
                            <wpg:cNvGrpSpPr/>
                            <wpg:grpSpPr>
                              <a:xfrm>
                                <a:off x="0" y="0"/>
                                <a:ext cx="106553" cy="7505"/>
                                <a:chOff x="0" y="0"/>
                                <a:chExt cx="106553" cy="7505"/>
                              </a:xfrm>
                            </wpg:grpSpPr>
                            <wps:wsp>
                              <wps:cNvPr id="171172" name="Shape 171172"/>
                              <wps:cNvSpPr/>
                              <wps:spPr>
                                <a:xfrm>
                                  <a:off x="0" y="0"/>
                                  <a:ext cx="106553" cy="0"/>
                                </a:xfrm>
                                <a:custGeom>
                                  <a:avLst/>
                                  <a:gdLst/>
                                  <a:ahLst/>
                                  <a:cxnLst/>
                                  <a:rect l="0" t="0" r="0" b="0"/>
                                  <a:pathLst>
                                    <a:path w="106553">
                                      <a:moveTo>
                                        <a:pt x="0" y="0"/>
                                      </a:moveTo>
                                      <a:lnTo>
                                        <a:pt x="106553" y="0"/>
                                      </a:lnTo>
                                    </a:path>
                                  </a:pathLst>
                                </a:custGeom>
                                <a:ln w="750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36278" style="width:8.39pt;height:0.59094pt;mso-position-horizontal-relative:char;mso-position-vertical-relative:line" coordsize="1065,75">
                      <v:shape id="Shape 171172" style="position:absolute;width:1065;height:0;left:0;top:0;" coordsize="106553,0" path="m0,0l106553,0">
                        <v:stroke weight="0.59094pt" endcap="flat" joinstyle="round" on="true" color="#000000"/>
                        <v:fill on="false" color="#000000" opacity="0"/>
                      </v:shape>
                    </v:group>
                  </w:pict>
                </mc:Fallback>
              </mc:AlternateContent>
            </w:r>
          </w:p>
          <w:p w:rsidR="002340C7" w:rsidRDefault="00A65DB9">
            <w:pPr>
              <w:spacing w:after="0" w:line="259" w:lineRule="auto"/>
              <w:ind w:left="432" w:right="0" w:firstLine="0"/>
              <w:jc w:val="left"/>
            </w:pPr>
            <w:r>
              <w:rPr>
                <w:i/>
              </w:rPr>
              <w:t xml:space="preserve">t </w:t>
            </w:r>
          </w:p>
        </w:tc>
      </w:tr>
      <w:tr w:rsidR="002340C7" w:rsidTr="009854A2">
        <w:trPr>
          <w:trHeight w:val="2110"/>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782" w:type="dxa"/>
            <w:gridSpan w:val="5"/>
            <w:tcBorders>
              <w:top w:val="single" w:sz="4" w:space="0" w:color="000000"/>
              <w:left w:val="single" w:sz="4" w:space="0" w:color="000000"/>
              <w:bottom w:val="single" w:sz="4" w:space="0" w:color="000000"/>
              <w:right w:val="single" w:sz="4" w:space="0" w:color="000000"/>
            </w:tcBorders>
          </w:tcPr>
          <w:p w:rsidR="002340C7" w:rsidRDefault="00A65DB9">
            <w:pPr>
              <w:spacing w:after="217" w:line="240" w:lineRule="auto"/>
              <w:ind w:left="0" w:right="0" w:firstLine="0"/>
            </w:pPr>
            <w:r>
              <w:t xml:space="preserve">Равномерное прямолинейное движение. Зависимость координаты тела от времени в случае равномерного прямолинейного движения: </w:t>
            </w:r>
          </w:p>
          <w:p w:rsidR="002340C7" w:rsidRDefault="00A65DB9">
            <w:pPr>
              <w:spacing w:after="184" w:line="259" w:lineRule="auto"/>
              <w:ind w:left="0" w:right="0" w:firstLine="0"/>
              <w:jc w:val="left"/>
            </w:pPr>
            <w:r>
              <w:t>x(t) = x</w:t>
            </w:r>
            <w:r>
              <w:rPr>
                <w:vertAlign w:val="subscript"/>
              </w:rPr>
              <w:t xml:space="preserve">0 </w:t>
            </w:r>
            <w:r>
              <w:t>+ v</w:t>
            </w:r>
            <w:r>
              <w:rPr>
                <w:vertAlign w:val="subscript"/>
              </w:rPr>
              <w:t>x</w:t>
            </w:r>
            <w:r>
              <w:t xml:space="preserve">t. </w:t>
            </w:r>
          </w:p>
          <w:p w:rsidR="002340C7" w:rsidRDefault="00A65DB9">
            <w:pPr>
              <w:spacing w:after="0" w:line="259" w:lineRule="auto"/>
              <w:ind w:left="0" w:right="0" w:firstLine="0"/>
            </w:pPr>
            <w:r>
              <w:t xml:space="preserve">Графики зависимости от времени для проекции скорости, проекции перемещения, пути, координаты при равномерном прямолинейном движении </w:t>
            </w:r>
          </w:p>
        </w:tc>
      </w:tr>
      <w:tr w:rsidR="002340C7" w:rsidTr="009854A2">
        <w:trPr>
          <w:trHeight w:val="708"/>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782" w:type="dxa"/>
            <w:gridSpan w:val="5"/>
            <w:tcBorders>
              <w:top w:val="single" w:sz="4" w:space="0" w:color="000000"/>
              <w:left w:val="single" w:sz="4" w:space="0" w:color="000000"/>
              <w:bottom w:val="nil"/>
              <w:right w:val="single" w:sz="4" w:space="0" w:color="000000"/>
            </w:tcBorders>
            <w:vAlign w:val="center"/>
          </w:tcPr>
          <w:p w:rsidR="002340C7" w:rsidRDefault="00A65DB9">
            <w:pPr>
              <w:spacing w:after="0" w:line="259" w:lineRule="auto"/>
              <w:ind w:left="0" w:right="0" w:firstLine="0"/>
            </w:pPr>
            <w:r>
              <w:t xml:space="preserve">Зависимость координаты тела от времени в случае равноускоренного прямолинейного движения: </w:t>
            </w:r>
          </w:p>
        </w:tc>
      </w:tr>
      <w:tr w:rsidR="002340C7" w:rsidTr="009854A2">
        <w:tblPrEx>
          <w:tblCellMar>
            <w:top w:w="56" w:type="dxa"/>
            <w:left w:w="5" w:type="dxa"/>
          </w:tblCellMar>
        </w:tblPrEx>
        <w:trPr>
          <w:trHeight w:val="5060"/>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2"/>
              </w:rPr>
              <w:lastRenderedPageBreak/>
              <w:t xml:space="preserve"> </w:t>
            </w:r>
          </w:p>
        </w:tc>
        <w:tc>
          <w:tcPr>
            <w:tcW w:w="8782" w:type="dxa"/>
            <w:gridSpan w:val="5"/>
            <w:tcBorders>
              <w:top w:val="nil"/>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b/>
                <w:sz w:val="14"/>
              </w:rPr>
              <w:t xml:space="preserve"> </w:t>
            </w:r>
          </w:p>
          <w:p w:rsidR="002340C7" w:rsidRDefault="00A65DB9">
            <w:pPr>
              <w:spacing w:after="76" w:line="259" w:lineRule="auto"/>
              <w:ind w:left="2029" w:right="0" w:firstLine="0"/>
              <w:jc w:val="left"/>
            </w:pPr>
            <w:r>
              <w:rPr>
                <w:i/>
              </w:rPr>
              <w:t xml:space="preserve">t </w:t>
            </w:r>
            <w:r>
              <w:rPr>
                <w:sz w:val="14"/>
              </w:rPr>
              <w:t xml:space="preserve">2 </w:t>
            </w:r>
          </w:p>
          <w:p w:rsidR="002340C7" w:rsidRDefault="00A65DB9">
            <w:pPr>
              <w:spacing w:after="172" w:line="216" w:lineRule="auto"/>
              <w:ind w:left="2048" w:right="5533" w:hanging="1940"/>
              <w:jc w:val="left"/>
            </w:pPr>
            <w:r>
              <w:rPr>
                <w:i/>
              </w:rPr>
              <w:t>x</w:t>
            </w:r>
            <w:r>
              <w:t>(</w:t>
            </w:r>
            <w:r>
              <w:rPr>
                <w:i/>
              </w:rPr>
              <w:t>t</w:t>
            </w:r>
            <w:r>
              <w:t xml:space="preserve">) </w:t>
            </w:r>
            <w:r>
              <w:rPr>
                <w:rFonts w:ascii="Segoe UI Symbol" w:eastAsia="Segoe UI Symbol" w:hAnsi="Segoe UI Symbol" w:cs="Segoe UI Symbol"/>
              </w:rPr>
              <w:t>=</w:t>
            </w:r>
            <w:r>
              <w:t xml:space="preserve"> </w:t>
            </w:r>
            <w:r>
              <w:rPr>
                <w:i/>
              </w:rPr>
              <w:t>x</w:t>
            </w:r>
            <w:r>
              <w:rPr>
                <w:sz w:val="21"/>
                <w:vertAlign w:val="subscript"/>
              </w:rPr>
              <w:t xml:space="preserve">0 </w:t>
            </w:r>
            <w:r>
              <w:rPr>
                <w:rFonts w:ascii="Segoe UI Symbol" w:eastAsia="Segoe UI Symbol" w:hAnsi="Segoe UI Symbol" w:cs="Segoe UI Symbol"/>
              </w:rPr>
              <w:t>+</w:t>
            </w:r>
            <w:r>
              <w:t xml:space="preserve"> </w:t>
            </w:r>
            <w:r>
              <w:rPr>
                <w:i/>
              </w:rPr>
              <w:t>v</w:t>
            </w:r>
            <w:r>
              <w:rPr>
                <w:sz w:val="21"/>
                <w:vertAlign w:val="subscript"/>
              </w:rPr>
              <w:t xml:space="preserve">0 </w:t>
            </w:r>
            <w:r>
              <w:rPr>
                <w:i/>
                <w:sz w:val="21"/>
                <w:vertAlign w:val="subscript"/>
              </w:rPr>
              <w:t>x</w:t>
            </w:r>
            <w:r>
              <w:rPr>
                <w:i/>
              </w:rPr>
              <w:t xml:space="preserve">t </w:t>
            </w:r>
            <w:r>
              <w:rPr>
                <w:rFonts w:ascii="Segoe UI Symbol" w:eastAsia="Segoe UI Symbol" w:hAnsi="Segoe UI Symbol" w:cs="Segoe UI Symbol"/>
              </w:rPr>
              <w:t>+</w:t>
            </w:r>
            <w:r>
              <w:t xml:space="preserve"> </w:t>
            </w:r>
            <w:r>
              <w:rPr>
                <w:i/>
              </w:rPr>
              <w:t>a</w:t>
            </w:r>
            <w:r>
              <w:rPr>
                <w:i/>
                <w:sz w:val="21"/>
                <w:vertAlign w:val="subscript"/>
              </w:rPr>
              <w:t xml:space="preserve">x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26873" cy="7543"/>
                      <wp:effectExtent l="0" t="0" r="0" b="0"/>
                      <wp:docPr id="1727659" name="Group 1727659"/>
                      <wp:cNvGraphicFramePr/>
                      <a:graphic xmlns:a="http://schemas.openxmlformats.org/drawingml/2006/main">
                        <a:graphicData uri="http://schemas.microsoft.com/office/word/2010/wordprocessingGroup">
                          <wpg:wgp>
                            <wpg:cNvGrpSpPr/>
                            <wpg:grpSpPr>
                              <a:xfrm>
                                <a:off x="0" y="0"/>
                                <a:ext cx="126873" cy="7543"/>
                                <a:chOff x="0" y="0"/>
                                <a:chExt cx="126873" cy="7543"/>
                              </a:xfrm>
                            </wpg:grpSpPr>
                            <wps:wsp>
                              <wps:cNvPr id="171434" name="Shape 171434"/>
                              <wps:cNvSpPr/>
                              <wps:spPr>
                                <a:xfrm>
                                  <a:off x="0" y="0"/>
                                  <a:ext cx="126873" cy="0"/>
                                </a:xfrm>
                                <a:custGeom>
                                  <a:avLst/>
                                  <a:gdLst/>
                                  <a:ahLst/>
                                  <a:cxnLst/>
                                  <a:rect l="0" t="0" r="0" b="0"/>
                                  <a:pathLst>
                                    <a:path w="126873">
                                      <a:moveTo>
                                        <a:pt x="0" y="0"/>
                                      </a:moveTo>
                                      <a:lnTo>
                                        <a:pt x="126873" y="0"/>
                                      </a:lnTo>
                                    </a:path>
                                  </a:pathLst>
                                </a:custGeom>
                                <a:ln w="7543"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27659" style="width:9.99001pt;height:0.59394pt;mso-position-horizontal-relative:char;mso-position-vertical-relative:line" coordsize="1268,75">
                      <v:shape id="Shape 171434" style="position:absolute;width:1268;height:0;left:0;top:0;" coordsize="126873,0" path="m0,0l126873,0">
                        <v:stroke weight="0.59394pt" endcap="flat" joinstyle="round" on="true" color="#000000"/>
                        <v:fill on="false" color="#000000" opacity="0"/>
                      </v:shape>
                    </v:group>
                  </w:pict>
                </mc:Fallback>
              </mc:AlternateContent>
            </w:r>
            <w:r>
              <w:tab/>
              <w:t xml:space="preserve">. 2 </w:t>
            </w:r>
          </w:p>
          <w:p w:rsidR="002340C7" w:rsidRDefault="00A65DB9">
            <w:pPr>
              <w:spacing w:after="10" w:line="238" w:lineRule="auto"/>
              <w:ind w:left="62" w:right="0" w:firstLine="0"/>
            </w:pPr>
            <w:r>
              <w:t xml:space="preserve">Формулы для проекции перемещения, проекции скорости и проекции ускорения при равноускоренном прямолинейном движении: </w:t>
            </w:r>
          </w:p>
          <w:p w:rsidR="002340C7" w:rsidRDefault="00A65DB9">
            <w:pPr>
              <w:spacing w:after="0" w:line="259" w:lineRule="auto"/>
              <w:ind w:left="0" w:right="0" w:firstLine="0"/>
              <w:jc w:val="left"/>
            </w:pPr>
            <w:r>
              <w:rPr>
                <w:b/>
              </w:rPr>
              <w:t xml:space="preserve"> </w:t>
            </w:r>
          </w:p>
          <w:p w:rsidR="002340C7" w:rsidRDefault="00A65DB9">
            <w:pPr>
              <w:spacing w:after="81" w:line="259" w:lineRule="auto"/>
              <w:ind w:left="1798" w:right="0" w:firstLine="0"/>
              <w:jc w:val="left"/>
            </w:pPr>
            <w:r>
              <w:rPr>
                <w:i/>
              </w:rPr>
              <w:t xml:space="preserve">t </w:t>
            </w:r>
            <w:r>
              <w:rPr>
                <w:sz w:val="14"/>
              </w:rPr>
              <w:t xml:space="preserve">2 </w:t>
            </w:r>
          </w:p>
          <w:p w:rsidR="002340C7" w:rsidRDefault="00A65DB9">
            <w:pPr>
              <w:spacing w:after="239" w:line="216" w:lineRule="auto"/>
              <w:ind w:left="1817" w:right="5759" w:hanging="1714"/>
              <w:jc w:val="left"/>
            </w:pPr>
            <w:r>
              <w:rPr>
                <w:i/>
              </w:rPr>
              <w:t>s</w:t>
            </w:r>
            <w:r>
              <w:rPr>
                <w:i/>
                <w:sz w:val="21"/>
                <w:vertAlign w:val="subscript"/>
              </w:rPr>
              <w:t xml:space="preserve">x </w:t>
            </w:r>
            <w:r>
              <w:t>(</w:t>
            </w:r>
            <w:r>
              <w:rPr>
                <w:i/>
              </w:rPr>
              <w:t>t</w:t>
            </w:r>
            <w:r>
              <w:t xml:space="preserve">) </w:t>
            </w:r>
            <w:r>
              <w:rPr>
                <w:rFonts w:ascii="Segoe UI Symbol" w:eastAsia="Segoe UI Symbol" w:hAnsi="Segoe UI Symbol" w:cs="Segoe UI Symbol"/>
              </w:rPr>
              <w:t>=</w:t>
            </w:r>
            <w:r>
              <w:t xml:space="preserve"> </w:t>
            </w:r>
            <w:r>
              <w:rPr>
                <w:i/>
              </w:rPr>
              <w:t>v</w:t>
            </w:r>
            <w:r>
              <w:rPr>
                <w:sz w:val="21"/>
                <w:vertAlign w:val="subscript"/>
              </w:rPr>
              <w:t xml:space="preserve">0 </w:t>
            </w:r>
            <w:r>
              <w:rPr>
                <w:i/>
                <w:sz w:val="21"/>
                <w:vertAlign w:val="subscript"/>
              </w:rPr>
              <w:t xml:space="preserve">x </w:t>
            </w:r>
            <w:r>
              <w:rPr>
                <w:rFonts w:ascii="Segoe UI Symbol" w:eastAsia="Segoe UI Symbol" w:hAnsi="Segoe UI Symbol" w:cs="Segoe UI Symbol"/>
              </w:rPr>
              <w:t></w:t>
            </w:r>
            <w:r>
              <w:t xml:space="preserve"> </w:t>
            </w:r>
            <w:r>
              <w:rPr>
                <w:i/>
              </w:rPr>
              <w:t xml:space="preserve">t </w:t>
            </w:r>
            <w:r>
              <w:rPr>
                <w:rFonts w:ascii="Segoe UI Symbol" w:eastAsia="Segoe UI Symbol" w:hAnsi="Segoe UI Symbol" w:cs="Segoe UI Symbol"/>
              </w:rPr>
              <w:t>+</w:t>
            </w:r>
            <w:r>
              <w:t xml:space="preserve"> </w:t>
            </w:r>
            <w:r>
              <w:rPr>
                <w:i/>
              </w:rPr>
              <w:t>a</w:t>
            </w:r>
            <w:r>
              <w:rPr>
                <w:i/>
                <w:sz w:val="21"/>
                <w:vertAlign w:val="subscript"/>
              </w:rPr>
              <w:t xml:space="preserve">x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25603" cy="7531"/>
                      <wp:effectExtent l="0" t="0" r="0" b="0"/>
                      <wp:docPr id="1727660" name="Group 1727660"/>
                      <wp:cNvGraphicFramePr/>
                      <a:graphic xmlns:a="http://schemas.openxmlformats.org/drawingml/2006/main">
                        <a:graphicData uri="http://schemas.microsoft.com/office/word/2010/wordprocessingGroup">
                          <wpg:wgp>
                            <wpg:cNvGrpSpPr/>
                            <wpg:grpSpPr>
                              <a:xfrm>
                                <a:off x="0" y="0"/>
                                <a:ext cx="125603" cy="7531"/>
                                <a:chOff x="0" y="0"/>
                                <a:chExt cx="125603" cy="7531"/>
                              </a:xfrm>
                            </wpg:grpSpPr>
                            <wps:wsp>
                              <wps:cNvPr id="171435" name="Shape 171435"/>
                              <wps:cNvSpPr/>
                              <wps:spPr>
                                <a:xfrm>
                                  <a:off x="0" y="0"/>
                                  <a:ext cx="125603" cy="0"/>
                                </a:xfrm>
                                <a:custGeom>
                                  <a:avLst/>
                                  <a:gdLst/>
                                  <a:ahLst/>
                                  <a:cxnLst/>
                                  <a:rect l="0" t="0" r="0" b="0"/>
                                  <a:pathLst>
                                    <a:path w="125603">
                                      <a:moveTo>
                                        <a:pt x="0" y="0"/>
                                      </a:moveTo>
                                      <a:lnTo>
                                        <a:pt x="125603" y="0"/>
                                      </a:lnTo>
                                    </a:path>
                                  </a:pathLst>
                                </a:custGeom>
                                <a:ln w="7531"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27660" style="width:9.89pt;height:0.59299pt;mso-position-horizontal-relative:char;mso-position-vertical-relative:line" coordsize="1256,75">
                      <v:shape id="Shape 171435" style="position:absolute;width:1256;height:0;left:0;top:0;" coordsize="125603,0" path="m0,0l125603,0">
                        <v:stroke weight="0.59299pt" endcap="flat" joinstyle="round" on="true" color="#000000"/>
                        <v:fill on="false" color="#000000" opacity="0"/>
                      </v:shape>
                    </v:group>
                  </w:pict>
                </mc:Fallback>
              </mc:AlternateContent>
            </w:r>
            <w:r>
              <w:tab/>
              <w:t xml:space="preserve">, 2 </w:t>
            </w:r>
          </w:p>
          <w:p w:rsidR="002340C7" w:rsidRPr="005A0D47" w:rsidRDefault="00A65DB9">
            <w:pPr>
              <w:spacing w:after="0" w:line="481" w:lineRule="auto"/>
              <w:ind w:left="62" w:right="6225" w:firstLine="31"/>
              <w:rPr>
                <w:lang w:val="en-US"/>
              </w:rPr>
            </w:pPr>
            <w:r w:rsidRPr="005A0D47">
              <w:rPr>
                <w:i/>
                <w:lang w:val="en-US"/>
              </w:rPr>
              <w:t>v</w:t>
            </w:r>
            <w:r w:rsidRPr="005A0D47">
              <w:rPr>
                <w:i/>
                <w:sz w:val="21"/>
                <w:vertAlign w:val="subscript"/>
                <w:lang w:val="en-US"/>
              </w:rPr>
              <w:t xml:space="preserve">x </w:t>
            </w:r>
            <w:r w:rsidRPr="005A0D47">
              <w:rPr>
                <w:lang w:val="en-US"/>
              </w:rPr>
              <w:t>(</w:t>
            </w:r>
            <w:r w:rsidRPr="005A0D47">
              <w:rPr>
                <w:i/>
                <w:lang w:val="en-US"/>
              </w:rPr>
              <w:t>t</w:t>
            </w:r>
            <w:r w:rsidRPr="005A0D47">
              <w:rPr>
                <w:lang w:val="en-US"/>
              </w:rPr>
              <w:t xml:space="preserve">) </w:t>
            </w:r>
            <w:r w:rsidRPr="005A0D47">
              <w:rPr>
                <w:rFonts w:ascii="Segoe UI Symbol" w:eastAsia="Segoe UI Symbol" w:hAnsi="Segoe UI Symbol" w:cs="Segoe UI Symbol"/>
                <w:lang w:val="en-US"/>
              </w:rPr>
              <w:t>=</w:t>
            </w:r>
            <w:r w:rsidRPr="005A0D47">
              <w:rPr>
                <w:lang w:val="en-US"/>
              </w:rPr>
              <w:t xml:space="preserve"> </w:t>
            </w:r>
            <w:r w:rsidRPr="005A0D47">
              <w:rPr>
                <w:i/>
                <w:lang w:val="en-US"/>
              </w:rPr>
              <w:t>v</w:t>
            </w:r>
            <w:r w:rsidRPr="005A0D47">
              <w:rPr>
                <w:sz w:val="21"/>
                <w:vertAlign w:val="subscript"/>
                <w:lang w:val="en-US"/>
              </w:rPr>
              <w:t xml:space="preserve">0 </w:t>
            </w:r>
            <w:r w:rsidRPr="005A0D47">
              <w:rPr>
                <w:i/>
                <w:sz w:val="21"/>
                <w:vertAlign w:val="subscript"/>
                <w:lang w:val="en-US"/>
              </w:rPr>
              <w:t xml:space="preserve">x </w:t>
            </w:r>
            <w:r w:rsidRPr="005A0D47">
              <w:rPr>
                <w:rFonts w:ascii="Segoe UI Symbol" w:eastAsia="Segoe UI Symbol" w:hAnsi="Segoe UI Symbol" w:cs="Segoe UI Symbol"/>
                <w:lang w:val="en-US"/>
              </w:rPr>
              <w:t>+</w:t>
            </w:r>
            <w:r w:rsidRPr="005A0D47">
              <w:rPr>
                <w:lang w:val="en-US"/>
              </w:rPr>
              <w:t xml:space="preserve"> </w:t>
            </w:r>
            <w:r w:rsidRPr="005A0D47">
              <w:rPr>
                <w:i/>
                <w:lang w:val="en-US"/>
              </w:rPr>
              <w:t>a</w:t>
            </w:r>
            <w:r w:rsidRPr="005A0D47">
              <w:rPr>
                <w:i/>
                <w:sz w:val="21"/>
                <w:vertAlign w:val="subscript"/>
                <w:lang w:val="en-US"/>
              </w:rPr>
              <w:t xml:space="preserve">x </w:t>
            </w:r>
            <w:r>
              <w:rPr>
                <w:rFonts w:ascii="Segoe UI Symbol" w:eastAsia="Segoe UI Symbol" w:hAnsi="Segoe UI Symbol" w:cs="Segoe UI Symbol"/>
              </w:rPr>
              <w:t></w:t>
            </w:r>
            <w:r w:rsidRPr="005A0D47">
              <w:rPr>
                <w:lang w:val="en-US"/>
              </w:rPr>
              <w:t xml:space="preserve"> </w:t>
            </w:r>
            <w:r w:rsidRPr="005A0D47">
              <w:rPr>
                <w:i/>
                <w:lang w:val="en-US"/>
              </w:rPr>
              <w:t>t</w:t>
            </w:r>
            <w:r w:rsidRPr="005A0D47">
              <w:rPr>
                <w:lang w:val="en-US"/>
              </w:rPr>
              <w:t>, a</w:t>
            </w:r>
            <w:r w:rsidRPr="005A0D47">
              <w:rPr>
                <w:vertAlign w:val="subscript"/>
                <w:lang w:val="en-US"/>
              </w:rPr>
              <w:t>x</w:t>
            </w:r>
            <w:r w:rsidRPr="005A0D47">
              <w:rPr>
                <w:lang w:val="en-US"/>
              </w:rPr>
              <w:t>(t) = const, v</w:t>
            </w:r>
            <w:r w:rsidRPr="005A0D47">
              <w:rPr>
                <w:sz w:val="16"/>
                <w:lang w:val="en-US"/>
              </w:rPr>
              <w:t xml:space="preserve">2x2 </w:t>
            </w:r>
            <w:r w:rsidRPr="005A0D47">
              <w:rPr>
                <w:lang w:val="en-US"/>
              </w:rPr>
              <w:t>- v</w:t>
            </w:r>
            <w:r w:rsidRPr="005A0D47">
              <w:rPr>
                <w:sz w:val="16"/>
                <w:lang w:val="en-US"/>
              </w:rPr>
              <w:t xml:space="preserve">1x2  </w:t>
            </w:r>
            <w:r w:rsidRPr="005A0D47">
              <w:rPr>
                <w:lang w:val="en-US"/>
              </w:rPr>
              <w:t>= 2a</w:t>
            </w:r>
            <w:r w:rsidRPr="005A0D47">
              <w:rPr>
                <w:sz w:val="16"/>
                <w:lang w:val="en-US"/>
              </w:rPr>
              <w:t>x</w:t>
            </w:r>
            <w:r w:rsidRPr="005A0D47">
              <w:rPr>
                <w:lang w:val="en-US"/>
              </w:rPr>
              <w:t>s</w:t>
            </w:r>
            <w:r w:rsidRPr="005A0D47">
              <w:rPr>
                <w:sz w:val="16"/>
                <w:lang w:val="en-US"/>
              </w:rPr>
              <w:t>x</w:t>
            </w:r>
            <w:r w:rsidRPr="005A0D47">
              <w:rPr>
                <w:lang w:val="en-US"/>
              </w:rPr>
              <w:t xml:space="preserve">. </w:t>
            </w:r>
          </w:p>
          <w:p w:rsidR="002340C7" w:rsidRDefault="00A65DB9">
            <w:pPr>
              <w:spacing w:after="0" w:line="259" w:lineRule="auto"/>
              <w:ind w:left="62" w:right="0" w:firstLine="0"/>
              <w:jc w:val="left"/>
            </w:pPr>
            <w:r>
              <w:t xml:space="preserve">Графики зависимости от времени для проекции ускорения, проекции скорости, проекции перемещения, координаты при равноускоренном прямолинейном движении </w:t>
            </w:r>
          </w:p>
        </w:tc>
      </w:tr>
      <w:tr w:rsidR="002340C7" w:rsidTr="009854A2">
        <w:tblPrEx>
          <w:tblCellMar>
            <w:top w:w="56" w:type="dxa"/>
            <w:left w:w="5" w:type="dxa"/>
          </w:tblCellMar>
        </w:tblPrEx>
        <w:trPr>
          <w:trHeight w:val="1318"/>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1.5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ускорения, проекции скорости и координаты при свободном падении тела по вертикали </w:t>
            </w:r>
          </w:p>
        </w:tc>
      </w:tr>
      <w:tr w:rsidR="002340C7" w:rsidTr="009854A2">
        <w:tblPrEx>
          <w:tblCellMar>
            <w:top w:w="56" w:type="dxa"/>
            <w:left w:w="5" w:type="dxa"/>
          </w:tblCellMar>
        </w:tblPrEx>
        <w:trPr>
          <w:trHeight w:val="5067"/>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jc w:val="left"/>
            </w:pPr>
            <w:r>
              <w:t xml:space="preserve">Скорость равномерного движения тела по окружности. Направление скорости. </w:t>
            </w:r>
          </w:p>
          <w:p w:rsidR="002340C7" w:rsidRDefault="00A65DB9">
            <w:pPr>
              <w:spacing w:after="201" w:line="239" w:lineRule="auto"/>
              <w:ind w:left="62" w:right="0" w:firstLine="0"/>
              <w:jc w:val="left"/>
            </w:pPr>
            <w:r>
              <w:t xml:space="preserve">Формула для вычисления скорости через радиус окружности и период обращения: </w:t>
            </w:r>
          </w:p>
          <w:p w:rsidR="002340C7" w:rsidRDefault="00A65DB9">
            <w:pPr>
              <w:spacing w:after="0" w:line="259" w:lineRule="auto"/>
              <w:ind w:left="451" w:right="0" w:firstLine="0"/>
              <w:jc w:val="left"/>
            </w:pPr>
            <w:r>
              <w:t>2</w:t>
            </w:r>
            <w:r>
              <w:rPr>
                <w:rFonts w:ascii="Segoe UI Symbol" w:eastAsia="Segoe UI Symbol" w:hAnsi="Segoe UI Symbol" w:cs="Segoe UI Symbol"/>
              </w:rPr>
              <w:t></w:t>
            </w:r>
            <w:r>
              <w:t xml:space="preserve"> </w:t>
            </w:r>
            <w:r>
              <w:rPr>
                <w:i/>
              </w:rPr>
              <w:t xml:space="preserve">R </w:t>
            </w:r>
          </w:p>
          <w:p w:rsidR="002340C7" w:rsidRDefault="00A65DB9">
            <w:pPr>
              <w:tabs>
                <w:tab w:val="center" w:pos="237"/>
                <w:tab w:val="center" w:pos="721"/>
              </w:tabs>
              <w:spacing w:after="0" w:line="259" w:lineRule="auto"/>
              <w:ind w:left="0" w:right="0" w:firstLine="0"/>
              <w:jc w:val="left"/>
            </w:pPr>
            <w:r>
              <w:rPr>
                <w:rFonts w:ascii="Calibri" w:eastAsia="Calibri" w:hAnsi="Calibri" w:cs="Calibri"/>
                <w:sz w:val="22"/>
              </w:rPr>
              <w:tab/>
            </w:r>
            <w:r>
              <w:rPr>
                <w:i/>
              </w:rPr>
              <w:t xml:space="preserve">v </w:t>
            </w:r>
            <w:r>
              <w:rPr>
                <w:rFonts w:ascii="Segoe UI Symbol" w:eastAsia="Segoe UI Symbol" w:hAnsi="Segoe UI Symbol" w:cs="Segoe UI Symbol"/>
              </w:rPr>
              <w:t>=</w:t>
            </w:r>
            <w:r>
              <w:t xml:space="preserve"> </w:t>
            </w:r>
            <w:r>
              <w:tab/>
            </w:r>
            <w:r>
              <w:rPr>
                <w:rFonts w:ascii="Calibri" w:eastAsia="Calibri" w:hAnsi="Calibri" w:cs="Calibri"/>
                <w:noProof/>
                <w:sz w:val="22"/>
              </w:rPr>
              <mc:AlternateContent>
                <mc:Choice Requires="wpg">
                  <w:drawing>
                    <wp:inline distT="0" distB="0" distL="0" distR="0">
                      <wp:extent cx="290576" cy="7505"/>
                      <wp:effectExtent l="0" t="0" r="0" b="0"/>
                      <wp:docPr id="1728131" name="Group 1728131"/>
                      <wp:cNvGraphicFramePr/>
                      <a:graphic xmlns:a="http://schemas.openxmlformats.org/drawingml/2006/main">
                        <a:graphicData uri="http://schemas.microsoft.com/office/word/2010/wordprocessingGroup">
                          <wpg:wgp>
                            <wpg:cNvGrpSpPr/>
                            <wpg:grpSpPr>
                              <a:xfrm>
                                <a:off x="0" y="0"/>
                                <a:ext cx="290576" cy="7505"/>
                                <a:chOff x="0" y="0"/>
                                <a:chExt cx="290576" cy="7505"/>
                              </a:xfrm>
                            </wpg:grpSpPr>
                            <wps:wsp>
                              <wps:cNvPr id="171436" name="Shape 171436"/>
                              <wps:cNvSpPr/>
                              <wps:spPr>
                                <a:xfrm>
                                  <a:off x="0" y="0"/>
                                  <a:ext cx="290576" cy="0"/>
                                </a:xfrm>
                                <a:custGeom>
                                  <a:avLst/>
                                  <a:gdLst/>
                                  <a:ahLst/>
                                  <a:cxnLst/>
                                  <a:rect l="0" t="0" r="0" b="0"/>
                                  <a:pathLst>
                                    <a:path w="290576">
                                      <a:moveTo>
                                        <a:pt x="0" y="0"/>
                                      </a:moveTo>
                                      <a:lnTo>
                                        <a:pt x="290576" y="0"/>
                                      </a:lnTo>
                                    </a:path>
                                  </a:pathLst>
                                </a:custGeom>
                                <a:ln w="750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28131" style="width:22.88pt;height:0.59094pt;mso-position-horizontal-relative:char;mso-position-vertical-relative:line" coordsize="2905,75">
                      <v:shape id="Shape 171436" style="position:absolute;width:2905;height:0;left:0;top:0;" coordsize="290576,0" path="m0,0l290576,0">
                        <v:stroke weight="0.59094pt" endcap="flat" joinstyle="round" on="true" color="#000000"/>
                        <v:fill on="false" color="#000000" opacity="0"/>
                      </v:shape>
                    </v:group>
                  </w:pict>
                </mc:Fallback>
              </mc:AlternateContent>
            </w:r>
            <w:r>
              <w:t xml:space="preserve">. </w:t>
            </w:r>
          </w:p>
          <w:p w:rsidR="002340C7" w:rsidRDefault="00A65DB9">
            <w:pPr>
              <w:spacing w:after="202" w:line="259" w:lineRule="auto"/>
              <w:ind w:left="593" w:right="0" w:firstLine="0"/>
              <w:jc w:val="left"/>
            </w:pPr>
            <w:r>
              <w:rPr>
                <w:i/>
              </w:rPr>
              <w:t xml:space="preserve">T </w:t>
            </w:r>
          </w:p>
          <w:p w:rsidR="002340C7" w:rsidRDefault="00A65DB9">
            <w:pPr>
              <w:spacing w:after="1" w:line="244" w:lineRule="auto"/>
              <w:ind w:left="62" w:right="0" w:firstLine="0"/>
              <w:jc w:val="left"/>
            </w:pPr>
            <w:r>
              <w:t xml:space="preserve">Центростремительное </w:t>
            </w:r>
            <w:r>
              <w:tab/>
              <w:t xml:space="preserve">ускорение. </w:t>
            </w:r>
            <w:r>
              <w:tab/>
              <w:t xml:space="preserve">Направление </w:t>
            </w:r>
            <w:r>
              <w:tab/>
              <w:t xml:space="preserve">центростремительного ускорения. Формула для вычисления ускорения: </w:t>
            </w:r>
          </w:p>
          <w:p w:rsidR="002340C7" w:rsidRDefault="00A65DB9">
            <w:pPr>
              <w:spacing w:after="0" w:line="259" w:lineRule="auto"/>
              <w:ind w:left="0" w:right="0" w:firstLine="0"/>
              <w:jc w:val="left"/>
            </w:pPr>
            <w:r>
              <w:rPr>
                <w:b/>
              </w:rPr>
              <w:t xml:space="preserve"> </w:t>
            </w:r>
          </w:p>
          <w:p w:rsidR="002340C7" w:rsidRDefault="00A65DB9">
            <w:pPr>
              <w:spacing w:after="158" w:line="233" w:lineRule="auto"/>
              <w:ind w:left="98" w:right="7026" w:firstLine="475"/>
              <w:jc w:val="left"/>
            </w:pPr>
            <w:r>
              <w:rPr>
                <w:i/>
              </w:rPr>
              <w:t>v</w:t>
            </w:r>
            <w:r>
              <w:rPr>
                <w:sz w:val="14"/>
              </w:rPr>
              <w:t xml:space="preserve">2 </w:t>
            </w:r>
            <w:r>
              <w:rPr>
                <w:i/>
              </w:rPr>
              <w:t>a</w:t>
            </w:r>
            <w:r>
              <w:rPr>
                <w:sz w:val="21"/>
                <w:vertAlign w:val="subscript"/>
              </w:rPr>
              <w:t xml:space="preserve">ц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48082" cy="7543"/>
                      <wp:effectExtent l="0" t="0" r="0" b="0"/>
                      <wp:docPr id="1728132" name="Group 1728132"/>
                      <wp:cNvGraphicFramePr/>
                      <a:graphic xmlns:a="http://schemas.openxmlformats.org/drawingml/2006/main">
                        <a:graphicData uri="http://schemas.microsoft.com/office/word/2010/wordprocessingGroup">
                          <wpg:wgp>
                            <wpg:cNvGrpSpPr/>
                            <wpg:grpSpPr>
                              <a:xfrm>
                                <a:off x="0" y="0"/>
                                <a:ext cx="148082" cy="7543"/>
                                <a:chOff x="0" y="0"/>
                                <a:chExt cx="148082" cy="7543"/>
                              </a:xfrm>
                            </wpg:grpSpPr>
                            <wps:wsp>
                              <wps:cNvPr id="171437" name="Shape 171437"/>
                              <wps:cNvSpPr/>
                              <wps:spPr>
                                <a:xfrm>
                                  <a:off x="0" y="0"/>
                                  <a:ext cx="148082" cy="0"/>
                                </a:xfrm>
                                <a:custGeom>
                                  <a:avLst/>
                                  <a:gdLst/>
                                  <a:ahLst/>
                                  <a:cxnLst/>
                                  <a:rect l="0" t="0" r="0" b="0"/>
                                  <a:pathLst>
                                    <a:path w="148082">
                                      <a:moveTo>
                                        <a:pt x="0" y="0"/>
                                      </a:moveTo>
                                      <a:lnTo>
                                        <a:pt x="148082" y="0"/>
                                      </a:lnTo>
                                    </a:path>
                                  </a:pathLst>
                                </a:custGeom>
                                <a:ln w="7543"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28132" style="width:11.66pt;height:0.59394pt;mso-position-horizontal-relative:char;mso-position-vertical-relative:line" coordsize="1480,75">
                      <v:shape id="Shape 171437" style="position:absolute;width:1480;height:0;left:0;top:0;" coordsize="148082,0" path="m0,0l148082,0">
                        <v:stroke weight="0.59394pt" endcap="flat" joinstyle="round" on="true" color="#000000"/>
                        <v:fill on="false" color="#000000" opacity="0"/>
                      </v:shape>
                    </v:group>
                  </w:pict>
                </mc:Fallback>
              </mc:AlternateContent>
            </w:r>
            <w:r>
              <w:tab/>
              <w:t xml:space="preserve">. </w:t>
            </w:r>
            <w:r>
              <w:rPr>
                <w:i/>
              </w:rPr>
              <w:t xml:space="preserve">R </w:t>
            </w:r>
          </w:p>
          <w:p w:rsidR="002340C7" w:rsidRDefault="00A65DB9">
            <w:pPr>
              <w:spacing w:after="120" w:line="259" w:lineRule="auto"/>
              <w:ind w:left="62" w:right="0" w:firstLine="0"/>
              <w:jc w:val="left"/>
            </w:pPr>
            <w:r>
              <w:t xml:space="preserve">Формула, связывающая период и частоту обращения: </w:t>
            </w:r>
          </w:p>
          <w:p w:rsidR="002340C7" w:rsidRDefault="00A65DB9">
            <w:pPr>
              <w:spacing w:after="0" w:line="259" w:lineRule="auto"/>
              <w:ind w:left="468" w:right="0" w:firstLine="0"/>
              <w:jc w:val="left"/>
            </w:pPr>
            <w:r>
              <w:t xml:space="preserve">1 </w:t>
            </w:r>
          </w:p>
          <w:p w:rsidR="002340C7" w:rsidRDefault="00A65DB9">
            <w:pPr>
              <w:spacing w:after="0" w:line="259" w:lineRule="auto"/>
              <w:ind w:left="94" w:right="0" w:firstLine="0"/>
              <w:jc w:val="left"/>
            </w:pPr>
            <w:r>
              <w:rPr>
                <w:i/>
              </w:rPr>
              <w:t xml:space="preserve">v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08585" cy="7480"/>
                      <wp:effectExtent l="0" t="0" r="0" b="0"/>
                      <wp:docPr id="1728133" name="Group 1728133"/>
                      <wp:cNvGraphicFramePr/>
                      <a:graphic xmlns:a="http://schemas.openxmlformats.org/drawingml/2006/main">
                        <a:graphicData uri="http://schemas.microsoft.com/office/word/2010/wordprocessingGroup">
                          <wpg:wgp>
                            <wpg:cNvGrpSpPr/>
                            <wpg:grpSpPr>
                              <a:xfrm>
                                <a:off x="0" y="0"/>
                                <a:ext cx="108585" cy="7480"/>
                                <a:chOff x="0" y="0"/>
                                <a:chExt cx="108585" cy="7480"/>
                              </a:xfrm>
                            </wpg:grpSpPr>
                            <wps:wsp>
                              <wps:cNvPr id="171438" name="Shape 171438"/>
                              <wps:cNvSpPr/>
                              <wps:spPr>
                                <a:xfrm>
                                  <a:off x="0" y="0"/>
                                  <a:ext cx="108585" cy="0"/>
                                </a:xfrm>
                                <a:custGeom>
                                  <a:avLst/>
                                  <a:gdLst/>
                                  <a:ahLst/>
                                  <a:cxnLst/>
                                  <a:rect l="0" t="0" r="0" b="0"/>
                                  <a:pathLst>
                                    <a:path w="108585">
                                      <a:moveTo>
                                        <a:pt x="0" y="0"/>
                                      </a:moveTo>
                                      <a:lnTo>
                                        <a:pt x="108585" y="0"/>
                                      </a:lnTo>
                                    </a:path>
                                  </a:pathLst>
                                </a:custGeom>
                                <a:ln w="748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28133" style="width:8.55pt;height:0.58898pt;mso-position-horizontal-relative:char;mso-position-vertical-relative:line" coordsize="1085,74">
                      <v:shape id="Shape 171438" style="position:absolute;width:1085;height:0;left:0;top:0;" coordsize="108585,0" path="m0,0l108585,0">
                        <v:stroke weight="0.58898pt" endcap="flat" joinstyle="round" on="true" color="#000000"/>
                        <v:fill on="false" color="#000000" opacity="0"/>
                      </v:shape>
                    </v:group>
                  </w:pict>
                </mc:Fallback>
              </mc:AlternateContent>
            </w:r>
          </w:p>
          <w:p w:rsidR="002340C7" w:rsidRDefault="00A65DB9">
            <w:pPr>
              <w:spacing w:after="0" w:line="259" w:lineRule="auto"/>
              <w:ind w:left="446" w:right="0" w:firstLine="0"/>
              <w:jc w:val="left"/>
            </w:pPr>
            <w:r>
              <w:rPr>
                <w:i/>
              </w:rPr>
              <w:t xml:space="preserve">T </w:t>
            </w:r>
          </w:p>
        </w:tc>
      </w:tr>
      <w:tr w:rsidR="002340C7" w:rsidTr="009854A2">
        <w:tblPrEx>
          <w:tblCellMar>
            <w:top w:w="56" w:type="dxa"/>
            <w:left w:w="5" w:type="dxa"/>
          </w:tblCellMar>
        </w:tblPrEx>
        <w:trPr>
          <w:trHeight w:val="1318"/>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22" w:line="259" w:lineRule="auto"/>
              <w:ind w:left="62" w:right="0" w:firstLine="0"/>
              <w:jc w:val="left"/>
            </w:pPr>
            <w:r>
              <w:t xml:space="preserve">Масса. Плотность вещества. Формула для вычисления плотности: </w:t>
            </w:r>
          </w:p>
          <w:p w:rsidR="002340C7" w:rsidRDefault="00A65DB9">
            <w:pPr>
              <w:spacing w:after="0" w:line="259" w:lineRule="auto"/>
              <w:ind w:left="473" w:right="0" w:firstLine="0"/>
              <w:jc w:val="left"/>
            </w:pPr>
            <w:r>
              <w:rPr>
                <w:i/>
              </w:rPr>
              <w:t xml:space="preserve">m </w:t>
            </w:r>
          </w:p>
          <w:p w:rsidR="002340C7" w:rsidRDefault="00A65DB9">
            <w:pPr>
              <w:spacing w:after="0" w:line="259" w:lineRule="auto"/>
              <w:ind w:left="91" w:right="0" w:firstLine="0"/>
              <w:jc w:val="left"/>
            </w:pPr>
            <w:r>
              <w:t xml:space="preserve">ρ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27254" cy="7543"/>
                      <wp:effectExtent l="0" t="0" r="0" b="0"/>
                      <wp:docPr id="1728327" name="Group 1728327"/>
                      <wp:cNvGraphicFramePr/>
                      <a:graphic xmlns:a="http://schemas.openxmlformats.org/drawingml/2006/main">
                        <a:graphicData uri="http://schemas.microsoft.com/office/word/2010/wordprocessingGroup">
                          <wpg:wgp>
                            <wpg:cNvGrpSpPr/>
                            <wpg:grpSpPr>
                              <a:xfrm>
                                <a:off x="0" y="0"/>
                                <a:ext cx="127254" cy="7543"/>
                                <a:chOff x="0" y="0"/>
                                <a:chExt cx="127254" cy="7543"/>
                              </a:xfrm>
                            </wpg:grpSpPr>
                            <wps:wsp>
                              <wps:cNvPr id="171439" name="Shape 171439"/>
                              <wps:cNvSpPr/>
                              <wps:spPr>
                                <a:xfrm>
                                  <a:off x="0" y="0"/>
                                  <a:ext cx="127254" cy="0"/>
                                </a:xfrm>
                                <a:custGeom>
                                  <a:avLst/>
                                  <a:gdLst/>
                                  <a:ahLst/>
                                  <a:cxnLst/>
                                  <a:rect l="0" t="0" r="0" b="0"/>
                                  <a:pathLst>
                                    <a:path w="127254">
                                      <a:moveTo>
                                        <a:pt x="0" y="0"/>
                                      </a:moveTo>
                                      <a:lnTo>
                                        <a:pt x="127254" y="0"/>
                                      </a:lnTo>
                                    </a:path>
                                  </a:pathLst>
                                </a:custGeom>
                                <a:ln w="7543"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28327" style="width:10.02pt;height:0.59394pt;mso-position-horizontal-relative:char;mso-position-vertical-relative:line" coordsize="1272,75">
                      <v:shape id="Shape 171439" style="position:absolute;width:1272;height:0;left:0;top:0;" coordsize="127254,0" path="m0,0l127254,0">
                        <v:stroke weight="0.59394pt" endcap="flat" joinstyle="round" on="true" color="#000000"/>
                        <v:fill on="false" color="#000000" opacity="0"/>
                      </v:shape>
                    </v:group>
                  </w:pict>
                </mc:Fallback>
              </mc:AlternateContent>
            </w:r>
          </w:p>
          <w:p w:rsidR="002340C7" w:rsidRDefault="00A65DB9">
            <w:pPr>
              <w:spacing w:after="0" w:line="259" w:lineRule="auto"/>
              <w:ind w:left="461" w:right="0" w:firstLine="0"/>
              <w:jc w:val="left"/>
            </w:pPr>
            <w:r>
              <w:rPr>
                <w:i/>
              </w:rPr>
              <w:t xml:space="preserve">V </w:t>
            </w:r>
          </w:p>
        </w:tc>
      </w:tr>
      <w:tr w:rsidR="002340C7" w:rsidTr="009854A2">
        <w:tblPrEx>
          <w:tblCellMar>
            <w:top w:w="56" w:type="dxa"/>
            <w:left w:w="5" w:type="dxa"/>
          </w:tblCellMar>
        </w:tblPrEx>
        <w:trPr>
          <w:trHeight w:val="490"/>
        </w:trPr>
        <w:tc>
          <w:tcPr>
            <w:tcW w:w="118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1.8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Сила - векторная физическая величина. Сложение сил </w:t>
            </w:r>
          </w:p>
        </w:tc>
      </w:tr>
      <w:tr w:rsidR="002340C7" w:rsidTr="009854A2">
        <w:tblPrEx>
          <w:tblCellMar>
            <w:top w:w="56" w:type="dxa"/>
            <w:left w:w="5" w:type="dxa"/>
          </w:tblCellMar>
        </w:tblPrEx>
        <w:trPr>
          <w:trHeight w:val="492"/>
        </w:trPr>
        <w:tc>
          <w:tcPr>
            <w:tcW w:w="118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1.9 </w:t>
            </w:r>
          </w:p>
        </w:tc>
        <w:tc>
          <w:tcPr>
            <w:tcW w:w="878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Явление инерции. Первый закон Ньютона </w:t>
            </w:r>
          </w:p>
        </w:tc>
      </w:tr>
      <w:tr w:rsidR="002340C7" w:rsidTr="009854A2">
        <w:tblPrEx>
          <w:tblCellMar>
            <w:top w:w="56" w:type="dxa"/>
            <w:left w:w="5" w:type="dxa"/>
          </w:tblCellMar>
        </w:tblPrEx>
        <w:trPr>
          <w:trHeight w:val="1040"/>
        </w:trPr>
        <w:tc>
          <w:tcPr>
            <w:tcW w:w="11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1.10 </w:t>
            </w:r>
          </w:p>
        </w:tc>
        <w:tc>
          <w:tcPr>
            <w:tcW w:w="8782" w:type="dxa"/>
            <w:gridSpan w:val="5"/>
            <w:tcBorders>
              <w:top w:val="single" w:sz="4" w:space="0" w:color="000000"/>
              <w:left w:val="single" w:sz="4" w:space="0" w:color="000000"/>
              <w:bottom w:val="nil"/>
              <w:right w:val="single" w:sz="4" w:space="0" w:color="000000"/>
            </w:tcBorders>
            <w:vAlign w:val="center"/>
          </w:tcPr>
          <w:p w:rsidR="002340C7" w:rsidRDefault="00A65DB9">
            <w:pPr>
              <w:spacing w:after="240" w:line="259" w:lineRule="auto"/>
              <w:ind w:left="62" w:right="0" w:firstLine="0"/>
              <w:jc w:val="left"/>
            </w:pPr>
            <w:r>
              <w:t xml:space="preserve">Второй закон Ньютона: </w:t>
            </w:r>
          </w:p>
          <w:p w:rsidR="002340C7" w:rsidRDefault="00A65DB9">
            <w:pPr>
              <w:spacing w:after="0" w:line="259" w:lineRule="auto"/>
              <w:ind w:left="106" w:right="0" w:firstLine="0"/>
              <w:jc w:val="lef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102235</wp:posOffset>
                      </wp:positionH>
                      <wp:positionV relativeFrom="paragraph">
                        <wp:posOffset>-76380</wp:posOffset>
                      </wp:positionV>
                      <wp:extent cx="549669" cy="117297"/>
                      <wp:effectExtent l="0" t="0" r="0" b="0"/>
                      <wp:wrapNone/>
                      <wp:docPr id="1728463" name="Group 1728463"/>
                      <wp:cNvGraphicFramePr/>
                      <a:graphic xmlns:a="http://schemas.openxmlformats.org/drawingml/2006/main">
                        <a:graphicData uri="http://schemas.microsoft.com/office/word/2010/wordprocessingGroup">
                          <wpg:wgp>
                            <wpg:cNvGrpSpPr/>
                            <wpg:grpSpPr>
                              <a:xfrm>
                                <a:off x="0" y="0"/>
                                <a:ext cx="549669" cy="117297"/>
                                <a:chOff x="0" y="0"/>
                                <a:chExt cx="549669" cy="117297"/>
                              </a:xfrm>
                            </wpg:grpSpPr>
                            <pic:pic xmlns:pic="http://schemas.openxmlformats.org/drawingml/2006/picture">
                              <pic:nvPicPr>
                                <pic:cNvPr id="171806" name="Picture 171806"/>
                                <pic:cNvPicPr/>
                              </pic:nvPicPr>
                              <pic:blipFill>
                                <a:blip r:embed="rId36"/>
                                <a:stretch>
                                  <a:fillRect/>
                                </a:stretch>
                              </pic:blipFill>
                              <pic:spPr>
                                <a:xfrm>
                                  <a:off x="0" y="5"/>
                                  <a:ext cx="549669" cy="83448"/>
                                </a:xfrm>
                                <a:prstGeom prst="rect">
                                  <a:avLst/>
                                </a:prstGeom>
                              </pic:spPr>
                            </pic:pic>
                            <pic:pic xmlns:pic="http://schemas.openxmlformats.org/drawingml/2006/picture">
                              <pic:nvPicPr>
                                <pic:cNvPr id="171808" name="Picture 171808"/>
                                <pic:cNvPicPr/>
                              </pic:nvPicPr>
                              <pic:blipFill>
                                <a:blip r:embed="rId37"/>
                                <a:stretch>
                                  <a:fillRect/>
                                </a:stretch>
                              </pic:blipFill>
                              <pic:spPr>
                                <a:xfrm>
                                  <a:off x="431419" y="0"/>
                                  <a:ext cx="118248" cy="117297"/>
                                </a:xfrm>
                                <a:prstGeom prst="rect">
                                  <a:avLst/>
                                </a:prstGeom>
                              </pic:spPr>
                            </pic:pic>
                          </wpg:wgp>
                        </a:graphicData>
                      </a:graphic>
                    </wp:anchor>
                  </w:drawing>
                </mc:Choice>
                <mc:Fallback xmlns:a="http://schemas.openxmlformats.org/drawingml/2006/main">
                  <w:pict>
                    <v:group id="Group 1728463" style="width:43.281pt;height:9.23602pt;position:absolute;z-index:-2147483277;mso-position-horizontal-relative:text;mso-position-horizontal:absolute;margin-left:8.04999pt;mso-position-vertical-relative:text;margin-top:-6.01422pt;" coordsize="5496,1172">
                      <v:shape id="Picture 171806" style="position:absolute;width:5496;height:834;left:0;top:0;" filled="f">
                        <v:imagedata r:id="rId49"/>
                      </v:shape>
                      <v:shape id="Picture 171808" style="position:absolute;width:1182;height:1172;left:4314;top:0;" filled="f">
                        <v:imagedata r:id="rId50"/>
                      </v:shape>
                    </v:group>
                  </w:pict>
                </mc:Fallback>
              </mc:AlternateContent>
            </w:r>
            <w:r>
              <w:rPr>
                <w:i/>
              </w:rPr>
              <w:t xml:space="preserve">F </w:t>
            </w:r>
            <w:r>
              <w:rPr>
                <w:rFonts w:ascii="Segoe UI Symbol" w:eastAsia="Segoe UI Symbol" w:hAnsi="Segoe UI Symbol" w:cs="Segoe UI Symbol"/>
              </w:rPr>
              <w:t>=</w:t>
            </w:r>
            <w:r>
              <w:t xml:space="preserve"> </w:t>
            </w:r>
            <w:r>
              <w:rPr>
                <w:i/>
              </w:rPr>
              <w:t xml:space="preserve">m </w:t>
            </w:r>
            <w:r>
              <w:rPr>
                <w:rFonts w:ascii="Segoe UI Symbol" w:eastAsia="Segoe UI Symbol" w:hAnsi="Segoe UI Symbol" w:cs="Segoe UI Symbol"/>
              </w:rPr>
              <w:t></w:t>
            </w:r>
            <w:r>
              <w:t xml:space="preserve"> </w:t>
            </w:r>
            <w:r>
              <w:rPr>
                <w:i/>
              </w:rPr>
              <w:t>a</w:t>
            </w:r>
            <w:r>
              <w:t xml:space="preserve">. </w:t>
            </w:r>
          </w:p>
        </w:tc>
      </w:tr>
      <w:tr w:rsidR="002340C7" w:rsidTr="009854A2">
        <w:tblPrEx>
          <w:tblCellMar>
            <w:top w:w="56" w:type="dxa"/>
            <w:left w:w="5" w:type="dxa"/>
            <w:right w:w="22" w:type="dxa"/>
          </w:tblCellMar>
        </w:tblPrEx>
        <w:trPr>
          <w:trHeight w:val="753"/>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2"/>
              </w:rPr>
              <w:t xml:space="preserve"> </w:t>
            </w:r>
          </w:p>
        </w:tc>
        <w:tc>
          <w:tcPr>
            <w:tcW w:w="8788" w:type="dxa"/>
            <w:gridSpan w:val="6"/>
            <w:tcBorders>
              <w:top w:val="nil"/>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Сонаправленность вектора ускорения тела и вектора силы, действующей на тело </w:t>
            </w:r>
          </w:p>
        </w:tc>
      </w:tr>
      <w:tr w:rsidR="002340C7" w:rsidTr="009854A2">
        <w:tblPrEx>
          <w:tblCellMar>
            <w:top w:w="56" w:type="dxa"/>
            <w:left w:w="5" w:type="dxa"/>
            <w:right w:w="22" w:type="dxa"/>
          </w:tblCellMar>
        </w:tblPrEx>
        <w:trPr>
          <w:trHeight w:val="1087"/>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t xml:space="preserve">1.11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73" w:line="259" w:lineRule="auto"/>
              <w:ind w:left="62" w:right="0" w:firstLine="0"/>
              <w:jc w:val="left"/>
            </w:pPr>
            <w:r>
              <w:t xml:space="preserve">Взаимодействие тел. Третий закон Ньютона: </w:t>
            </w:r>
          </w:p>
          <w:p w:rsidR="002340C7" w:rsidRDefault="00A65DB9">
            <w:pPr>
              <w:spacing w:after="0" w:line="259" w:lineRule="auto"/>
              <w:ind w:left="106" w:right="0" w:firstLine="0"/>
              <w:jc w:val="left"/>
            </w:pPr>
            <w:r>
              <w:rPr>
                <w:i/>
              </w:rPr>
              <w:t>F</w:t>
            </w:r>
            <w:r>
              <w:rPr>
                <w:noProof/>
              </w:rPr>
              <w:drawing>
                <wp:inline distT="0" distB="0" distL="0" distR="0">
                  <wp:extent cx="1148499" cy="126397"/>
                  <wp:effectExtent l="0" t="0" r="0" b="0"/>
                  <wp:docPr id="171822" name="Picture 171822"/>
                  <wp:cNvGraphicFramePr/>
                  <a:graphic xmlns:a="http://schemas.openxmlformats.org/drawingml/2006/main">
                    <a:graphicData uri="http://schemas.openxmlformats.org/drawingml/2006/picture">
                      <pic:pic xmlns:pic="http://schemas.openxmlformats.org/drawingml/2006/picture">
                        <pic:nvPicPr>
                          <pic:cNvPr id="171822" name="Picture 171822"/>
                          <pic:cNvPicPr/>
                        </pic:nvPicPr>
                        <pic:blipFill>
                          <a:blip r:embed="rId51"/>
                          <a:stretch>
                            <a:fillRect/>
                          </a:stretch>
                        </pic:blipFill>
                        <pic:spPr>
                          <a:xfrm>
                            <a:off x="0" y="0"/>
                            <a:ext cx="1148499" cy="126397"/>
                          </a:xfrm>
                          <a:prstGeom prst="rect">
                            <a:avLst/>
                          </a:prstGeom>
                        </pic:spPr>
                      </pic:pic>
                    </a:graphicData>
                  </a:graphic>
                </wp:inline>
              </w:drawing>
            </w:r>
            <w:r>
              <w:rPr>
                <w:sz w:val="14"/>
              </w:rPr>
              <w:t>2</w:t>
            </w:r>
            <w:r>
              <w:rPr>
                <w:rFonts w:ascii="Segoe UI Symbol" w:eastAsia="Segoe UI Symbol" w:hAnsi="Segoe UI Symbol" w:cs="Segoe UI Symbol"/>
                <w:sz w:val="14"/>
              </w:rPr>
              <w:t>→</w:t>
            </w:r>
            <w:r>
              <w:rPr>
                <w:sz w:val="14"/>
              </w:rPr>
              <w:t xml:space="preserve">1 </w:t>
            </w:r>
            <w:r>
              <w:rPr>
                <w:rFonts w:ascii="Segoe UI Symbol" w:eastAsia="Segoe UI Symbol" w:hAnsi="Segoe UI Symbol" w:cs="Segoe UI Symbol"/>
              </w:rPr>
              <w:t>=</w:t>
            </w:r>
            <w:r>
              <w:t xml:space="preserve"> </w:t>
            </w:r>
            <w:r>
              <w:rPr>
                <w:rFonts w:ascii="Segoe UI Symbol" w:eastAsia="Segoe UI Symbol" w:hAnsi="Segoe UI Symbol" w:cs="Segoe UI Symbol"/>
              </w:rPr>
              <w:t>−</w:t>
            </w:r>
            <w:r>
              <w:rPr>
                <w:i/>
              </w:rPr>
              <w:t>F</w:t>
            </w:r>
            <w:r>
              <w:rPr>
                <w:sz w:val="14"/>
              </w:rPr>
              <w:t>1</w:t>
            </w:r>
            <w:r>
              <w:rPr>
                <w:rFonts w:ascii="Segoe UI Symbol" w:eastAsia="Segoe UI Symbol" w:hAnsi="Segoe UI Symbol" w:cs="Segoe UI Symbol"/>
                <w:sz w:val="14"/>
              </w:rPr>
              <w:t>→</w:t>
            </w:r>
            <w:r>
              <w:rPr>
                <w:sz w:val="14"/>
              </w:rPr>
              <w:t xml:space="preserve">2 </w:t>
            </w:r>
          </w:p>
        </w:tc>
      </w:tr>
      <w:tr w:rsidR="002340C7" w:rsidTr="009854A2">
        <w:tblPrEx>
          <w:tblCellMar>
            <w:top w:w="56" w:type="dxa"/>
            <w:left w:w="5" w:type="dxa"/>
            <w:right w:w="22" w:type="dxa"/>
          </w:tblCellMar>
        </w:tblPrEx>
        <w:trPr>
          <w:trHeight w:val="1332"/>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t xml:space="preserve">1.12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56" w:line="238" w:lineRule="auto"/>
              <w:ind w:left="62" w:right="0" w:firstLine="0"/>
              <w:jc w:val="left"/>
            </w:pPr>
            <w:r>
              <w:t xml:space="preserve">Трение покоя и трение скольжения. Формула для вычисления модуля силы трения скольжения: </w:t>
            </w:r>
          </w:p>
          <w:p w:rsidR="002340C7" w:rsidRDefault="00A65DB9">
            <w:pPr>
              <w:spacing w:after="0" w:line="259" w:lineRule="auto"/>
              <w:ind w:left="106" w:right="0" w:firstLine="0"/>
              <w:jc w:val="left"/>
            </w:pPr>
            <w:r>
              <w:rPr>
                <w:i/>
                <w:sz w:val="23"/>
              </w:rPr>
              <w:t>F</w:t>
            </w:r>
            <w:r>
              <w:rPr>
                <w:sz w:val="20"/>
                <w:vertAlign w:val="subscript"/>
              </w:rPr>
              <w:t xml:space="preserve">тр </w:t>
            </w:r>
            <w:r>
              <w:rPr>
                <w:rFonts w:ascii="Segoe UI Symbol" w:eastAsia="Segoe UI Symbol" w:hAnsi="Segoe UI Symbol" w:cs="Segoe UI Symbol"/>
                <w:sz w:val="23"/>
              </w:rPr>
              <w:t>=</w:t>
            </w:r>
            <w:r>
              <w:rPr>
                <w:sz w:val="23"/>
              </w:rPr>
              <w:t xml:space="preserve"> μ </w:t>
            </w:r>
            <w:r>
              <w:rPr>
                <w:rFonts w:ascii="Segoe UI Symbol" w:eastAsia="Segoe UI Symbol" w:hAnsi="Segoe UI Symbol" w:cs="Segoe UI Symbol"/>
                <w:sz w:val="23"/>
              </w:rPr>
              <w:t></w:t>
            </w:r>
            <w:r>
              <w:rPr>
                <w:sz w:val="23"/>
              </w:rPr>
              <w:t xml:space="preserve"> </w:t>
            </w:r>
            <w:r>
              <w:rPr>
                <w:i/>
                <w:sz w:val="23"/>
              </w:rPr>
              <w:t xml:space="preserve">N </w:t>
            </w:r>
          </w:p>
        </w:tc>
      </w:tr>
      <w:tr w:rsidR="002340C7" w:rsidTr="009854A2">
        <w:tblPrEx>
          <w:tblCellMar>
            <w:top w:w="56" w:type="dxa"/>
            <w:left w:w="5" w:type="dxa"/>
            <w:right w:w="22" w:type="dxa"/>
          </w:tblCellMar>
        </w:tblPrEx>
        <w:trPr>
          <w:trHeight w:val="1245"/>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t xml:space="preserve">1.13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12" w:line="240" w:lineRule="auto"/>
              <w:ind w:left="62" w:right="0" w:firstLine="0"/>
            </w:pPr>
            <w:r>
              <w:t xml:space="preserve">Деформация тела. Упругие и неупругие деформации. Закон упругой деформации (закон Гука): </w:t>
            </w:r>
          </w:p>
          <w:p w:rsidR="002340C7" w:rsidRDefault="00A65DB9">
            <w:pPr>
              <w:spacing w:after="0" w:line="259" w:lineRule="auto"/>
              <w:ind w:left="106" w:right="0" w:firstLine="0"/>
              <w:jc w:val="left"/>
            </w:pPr>
            <w:r>
              <w:rPr>
                <w:i/>
              </w:rPr>
              <w:t xml:space="preserve">F </w:t>
            </w:r>
            <w:r>
              <w:rPr>
                <w:rFonts w:ascii="Segoe UI Symbol" w:eastAsia="Segoe UI Symbol" w:hAnsi="Segoe UI Symbol" w:cs="Segoe UI Symbol"/>
              </w:rPr>
              <w:t>=</w:t>
            </w:r>
            <w:r>
              <w:t xml:space="preserve"> </w:t>
            </w:r>
            <w:r>
              <w:rPr>
                <w:i/>
              </w:rPr>
              <w:t xml:space="preserve">k </w:t>
            </w:r>
            <w:r>
              <w:rPr>
                <w:rFonts w:ascii="Segoe UI Symbol" w:eastAsia="Segoe UI Symbol" w:hAnsi="Segoe UI Symbol" w:cs="Segoe UI Symbol"/>
              </w:rPr>
              <w:t></w:t>
            </w:r>
            <w:r>
              <w:rPr>
                <w:rFonts w:ascii="Segoe UI Symbol" w:eastAsia="Segoe UI Symbol" w:hAnsi="Segoe UI Symbol" w:cs="Segoe UI Symbol"/>
              </w:rPr>
              <w:t></w:t>
            </w:r>
            <w:r>
              <w:rPr>
                <w:i/>
              </w:rPr>
              <w:t xml:space="preserve">l </w:t>
            </w:r>
          </w:p>
        </w:tc>
      </w:tr>
      <w:tr w:rsidR="002340C7" w:rsidTr="009854A2">
        <w:tblPrEx>
          <w:tblCellMar>
            <w:top w:w="56" w:type="dxa"/>
            <w:left w:w="5" w:type="dxa"/>
            <w:right w:w="22" w:type="dxa"/>
          </w:tblCellMar>
        </w:tblPrEx>
        <w:trPr>
          <w:trHeight w:val="3259"/>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t xml:space="preserve">1.14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42" w:line="259" w:lineRule="auto"/>
              <w:ind w:left="62" w:right="0" w:firstLine="0"/>
              <w:jc w:val="left"/>
            </w:pPr>
            <w:r>
              <w:t xml:space="preserve">Всемирное тяготение. Закон всемирного тяготения: </w:t>
            </w:r>
          </w:p>
          <w:p w:rsidR="002340C7" w:rsidRDefault="00A65DB9">
            <w:pPr>
              <w:spacing w:after="0" w:line="259" w:lineRule="auto"/>
              <w:ind w:left="842" w:right="0" w:firstLine="0"/>
              <w:jc w:val="left"/>
            </w:pPr>
            <w:r>
              <w:rPr>
                <w:i/>
              </w:rPr>
              <w:t xml:space="preserve">m </w:t>
            </w:r>
            <w:r>
              <w:rPr>
                <w:rFonts w:ascii="Segoe UI Symbol" w:eastAsia="Segoe UI Symbol" w:hAnsi="Segoe UI Symbol" w:cs="Segoe UI Symbol"/>
              </w:rPr>
              <w:t></w:t>
            </w:r>
            <w:r>
              <w:t xml:space="preserve"> </w:t>
            </w:r>
            <w:r>
              <w:rPr>
                <w:i/>
              </w:rPr>
              <w:t>m</w:t>
            </w:r>
          </w:p>
          <w:p w:rsidR="002340C7" w:rsidRDefault="00A65DB9">
            <w:pPr>
              <w:tabs>
                <w:tab w:val="center" w:pos="798"/>
                <w:tab w:val="center" w:pos="1474"/>
              </w:tabs>
              <w:spacing w:after="0" w:line="259" w:lineRule="auto"/>
              <w:ind w:left="0" w:right="0" w:firstLine="0"/>
              <w:jc w:val="left"/>
            </w:pPr>
            <w:r>
              <w:rPr>
                <w:rFonts w:ascii="Calibri" w:eastAsia="Calibri" w:hAnsi="Calibri" w:cs="Calibri"/>
                <w:sz w:val="22"/>
              </w:rPr>
              <w:tab/>
            </w:r>
            <w:r>
              <w:rPr>
                <w:i/>
              </w:rPr>
              <w:t xml:space="preserve">F </w:t>
            </w:r>
            <w:r>
              <w:t xml:space="preserve">= </w:t>
            </w:r>
            <w:r>
              <w:rPr>
                <w:i/>
              </w:rPr>
              <w:t xml:space="preserve">G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408940" cy="7518"/>
                      <wp:effectExtent l="0" t="0" r="0" b="0"/>
                      <wp:docPr id="1741326" name="Group 1741326"/>
                      <wp:cNvGraphicFramePr/>
                      <a:graphic xmlns:a="http://schemas.openxmlformats.org/drawingml/2006/main">
                        <a:graphicData uri="http://schemas.microsoft.com/office/word/2010/wordprocessingGroup">
                          <wpg:wgp>
                            <wpg:cNvGrpSpPr/>
                            <wpg:grpSpPr>
                              <a:xfrm>
                                <a:off x="0" y="0"/>
                                <a:ext cx="408940" cy="7518"/>
                                <a:chOff x="0" y="0"/>
                                <a:chExt cx="408940" cy="7518"/>
                              </a:xfrm>
                            </wpg:grpSpPr>
                            <wps:wsp>
                              <wps:cNvPr id="171823" name="Shape 171823"/>
                              <wps:cNvSpPr/>
                              <wps:spPr>
                                <a:xfrm>
                                  <a:off x="0" y="0"/>
                                  <a:ext cx="408940" cy="0"/>
                                </a:xfrm>
                                <a:custGeom>
                                  <a:avLst/>
                                  <a:gdLst/>
                                  <a:ahLst/>
                                  <a:cxnLst/>
                                  <a:rect l="0" t="0" r="0" b="0"/>
                                  <a:pathLst>
                                    <a:path w="408940">
                                      <a:moveTo>
                                        <a:pt x="0" y="0"/>
                                      </a:moveTo>
                                      <a:lnTo>
                                        <a:pt x="408940" y="0"/>
                                      </a:lnTo>
                                    </a:path>
                                  </a:pathLst>
                                </a:custGeom>
                                <a:ln w="751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41326" style="width:32.2pt;height:0.59197pt;mso-position-horizontal-relative:char;mso-position-vertical-relative:line" coordsize="4089,75">
                      <v:shape id="Shape 171823" style="position:absolute;width:4089;height:0;left:0;top:0;" coordsize="408940,0" path="m0,0l408940,0">
                        <v:stroke weight="0.59197pt" endcap="flat" joinstyle="round" on="true" color="#000000"/>
                        <v:fill on="false" color="#000000" opacity="0"/>
                      </v:shape>
                    </v:group>
                  </w:pict>
                </mc:Fallback>
              </mc:AlternateContent>
            </w:r>
            <w:r>
              <w:rPr>
                <w:sz w:val="20"/>
                <w:vertAlign w:val="superscript"/>
              </w:rPr>
              <w:t xml:space="preserve">1 </w:t>
            </w:r>
            <w:r>
              <w:rPr>
                <w:sz w:val="20"/>
                <w:vertAlign w:val="superscript"/>
              </w:rPr>
              <w:tab/>
              <w:t xml:space="preserve">2 </w:t>
            </w:r>
            <w:r>
              <w:t xml:space="preserve">. </w:t>
            </w:r>
          </w:p>
          <w:p w:rsidR="002340C7" w:rsidRDefault="00A65DB9">
            <w:pPr>
              <w:tabs>
                <w:tab w:val="center" w:pos="0"/>
                <w:tab w:val="center" w:pos="1157"/>
              </w:tabs>
              <w:spacing w:after="28" w:line="259" w:lineRule="auto"/>
              <w:ind w:left="0" w:right="0" w:firstLine="0"/>
              <w:jc w:val="left"/>
            </w:pPr>
            <w:r>
              <w:rPr>
                <w:rFonts w:ascii="Calibri" w:eastAsia="Calibri" w:hAnsi="Calibri" w:cs="Calibri"/>
                <w:sz w:val="22"/>
              </w:rPr>
              <w:tab/>
            </w:r>
            <w:r>
              <w:rPr>
                <w:b/>
                <w:sz w:val="20"/>
                <w:vertAlign w:val="subscript"/>
              </w:rPr>
              <w:t xml:space="preserve"> </w:t>
            </w:r>
            <w:r>
              <w:rPr>
                <w:b/>
                <w:sz w:val="20"/>
                <w:vertAlign w:val="subscript"/>
              </w:rPr>
              <w:tab/>
            </w:r>
            <w:r>
              <w:rPr>
                <w:i/>
              </w:rPr>
              <w:t>R</w:t>
            </w:r>
            <w:r>
              <w:rPr>
                <w:sz w:val="13"/>
              </w:rPr>
              <w:t xml:space="preserve">2 </w:t>
            </w:r>
          </w:p>
          <w:p w:rsidR="002340C7" w:rsidRDefault="00A65DB9">
            <w:pPr>
              <w:spacing w:after="90" w:line="259" w:lineRule="auto"/>
              <w:ind w:left="0" w:right="0" w:firstLine="0"/>
              <w:jc w:val="left"/>
            </w:pPr>
            <w:r>
              <w:rPr>
                <w:b/>
                <w:sz w:val="13"/>
              </w:rPr>
              <w:t xml:space="preserve"> </w:t>
            </w:r>
          </w:p>
          <w:p w:rsidR="002340C7" w:rsidRDefault="00A65DB9">
            <w:pPr>
              <w:spacing w:after="0" w:line="259" w:lineRule="auto"/>
              <w:ind w:left="62" w:right="0" w:firstLine="0"/>
              <w:jc w:val="left"/>
            </w:pPr>
            <w:r>
              <w:t xml:space="preserve">Сила тяжести. Ускорение свободного падения. </w:t>
            </w:r>
          </w:p>
          <w:p w:rsidR="002340C7" w:rsidRDefault="00A65DB9">
            <w:pPr>
              <w:spacing w:after="180" w:line="259" w:lineRule="auto"/>
              <w:ind w:left="62" w:right="0" w:firstLine="0"/>
              <w:jc w:val="left"/>
            </w:pPr>
            <w:r>
              <w:t xml:space="preserve">Формула для вычисления силы тяжести вблизи поверхности Земли: </w:t>
            </w:r>
          </w:p>
          <w:p w:rsidR="002340C7" w:rsidRDefault="00A65DB9">
            <w:pPr>
              <w:spacing w:after="217" w:line="259" w:lineRule="auto"/>
              <w:ind w:left="62" w:right="0" w:firstLine="0"/>
              <w:jc w:val="left"/>
            </w:pPr>
            <w:r>
              <w:t xml:space="preserve">F = mg. </w:t>
            </w:r>
          </w:p>
          <w:p w:rsidR="002340C7" w:rsidRDefault="00A65DB9">
            <w:pPr>
              <w:tabs>
                <w:tab w:val="center" w:pos="575"/>
                <w:tab w:val="center" w:pos="1720"/>
                <w:tab w:val="center" w:pos="2686"/>
                <w:tab w:val="center" w:pos="3713"/>
                <w:tab w:val="center" w:pos="4764"/>
                <w:tab w:val="center" w:pos="6041"/>
                <w:tab w:val="center" w:pos="7442"/>
              </w:tabs>
              <w:spacing w:after="0" w:line="259" w:lineRule="auto"/>
              <w:ind w:left="0" w:right="0" w:firstLine="0"/>
              <w:jc w:val="left"/>
            </w:pPr>
            <w:r>
              <w:rPr>
                <w:rFonts w:ascii="Calibri" w:eastAsia="Calibri" w:hAnsi="Calibri" w:cs="Calibri"/>
                <w:sz w:val="22"/>
              </w:rPr>
              <w:tab/>
            </w:r>
            <w:r>
              <w:t xml:space="preserve">Движение </w:t>
            </w:r>
            <w:r>
              <w:tab/>
              <w:t xml:space="preserve">планет </w:t>
            </w:r>
            <w:r>
              <w:tab/>
              <w:t xml:space="preserve">вокруг </w:t>
            </w:r>
            <w:r>
              <w:tab/>
              <w:t xml:space="preserve">Солнца. </w:t>
            </w:r>
            <w:r>
              <w:tab/>
              <w:t xml:space="preserve">Первая </w:t>
            </w:r>
            <w:r>
              <w:tab/>
              <w:t xml:space="preserve">космическая </w:t>
            </w:r>
            <w:r>
              <w:tab/>
              <w:t xml:space="preserve">скорость. </w:t>
            </w:r>
          </w:p>
          <w:p w:rsidR="002340C7" w:rsidRDefault="00A65DB9">
            <w:pPr>
              <w:spacing w:after="0" w:line="259" w:lineRule="auto"/>
              <w:ind w:left="62" w:right="0" w:firstLine="0"/>
              <w:jc w:val="left"/>
            </w:pPr>
            <w:r>
              <w:t xml:space="preserve">Невесомость и перегрузки </w:t>
            </w:r>
          </w:p>
        </w:tc>
      </w:tr>
      <w:tr w:rsidR="002340C7" w:rsidTr="009854A2">
        <w:tblPrEx>
          <w:tblCellMar>
            <w:top w:w="56" w:type="dxa"/>
            <w:left w:w="5" w:type="dxa"/>
            <w:right w:w="22" w:type="dxa"/>
          </w:tblCellMar>
        </w:tblPrEx>
        <w:trPr>
          <w:trHeight w:val="1747"/>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t xml:space="preserve">1.15 </w:t>
            </w:r>
          </w:p>
        </w:tc>
        <w:tc>
          <w:tcPr>
            <w:tcW w:w="7618" w:type="dxa"/>
            <w:gridSpan w:val="5"/>
            <w:tcBorders>
              <w:top w:val="single" w:sz="4" w:space="0" w:color="000000"/>
              <w:left w:val="single" w:sz="4" w:space="0" w:color="000000"/>
              <w:bottom w:val="single" w:sz="4" w:space="0" w:color="000000"/>
              <w:right w:val="nil"/>
            </w:tcBorders>
            <w:vAlign w:val="center"/>
          </w:tcPr>
          <w:p w:rsidR="002340C7" w:rsidRDefault="00A65DB9">
            <w:pPr>
              <w:spacing w:after="175" w:line="259" w:lineRule="auto"/>
              <w:ind w:left="62" w:right="0" w:firstLine="0"/>
              <w:jc w:val="left"/>
            </w:pPr>
            <w:r>
              <w:t xml:space="preserve">Импульс тела - векторная физическая величина. </w:t>
            </w:r>
          </w:p>
          <w:p w:rsidR="002340C7" w:rsidRDefault="00A65DB9">
            <w:pPr>
              <w:spacing w:after="205" w:line="259" w:lineRule="auto"/>
              <w:ind w:left="127" w:right="0" w:firstLine="0"/>
              <w:jc w:val="left"/>
            </w:pPr>
            <w:r>
              <w:rPr>
                <w:noProof/>
              </w:rPr>
              <w:drawing>
                <wp:anchor distT="0" distB="0" distL="114300" distR="114300" simplePos="0" relativeHeight="251662336" behindDoc="1" locked="0" layoutInCell="1" allowOverlap="0">
                  <wp:simplePos x="0" y="0"/>
                  <wp:positionH relativeFrom="column">
                    <wp:posOffset>90805</wp:posOffset>
                  </wp:positionH>
                  <wp:positionV relativeFrom="paragraph">
                    <wp:posOffset>-37168</wp:posOffset>
                  </wp:positionV>
                  <wp:extent cx="703974" cy="119156"/>
                  <wp:effectExtent l="0" t="0" r="0" b="0"/>
                  <wp:wrapNone/>
                  <wp:docPr id="171825" name="Picture 171825"/>
                  <wp:cNvGraphicFramePr/>
                  <a:graphic xmlns:a="http://schemas.openxmlformats.org/drawingml/2006/main">
                    <a:graphicData uri="http://schemas.openxmlformats.org/drawingml/2006/picture">
                      <pic:pic xmlns:pic="http://schemas.openxmlformats.org/drawingml/2006/picture">
                        <pic:nvPicPr>
                          <pic:cNvPr id="171825" name="Picture 171825"/>
                          <pic:cNvPicPr/>
                        </pic:nvPicPr>
                        <pic:blipFill>
                          <a:blip r:embed="rId52"/>
                          <a:stretch>
                            <a:fillRect/>
                          </a:stretch>
                        </pic:blipFill>
                        <pic:spPr>
                          <a:xfrm>
                            <a:off x="0" y="0"/>
                            <a:ext cx="703974" cy="119156"/>
                          </a:xfrm>
                          <a:prstGeom prst="rect">
                            <a:avLst/>
                          </a:prstGeom>
                        </pic:spPr>
                      </pic:pic>
                    </a:graphicData>
                  </a:graphic>
                </wp:anchor>
              </w:drawing>
            </w:r>
            <w:r>
              <w:rPr>
                <w:i/>
                <w:sz w:val="23"/>
              </w:rPr>
              <w:t xml:space="preserve">p </w:t>
            </w:r>
            <w:r>
              <w:rPr>
                <w:rFonts w:ascii="Segoe UI Symbol" w:eastAsia="Segoe UI Symbol" w:hAnsi="Segoe UI Symbol" w:cs="Segoe UI Symbol"/>
                <w:sz w:val="23"/>
              </w:rPr>
              <w:t>=</w:t>
            </w:r>
            <w:r>
              <w:rPr>
                <w:sz w:val="23"/>
              </w:rPr>
              <w:t xml:space="preserve"> </w:t>
            </w:r>
            <w:r>
              <w:rPr>
                <w:i/>
                <w:sz w:val="23"/>
              </w:rPr>
              <w:t xml:space="preserve">mv </w:t>
            </w:r>
          </w:p>
          <w:p w:rsidR="002340C7" w:rsidRDefault="00A65DB9">
            <w:pPr>
              <w:spacing w:after="0" w:line="259" w:lineRule="auto"/>
              <w:ind w:left="62" w:right="0" w:firstLine="0"/>
              <w:jc w:val="left"/>
            </w:pPr>
            <w:r>
              <w:t xml:space="preserve">Импульс системы тел. </w:t>
            </w:r>
          </w:p>
          <w:p w:rsidR="002340C7" w:rsidRDefault="00A65DB9">
            <w:pPr>
              <w:spacing w:after="0" w:line="259" w:lineRule="auto"/>
              <w:ind w:left="62" w:right="0" w:firstLine="0"/>
              <w:jc w:val="left"/>
            </w:pPr>
            <w:r>
              <w:t xml:space="preserve">Изменение импульса. Импульс силы </w:t>
            </w:r>
          </w:p>
        </w:tc>
        <w:tc>
          <w:tcPr>
            <w:tcW w:w="117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rsidTr="009854A2">
        <w:tblPrEx>
          <w:tblCellMar>
            <w:top w:w="56" w:type="dxa"/>
            <w:left w:w="5" w:type="dxa"/>
            <w:right w:w="22" w:type="dxa"/>
          </w:tblCellMar>
        </w:tblPrEx>
        <w:trPr>
          <w:trHeight w:val="1519"/>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t xml:space="preserve">1.16 </w:t>
            </w:r>
          </w:p>
        </w:tc>
        <w:tc>
          <w:tcPr>
            <w:tcW w:w="7618" w:type="dxa"/>
            <w:gridSpan w:val="5"/>
            <w:tcBorders>
              <w:top w:val="single" w:sz="4" w:space="0" w:color="000000"/>
              <w:left w:val="single" w:sz="4" w:space="0" w:color="000000"/>
              <w:bottom w:val="single" w:sz="4" w:space="0" w:color="000000"/>
              <w:right w:val="nil"/>
            </w:tcBorders>
            <w:vAlign w:val="center"/>
          </w:tcPr>
          <w:p w:rsidR="002340C7" w:rsidRDefault="00A65DB9">
            <w:pPr>
              <w:spacing w:after="233" w:line="259" w:lineRule="auto"/>
              <w:ind w:left="62" w:right="0" w:firstLine="0"/>
              <w:jc w:val="left"/>
            </w:pPr>
            <w:r>
              <w:t xml:space="preserve">Закон сохранения импульса для замкнутой системы тел: </w:t>
            </w:r>
          </w:p>
          <w:p w:rsidR="002340C7" w:rsidRDefault="00A65DB9">
            <w:pPr>
              <w:spacing w:after="212" w:line="259" w:lineRule="auto"/>
              <w:ind w:left="127" w:right="0" w:firstLine="0"/>
              <w:jc w:val="left"/>
            </w:pPr>
            <w:r>
              <w:rPr>
                <w:noProof/>
              </w:rPr>
              <w:drawing>
                <wp:anchor distT="0" distB="0" distL="114300" distR="114300" simplePos="0" relativeHeight="251663360" behindDoc="1" locked="0" layoutInCell="1" allowOverlap="0">
                  <wp:simplePos x="0" y="0"/>
                  <wp:positionH relativeFrom="column">
                    <wp:posOffset>91440</wp:posOffset>
                  </wp:positionH>
                  <wp:positionV relativeFrom="paragraph">
                    <wp:posOffset>-60222</wp:posOffset>
                  </wp:positionV>
                  <wp:extent cx="2216277" cy="139916"/>
                  <wp:effectExtent l="0" t="0" r="0" b="0"/>
                  <wp:wrapNone/>
                  <wp:docPr id="171827" name="Picture 171827"/>
                  <wp:cNvGraphicFramePr/>
                  <a:graphic xmlns:a="http://schemas.openxmlformats.org/drawingml/2006/main">
                    <a:graphicData uri="http://schemas.openxmlformats.org/drawingml/2006/picture">
                      <pic:pic xmlns:pic="http://schemas.openxmlformats.org/drawingml/2006/picture">
                        <pic:nvPicPr>
                          <pic:cNvPr id="171827" name="Picture 171827"/>
                          <pic:cNvPicPr/>
                        </pic:nvPicPr>
                        <pic:blipFill>
                          <a:blip r:embed="rId53"/>
                          <a:stretch>
                            <a:fillRect/>
                          </a:stretch>
                        </pic:blipFill>
                        <pic:spPr>
                          <a:xfrm>
                            <a:off x="0" y="0"/>
                            <a:ext cx="2216277" cy="139916"/>
                          </a:xfrm>
                          <a:prstGeom prst="rect">
                            <a:avLst/>
                          </a:prstGeom>
                        </pic:spPr>
                      </pic:pic>
                    </a:graphicData>
                  </a:graphic>
                </wp:anchor>
              </w:drawing>
            </w:r>
            <w:r>
              <w:rPr>
                <w:i/>
              </w:rPr>
              <w:t xml:space="preserve">p </w:t>
            </w:r>
            <w:r>
              <w:rPr>
                <w:rFonts w:ascii="Segoe UI Symbol" w:eastAsia="Segoe UI Symbol" w:hAnsi="Segoe UI Symbol" w:cs="Segoe UI Symbol"/>
              </w:rPr>
              <w:t>=</w:t>
            </w:r>
            <w:r>
              <w:t xml:space="preserve"> </w:t>
            </w:r>
            <w:r>
              <w:rPr>
                <w:i/>
              </w:rPr>
              <w:t>m</w:t>
            </w:r>
            <w:r>
              <w:rPr>
                <w:sz w:val="21"/>
                <w:vertAlign w:val="subscript"/>
              </w:rPr>
              <w:t>1</w:t>
            </w:r>
            <w:r>
              <w:rPr>
                <w:i/>
              </w:rPr>
              <w:t>v</w:t>
            </w:r>
            <w:r>
              <w:rPr>
                <w:sz w:val="21"/>
                <w:vertAlign w:val="subscript"/>
              </w:rPr>
              <w:t xml:space="preserve">1 </w:t>
            </w:r>
            <w:r>
              <w:rPr>
                <w:rFonts w:ascii="Segoe UI Symbol" w:eastAsia="Segoe UI Symbol" w:hAnsi="Segoe UI Symbol" w:cs="Segoe UI Symbol"/>
              </w:rPr>
              <w:t>+</w:t>
            </w:r>
            <w:r>
              <w:t xml:space="preserve"> </w:t>
            </w:r>
            <w:r>
              <w:rPr>
                <w:i/>
              </w:rPr>
              <w:t>m</w:t>
            </w:r>
            <w:r>
              <w:rPr>
                <w:sz w:val="21"/>
                <w:vertAlign w:val="subscript"/>
              </w:rPr>
              <w:t>2</w:t>
            </w:r>
            <w:r>
              <w:rPr>
                <w:i/>
              </w:rPr>
              <w:t>v</w:t>
            </w:r>
            <w:r>
              <w:rPr>
                <w:sz w:val="21"/>
                <w:vertAlign w:val="subscript"/>
              </w:rPr>
              <w:t xml:space="preserve">2 </w:t>
            </w:r>
            <w:r>
              <w:rPr>
                <w:rFonts w:ascii="Segoe UI Symbol" w:eastAsia="Segoe UI Symbol" w:hAnsi="Segoe UI Symbol" w:cs="Segoe UI Symbol"/>
              </w:rPr>
              <w:t>=</w:t>
            </w:r>
            <w:r>
              <w:t xml:space="preserve"> const. </w:t>
            </w:r>
          </w:p>
          <w:p w:rsidR="002340C7" w:rsidRDefault="00A65DB9">
            <w:pPr>
              <w:spacing w:after="0" w:line="259" w:lineRule="auto"/>
              <w:ind w:left="62" w:right="0" w:firstLine="0"/>
              <w:jc w:val="left"/>
            </w:pPr>
            <w:r>
              <w:t xml:space="preserve">Реактивное движение </w:t>
            </w:r>
          </w:p>
        </w:tc>
        <w:tc>
          <w:tcPr>
            <w:tcW w:w="117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rsidTr="009854A2">
        <w:tblPrEx>
          <w:tblCellMar>
            <w:top w:w="56" w:type="dxa"/>
            <w:left w:w="5" w:type="dxa"/>
            <w:right w:w="22" w:type="dxa"/>
          </w:tblCellMar>
        </w:tblPrEx>
        <w:trPr>
          <w:trHeight w:val="2251"/>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lastRenderedPageBreak/>
              <w:t xml:space="preserve">1.17 </w:t>
            </w:r>
          </w:p>
        </w:tc>
        <w:tc>
          <w:tcPr>
            <w:tcW w:w="7618" w:type="dxa"/>
            <w:gridSpan w:val="5"/>
            <w:tcBorders>
              <w:top w:val="single" w:sz="4" w:space="0" w:color="000000"/>
              <w:left w:val="single" w:sz="4" w:space="0" w:color="000000"/>
              <w:bottom w:val="single" w:sz="4" w:space="0" w:color="000000"/>
              <w:right w:val="nil"/>
            </w:tcBorders>
            <w:vAlign w:val="center"/>
          </w:tcPr>
          <w:p w:rsidR="002340C7" w:rsidRDefault="00A65DB9">
            <w:pPr>
              <w:spacing w:after="177" w:line="259" w:lineRule="auto"/>
              <w:ind w:left="62" w:right="0" w:firstLine="0"/>
              <w:jc w:val="left"/>
            </w:pPr>
            <w:r>
              <w:t xml:space="preserve">Механическая работа. Формула для вычисления работы силы: </w:t>
            </w:r>
          </w:p>
          <w:p w:rsidR="002340C7" w:rsidRDefault="00A65DB9">
            <w:pPr>
              <w:spacing w:after="146" w:line="259" w:lineRule="auto"/>
              <w:ind w:left="118" w:right="0" w:firstLine="0"/>
              <w:jc w:val="left"/>
            </w:pPr>
            <w:r>
              <w:rPr>
                <w:i/>
              </w:rPr>
              <w:t xml:space="preserve">A </w:t>
            </w:r>
            <w:r>
              <w:rPr>
                <w:rFonts w:ascii="Segoe UI Symbol" w:eastAsia="Segoe UI Symbol" w:hAnsi="Segoe UI Symbol" w:cs="Segoe UI Symbol"/>
              </w:rPr>
              <w:t>=</w:t>
            </w:r>
            <w:r>
              <w:t xml:space="preserve"> </w:t>
            </w:r>
            <w:r>
              <w:rPr>
                <w:i/>
              </w:rPr>
              <w:t xml:space="preserve">Fs </w:t>
            </w:r>
            <w:r>
              <w:t xml:space="preserve">cosα. </w:t>
            </w:r>
          </w:p>
          <w:p w:rsidR="002340C7" w:rsidRDefault="00A65DB9">
            <w:pPr>
              <w:spacing w:after="122" w:line="259" w:lineRule="auto"/>
              <w:ind w:left="62" w:right="0" w:firstLine="0"/>
              <w:jc w:val="left"/>
            </w:pPr>
            <w:r>
              <w:t xml:space="preserve">Механическая мощность: </w:t>
            </w:r>
          </w:p>
          <w:p w:rsidR="002340C7" w:rsidRDefault="00A65DB9">
            <w:pPr>
              <w:spacing w:after="0" w:line="216" w:lineRule="auto"/>
              <w:ind w:left="108" w:right="6019" w:firstLine="466"/>
              <w:jc w:val="left"/>
            </w:pPr>
            <w:r>
              <w:rPr>
                <w:i/>
              </w:rPr>
              <w:t xml:space="preserve">A N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15951" cy="7505"/>
                      <wp:effectExtent l="0" t="0" r="0" b="0"/>
                      <wp:docPr id="1741717" name="Group 1741717"/>
                      <wp:cNvGraphicFramePr/>
                      <a:graphic xmlns:a="http://schemas.openxmlformats.org/drawingml/2006/main">
                        <a:graphicData uri="http://schemas.microsoft.com/office/word/2010/wordprocessingGroup">
                          <wpg:wgp>
                            <wpg:cNvGrpSpPr/>
                            <wpg:grpSpPr>
                              <a:xfrm>
                                <a:off x="0" y="0"/>
                                <a:ext cx="115951" cy="7505"/>
                                <a:chOff x="0" y="0"/>
                                <a:chExt cx="115951" cy="7505"/>
                              </a:xfrm>
                            </wpg:grpSpPr>
                            <wps:wsp>
                              <wps:cNvPr id="171828" name="Shape 171828"/>
                              <wps:cNvSpPr/>
                              <wps:spPr>
                                <a:xfrm>
                                  <a:off x="0" y="0"/>
                                  <a:ext cx="115951" cy="0"/>
                                </a:xfrm>
                                <a:custGeom>
                                  <a:avLst/>
                                  <a:gdLst/>
                                  <a:ahLst/>
                                  <a:cxnLst/>
                                  <a:rect l="0" t="0" r="0" b="0"/>
                                  <a:pathLst>
                                    <a:path w="115951">
                                      <a:moveTo>
                                        <a:pt x="0" y="0"/>
                                      </a:moveTo>
                                      <a:lnTo>
                                        <a:pt x="115951" y="0"/>
                                      </a:lnTo>
                                    </a:path>
                                  </a:pathLst>
                                </a:custGeom>
                                <a:ln w="750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41717" style="width:9.13pt;height:0.59094pt;mso-position-horizontal-relative:char;mso-position-vertical-relative:line" coordsize="1159,75">
                      <v:shape id="Shape 171828" style="position:absolute;width:1159;height:0;left:0;top:0;" coordsize="115951,0" path="m0,0l115951,0">
                        <v:stroke weight="0.59094pt" endcap="flat" joinstyle="round" on="true" color="#000000"/>
                        <v:fill on="false" color="#000000" opacity="0"/>
                      </v:shape>
                    </v:group>
                  </w:pict>
                </mc:Fallback>
              </mc:AlternateContent>
            </w:r>
          </w:p>
          <w:p w:rsidR="002340C7" w:rsidRDefault="00A65DB9">
            <w:pPr>
              <w:spacing w:after="0" w:line="259" w:lineRule="auto"/>
              <w:ind w:left="590" w:right="0" w:firstLine="0"/>
              <w:jc w:val="left"/>
            </w:pPr>
            <w:r>
              <w:rPr>
                <w:i/>
              </w:rPr>
              <w:t xml:space="preserve">t </w:t>
            </w:r>
          </w:p>
        </w:tc>
        <w:tc>
          <w:tcPr>
            <w:tcW w:w="1170" w:type="dxa"/>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rsidTr="009854A2">
        <w:tblPrEx>
          <w:tblCellMar>
            <w:top w:w="56" w:type="dxa"/>
            <w:left w:w="5" w:type="dxa"/>
            <w:right w:w="22" w:type="dxa"/>
          </w:tblCellMar>
        </w:tblPrEx>
        <w:trPr>
          <w:trHeight w:val="1604"/>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7" w:right="0" w:firstLine="0"/>
              <w:jc w:val="center"/>
            </w:pPr>
            <w:r>
              <w:t xml:space="preserve">1.18 </w:t>
            </w:r>
          </w:p>
        </w:tc>
        <w:tc>
          <w:tcPr>
            <w:tcW w:w="7618" w:type="dxa"/>
            <w:gridSpan w:val="5"/>
            <w:tcBorders>
              <w:top w:val="single" w:sz="4" w:space="0" w:color="000000"/>
              <w:left w:val="single" w:sz="4" w:space="0" w:color="000000"/>
              <w:bottom w:val="nil"/>
              <w:right w:val="nil"/>
            </w:tcBorders>
          </w:tcPr>
          <w:p w:rsidR="002340C7" w:rsidRDefault="00A65DB9">
            <w:pPr>
              <w:spacing w:after="0" w:line="259" w:lineRule="auto"/>
              <w:ind w:left="62" w:right="0" w:firstLine="0"/>
              <w:jc w:val="left"/>
            </w:pPr>
            <w:r>
              <w:t xml:space="preserve">Кинетическая и потенциальная энергия. </w:t>
            </w:r>
          </w:p>
          <w:p w:rsidR="002340C7" w:rsidRDefault="00A65DB9">
            <w:pPr>
              <w:spacing w:after="162" w:line="259" w:lineRule="auto"/>
              <w:ind w:left="62" w:right="0" w:firstLine="0"/>
              <w:jc w:val="left"/>
            </w:pPr>
            <w:r>
              <w:t xml:space="preserve">Формула для вычисления кинетической энергии: </w:t>
            </w:r>
          </w:p>
          <w:p w:rsidR="002340C7" w:rsidRDefault="00A65DB9">
            <w:pPr>
              <w:spacing w:after="80" w:line="259" w:lineRule="auto"/>
              <w:ind w:left="614" w:right="0" w:firstLine="0"/>
              <w:jc w:val="left"/>
            </w:pPr>
            <w:r>
              <w:rPr>
                <w:i/>
              </w:rPr>
              <w:t>mv</w:t>
            </w:r>
            <w:r>
              <w:rPr>
                <w:vertAlign w:val="superscript"/>
              </w:rPr>
              <w:t>2</w:t>
            </w:r>
            <w:r>
              <w:t xml:space="preserve"> </w:t>
            </w:r>
          </w:p>
          <w:p w:rsidR="002340C7" w:rsidRDefault="00A65DB9">
            <w:pPr>
              <w:tabs>
                <w:tab w:val="center" w:pos="321"/>
                <w:tab w:val="center" w:pos="849"/>
              </w:tabs>
              <w:spacing w:after="0" w:line="259" w:lineRule="auto"/>
              <w:ind w:left="0" w:right="0" w:firstLine="0"/>
              <w:jc w:val="left"/>
            </w:pPr>
            <w:r>
              <w:rPr>
                <w:rFonts w:ascii="Calibri" w:eastAsia="Calibri" w:hAnsi="Calibri" w:cs="Calibri"/>
                <w:sz w:val="22"/>
              </w:rPr>
              <w:tab/>
            </w:r>
            <w:r>
              <w:rPr>
                <w:i/>
              </w:rPr>
              <w:t>E</w:t>
            </w:r>
            <w:r>
              <w:rPr>
                <w:i/>
                <w:sz w:val="21"/>
                <w:vertAlign w:val="subscript"/>
              </w:rPr>
              <w:t xml:space="preserve">k </w:t>
            </w:r>
            <w:r>
              <w:rPr>
                <w:rFonts w:ascii="Segoe UI Symbol" w:eastAsia="Segoe UI Symbol" w:hAnsi="Segoe UI Symbol" w:cs="Segoe UI Symbol"/>
              </w:rPr>
              <w:t>=</w:t>
            </w:r>
            <w:r>
              <w:t xml:space="preserve"> </w:t>
            </w:r>
            <w:r>
              <w:tab/>
            </w:r>
            <w:r>
              <w:rPr>
                <w:rFonts w:ascii="Calibri" w:eastAsia="Calibri" w:hAnsi="Calibri" w:cs="Calibri"/>
                <w:noProof/>
                <w:sz w:val="22"/>
              </w:rPr>
              <mc:AlternateContent>
                <mc:Choice Requires="wpg">
                  <w:drawing>
                    <wp:inline distT="0" distB="0" distL="0" distR="0">
                      <wp:extent cx="261112" cy="7556"/>
                      <wp:effectExtent l="0" t="0" r="0" b="0"/>
                      <wp:docPr id="1741840" name="Group 1741840"/>
                      <wp:cNvGraphicFramePr/>
                      <a:graphic xmlns:a="http://schemas.openxmlformats.org/drawingml/2006/main">
                        <a:graphicData uri="http://schemas.microsoft.com/office/word/2010/wordprocessingGroup">
                          <wpg:wgp>
                            <wpg:cNvGrpSpPr/>
                            <wpg:grpSpPr>
                              <a:xfrm>
                                <a:off x="0" y="0"/>
                                <a:ext cx="261112" cy="7556"/>
                                <a:chOff x="0" y="0"/>
                                <a:chExt cx="261112" cy="7556"/>
                              </a:xfrm>
                            </wpg:grpSpPr>
                            <wps:wsp>
                              <wps:cNvPr id="171829" name="Shape 171829"/>
                              <wps:cNvSpPr/>
                              <wps:spPr>
                                <a:xfrm>
                                  <a:off x="0" y="0"/>
                                  <a:ext cx="261112" cy="0"/>
                                </a:xfrm>
                                <a:custGeom>
                                  <a:avLst/>
                                  <a:gdLst/>
                                  <a:ahLst/>
                                  <a:cxnLst/>
                                  <a:rect l="0" t="0" r="0" b="0"/>
                                  <a:pathLst>
                                    <a:path w="261112">
                                      <a:moveTo>
                                        <a:pt x="0" y="0"/>
                                      </a:moveTo>
                                      <a:lnTo>
                                        <a:pt x="261112" y="0"/>
                                      </a:lnTo>
                                    </a:path>
                                  </a:pathLst>
                                </a:custGeom>
                                <a:ln w="7556"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41840" style="width:20.56pt;height:0.59496pt;mso-position-horizontal-relative:char;mso-position-vertical-relative:line" coordsize="2611,75">
                      <v:shape id="Shape 171829" style="position:absolute;width:2611;height:0;left:0;top:0;" coordsize="261112,0" path="m0,0l261112,0">
                        <v:stroke weight="0.59496pt" endcap="flat" joinstyle="round" on="true" color="#000000"/>
                        <v:fill on="false" color="#000000" opacity="0"/>
                      </v:shape>
                    </v:group>
                  </w:pict>
                </mc:Fallback>
              </mc:AlternateContent>
            </w:r>
            <w:r>
              <w:t xml:space="preserve">. </w:t>
            </w:r>
          </w:p>
          <w:p w:rsidR="002340C7" w:rsidRDefault="00A65DB9">
            <w:pPr>
              <w:spacing w:after="0" w:line="259" w:lineRule="auto"/>
              <w:ind w:left="749" w:right="0" w:firstLine="0"/>
              <w:jc w:val="left"/>
            </w:pPr>
            <w:r>
              <w:t xml:space="preserve">2 </w:t>
            </w:r>
          </w:p>
        </w:tc>
        <w:tc>
          <w:tcPr>
            <w:tcW w:w="1170" w:type="dxa"/>
            <w:tcBorders>
              <w:top w:val="single" w:sz="4" w:space="0" w:color="000000"/>
              <w:left w:val="nil"/>
              <w:bottom w:val="nil"/>
              <w:right w:val="single" w:sz="4" w:space="0" w:color="000000"/>
            </w:tcBorders>
          </w:tcPr>
          <w:p w:rsidR="002340C7" w:rsidRDefault="002340C7">
            <w:pPr>
              <w:spacing w:after="160" w:line="259" w:lineRule="auto"/>
              <w:ind w:left="0" w:right="0" w:firstLine="0"/>
              <w:jc w:val="left"/>
            </w:pPr>
          </w:p>
        </w:tc>
      </w:tr>
      <w:tr w:rsidR="002340C7" w:rsidTr="009854A2">
        <w:tblPrEx>
          <w:tblCellMar>
            <w:top w:w="56" w:type="dxa"/>
            <w:left w:w="0" w:type="dxa"/>
            <w:right w:w="10" w:type="dxa"/>
          </w:tblCellMar>
        </w:tblPrEx>
        <w:trPr>
          <w:trHeight w:val="1532"/>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left"/>
            </w:pPr>
            <w:r>
              <w:rPr>
                <w:sz w:val="22"/>
              </w:rPr>
              <w:t xml:space="preserve"> </w:t>
            </w:r>
          </w:p>
        </w:tc>
        <w:tc>
          <w:tcPr>
            <w:tcW w:w="8788" w:type="dxa"/>
            <w:gridSpan w:val="6"/>
            <w:tcBorders>
              <w:top w:val="nil"/>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jc w:val="left"/>
            </w:pPr>
            <w:r>
              <w:t xml:space="preserve">Теорема о кинетической энергии. </w:t>
            </w:r>
          </w:p>
          <w:p w:rsidR="002340C7" w:rsidRDefault="00A65DB9">
            <w:pPr>
              <w:spacing w:after="231" w:line="239" w:lineRule="auto"/>
              <w:ind w:left="67" w:right="0" w:firstLine="0"/>
              <w:jc w:val="left"/>
            </w:pPr>
            <w:r>
              <w:t xml:space="preserve">Формула для вычисления потенциальной энергии тела, поднятого над Землей: </w:t>
            </w:r>
          </w:p>
          <w:p w:rsidR="002340C7" w:rsidRDefault="00A65DB9">
            <w:pPr>
              <w:spacing w:after="0" w:line="259" w:lineRule="auto"/>
              <w:ind w:left="67" w:right="0" w:firstLine="0"/>
              <w:jc w:val="left"/>
            </w:pPr>
            <w:r>
              <w:t>E</w:t>
            </w:r>
            <w:r>
              <w:rPr>
                <w:vertAlign w:val="subscript"/>
              </w:rPr>
              <w:t xml:space="preserve">p </w:t>
            </w:r>
            <w:r>
              <w:t xml:space="preserve">= mgh </w:t>
            </w:r>
          </w:p>
        </w:tc>
      </w:tr>
      <w:tr w:rsidR="002340C7" w:rsidTr="009854A2">
        <w:tblPrEx>
          <w:tblCellMar>
            <w:top w:w="56" w:type="dxa"/>
            <w:left w:w="0" w:type="dxa"/>
            <w:right w:w="10" w:type="dxa"/>
          </w:tblCellMar>
        </w:tblPrEx>
        <w:trPr>
          <w:trHeight w:val="2696"/>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0" w:right="0" w:firstLine="0"/>
              <w:jc w:val="center"/>
            </w:pPr>
            <w:r>
              <w:t xml:space="preserve">1.19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99" w:line="259" w:lineRule="auto"/>
              <w:ind w:left="67" w:right="0" w:firstLine="0"/>
              <w:jc w:val="left"/>
            </w:pPr>
            <w:r>
              <w:t xml:space="preserve">Механическая энергия: </w:t>
            </w:r>
          </w:p>
          <w:p w:rsidR="002340C7" w:rsidRDefault="00A65DB9">
            <w:pPr>
              <w:spacing w:after="174" w:line="259" w:lineRule="auto"/>
              <w:ind w:left="67" w:right="0" w:firstLine="0"/>
              <w:jc w:val="left"/>
            </w:pPr>
            <w:r>
              <w:t>E = E</w:t>
            </w:r>
            <w:r>
              <w:rPr>
                <w:vertAlign w:val="subscript"/>
              </w:rPr>
              <w:t xml:space="preserve">k </w:t>
            </w:r>
            <w:r>
              <w:t>+ E</w:t>
            </w:r>
            <w:r>
              <w:rPr>
                <w:vertAlign w:val="subscript"/>
              </w:rPr>
              <w:t>p</w:t>
            </w:r>
            <w:r>
              <w:t xml:space="preserve">. </w:t>
            </w:r>
          </w:p>
          <w:p w:rsidR="002340C7" w:rsidRDefault="00A65DB9">
            <w:pPr>
              <w:spacing w:after="204" w:line="238" w:lineRule="auto"/>
              <w:ind w:left="67" w:right="0" w:firstLine="0"/>
            </w:pPr>
            <w:r>
              <w:t xml:space="preserve">Закон сохранения механической энергии. Формула для закона сохранения механической энергии в отсутствие сил трения: </w:t>
            </w:r>
          </w:p>
          <w:p w:rsidR="002340C7" w:rsidRDefault="00A65DB9">
            <w:pPr>
              <w:spacing w:after="190" w:line="259" w:lineRule="auto"/>
              <w:ind w:left="67" w:right="0" w:firstLine="0"/>
              <w:jc w:val="left"/>
            </w:pPr>
            <w:r>
              <w:t xml:space="preserve">E = const. </w:t>
            </w:r>
          </w:p>
          <w:p w:rsidR="002340C7" w:rsidRDefault="00A65DB9">
            <w:pPr>
              <w:spacing w:after="0" w:line="259" w:lineRule="auto"/>
              <w:ind w:left="67" w:right="0" w:firstLine="0"/>
              <w:jc w:val="left"/>
            </w:pPr>
            <w:r>
              <w:t xml:space="preserve">Превращение механической энергии при наличии силы трения </w:t>
            </w:r>
          </w:p>
        </w:tc>
      </w:tr>
      <w:tr w:rsidR="002340C7" w:rsidTr="009854A2">
        <w:tblPrEx>
          <w:tblCellMar>
            <w:top w:w="56" w:type="dxa"/>
            <w:left w:w="0" w:type="dxa"/>
            <w:right w:w="10" w:type="dxa"/>
          </w:tblCellMar>
        </w:tblPrEx>
        <w:trPr>
          <w:trHeight w:val="4085"/>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0" w:right="0" w:firstLine="0"/>
              <w:jc w:val="center"/>
            </w:pPr>
            <w:r>
              <w:t xml:space="preserve">1.20 </w:t>
            </w:r>
          </w:p>
        </w:tc>
        <w:tc>
          <w:tcPr>
            <w:tcW w:w="7259" w:type="dxa"/>
            <w:gridSpan w:val="4"/>
            <w:tcBorders>
              <w:top w:val="single" w:sz="4" w:space="0" w:color="000000"/>
              <w:left w:val="single" w:sz="4" w:space="0" w:color="000000"/>
              <w:bottom w:val="single" w:sz="4" w:space="0" w:color="000000"/>
              <w:right w:val="nil"/>
            </w:tcBorders>
            <w:vAlign w:val="center"/>
          </w:tcPr>
          <w:p w:rsidR="002340C7" w:rsidRDefault="00A65DB9">
            <w:pPr>
              <w:spacing w:after="204" w:line="238" w:lineRule="auto"/>
              <w:ind w:left="67" w:right="1348" w:firstLine="0"/>
            </w:pPr>
            <w:r>
              <w:t xml:space="preserve">Простые механизмы. "Золотое правило" механики. Рычаг. Момент силы: </w:t>
            </w:r>
          </w:p>
          <w:p w:rsidR="002340C7" w:rsidRDefault="00A65DB9">
            <w:pPr>
              <w:spacing w:after="180" w:line="259" w:lineRule="auto"/>
              <w:ind w:left="67" w:right="0" w:firstLine="0"/>
              <w:jc w:val="left"/>
            </w:pPr>
            <w:r>
              <w:t xml:space="preserve">M = Fl. </w:t>
            </w:r>
          </w:p>
          <w:p w:rsidR="002340C7" w:rsidRDefault="00A65DB9">
            <w:pPr>
              <w:spacing w:after="199" w:line="259" w:lineRule="auto"/>
              <w:ind w:left="67" w:right="0" w:firstLine="0"/>
              <w:jc w:val="left"/>
            </w:pPr>
            <w:r>
              <w:t xml:space="preserve">Условие равновесия рычага: </w:t>
            </w:r>
          </w:p>
          <w:p w:rsidR="002340C7" w:rsidRDefault="00A65DB9">
            <w:pPr>
              <w:spacing w:after="376" w:line="259" w:lineRule="auto"/>
              <w:ind w:left="67" w:right="0" w:firstLine="0"/>
              <w:jc w:val="left"/>
            </w:pPr>
            <w:r>
              <w:t>M</w:t>
            </w:r>
            <w:r>
              <w:rPr>
                <w:vertAlign w:val="subscript"/>
              </w:rPr>
              <w:t xml:space="preserve">1 </w:t>
            </w:r>
            <w:r>
              <w:t>+ M</w:t>
            </w:r>
            <w:r>
              <w:rPr>
                <w:vertAlign w:val="subscript"/>
              </w:rPr>
              <w:t xml:space="preserve">2 </w:t>
            </w:r>
            <w:r>
              <w:t xml:space="preserve">+ ... = 0. </w:t>
            </w:r>
          </w:p>
          <w:p w:rsidR="002340C7" w:rsidRDefault="00A65DB9">
            <w:pPr>
              <w:spacing w:after="0" w:line="259" w:lineRule="auto"/>
              <w:ind w:left="5" w:right="0" w:firstLine="0"/>
              <w:jc w:val="left"/>
            </w:pPr>
            <w:r>
              <w:rPr>
                <w:b/>
              </w:rPr>
              <w:t xml:space="preserve"> </w:t>
            </w:r>
          </w:p>
          <w:p w:rsidR="002340C7" w:rsidRDefault="00A65DB9">
            <w:pPr>
              <w:spacing w:after="222" w:line="259" w:lineRule="auto"/>
              <w:ind w:left="67" w:right="0" w:firstLine="0"/>
              <w:jc w:val="left"/>
            </w:pPr>
            <w:r>
              <w:t xml:space="preserve">Подвижный и неподвижный блоки. </w:t>
            </w:r>
          </w:p>
          <w:p w:rsidR="002340C7" w:rsidRDefault="00A65DB9">
            <w:pPr>
              <w:spacing w:after="0" w:line="259" w:lineRule="auto"/>
              <w:ind w:left="115" w:right="0" w:firstLine="0"/>
              <w:jc w:val="center"/>
            </w:pPr>
            <w:r>
              <w:rPr>
                <w:i/>
                <w:sz w:val="37"/>
                <w:vertAlign w:val="superscript"/>
              </w:rPr>
              <w:t>A</w:t>
            </w:r>
            <w:r>
              <w:rPr>
                <w:sz w:val="14"/>
              </w:rPr>
              <w:t xml:space="preserve">полезная </w:t>
            </w:r>
          </w:p>
          <w:p w:rsidR="002340C7" w:rsidRDefault="00A65DB9">
            <w:pPr>
              <w:spacing w:after="0" w:line="259" w:lineRule="auto"/>
              <w:ind w:left="67" w:right="0" w:firstLine="0"/>
              <w:jc w:val="left"/>
            </w:pPr>
            <w:r>
              <w:t xml:space="preserve">КПД простых механизмов, </w:t>
            </w:r>
            <w:r>
              <w:rPr>
                <w:sz w:val="37"/>
                <w:vertAlign w:val="superscript"/>
              </w:rPr>
              <w:t xml:space="preserve">η </w:t>
            </w:r>
            <w:r>
              <w:rPr>
                <w:rFonts w:ascii="Segoe UI Symbol" w:eastAsia="Segoe UI Symbol" w:hAnsi="Segoe UI Symbol" w:cs="Segoe UI Symbol"/>
                <w:sz w:val="37"/>
                <w:vertAlign w:val="superscript"/>
              </w:rPr>
              <w:t>=</w:t>
            </w:r>
            <w:r>
              <w:rPr>
                <w:sz w:val="37"/>
                <w:vertAlign w:val="superscript"/>
              </w:rPr>
              <w:t xml:space="preserve">  </w:t>
            </w:r>
            <w:r>
              <w:rPr>
                <w:rFonts w:ascii="Calibri" w:eastAsia="Calibri" w:hAnsi="Calibri" w:cs="Calibri"/>
                <w:noProof/>
                <w:sz w:val="22"/>
              </w:rPr>
              <mc:AlternateContent>
                <mc:Choice Requires="wpg">
                  <w:drawing>
                    <wp:inline distT="0" distB="0" distL="0" distR="0">
                      <wp:extent cx="576707" cy="7581"/>
                      <wp:effectExtent l="0" t="0" r="0" b="0"/>
                      <wp:docPr id="1734502" name="Group 1734502"/>
                      <wp:cNvGraphicFramePr/>
                      <a:graphic xmlns:a="http://schemas.openxmlformats.org/drawingml/2006/main">
                        <a:graphicData uri="http://schemas.microsoft.com/office/word/2010/wordprocessingGroup">
                          <wpg:wgp>
                            <wpg:cNvGrpSpPr/>
                            <wpg:grpSpPr>
                              <a:xfrm>
                                <a:off x="0" y="0"/>
                                <a:ext cx="576707" cy="7581"/>
                                <a:chOff x="0" y="0"/>
                                <a:chExt cx="576707" cy="7581"/>
                              </a:xfrm>
                            </wpg:grpSpPr>
                            <wps:wsp>
                              <wps:cNvPr id="172180" name="Shape 172180"/>
                              <wps:cNvSpPr/>
                              <wps:spPr>
                                <a:xfrm>
                                  <a:off x="0" y="0"/>
                                  <a:ext cx="576707" cy="0"/>
                                </a:xfrm>
                                <a:custGeom>
                                  <a:avLst/>
                                  <a:gdLst/>
                                  <a:ahLst/>
                                  <a:cxnLst/>
                                  <a:rect l="0" t="0" r="0" b="0"/>
                                  <a:pathLst>
                                    <a:path w="576707">
                                      <a:moveTo>
                                        <a:pt x="0" y="0"/>
                                      </a:moveTo>
                                      <a:lnTo>
                                        <a:pt x="576707" y="0"/>
                                      </a:lnTo>
                                    </a:path>
                                  </a:pathLst>
                                </a:custGeom>
                                <a:ln w="7581"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34502" style="width:45.41pt;height:0.59693pt;mso-position-horizontal-relative:char;mso-position-vertical-relative:line" coordsize="5767,75">
                      <v:shape id="Shape 172180" style="position:absolute;width:5767;height:0;left:0;top:0;" coordsize="576707,0" path="m0,0l576707,0">
                        <v:stroke weight="0.59693pt" endcap="flat" joinstyle="round" on="true" color="#000000"/>
                        <v:fill on="false" color="#000000" opacity="0"/>
                      </v:shape>
                    </v:group>
                  </w:pict>
                </mc:Fallback>
              </mc:AlternateContent>
            </w:r>
          </w:p>
          <w:p w:rsidR="002340C7" w:rsidRDefault="00A65DB9">
            <w:pPr>
              <w:spacing w:after="0" w:line="259" w:lineRule="auto"/>
              <w:ind w:left="136" w:right="0" w:firstLine="0"/>
              <w:jc w:val="center"/>
            </w:pPr>
            <w:r>
              <w:rPr>
                <w:i/>
                <w:sz w:val="37"/>
                <w:vertAlign w:val="superscript"/>
              </w:rPr>
              <w:t>A</w:t>
            </w:r>
            <w:r>
              <w:rPr>
                <w:sz w:val="14"/>
              </w:rPr>
              <w:t xml:space="preserve">затраченная </w:t>
            </w:r>
          </w:p>
        </w:tc>
        <w:tc>
          <w:tcPr>
            <w:tcW w:w="1529" w:type="dxa"/>
            <w:gridSpan w:val="2"/>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rsidTr="009854A2">
        <w:tblPrEx>
          <w:tblCellMar>
            <w:top w:w="56" w:type="dxa"/>
            <w:left w:w="0" w:type="dxa"/>
            <w:right w:w="10" w:type="dxa"/>
          </w:tblCellMar>
        </w:tblPrEx>
        <w:trPr>
          <w:trHeight w:val="3193"/>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0" w:right="0" w:firstLine="0"/>
              <w:jc w:val="center"/>
            </w:pPr>
            <w:r>
              <w:lastRenderedPageBreak/>
              <w:t xml:space="preserve">1.21 </w:t>
            </w:r>
          </w:p>
        </w:tc>
        <w:tc>
          <w:tcPr>
            <w:tcW w:w="7259" w:type="dxa"/>
            <w:gridSpan w:val="4"/>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Давление твердого тела. </w:t>
            </w:r>
          </w:p>
          <w:p w:rsidR="002340C7" w:rsidRDefault="00A65DB9">
            <w:pPr>
              <w:spacing w:after="112" w:line="259" w:lineRule="auto"/>
              <w:ind w:left="67" w:right="0" w:firstLine="0"/>
              <w:jc w:val="left"/>
            </w:pPr>
            <w:r>
              <w:t xml:space="preserve">Формула для вычисления давления твердого тела: </w:t>
            </w:r>
          </w:p>
          <w:p w:rsidR="002340C7" w:rsidRDefault="00A65DB9">
            <w:pPr>
              <w:spacing w:after="0" w:line="259" w:lineRule="auto"/>
              <w:ind w:left="528" w:right="0" w:firstLine="0"/>
              <w:jc w:val="left"/>
            </w:pPr>
            <w:r>
              <w:rPr>
                <w:i/>
              </w:rPr>
              <w:t xml:space="preserve">F </w:t>
            </w:r>
          </w:p>
          <w:p w:rsidR="002340C7" w:rsidRDefault="00A65DB9">
            <w:pPr>
              <w:tabs>
                <w:tab w:val="center" w:pos="290"/>
                <w:tab w:val="center" w:pos="651"/>
              </w:tabs>
              <w:spacing w:after="0" w:line="259" w:lineRule="auto"/>
              <w:ind w:left="0" w:right="0" w:firstLine="0"/>
              <w:jc w:val="left"/>
            </w:pPr>
            <w:r>
              <w:rPr>
                <w:rFonts w:ascii="Calibri" w:eastAsia="Calibri" w:hAnsi="Calibri" w:cs="Calibri"/>
                <w:sz w:val="22"/>
              </w:rPr>
              <w:tab/>
            </w:r>
            <w:r>
              <w:rPr>
                <w:i/>
              </w:rPr>
              <w:t xml:space="preserve">p </w:t>
            </w:r>
            <w:r>
              <w:rPr>
                <w:rFonts w:ascii="Segoe UI Symbol" w:eastAsia="Segoe UI Symbol" w:hAnsi="Segoe UI Symbol" w:cs="Segoe UI Symbol"/>
              </w:rPr>
              <w:t>=</w:t>
            </w:r>
            <w:r>
              <w:t xml:space="preserve"> </w:t>
            </w:r>
            <w:r>
              <w:tab/>
            </w:r>
            <w:r>
              <w:rPr>
                <w:rFonts w:ascii="Calibri" w:eastAsia="Calibri" w:hAnsi="Calibri" w:cs="Calibri"/>
                <w:noProof/>
                <w:sz w:val="22"/>
              </w:rPr>
              <mc:AlternateContent>
                <mc:Choice Requires="wpg">
                  <w:drawing>
                    <wp:inline distT="0" distB="0" distL="0" distR="0">
                      <wp:extent cx="128778" cy="7531"/>
                      <wp:effectExtent l="0" t="0" r="0" b="0"/>
                      <wp:docPr id="1734748" name="Group 1734748"/>
                      <wp:cNvGraphicFramePr/>
                      <a:graphic xmlns:a="http://schemas.openxmlformats.org/drawingml/2006/main">
                        <a:graphicData uri="http://schemas.microsoft.com/office/word/2010/wordprocessingGroup">
                          <wpg:wgp>
                            <wpg:cNvGrpSpPr/>
                            <wpg:grpSpPr>
                              <a:xfrm>
                                <a:off x="0" y="0"/>
                                <a:ext cx="128778" cy="7531"/>
                                <a:chOff x="0" y="0"/>
                                <a:chExt cx="128778" cy="7531"/>
                              </a:xfrm>
                            </wpg:grpSpPr>
                            <wps:wsp>
                              <wps:cNvPr id="172181" name="Shape 172181"/>
                              <wps:cNvSpPr/>
                              <wps:spPr>
                                <a:xfrm>
                                  <a:off x="0" y="0"/>
                                  <a:ext cx="128778" cy="0"/>
                                </a:xfrm>
                                <a:custGeom>
                                  <a:avLst/>
                                  <a:gdLst/>
                                  <a:ahLst/>
                                  <a:cxnLst/>
                                  <a:rect l="0" t="0" r="0" b="0"/>
                                  <a:pathLst>
                                    <a:path w="128778">
                                      <a:moveTo>
                                        <a:pt x="0" y="0"/>
                                      </a:moveTo>
                                      <a:lnTo>
                                        <a:pt x="128778" y="0"/>
                                      </a:lnTo>
                                    </a:path>
                                  </a:pathLst>
                                </a:custGeom>
                                <a:ln w="7531"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34748" style="width:10.14pt;height:0.59299pt;mso-position-horizontal-relative:char;mso-position-vertical-relative:line" coordsize="1287,75">
                      <v:shape id="Shape 172181" style="position:absolute;width:1287;height:0;left:0;top:0;" coordsize="128778,0" path="m0,0l128778,0">
                        <v:stroke weight="0.59299pt" endcap="flat" joinstyle="round" on="true" color="#000000"/>
                        <v:fill on="false" color="#000000" opacity="0"/>
                      </v:shape>
                    </v:group>
                  </w:pict>
                </mc:Fallback>
              </mc:AlternateContent>
            </w:r>
            <w:r>
              <w:t xml:space="preserve">. </w:t>
            </w:r>
          </w:p>
          <w:p w:rsidR="002340C7" w:rsidRDefault="00A65DB9">
            <w:pPr>
              <w:spacing w:after="172" w:line="259" w:lineRule="auto"/>
              <w:ind w:left="542" w:right="0" w:firstLine="0"/>
              <w:jc w:val="left"/>
            </w:pPr>
            <w:r>
              <w:rPr>
                <w:i/>
              </w:rPr>
              <w:t xml:space="preserve">S </w:t>
            </w:r>
          </w:p>
          <w:p w:rsidR="002340C7" w:rsidRDefault="00A65DB9">
            <w:pPr>
              <w:spacing w:after="0" w:line="259" w:lineRule="auto"/>
              <w:ind w:left="67" w:right="0" w:firstLine="0"/>
              <w:jc w:val="left"/>
            </w:pPr>
            <w:r>
              <w:t xml:space="preserve">Давление газа. Атмосферное давление. </w:t>
            </w:r>
          </w:p>
          <w:p w:rsidR="002340C7" w:rsidRDefault="00A65DB9">
            <w:pPr>
              <w:spacing w:after="0" w:line="259" w:lineRule="auto"/>
              <w:ind w:left="67" w:right="0" w:firstLine="0"/>
              <w:jc w:val="left"/>
            </w:pPr>
            <w:r>
              <w:t xml:space="preserve">Гидростатическое давление внутри жидкости. </w:t>
            </w:r>
          </w:p>
          <w:p w:rsidR="002340C7" w:rsidRDefault="00A65DB9">
            <w:pPr>
              <w:spacing w:after="236" w:line="259" w:lineRule="auto"/>
              <w:ind w:left="67" w:right="0" w:firstLine="0"/>
              <w:jc w:val="left"/>
            </w:pPr>
            <w:r>
              <w:t xml:space="preserve">Формула для вычисления давления внутри жидкости: </w:t>
            </w:r>
          </w:p>
          <w:p w:rsidR="002340C7" w:rsidRDefault="00A65DB9">
            <w:pPr>
              <w:spacing w:after="0" w:line="259" w:lineRule="auto"/>
              <w:ind w:left="132" w:right="0" w:firstLine="0"/>
              <w:jc w:val="left"/>
            </w:pPr>
            <w:r>
              <w:rPr>
                <w:i/>
              </w:rPr>
              <w:t xml:space="preserve">p </w:t>
            </w:r>
            <w:r>
              <w:t>= ρ</w:t>
            </w:r>
            <w:r>
              <w:rPr>
                <w:i/>
              </w:rPr>
              <w:t xml:space="preserve">gh </w:t>
            </w:r>
            <w:r>
              <w:rPr>
                <w:rFonts w:ascii="Segoe UI Symbol" w:eastAsia="Segoe UI Symbol" w:hAnsi="Segoe UI Symbol" w:cs="Segoe UI Symbol"/>
              </w:rPr>
              <w:t>+</w:t>
            </w:r>
            <w:r>
              <w:t xml:space="preserve"> </w:t>
            </w:r>
            <w:r>
              <w:rPr>
                <w:i/>
              </w:rPr>
              <w:t>p</w:t>
            </w:r>
            <w:r>
              <w:rPr>
                <w:sz w:val="21"/>
                <w:vertAlign w:val="subscript"/>
              </w:rPr>
              <w:t xml:space="preserve">атм </w:t>
            </w:r>
          </w:p>
        </w:tc>
        <w:tc>
          <w:tcPr>
            <w:tcW w:w="1529" w:type="dxa"/>
            <w:gridSpan w:val="2"/>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rsidTr="009854A2">
        <w:tblPrEx>
          <w:tblCellMar>
            <w:top w:w="56" w:type="dxa"/>
            <w:left w:w="0" w:type="dxa"/>
            <w:right w:w="10" w:type="dxa"/>
          </w:tblCellMar>
        </w:tblPrEx>
        <w:trPr>
          <w:trHeight w:val="487"/>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0" w:right="0" w:firstLine="0"/>
              <w:jc w:val="center"/>
            </w:pPr>
            <w:r>
              <w:t xml:space="preserve">1.22 </w:t>
            </w:r>
          </w:p>
        </w:tc>
        <w:tc>
          <w:tcPr>
            <w:tcW w:w="7259" w:type="dxa"/>
            <w:gridSpan w:val="4"/>
            <w:tcBorders>
              <w:top w:val="single" w:sz="4" w:space="0" w:color="000000"/>
              <w:left w:val="single" w:sz="4" w:space="0" w:color="000000"/>
              <w:bottom w:val="single" w:sz="4" w:space="0" w:color="000000"/>
              <w:right w:val="nil"/>
            </w:tcBorders>
            <w:vAlign w:val="center"/>
          </w:tcPr>
          <w:p w:rsidR="002340C7" w:rsidRDefault="00A65DB9">
            <w:pPr>
              <w:spacing w:after="0" w:line="259" w:lineRule="auto"/>
              <w:ind w:left="67" w:right="0" w:firstLine="0"/>
              <w:jc w:val="left"/>
            </w:pPr>
            <w:r>
              <w:t xml:space="preserve">Закон Паскаля. Гидравлический пресс </w:t>
            </w:r>
          </w:p>
        </w:tc>
        <w:tc>
          <w:tcPr>
            <w:tcW w:w="1529" w:type="dxa"/>
            <w:gridSpan w:val="2"/>
            <w:tcBorders>
              <w:top w:val="single" w:sz="4" w:space="0" w:color="000000"/>
              <w:left w:val="nil"/>
              <w:bottom w:val="single" w:sz="4" w:space="0" w:color="000000"/>
              <w:right w:val="single" w:sz="4" w:space="0" w:color="000000"/>
            </w:tcBorders>
          </w:tcPr>
          <w:p w:rsidR="002340C7" w:rsidRDefault="002340C7">
            <w:pPr>
              <w:spacing w:after="160" w:line="259" w:lineRule="auto"/>
              <w:ind w:left="0" w:right="0" w:firstLine="0"/>
              <w:jc w:val="left"/>
            </w:pPr>
          </w:p>
        </w:tc>
      </w:tr>
      <w:tr w:rsidR="002340C7" w:rsidTr="009854A2">
        <w:tblPrEx>
          <w:tblCellMar>
            <w:top w:w="56" w:type="dxa"/>
            <w:left w:w="0" w:type="dxa"/>
            <w:right w:w="10" w:type="dxa"/>
          </w:tblCellMar>
        </w:tblPrEx>
        <w:trPr>
          <w:trHeight w:val="1836"/>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0" w:right="0" w:firstLine="0"/>
              <w:jc w:val="center"/>
            </w:pPr>
            <w:r>
              <w:t xml:space="preserve">1.23 </w:t>
            </w:r>
          </w:p>
        </w:tc>
        <w:tc>
          <w:tcPr>
            <w:tcW w:w="7259" w:type="dxa"/>
            <w:gridSpan w:val="4"/>
            <w:tcBorders>
              <w:top w:val="single" w:sz="4" w:space="0" w:color="000000"/>
              <w:left w:val="single" w:sz="4" w:space="0" w:color="000000"/>
              <w:bottom w:val="single" w:sz="4" w:space="0" w:color="000000"/>
              <w:right w:val="nil"/>
            </w:tcBorders>
            <w:vAlign w:val="center"/>
          </w:tcPr>
          <w:p w:rsidR="002340C7" w:rsidRDefault="00A65DB9">
            <w:pPr>
              <w:spacing w:after="247" w:line="244" w:lineRule="auto"/>
              <w:ind w:left="67" w:right="0" w:firstLine="0"/>
              <w:jc w:val="left"/>
            </w:pPr>
            <w:r>
              <w:t xml:space="preserve">Закон </w:t>
            </w:r>
            <w:r>
              <w:tab/>
              <w:t xml:space="preserve">Архимеда. </w:t>
            </w:r>
            <w:r>
              <w:tab/>
              <w:t xml:space="preserve">Формула </w:t>
            </w:r>
            <w:r>
              <w:tab/>
              <w:t xml:space="preserve">для </w:t>
            </w:r>
            <w:r>
              <w:tab/>
              <w:t xml:space="preserve">определения </w:t>
            </w:r>
            <w:r>
              <w:tab/>
              <w:t xml:space="preserve">выталкивающей действующей на тело, погруженное в жидкость или газ: </w:t>
            </w:r>
          </w:p>
          <w:p w:rsidR="002340C7" w:rsidRDefault="00A65DB9">
            <w:pPr>
              <w:spacing w:after="0" w:line="259" w:lineRule="auto"/>
              <w:ind w:left="110" w:right="0" w:firstLine="0"/>
              <w:jc w:val="left"/>
            </w:pPr>
            <w:r>
              <w:rPr>
                <w:i/>
                <w:sz w:val="23"/>
              </w:rPr>
              <w:t>F</w:t>
            </w:r>
            <w:r>
              <w:rPr>
                <w:sz w:val="13"/>
              </w:rPr>
              <w:t xml:space="preserve">Apx. </w:t>
            </w:r>
            <w:r>
              <w:rPr>
                <w:rFonts w:ascii="Segoe UI Symbol" w:eastAsia="Segoe UI Symbol" w:hAnsi="Segoe UI Symbol" w:cs="Segoe UI Symbol"/>
                <w:sz w:val="23"/>
              </w:rPr>
              <w:t>=</w:t>
            </w:r>
            <w:r>
              <w:rPr>
                <w:sz w:val="23"/>
              </w:rPr>
              <w:t xml:space="preserve"> ρ</w:t>
            </w:r>
            <w:r>
              <w:rPr>
                <w:i/>
                <w:sz w:val="23"/>
              </w:rPr>
              <w:t xml:space="preserve">gV </w:t>
            </w:r>
            <w:r>
              <w:rPr>
                <w:sz w:val="23"/>
              </w:rPr>
              <w:t xml:space="preserve">. </w:t>
            </w:r>
          </w:p>
          <w:p w:rsidR="002340C7" w:rsidRDefault="00A65DB9">
            <w:pPr>
              <w:spacing w:after="0" w:line="259" w:lineRule="auto"/>
              <w:ind w:left="5" w:right="0" w:firstLine="0"/>
              <w:jc w:val="left"/>
            </w:pPr>
            <w:r>
              <w:rPr>
                <w:b/>
                <w:sz w:val="23"/>
              </w:rPr>
              <w:t xml:space="preserve"> </w:t>
            </w:r>
          </w:p>
          <w:p w:rsidR="002340C7" w:rsidRDefault="00A65DB9">
            <w:pPr>
              <w:spacing w:after="0" w:line="259" w:lineRule="auto"/>
              <w:ind w:left="67" w:right="0" w:firstLine="0"/>
              <w:jc w:val="left"/>
            </w:pPr>
            <w:r>
              <w:t xml:space="preserve">Условие плавания тела. Плавание судов и воздухоплавание </w:t>
            </w:r>
          </w:p>
        </w:tc>
        <w:tc>
          <w:tcPr>
            <w:tcW w:w="1529" w:type="dxa"/>
            <w:gridSpan w:val="2"/>
            <w:tcBorders>
              <w:top w:val="single" w:sz="4" w:space="0" w:color="000000"/>
              <w:left w:val="nil"/>
              <w:bottom w:val="single" w:sz="4" w:space="0" w:color="000000"/>
              <w:right w:val="single" w:sz="4" w:space="0" w:color="000000"/>
            </w:tcBorders>
          </w:tcPr>
          <w:p w:rsidR="002340C7" w:rsidRDefault="00A65DB9">
            <w:pPr>
              <w:spacing w:after="0" w:line="259" w:lineRule="auto"/>
              <w:ind w:left="0" w:right="0" w:firstLine="0"/>
            </w:pPr>
            <w:r>
              <w:t xml:space="preserve">силы, </w:t>
            </w:r>
          </w:p>
        </w:tc>
      </w:tr>
      <w:tr w:rsidR="002340C7" w:rsidTr="009854A2">
        <w:tblPrEx>
          <w:tblCellMar>
            <w:top w:w="56" w:type="dxa"/>
            <w:left w:w="0" w:type="dxa"/>
            <w:right w:w="10" w:type="dxa"/>
          </w:tblCellMar>
        </w:tblPrEx>
        <w:trPr>
          <w:trHeight w:val="1107"/>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0" w:right="0" w:firstLine="0"/>
              <w:jc w:val="center"/>
            </w:pPr>
            <w:r>
              <w:t xml:space="preserve">1.24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7" w:right="0" w:firstLine="0"/>
            </w:pPr>
            <w:r>
              <w:t xml:space="preserve">Механические колебания. Амплитуда, период и частота колебаний. </w:t>
            </w:r>
          </w:p>
          <w:p w:rsidR="002340C7" w:rsidRDefault="00A65DB9">
            <w:pPr>
              <w:spacing w:after="0" w:line="259" w:lineRule="auto"/>
              <w:ind w:left="4139" w:right="0" w:firstLine="0"/>
              <w:jc w:val="center"/>
            </w:pPr>
            <w:r>
              <w:t xml:space="preserve">1 </w:t>
            </w:r>
          </w:p>
          <w:p w:rsidR="002340C7" w:rsidRDefault="00A65DB9">
            <w:pPr>
              <w:spacing w:after="0" w:line="259" w:lineRule="auto"/>
              <w:ind w:left="67" w:right="0" w:firstLine="0"/>
              <w:jc w:val="left"/>
            </w:pPr>
            <w:r>
              <w:t xml:space="preserve">Формула, связывающая частоту и период колебаний: v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08585" cy="7480"/>
                      <wp:effectExtent l="0" t="0" r="0" b="0"/>
                      <wp:docPr id="1735169" name="Group 1735169"/>
                      <wp:cNvGraphicFramePr/>
                      <a:graphic xmlns:a="http://schemas.openxmlformats.org/drawingml/2006/main">
                        <a:graphicData uri="http://schemas.microsoft.com/office/word/2010/wordprocessingGroup">
                          <wpg:wgp>
                            <wpg:cNvGrpSpPr/>
                            <wpg:grpSpPr>
                              <a:xfrm>
                                <a:off x="0" y="0"/>
                                <a:ext cx="108585" cy="7480"/>
                                <a:chOff x="0" y="0"/>
                                <a:chExt cx="108585" cy="7480"/>
                              </a:xfrm>
                            </wpg:grpSpPr>
                            <wps:wsp>
                              <wps:cNvPr id="172182" name="Shape 172182"/>
                              <wps:cNvSpPr/>
                              <wps:spPr>
                                <a:xfrm>
                                  <a:off x="0" y="0"/>
                                  <a:ext cx="108585" cy="0"/>
                                </a:xfrm>
                                <a:custGeom>
                                  <a:avLst/>
                                  <a:gdLst/>
                                  <a:ahLst/>
                                  <a:cxnLst/>
                                  <a:rect l="0" t="0" r="0" b="0"/>
                                  <a:pathLst>
                                    <a:path w="108585">
                                      <a:moveTo>
                                        <a:pt x="0" y="0"/>
                                      </a:moveTo>
                                      <a:lnTo>
                                        <a:pt x="108585" y="0"/>
                                      </a:lnTo>
                                    </a:path>
                                  </a:pathLst>
                                </a:custGeom>
                                <a:ln w="748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35169" style="width:8.54999pt;height:0.58898pt;mso-position-horizontal-relative:char;mso-position-vertical-relative:line" coordsize="1085,74">
                      <v:shape id="Shape 172182" style="position:absolute;width:1085;height:0;left:0;top:0;" coordsize="108585,0" path="m0,0l108585,0">
                        <v:stroke weight="0.58898pt" endcap="flat" joinstyle="round" on="true" color="#000000"/>
                        <v:fill on="false" color="#000000" opacity="0"/>
                      </v:shape>
                    </v:group>
                  </w:pict>
                </mc:Fallback>
              </mc:AlternateContent>
            </w:r>
          </w:p>
          <w:p w:rsidR="002340C7" w:rsidRDefault="00A65DB9">
            <w:pPr>
              <w:spacing w:after="0" w:line="259" w:lineRule="auto"/>
              <w:ind w:left="4148" w:right="0" w:firstLine="0"/>
              <w:jc w:val="center"/>
            </w:pPr>
            <w:r>
              <w:rPr>
                <w:i/>
              </w:rPr>
              <w:t xml:space="preserve">T </w:t>
            </w:r>
          </w:p>
        </w:tc>
      </w:tr>
      <w:tr w:rsidR="002340C7" w:rsidTr="009854A2">
        <w:tblPrEx>
          <w:tblCellMar>
            <w:top w:w="160" w:type="dxa"/>
          </w:tblCellMar>
        </w:tblPrEx>
        <w:trPr>
          <w:trHeight w:val="756"/>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1.25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Математический и пружинный маятники. Превращение энергии при колебательном движении </w:t>
            </w:r>
          </w:p>
        </w:tc>
      </w:tr>
      <w:tr w:rsidR="002340C7" w:rsidTr="009854A2">
        <w:tblPrEx>
          <w:tblCellMar>
            <w:top w:w="160" w:type="dxa"/>
          </w:tblCellMar>
        </w:tblPrEx>
        <w:trPr>
          <w:trHeight w:val="483"/>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1.26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Затухающие колебания. Вынужденные колебания. Резонанс </w:t>
            </w:r>
          </w:p>
        </w:tc>
      </w:tr>
      <w:tr w:rsidR="002340C7" w:rsidTr="009854A2">
        <w:tblPrEx>
          <w:tblCellMar>
            <w:top w:w="160" w:type="dxa"/>
          </w:tblCellMar>
        </w:tblPrEx>
        <w:trPr>
          <w:trHeight w:val="1246"/>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1.27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14" w:line="238" w:lineRule="auto"/>
              <w:ind w:left="0" w:right="0" w:firstLine="0"/>
            </w:pPr>
            <w:r>
              <w:t xml:space="preserve">Механические волны. Продольные и поперечные волны. Длина волны и скорость распространения волны: </w:t>
            </w:r>
          </w:p>
          <w:p w:rsidR="002340C7" w:rsidRDefault="00A65DB9">
            <w:pPr>
              <w:spacing w:after="0" w:line="259" w:lineRule="auto"/>
              <w:ind w:left="36" w:right="0" w:firstLine="0"/>
              <w:jc w:val="left"/>
            </w:pPr>
            <w:r>
              <w:t xml:space="preserve">λ </w:t>
            </w:r>
            <w:r>
              <w:rPr>
                <w:rFonts w:ascii="Segoe UI Symbol" w:eastAsia="Segoe UI Symbol" w:hAnsi="Segoe UI Symbol" w:cs="Segoe UI Symbol"/>
              </w:rPr>
              <w:t>=</w:t>
            </w:r>
            <w:r>
              <w:t xml:space="preserve"> </w:t>
            </w:r>
            <w:r>
              <w:rPr>
                <w:i/>
              </w:rPr>
              <w:t xml:space="preserve">v </w:t>
            </w:r>
            <w:r>
              <w:rPr>
                <w:rFonts w:ascii="Segoe UI Symbol" w:eastAsia="Segoe UI Symbol" w:hAnsi="Segoe UI Symbol" w:cs="Segoe UI Symbol"/>
              </w:rPr>
              <w:t></w:t>
            </w:r>
            <w:r>
              <w:rPr>
                <w:i/>
              </w:rPr>
              <w:t xml:space="preserve">T </w:t>
            </w:r>
          </w:p>
        </w:tc>
      </w:tr>
      <w:tr w:rsidR="002340C7" w:rsidTr="009854A2">
        <w:tblPrEx>
          <w:tblCellMar>
            <w:top w:w="160" w:type="dxa"/>
          </w:tblCellMar>
        </w:tblPrEx>
        <w:trPr>
          <w:trHeight w:val="756"/>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1.28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Звук. Громкость и высота звука. Отражение звуковой волны на границе двух сред. Инфразвук и ультразвук </w:t>
            </w:r>
          </w:p>
        </w:tc>
      </w:tr>
      <w:tr w:rsidR="002340C7" w:rsidTr="009854A2">
        <w:tblPrEx>
          <w:tblCellMar>
            <w:top w:w="160" w:type="dxa"/>
          </w:tblCellMar>
        </w:tblPrEx>
        <w:trPr>
          <w:trHeight w:val="5394"/>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1.29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Практические работы </w:t>
            </w:r>
          </w:p>
          <w:p w:rsidR="002340C7" w:rsidRDefault="00A65DB9">
            <w:pPr>
              <w:spacing w:after="0" w:line="238" w:lineRule="auto"/>
              <w:ind w:left="0" w:right="53" w:firstLine="0"/>
            </w:pPr>
            <w:r>
              <w:t xml:space="preserve">Измерение средней плотности вещества; архимедовой силы; жесткости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подъеме груза с помощью неподвижного блока; работы силы упругости при подъеме груза с помощью подвижного блока. </w:t>
            </w:r>
          </w:p>
          <w:p w:rsidR="002340C7" w:rsidRDefault="00A65DB9">
            <w:pPr>
              <w:spacing w:after="0" w:line="238" w:lineRule="auto"/>
              <w:ind w:left="0" w:right="56" w:firstLine="0"/>
            </w:pPr>
            <w:r>
              <w:t xml:space="preserve">Исследование зависимости архимедовой силы от объема погруженной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 периода колебаний пружинного маятника от массы груза и жесткости пружины; исследование независимости периода колебаний нитяного маятника от массы груза. </w:t>
            </w:r>
          </w:p>
          <w:p w:rsidR="002340C7" w:rsidRDefault="00A65DB9">
            <w:pPr>
              <w:spacing w:after="0" w:line="259" w:lineRule="auto"/>
              <w:ind w:left="0" w:right="0" w:firstLine="0"/>
              <w:jc w:val="left"/>
            </w:pPr>
            <w:r>
              <w:t xml:space="preserve">Проверка условия равновесия рычага </w:t>
            </w:r>
          </w:p>
        </w:tc>
      </w:tr>
      <w:tr w:rsidR="002340C7" w:rsidTr="009854A2">
        <w:tblPrEx>
          <w:tblCellMar>
            <w:top w:w="160" w:type="dxa"/>
          </w:tblCellMar>
        </w:tblPrEx>
        <w:trPr>
          <w:trHeight w:val="1847"/>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1.30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Физические явления в природе: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 </w:t>
            </w:r>
          </w:p>
        </w:tc>
      </w:tr>
      <w:tr w:rsidR="002340C7" w:rsidTr="009854A2">
        <w:tblPrEx>
          <w:tblCellMar>
            <w:top w:w="160" w:type="dxa"/>
          </w:tblCellMar>
        </w:tblPrEx>
        <w:trPr>
          <w:trHeight w:val="1847"/>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1.31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Технические устройства: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 </w:t>
            </w:r>
          </w:p>
        </w:tc>
      </w:tr>
      <w:tr w:rsidR="002340C7" w:rsidTr="009854A2">
        <w:tblPrEx>
          <w:tblCellMar>
            <w:top w:w="160" w:type="dxa"/>
          </w:tblCellMar>
        </w:tblPrEx>
        <w:trPr>
          <w:trHeight w:val="483"/>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ТЕПЛОВЫЕ ЯВЛЕНИЯ </w:t>
            </w:r>
          </w:p>
        </w:tc>
      </w:tr>
      <w:tr w:rsidR="002340C7" w:rsidTr="009854A2">
        <w:tblPrEx>
          <w:tblCellMar>
            <w:top w:w="160" w:type="dxa"/>
          </w:tblCellMar>
        </w:tblPrEx>
        <w:trPr>
          <w:trHeight w:val="1031"/>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line="259" w:lineRule="auto"/>
              <w:ind w:left="0" w:right="0" w:firstLine="0"/>
            </w:pPr>
            <w:r>
              <w:t xml:space="preserve">Основные положения молекулярно-кинетической теории строения вещества. </w:t>
            </w:r>
          </w:p>
          <w:p w:rsidR="002340C7" w:rsidRDefault="00A65DB9">
            <w:pPr>
              <w:tabs>
                <w:tab w:val="center" w:pos="405"/>
                <w:tab w:val="center" w:pos="1557"/>
                <w:tab w:val="center" w:pos="2742"/>
                <w:tab w:val="center" w:pos="3507"/>
                <w:tab w:val="center" w:pos="4561"/>
                <w:tab w:val="center" w:pos="6077"/>
                <w:tab w:val="center" w:pos="7367"/>
              </w:tabs>
              <w:spacing w:after="0" w:line="259" w:lineRule="auto"/>
              <w:ind w:left="0" w:right="0" w:firstLine="0"/>
              <w:jc w:val="left"/>
            </w:pPr>
            <w:r>
              <w:rPr>
                <w:rFonts w:ascii="Calibri" w:eastAsia="Calibri" w:hAnsi="Calibri" w:cs="Calibri"/>
                <w:sz w:val="22"/>
              </w:rPr>
              <w:tab/>
            </w:r>
            <w:r>
              <w:t xml:space="preserve">Модели </w:t>
            </w:r>
            <w:r>
              <w:tab/>
              <w:t xml:space="preserve">твердого, </w:t>
            </w:r>
            <w:r>
              <w:tab/>
              <w:t xml:space="preserve">жидкого </w:t>
            </w:r>
            <w:r>
              <w:tab/>
              <w:t xml:space="preserve">и </w:t>
            </w:r>
            <w:r>
              <w:tab/>
              <w:t xml:space="preserve">газообразного </w:t>
            </w:r>
            <w:r>
              <w:tab/>
              <w:t xml:space="preserve">состояний </w:t>
            </w:r>
            <w:r>
              <w:tab/>
              <w:t xml:space="preserve">вещества. </w:t>
            </w:r>
          </w:p>
          <w:p w:rsidR="002340C7" w:rsidRDefault="00A65DB9">
            <w:pPr>
              <w:spacing w:after="0" w:line="259" w:lineRule="auto"/>
              <w:ind w:left="0" w:right="0" w:firstLine="0"/>
              <w:jc w:val="left"/>
            </w:pPr>
            <w:r>
              <w:t xml:space="preserve">Кристаллические и аморфные тела </w:t>
            </w:r>
          </w:p>
        </w:tc>
      </w:tr>
      <w:tr w:rsidR="002340C7" w:rsidTr="009854A2">
        <w:tblPrEx>
          <w:tblCellMar>
            <w:top w:w="160" w:type="dxa"/>
          </w:tblCellMar>
        </w:tblPrEx>
        <w:trPr>
          <w:trHeight w:val="756"/>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Движение частиц вещества. Связь скорости движения частиц с температурой. Броуновское движение, диффузия </w:t>
            </w:r>
          </w:p>
        </w:tc>
      </w:tr>
      <w:tr w:rsidR="002340C7" w:rsidTr="009854A2">
        <w:tblPrEx>
          <w:tblCellMar>
            <w:top w:w="160" w:type="dxa"/>
          </w:tblCellMar>
        </w:tblPrEx>
        <w:trPr>
          <w:trHeight w:val="476"/>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2.3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Смачивание и капиллярные явления </w:t>
            </w:r>
          </w:p>
        </w:tc>
      </w:tr>
      <w:tr w:rsidR="002340C7" w:rsidTr="009854A2">
        <w:tblPrEx>
          <w:tblCellMar>
            <w:top w:w="160" w:type="dxa"/>
          </w:tblCellMar>
        </w:tblPrEx>
        <w:trPr>
          <w:trHeight w:val="481"/>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2.4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Тепловое расширение и сжатие </w:t>
            </w:r>
          </w:p>
        </w:tc>
      </w:tr>
      <w:tr w:rsidR="002340C7" w:rsidTr="009854A2">
        <w:tblPrEx>
          <w:tblCellMar>
            <w:top w:w="160" w:type="dxa"/>
          </w:tblCellMar>
        </w:tblPrEx>
        <w:trPr>
          <w:trHeight w:val="476"/>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2.5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Тепловое равновесие </w:t>
            </w:r>
          </w:p>
        </w:tc>
      </w:tr>
      <w:tr w:rsidR="002340C7" w:rsidTr="009854A2">
        <w:tblPrEx>
          <w:tblCellMar>
            <w:top w:w="160" w:type="dxa"/>
          </w:tblCellMar>
        </w:tblPrEx>
        <w:trPr>
          <w:trHeight w:val="749"/>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2.6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Внутренняя энергия. Работа и теплопередача как способы изменения внутренней энергии </w:t>
            </w:r>
          </w:p>
        </w:tc>
      </w:tr>
      <w:tr w:rsidR="002340C7" w:rsidTr="009854A2">
        <w:tblPrEx>
          <w:tblCellMar>
            <w:top w:w="160" w:type="dxa"/>
          </w:tblCellMar>
        </w:tblPrEx>
        <w:trPr>
          <w:trHeight w:val="479"/>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2.7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Виды теплопередачи: теплопроводность, конвекция, излучение </w:t>
            </w:r>
          </w:p>
        </w:tc>
      </w:tr>
      <w:tr w:rsidR="002340C7" w:rsidTr="009854A2">
        <w:tblPrEx>
          <w:tblCellMar>
            <w:top w:w="160" w:type="dxa"/>
          </w:tblCellMar>
        </w:tblPrEx>
        <w:trPr>
          <w:trHeight w:val="1231"/>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2.8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25" w:line="244" w:lineRule="auto"/>
              <w:ind w:left="0" w:right="0" w:firstLine="0"/>
              <w:jc w:val="left"/>
            </w:pPr>
            <w:r>
              <w:t xml:space="preserve">Нагревание </w:t>
            </w:r>
            <w:r>
              <w:tab/>
              <w:t xml:space="preserve">и </w:t>
            </w:r>
            <w:r>
              <w:tab/>
              <w:t xml:space="preserve">охлаждение </w:t>
            </w:r>
            <w:r>
              <w:tab/>
              <w:t xml:space="preserve">тел. </w:t>
            </w:r>
            <w:r>
              <w:tab/>
              <w:t xml:space="preserve">Количество </w:t>
            </w:r>
            <w:r>
              <w:tab/>
              <w:t xml:space="preserve">теплоты. </w:t>
            </w:r>
            <w:r>
              <w:tab/>
              <w:t xml:space="preserve">Удельная теплоемкость: </w:t>
            </w:r>
          </w:p>
          <w:p w:rsidR="002340C7" w:rsidRDefault="00A65DB9">
            <w:pPr>
              <w:spacing w:after="0" w:line="259" w:lineRule="auto"/>
              <w:ind w:left="0" w:right="0" w:firstLine="0"/>
              <w:jc w:val="left"/>
            </w:pPr>
            <w:r>
              <w:t>Q = cm(t</w:t>
            </w:r>
            <w:r>
              <w:rPr>
                <w:vertAlign w:val="subscript"/>
              </w:rPr>
              <w:t xml:space="preserve">2 </w:t>
            </w:r>
            <w:r>
              <w:t>- t</w:t>
            </w:r>
            <w:r>
              <w:rPr>
                <w:vertAlign w:val="subscript"/>
              </w:rPr>
              <w:t>1</w:t>
            </w:r>
            <w:r>
              <w:t xml:space="preserve">) </w:t>
            </w:r>
          </w:p>
        </w:tc>
      </w:tr>
      <w:tr w:rsidR="002340C7" w:rsidTr="009854A2">
        <w:tblPrEx>
          <w:tblCellMar>
            <w:top w:w="160" w:type="dxa"/>
          </w:tblCellMar>
        </w:tblPrEx>
        <w:trPr>
          <w:trHeight w:val="1229"/>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2.9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33" w:line="238" w:lineRule="auto"/>
              <w:ind w:left="0" w:right="0" w:firstLine="0"/>
              <w:jc w:val="left"/>
            </w:pPr>
            <w:r>
              <w:t xml:space="preserve">Закон сохранения энергии в тепловых процессах. Уравнение теплового баланса: </w:t>
            </w:r>
          </w:p>
          <w:p w:rsidR="002340C7" w:rsidRDefault="00A65DB9">
            <w:pPr>
              <w:spacing w:after="0" w:line="259" w:lineRule="auto"/>
              <w:ind w:left="0" w:right="0" w:firstLine="0"/>
              <w:jc w:val="left"/>
            </w:pPr>
            <w:r>
              <w:t>Q</w:t>
            </w:r>
            <w:r>
              <w:rPr>
                <w:vertAlign w:val="subscript"/>
              </w:rPr>
              <w:t xml:space="preserve">1 </w:t>
            </w:r>
            <w:r>
              <w:t>+ Q</w:t>
            </w:r>
            <w:r>
              <w:rPr>
                <w:vertAlign w:val="subscript"/>
              </w:rPr>
              <w:t xml:space="preserve">2 </w:t>
            </w:r>
            <w:r>
              <w:t xml:space="preserve">+ ... = 0 </w:t>
            </w:r>
          </w:p>
        </w:tc>
      </w:tr>
      <w:tr w:rsidR="002340C7" w:rsidTr="009854A2">
        <w:tblPrEx>
          <w:tblCellMar>
            <w:top w:w="160" w:type="dxa"/>
          </w:tblCellMar>
        </w:tblPrEx>
        <w:trPr>
          <w:trHeight w:val="1832"/>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2.10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43" w:line="239" w:lineRule="auto"/>
              <w:ind w:left="0" w:right="60" w:firstLine="0"/>
            </w:pPr>
            <w:r>
              <w:t xml:space="preserve">Испарение и конденсация. Изменение внутренней энергии в процессе испарения и конденсации. Кипение жидкости. Удельная теплота парообразования: </w:t>
            </w:r>
          </w:p>
          <w:p w:rsidR="002340C7" w:rsidRDefault="00A65DB9">
            <w:pPr>
              <w:spacing w:after="0" w:line="259" w:lineRule="auto"/>
              <w:ind w:left="43" w:right="7145" w:firstLine="389"/>
              <w:jc w:val="left"/>
            </w:pPr>
            <w:r>
              <w:rPr>
                <w:i/>
              </w:rPr>
              <w:t xml:space="preserve">Q L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25222" cy="7480"/>
                      <wp:effectExtent l="0" t="0" r="0" b="0"/>
                      <wp:docPr id="1752774" name="Group 1752774"/>
                      <wp:cNvGraphicFramePr/>
                      <a:graphic xmlns:a="http://schemas.openxmlformats.org/drawingml/2006/main">
                        <a:graphicData uri="http://schemas.microsoft.com/office/word/2010/wordprocessingGroup">
                          <wpg:wgp>
                            <wpg:cNvGrpSpPr/>
                            <wpg:grpSpPr>
                              <a:xfrm>
                                <a:off x="0" y="0"/>
                                <a:ext cx="125222" cy="7480"/>
                                <a:chOff x="0" y="0"/>
                                <a:chExt cx="125222" cy="7480"/>
                              </a:xfrm>
                            </wpg:grpSpPr>
                            <wps:wsp>
                              <wps:cNvPr id="172803" name="Shape 172803"/>
                              <wps:cNvSpPr/>
                              <wps:spPr>
                                <a:xfrm>
                                  <a:off x="0" y="0"/>
                                  <a:ext cx="125222" cy="0"/>
                                </a:xfrm>
                                <a:custGeom>
                                  <a:avLst/>
                                  <a:gdLst/>
                                  <a:ahLst/>
                                  <a:cxnLst/>
                                  <a:rect l="0" t="0" r="0" b="0"/>
                                  <a:pathLst>
                                    <a:path w="125222">
                                      <a:moveTo>
                                        <a:pt x="0" y="0"/>
                                      </a:moveTo>
                                      <a:lnTo>
                                        <a:pt x="125222" y="0"/>
                                      </a:lnTo>
                                    </a:path>
                                  </a:pathLst>
                                </a:custGeom>
                                <a:ln w="748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52774" style="width:9.86pt;height:0.58898pt;mso-position-horizontal-relative:char;mso-position-vertical-relative:line" coordsize="1252,74">
                      <v:shape id="Shape 172803" style="position:absolute;width:1252;height:0;left:0;top:0;" coordsize="125222,0" path="m0,0l125222,0">
                        <v:stroke weight="0.58898pt" endcap="flat" joinstyle="round" on="true" color="#000000"/>
                        <v:fill on="false" color="#000000" opacity="0"/>
                      </v:shape>
                    </v:group>
                  </w:pict>
                </mc:Fallback>
              </mc:AlternateContent>
            </w:r>
            <w:r>
              <w:rPr>
                <w:i/>
              </w:rPr>
              <w:t xml:space="preserve">m </w:t>
            </w:r>
          </w:p>
        </w:tc>
      </w:tr>
      <w:tr w:rsidR="002340C7" w:rsidTr="009854A2">
        <w:tblPrEx>
          <w:tblCellMar>
            <w:top w:w="160" w:type="dxa"/>
          </w:tblCellMar>
        </w:tblPrEx>
        <w:trPr>
          <w:trHeight w:val="479"/>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2.11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Влажность воздуха </w:t>
            </w:r>
          </w:p>
        </w:tc>
      </w:tr>
      <w:tr w:rsidR="002340C7" w:rsidTr="009854A2">
        <w:tblPrEx>
          <w:tblCellMar>
            <w:top w:w="160" w:type="dxa"/>
          </w:tblCellMar>
        </w:tblPrEx>
        <w:trPr>
          <w:trHeight w:val="1557"/>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2.12 </w:t>
            </w:r>
          </w:p>
        </w:tc>
        <w:tc>
          <w:tcPr>
            <w:tcW w:w="8776"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142" w:line="244" w:lineRule="auto"/>
              <w:ind w:left="0" w:right="0" w:firstLine="0"/>
              <w:jc w:val="left"/>
            </w:pPr>
            <w:r>
              <w:t xml:space="preserve">Плавление </w:t>
            </w:r>
            <w:r>
              <w:tab/>
              <w:t xml:space="preserve">и </w:t>
            </w:r>
            <w:r>
              <w:tab/>
              <w:t xml:space="preserve">кристаллизация. </w:t>
            </w:r>
            <w:r>
              <w:tab/>
              <w:t xml:space="preserve">Изменение </w:t>
            </w:r>
            <w:r>
              <w:tab/>
              <w:t xml:space="preserve">внутренней </w:t>
            </w:r>
            <w:r>
              <w:tab/>
              <w:t xml:space="preserve">энергии </w:t>
            </w:r>
            <w:r>
              <w:tab/>
              <w:t xml:space="preserve">при плавлении и кристаллизации. Удельная теплота плавления: </w:t>
            </w:r>
          </w:p>
          <w:p w:rsidR="002340C7" w:rsidRDefault="00A65DB9">
            <w:pPr>
              <w:spacing w:after="0" w:line="259" w:lineRule="auto"/>
              <w:ind w:left="413" w:right="0" w:firstLine="0"/>
              <w:jc w:val="left"/>
            </w:pPr>
            <w:r>
              <w:rPr>
                <w:i/>
              </w:rPr>
              <w:t xml:space="preserve">Q </w:t>
            </w:r>
          </w:p>
          <w:p w:rsidR="002340C7" w:rsidRDefault="00A65DB9">
            <w:pPr>
              <w:spacing w:after="0" w:line="259" w:lineRule="auto"/>
              <w:ind w:left="418" w:right="7157" w:hanging="382"/>
              <w:jc w:val="left"/>
            </w:pPr>
            <w:r>
              <w:t xml:space="preserve">λ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25603" cy="7518"/>
                      <wp:effectExtent l="0" t="0" r="0" b="0"/>
                      <wp:docPr id="1752848" name="Group 1752848"/>
                      <wp:cNvGraphicFramePr/>
                      <a:graphic xmlns:a="http://schemas.openxmlformats.org/drawingml/2006/main">
                        <a:graphicData uri="http://schemas.microsoft.com/office/word/2010/wordprocessingGroup">
                          <wpg:wgp>
                            <wpg:cNvGrpSpPr/>
                            <wpg:grpSpPr>
                              <a:xfrm>
                                <a:off x="0" y="0"/>
                                <a:ext cx="125603" cy="7518"/>
                                <a:chOff x="0" y="0"/>
                                <a:chExt cx="125603" cy="7518"/>
                              </a:xfrm>
                            </wpg:grpSpPr>
                            <wps:wsp>
                              <wps:cNvPr id="172804" name="Shape 172804"/>
                              <wps:cNvSpPr/>
                              <wps:spPr>
                                <a:xfrm>
                                  <a:off x="0" y="0"/>
                                  <a:ext cx="125603" cy="0"/>
                                </a:xfrm>
                                <a:custGeom>
                                  <a:avLst/>
                                  <a:gdLst/>
                                  <a:ahLst/>
                                  <a:cxnLst/>
                                  <a:rect l="0" t="0" r="0" b="0"/>
                                  <a:pathLst>
                                    <a:path w="125603">
                                      <a:moveTo>
                                        <a:pt x="0" y="0"/>
                                      </a:moveTo>
                                      <a:lnTo>
                                        <a:pt x="125603" y="0"/>
                                      </a:lnTo>
                                    </a:path>
                                  </a:pathLst>
                                </a:custGeom>
                                <a:ln w="751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52848" style="width:9.89pt;height:0.59197pt;mso-position-horizontal-relative:char;mso-position-vertical-relative:line" coordsize="1256,75">
                      <v:shape id="Shape 172804" style="position:absolute;width:1256;height:0;left:0;top:0;" coordsize="125603,0" path="m0,0l125603,0">
                        <v:stroke weight="0.59197pt" endcap="flat" joinstyle="round" on="true" color="#000000"/>
                        <v:fill on="false" color="#000000" opacity="0"/>
                      </v:shape>
                    </v:group>
                  </w:pict>
                </mc:Fallback>
              </mc:AlternateContent>
            </w:r>
            <w:r>
              <w:rPr>
                <w:i/>
              </w:rPr>
              <w:t xml:space="preserve">m </w:t>
            </w:r>
          </w:p>
        </w:tc>
      </w:tr>
      <w:tr w:rsidR="002340C7" w:rsidTr="009854A2">
        <w:tblPrEx>
          <w:tblCellMar>
            <w:top w:w="160" w:type="dxa"/>
          </w:tblCellMar>
        </w:tblPrEx>
        <w:trPr>
          <w:trHeight w:val="1291"/>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2.13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22" w:line="259" w:lineRule="auto"/>
              <w:ind w:left="0" w:right="0" w:firstLine="0"/>
            </w:pPr>
            <w:r>
              <w:t xml:space="preserve">Внутренняя энергия сгорания топлива. Удельная теплота сгорания топлива: </w:t>
            </w:r>
          </w:p>
          <w:p w:rsidR="002340C7" w:rsidRDefault="00A65DB9">
            <w:pPr>
              <w:spacing w:after="0" w:line="259" w:lineRule="auto"/>
              <w:ind w:left="415" w:right="0" w:firstLine="0"/>
              <w:jc w:val="left"/>
            </w:pPr>
            <w:r>
              <w:rPr>
                <w:i/>
              </w:rPr>
              <w:t xml:space="preserve">Q </w:t>
            </w:r>
          </w:p>
          <w:p w:rsidR="002340C7" w:rsidRDefault="00A65DB9">
            <w:pPr>
              <w:spacing w:after="0" w:line="259" w:lineRule="auto"/>
              <w:ind w:left="422" w:right="7153" w:hanging="386"/>
              <w:jc w:val="left"/>
            </w:pPr>
            <w:r>
              <w:rPr>
                <w:i/>
              </w:rPr>
              <w:t xml:space="preserve">q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25603" cy="7518"/>
                      <wp:effectExtent l="0" t="0" r="0" b="0"/>
                      <wp:docPr id="1752972" name="Group 1752972"/>
                      <wp:cNvGraphicFramePr/>
                      <a:graphic xmlns:a="http://schemas.openxmlformats.org/drawingml/2006/main">
                        <a:graphicData uri="http://schemas.microsoft.com/office/word/2010/wordprocessingGroup">
                          <wpg:wgp>
                            <wpg:cNvGrpSpPr/>
                            <wpg:grpSpPr>
                              <a:xfrm>
                                <a:off x="0" y="0"/>
                                <a:ext cx="125603" cy="7518"/>
                                <a:chOff x="0" y="0"/>
                                <a:chExt cx="125603" cy="7518"/>
                              </a:xfrm>
                            </wpg:grpSpPr>
                            <wps:wsp>
                              <wps:cNvPr id="172805" name="Shape 172805"/>
                              <wps:cNvSpPr/>
                              <wps:spPr>
                                <a:xfrm>
                                  <a:off x="0" y="0"/>
                                  <a:ext cx="125603" cy="0"/>
                                </a:xfrm>
                                <a:custGeom>
                                  <a:avLst/>
                                  <a:gdLst/>
                                  <a:ahLst/>
                                  <a:cxnLst/>
                                  <a:rect l="0" t="0" r="0" b="0"/>
                                  <a:pathLst>
                                    <a:path w="125603">
                                      <a:moveTo>
                                        <a:pt x="0" y="0"/>
                                      </a:moveTo>
                                      <a:lnTo>
                                        <a:pt x="125603" y="0"/>
                                      </a:lnTo>
                                    </a:path>
                                  </a:pathLst>
                                </a:custGeom>
                                <a:ln w="751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52972" style="width:9.89pt;height:0.59197pt;mso-position-horizontal-relative:char;mso-position-vertical-relative:line" coordsize="1256,75">
                      <v:shape id="Shape 172805" style="position:absolute;width:1256;height:0;left:0;top:0;" coordsize="125603,0" path="m0,0l125603,0">
                        <v:stroke weight="0.59197pt" endcap="flat" joinstyle="round" on="true" color="#000000"/>
                        <v:fill on="false" color="#000000" opacity="0"/>
                      </v:shape>
                    </v:group>
                  </w:pict>
                </mc:Fallback>
              </mc:AlternateContent>
            </w:r>
            <w:r>
              <w:rPr>
                <w:i/>
              </w:rPr>
              <w:t xml:space="preserve">m </w:t>
            </w:r>
          </w:p>
        </w:tc>
      </w:tr>
      <w:tr w:rsidR="002340C7" w:rsidTr="009854A2">
        <w:tblPrEx>
          <w:tblCellMar>
            <w:top w:w="160" w:type="dxa"/>
          </w:tblCellMar>
        </w:tblPrEx>
        <w:trPr>
          <w:trHeight w:val="479"/>
        </w:trPr>
        <w:tc>
          <w:tcPr>
            <w:tcW w:w="119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2.14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Принципы работы тепловых двигателей. КПД теплового двигателя </w:t>
            </w:r>
          </w:p>
        </w:tc>
      </w:tr>
      <w:tr w:rsidR="002340C7" w:rsidTr="009854A2">
        <w:tblPrEx>
          <w:tblCellMar>
            <w:top w:w="160" w:type="dxa"/>
          </w:tblCellMar>
        </w:tblPrEx>
        <w:trPr>
          <w:trHeight w:val="2910"/>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2.15 </w:t>
            </w:r>
          </w:p>
        </w:tc>
        <w:tc>
          <w:tcPr>
            <w:tcW w:w="8776"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Практические работы </w:t>
            </w:r>
          </w:p>
          <w:p w:rsidR="002340C7" w:rsidRDefault="00A65DB9">
            <w:pPr>
              <w:spacing w:after="0" w:line="238" w:lineRule="auto"/>
              <w:ind w:left="0" w:right="58" w:firstLine="0"/>
            </w:pPr>
            <w:r>
              <w:t xml:space="preserve">Измерение удельной теплоемкости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 </w:t>
            </w:r>
          </w:p>
          <w:p w:rsidR="002340C7" w:rsidRDefault="00A65DB9">
            <w:pPr>
              <w:spacing w:after="0" w:line="259" w:lineRule="auto"/>
              <w:ind w:left="0" w:right="62" w:firstLine="0"/>
            </w:pPr>
            <w:r>
              <w:t xml:space="preserve">Исследование изменения температуры воды при различных условиях; явления теплообмена при смешивании холодной и горячей воды; процесса испарения </w:t>
            </w:r>
          </w:p>
        </w:tc>
      </w:tr>
      <w:tr w:rsidR="002340C7" w:rsidTr="009854A2">
        <w:tblPrEx>
          <w:tblCellMar>
            <w:top w:w="160" w:type="dxa"/>
          </w:tblCellMar>
        </w:tblPrEx>
        <w:trPr>
          <w:trHeight w:val="1019"/>
        </w:trPr>
        <w:tc>
          <w:tcPr>
            <w:tcW w:w="119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2.16 </w:t>
            </w:r>
          </w:p>
        </w:tc>
        <w:tc>
          <w:tcPr>
            <w:tcW w:w="877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Физические явления в природе: поверхностное натяжение и капиллярные явления в природе, кристаллы в природе, излучение Солнца, замерзание водоемов, морские бризы; образование росы, тумана, инея, снега </w:t>
            </w:r>
          </w:p>
        </w:tc>
      </w:tr>
      <w:tr w:rsidR="002340C7" w:rsidTr="009854A2">
        <w:tblPrEx>
          <w:tblCellMar>
            <w:top w:w="160" w:type="dxa"/>
            <w:left w:w="5" w:type="dxa"/>
            <w:right w:w="1" w:type="dxa"/>
          </w:tblCellMar>
        </w:tblPrEx>
        <w:trPr>
          <w:trHeight w:val="1300"/>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2.17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Технические устройства: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 </w:t>
            </w:r>
          </w:p>
        </w:tc>
      </w:tr>
      <w:tr w:rsidR="002340C7" w:rsidTr="009854A2">
        <w:tblPrEx>
          <w:tblCellMar>
            <w:top w:w="160" w:type="dxa"/>
            <w:left w:w="5" w:type="dxa"/>
            <w:right w:w="1" w:type="dxa"/>
          </w:tblCellMar>
        </w:tblPrEx>
        <w:trPr>
          <w:trHeight w:val="484"/>
        </w:trPr>
        <w:tc>
          <w:tcPr>
            <w:tcW w:w="120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3" w:right="0" w:firstLine="0"/>
              <w:jc w:val="center"/>
            </w:pPr>
            <w:r>
              <w:t xml:space="preserve">3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ЭЛЕКТРОМАГНИТНЫЕ ЯВЛЕНИЯ </w:t>
            </w:r>
          </w:p>
        </w:tc>
      </w:tr>
      <w:tr w:rsidR="002340C7" w:rsidTr="009854A2">
        <w:tblPrEx>
          <w:tblCellMar>
            <w:top w:w="160" w:type="dxa"/>
            <w:left w:w="5" w:type="dxa"/>
            <w:right w:w="1" w:type="dxa"/>
          </w:tblCellMar>
        </w:tblPrEx>
        <w:trPr>
          <w:trHeight w:val="484"/>
        </w:trPr>
        <w:tc>
          <w:tcPr>
            <w:tcW w:w="120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3.1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Электризация тел. Два вида электрических зарядов </w:t>
            </w:r>
          </w:p>
        </w:tc>
      </w:tr>
      <w:tr w:rsidR="002340C7" w:rsidTr="009854A2">
        <w:tblPrEx>
          <w:tblCellMar>
            <w:top w:w="160" w:type="dxa"/>
            <w:left w:w="5" w:type="dxa"/>
            <w:right w:w="1" w:type="dxa"/>
          </w:tblCellMar>
        </w:tblPrEx>
        <w:trPr>
          <w:trHeight w:val="484"/>
        </w:trPr>
        <w:tc>
          <w:tcPr>
            <w:tcW w:w="120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3.2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Взаимодействие заряженных тел. Закон Кулона </w:t>
            </w:r>
          </w:p>
        </w:tc>
      </w:tr>
      <w:tr w:rsidR="002340C7" w:rsidTr="009854A2">
        <w:tblPrEx>
          <w:tblCellMar>
            <w:top w:w="160" w:type="dxa"/>
            <w:left w:w="5" w:type="dxa"/>
            <w:right w:w="1" w:type="dxa"/>
          </w:tblCellMar>
        </w:tblPrEx>
        <w:trPr>
          <w:trHeight w:val="481"/>
        </w:trPr>
        <w:tc>
          <w:tcPr>
            <w:tcW w:w="120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3.3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Закон сохранения электрического заряда </w:t>
            </w:r>
          </w:p>
        </w:tc>
      </w:tr>
      <w:tr w:rsidR="002340C7" w:rsidTr="009854A2">
        <w:tblPrEx>
          <w:tblCellMar>
            <w:top w:w="160" w:type="dxa"/>
            <w:left w:w="5" w:type="dxa"/>
            <w:right w:w="1" w:type="dxa"/>
          </w:tblCellMar>
        </w:tblPrEx>
        <w:trPr>
          <w:trHeight w:val="758"/>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3.4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Электрическое поле. Напряженность электрического поля. Принцип суперпозиции электрических полей (на качественном уровне) </w:t>
            </w:r>
          </w:p>
        </w:tc>
      </w:tr>
      <w:tr w:rsidR="002340C7" w:rsidTr="009854A2">
        <w:tblPrEx>
          <w:tblCellMar>
            <w:top w:w="160" w:type="dxa"/>
            <w:left w:w="5" w:type="dxa"/>
            <w:right w:w="1" w:type="dxa"/>
          </w:tblCellMar>
        </w:tblPrEx>
        <w:trPr>
          <w:trHeight w:val="756"/>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3.5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Носители электрических зарядов. Действие электрического поля на электрические заряды. Проводники и диэлектрики </w:t>
            </w:r>
          </w:p>
        </w:tc>
      </w:tr>
      <w:tr w:rsidR="002340C7" w:rsidTr="009854A2">
        <w:tblPrEx>
          <w:tblCellMar>
            <w:top w:w="160" w:type="dxa"/>
            <w:left w:w="5" w:type="dxa"/>
            <w:right w:w="1" w:type="dxa"/>
          </w:tblCellMar>
        </w:tblPrEx>
        <w:trPr>
          <w:trHeight w:val="2429"/>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3.6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34" w:line="240" w:lineRule="auto"/>
              <w:ind w:left="62" w:right="0" w:firstLine="0"/>
              <w:jc w:val="left"/>
            </w:pPr>
            <w:r>
              <w:t xml:space="preserve">Постоянный электрический ток. Действия электрического тока. Сила тока. Напряжение. </w:t>
            </w:r>
          </w:p>
          <w:p w:rsidR="002340C7" w:rsidRDefault="00A65DB9">
            <w:pPr>
              <w:spacing w:after="0" w:line="216" w:lineRule="auto"/>
              <w:ind w:left="106" w:right="7270" w:firstLine="367"/>
              <w:jc w:val="left"/>
            </w:pPr>
            <w:r>
              <w:rPr>
                <w:i/>
              </w:rPr>
              <w:t xml:space="preserve">q I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95250" cy="7505"/>
                      <wp:effectExtent l="0" t="0" r="0" b="0"/>
                      <wp:docPr id="1745629" name="Group 1745629"/>
                      <wp:cNvGraphicFramePr/>
                      <a:graphic xmlns:a="http://schemas.openxmlformats.org/drawingml/2006/main">
                        <a:graphicData uri="http://schemas.microsoft.com/office/word/2010/wordprocessingGroup">
                          <wpg:wgp>
                            <wpg:cNvGrpSpPr/>
                            <wpg:grpSpPr>
                              <a:xfrm>
                                <a:off x="0" y="0"/>
                                <a:ext cx="95250" cy="7505"/>
                                <a:chOff x="0" y="0"/>
                                <a:chExt cx="95250" cy="7505"/>
                              </a:xfrm>
                            </wpg:grpSpPr>
                            <wps:wsp>
                              <wps:cNvPr id="173151" name="Shape 173151"/>
                              <wps:cNvSpPr/>
                              <wps:spPr>
                                <a:xfrm>
                                  <a:off x="0" y="0"/>
                                  <a:ext cx="95250" cy="0"/>
                                </a:xfrm>
                                <a:custGeom>
                                  <a:avLst/>
                                  <a:gdLst/>
                                  <a:ahLst/>
                                  <a:cxnLst/>
                                  <a:rect l="0" t="0" r="0" b="0"/>
                                  <a:pathLst>
                                    <a:path w="95250">
                                      <a:moveTo>
                                        <a:pt x="0" y="0"/>
                                      </a:moveTo>
                                      <a:lnTo>
                                        <a:pt x="95250" y="0"/>
                                      </a:lnTo>
                                    </a:path>
                                  </a:pathLst>
                                </a:custGeom>
                                <a:ln w="7505"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45629" style="width:7.5pt;height:0.59094pt;mso-position-horizontal-relative:char;mso-position-vertical-relative:line" coordsize="952,75">
                      <v:shape id="Shape 173151" style="position:absolute;width:952;height:0;left:0;top:0;" coordsize="95250,0" path="m0,0l95250,0">
                        <v:stroke weight="0.59094pt" endcap="flat" joinstyle="round" on="true" color="#000000"/>
                        <v:fill on="false" color="#000000" opacity="0"/>
                      </v:shape>
                    </v:group>
                  </w:pict>
                </mc:Fallback>
              </mc:AlternateContent>
            </w:r>
          </w:p>
          <w:p w:rsidR="002340C7" w:rsidRDefault="00A65DB9">
            <w:pPr>
              <w:spacing w:after="120" w:line="259" w:lineRule="auto"/>
              <w:ind w:left="492" w:right="0" w:firstLine="0"/>
              <w:jc w:val="left"/>
            </w:pPr>
            <w:r>
              <w:rPr>
                <w:i/>
              </w:rPr>
              <w:t xml:space="preserve">t </w:t>
            </w:r>
          </w:p>
          <w:p w:rsidR="002340C7" w:rsidRDefault="00A65DB9">
            <w:pPr>
              <w:spacing w:after="0" w:line="216" w:lineRule="auto"/>
              <w:ind w:left="77" w:right="7064" w:firstLine="482"/>
              <w:jc w:val="left"/>
            </w:pPr>
            <w:r>
              <w:rPr>
                <w:i/>
              </w:rPr>
              <w:t xml:space="preserve">A U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17475" cy="7569"/>
                      <wp:effectExtent l="0" t="0" r="0" b="0"/>
                      <wp:docPr id="1745631" name="Group 1745631"/>
                      <wp:cNvGraphicFramePr/>
                      <a:graphic xmlns:a="http://schemas.openxmlformats.org/drawingml/2006/main">
                        <a:graphicData uri="http://schemas.microsoft.com/office/word/2010/wordprocessingGroup">
                          <wpg:wgp>
                            <wpg:cNvGrpSpPr/>
                            <wpg:grpSpPr>
                              <a:xfrm>
                                <a:off x="0" y="0"/>
                                <a:ext cx="117475" cy="7569"/>
                                <a:chOff x="0" y="0"/>
                                <a:chExt cx="117475" cy="7569"/>
                              </a:xfrm>
                            </wpg:grpSpPr>
                            <wps:wsp>
                              <wps:cNvPr id="173152" name="Shape 173152"/>
                              <wps:cNvSpPr/>
                              <wps:spPr>
                                <a:xfrm>
                                  <a:off x="0" y="0"/>
                                  <a:ext cx="117475" cy="0"/>
                                </a:xfrm>
                                <a:custGeom>
                                  <a:avLst/>
                                  <a:gdLst/>
                                  <a:ahLst/>
                                  <a:cxnLst/>
                                  <a:rect l="0" t="0" r="0" b="0"/>
                                  <a:pathLst>
                                    <a:path w="117475">
                                      <a:moveTo>
                                        <a:pt x="0" y="0"/>
                                      </a:moveTo>
                                      <a:lnTo>
                                        <a:pt x="117475" y="0"/>
                                      </a:lnTo>
                                    </a:path>
                                  </a:pathLst>
                                </a:custGeom>
                                <a:ln w="75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45631" style="width:9.25pt;height:0.59598pt;mso-position-horizontal-relative:char;mso-position-vertical-relative:line" coordsize="1174,75">
                      <v:shape id="Shape 173152" style="position:absolute;width:1174;height:0;left:0;top:0;" coordsize="117475,0" path="m0,0l117475,0">
                        <v:stroke weight="0.59598pt" endcap="flat" joinstyle="round" on="true" color="#000000"/>
                        <v:fill on="false" color="#000000" opacity="0"/>
                      </v:shape>
                    </v:group>
                  </w:pict>
                </mc:Fallback>
              </mc:AlternateContent>
            </w:r>
          </w:p>
          <w:p w:rsidR="002340C7" w:rsidRDefault="00A65DB9">
            <w:pPr>
              <w:spacing w:after="0" w:line="259" w:lineRule="auto"/>
              <w:ind w:left="562" w:right="0" w:firstLine="0"/>
              <w:jc w:val="left"/>
            </w:pPr>
            <w:r>
              <w:rPr>
                <w:i/>
              </w:rPr>
              <w:t xml:space="preserve">q </w:t>
            </w:r>
          </w:p>
        </w:tc>
      </w:tr>
      <w:tr w:rsidR="002340C7" w:rsidTr="009854A2">
        <w:tblPrEx>
          <w:tblCellMar>
            <w:top w:w="160" w:type="dxa"/>
            <w:left w:w="5" w:type="dxa"/>
            <w:right w:w="1" w:type="dxa"/>
          </w:tblCellMar>
        </w:tblPrEx>
        <w:trPr>
          <w:trHeight w:val="1304"/>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3.7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89" w:line="259" w:lineRule="auto"/>
              <w:ind w:left="62" w:right="0" w:firstLine="0"/>
              <w:jc w:val="left"/>
            </w:pPr>
            <w:r>
              <w:t xml:space="preserve">Электрическое сопротивление. Удельное электрическое сопротивление: </w:t>
            </w:r>
          </w:p>
          <w:p w:rsidR="002340C7" w:rsidRDefault="00A65DB9">
            <w:pPr>
              <w:spacing w:after="0" w:line="259" w:lineRule="auto"/>
              <w:ind w:left="509" w:right="0" w:firstLine="0"/>
              <w:jc w:val="left"/>
            </w:pPr>
            <w:r>
              <w:t>ρ</w:t>
            </w:r>
            <w:r>
              <w:rPr>
                <w:i/>
              </w:rPr>
              <w:t xml:space="preserve">l </w:t>
            </w:r>
          </w:p>
          <w:p w:rsidR="002340C7" w:rsidRDefault="00A65DB9">
            <w:pPr>
              <w:spacing w:after="0" w:line="259" w:lineRule="auto"/>
              <w:ind w:left="106" w:right="0" w:firstLine="0"/>
              <w:jc w:val="left"/>
            </w:pPr>
            <w:r>
              <w:rPr>
                <w:i/>
              </w:rPr>
              <w:t xml:space="preserve">R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39065" cy="7531"/>
                      <wp:effectExtent l="0" t="0" r="0" b="0"/>
                      <wp:docPr id="1745760" name="Group 1745760"/>
                      <wp:cNvGraphicFramePr/>
                      <a:graphic xmlns:a="http://schemas.openxmlformats.org/drawingml/2006/main">
                        <a:graphicData uri="http://schemas.microsoft.com/office/word/2010/wordprocessingGroup">
                          <wpg:wgp>
                            <wpg:cNvGrpSpPr/>
                            <wpg:grpSpPr>
                              <a:xfrm>
                                <a:off x="0" y="0"/>
                                <a:ext cx="139065" cy="7531"/>
                                <a:chOff x="0" y="0"/>
                                <a:chExt cx="139065" cy="7531"/>
                              </a:xfrm>
                            </wpg:grpSpPr>
                            <wps:wsp>
                              <wps:cNvPr id="173153" name="Shape 173153"/>
                              <wps:cNvSpPr/>
                              <wps:spPr>
                                <a:xfrm>
                                  <a:off x="0" y="0"/>
                                  <a:ext cx="139065" cy="0"/>
                                </a:xfrm>
                                <a:custGeom>
                                  <a:avLst/>
                                  <a:gdLst/>
                                  <a:ahLst/>
                                  <a:cxnLst/>
                                  <a:rect l="0" t="0" r="0" b="0"/>
                                  <a:pathLst>
                                    <a:path w="139065">
                                      <a:moveTo>
                                        <a:pt x="0" y="0"/>
                                      </a:moveTo>
                                      <a:lnTo>
                                        <a:pt x="139065" y="0"/>
                                      </a:lnTo>
                                    </a:path>
                                  </a:pathLst>
                                </a:custGeom>
                                <a:ln w="7531"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45760" style="width:10.95pt;height:0.59299pt;mso-position-horizontal-relative:char;mso-position-vertical-relative:line" coordsize="1390,75">
                      <v:shape id="Shape 173153" style="position:absolute;width:1390;height:0;left:0;top:0;" coordsize="139065,0" path="m0,0l139065,0">
                        <v:stroke weight="0.59299pt" endcap="flat" joinstyle="round" on="true" color="#000000"/>
                        <v:fill on="false" color="#000000" opacity="0"/>
                      </v:shape>
                    </v:group>
                  </w:pict>
                </mc:Fallback>
              </mc:AlternateContent>
            </w:r>
          </w:p>
          <w:p w:rsidR="002340C7" w:rsidRDefault="00A65DB9">
            <w:pPr>
              <w:spacing w:after="0" w:line="259" w:lineRule="auto"/>
              <w:ind w:left="550" w:right="0" w:firstLine="0"/>
              <w:jc w:val="left"/>
            </w:pPr>
            <w:r>
              <w:rPr>
                <w:i/>
              </w:rPr>
              <w:t xml:space="preserve">S </w:t>
            </w:r>
          </w:p>
        </w:tc>
      </w:tr>
      <w:tr w:rsidR="002340C7" w:rsidTr="009854A2">
        <w:tblPrEx>
          <w:tblCellMar>
            <w:top w:w="160" w:type="dxa"/>
            <w:left w:w="5" w:type="dxa"/>
            <w:right w:w="1" w:type="dxa"/>
          </w:tblCellMar>
        </w:tblPrEx>
        <w:trPr>
          <w:trHeight w:val="1302"/>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3.8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24" w:line="259" w:lineRule="auto"/>
              <w:ind w:left="62" w:right="0" w:firstLine="0"/>
              <w:jc w:val="left"/>
            </w:pPr>
            <w:r>
              <w:t xml:space="preserve">Закон Ома для участка электрической цепи: </w:t>
            </w:r>
          </w:p>
          <w:p w:rsidR="002340C7" w:rsidRDefault="00A65DB9">
            <w:pPr>
              <w:spacing w:after="0" w:line="259" w:lineRule="auto"/>
              <w:ind w:left="449" w:right="0" w:firstLine="0"/>
              <w:jc w:val="left"/>
            </w:pPr>
            <w:r>
              <w:rPr>
                <w:i/>
              </w:rPr>
              <w:t xml:space="preserve">U </w:t>
            </w:r>
          </w:p>
          <w:p w:rsidR="002340C7" w:rsidRDefault="00A65DB9">
            <w:pPr>
              <w:spacing w:after="0" w:line="259" w:lineRule="auto"/>
              <w:ind w:left="106" w:right="0" w:firstLine="0"/>
              <w:jc w:val="left"/>
            </w:pPr>
            <w:r>
              <w:rPr>
                <w:i/>
              </w:rPr>
              <w:t xml:space="preserve">I </w:t>
            </w:r>
            <w:r>
              <w:rPr>
                <w:rFonts w:ascii="Segoe UI Symbol" w:eastAsia="Segoe UI Symbol" w:hAnsi="Segoe UI Symbol" w:cs="Segoe UI Symbol"/>
              </w:rPr>
              <w:t>=</w:t>
            </w:r>
            <w:r>
              <w:t xml:space="preserve"> </w:t>
            </w:r>
            <w:r>
              <w:rPr>
                <w:rFonts w:ascii="Calibri" w:eastAsia="Calibri" w:hAnsi="Calibri" w:cs="Calibri"/>
                <w:noProof/>
                <w:sz w:val="22"/>
              </w:rPr>
              <mc:AlternateContent>
                <mc:Choice Requires="wpg">
                  <w:drawing>
                    <wp:inline distT="0" distB="0" distL="0" distR="0">
                      <wp:extent cx="130937" cy="7518"/>
                      <wp:effectExtent l="0" t="0" r="0" b="0"/>
                      <wp:docPr id="1745849" name="Group 1745849"/>
                      <wp:cNvGraphicFramePr/>
                      <a:graphic xmlns:a="http://schemas.openxmlformats.org/drawingml/2006/main">
                        <a:graphicData uri="http://schemas.microsoft.com/office/word/2010/wordprocessingGroup">
                          <wpg:wgp>
                            <wpg:cNvGrpSpPr/>
                            <wpg:grpSpPr>
                              <a:xfrm>
                                <a:off x="0" y="0"/>
                                <a:ext cx="130937" cy="7518"/>
                                <a:chOff x="0" y="0"/>
                                <a:chExt cx="130937" cy="7518"/>
                              </a:xfrm>
                            </wpg:grpSpPr>
                            <wps:wsp>
                              <wps:cNvPr id="173154" name="Shape 173154"/>
                              <wps:cNvSpPr/>
                              <wps:spPr>
                                <a:xfrm>
                                  <a:off x="0" y="0"/>
                                  <a:ext cx="130937" cy="0"/>
                                </a:xfrm>
                                <a:custGeom>
                                  <a:avLst/>
                                  <a:gdLst/>
                                  <a:ahLst/>
                                  <a:cxnLst/>
                                  <a:rect l="0" t="0" r="0" b="0"/>
                                  <a:pathLst>
                                    <a:path w="130937">
                                      <a:moveTo>
                                        <a:pt x="0" y="0"/>
                                      </a:moveTo>
                                      <a:lnTo>
                                        <a:pt x="130937" y="0"/>
                                      </a:lnTo>
                                    </a:path>
                                  </a:pathLst>
                                </a:custGeom>
                                <a:ln w="751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745849" style="width:10.31pt;height:0.59197pt;mso-position-horizontal-relative:char;mso-position-vertical-relative:line" coordsize="1309,75">
                      <v:shape id="Shape 173154" style="position:absolute;width:1309;height:0;left:0;top:0;" coordsize="130937,0" path="m0,0l130937,0">
                        <v:stroke weight="0.59197pt" endcap="flat" joinstyle="round" on="true" color="#000000"/>
                        <v:fill on="false" color="#000000" opacity="0"/>
                      </v:shape>
                    </v:group>
                  </w:pict>
                </mc:Fallback>
              </mc:AlternateContent>
            </w:r>
          </w:p>
          <w:p w:rsidR="002340C7" w:rsidRDefault="00A65DB9">
            <w:pPr>
              <w:spacing w:after="0" w:line="259" w:lineRule="auto"/>
              <w:ind w:left="492" w:right="0" w:firstLine="0"/>
              <w:jc w:val="left"/>
            </w:pPr>
            <w:r>
              <w:rPr>
                <w:i/>
              </w:rPr>
              <w:t xml:space="preserve">R </w:t>
            </w:r>
          </w:p>
        </w:tc>
      </w:tr>
      <w:tr w:rsidR="002340C7" w:rsidTr="009854A2">
        <w:tblPrEx>
          <w:tblCellMar>
            <w:top w:w="160" w:type="dxa"/>
            <w:left w:w="5" w:type="dxa"/>
            <w:right w:w="1" w:type="dxa"/>
          </w:tblCellMar>
        </w:tblPrEx>
        <w:trPr>
          <w:trHeight w:val="2526"/>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lastRenderedPageBreak/>
              <w:t xml:space="preserve">3.9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81" w:line="259" w:lineRule="auto"/>
              <w:ind w:left="62" w:right="0" w:firstLine="0"/>
              <w:jc w:val="left"/>
            </w:pPr>
            <w:r>
              <w:t xml:space="preserve">Последовательное соединение проводников: </w:t>
            </w:r>
          </w:p>
          <w:p w:rsidR="002340C7" w:rsidRDefault="00A65DB9">
            <w:pPr>
              <w:spacing w:after="0" w:line="259" w:lineRule="auto"/>
              <w:ind w:left="62" w:right="0" w:firstLine="0"/>
              <w:jc w:val="left"/>
            </w:pPr>
            <w:r>
              <w:t>I</w:t>
            </w:r>
            <w:r>
              <w:rPr>
                <w:vertAlign w:val="subscript"/>
              </w:rPr>
              <w:t xml:space="preserve">1 </w:t>
            </w:r>
            <w:r>
              <w:t>= I</w:t>
            </w:r>
            <w:r>
              <w:rPr>
                <w:vertAlign w:val="subscript"/>
              </w:rPr>
              <w:t>2</w:t>
            </w:r>
            <w:r>
              <w:t>; U = U</w:t>
            </w:r>
            <w:r>
              <w:rPr>
                <w:vertAlign w:val="subscript"/>
              </w:rPr>
              <w:t xml:space="preserve">1 </w:t>
            </w:r>
            <w:r>
              <w:t>+ U</w:t>
            </w:r>
            <w:r>
              <w:rPr>
                <w:vertAlign w:val="subscript"/>
              </w:rPr>
              <w:t>2</w:t>
            </w:r>
            <w:r>
              <w:t>; R = R</w:t>
            </w:r>
            <w:r>
              <w:rPr>
                <w:vertAlign w:val="subscript"/>
              </w:rPr>
              <w:t xml:space="preserve">1 </w:t>
            </w:r>
            <w:r>
              <w:t>+ R</w:t>
            </w:r>
            <w:r>
              <w:rPr>
                <w:vertAlign w:val="subscript"/>
              </w:rPr>
              <w:t>2</w:t>
            </w:r>
            <w:r>
              <w:t xml:space="preserve">. </w:t>
            </w:r>
          </w:p>
          <w:p w:rsidR="002340C7" w:rsidRDefault="00A65DB9">
            <w:pPr>
              <w:spacing w:after="166" w:line="259" w:lineRule="auto"/>
              <w:ind w:left="62" w:right="0" w:firstLine="0"/>
              <w:jc w:val="left"/>
            </w:pPr>
            <w:r>
              <w:t xml:space="preserve">Параллельное соединение проводников равного сопротивления: </w:t>
            </w:r>
          </w:p>
          <w:p w:rsidR="002340C7" w:rsidRDefault="00A65DB9">
            <w:pPr>
              <w:spacing w:after="0" w:line="259" w:lineRule="auto"/>
              <w:ind w:left="2427" w:right="0" w:firstLine="0"/>
              <w:jc w:val="left"/>
            </w:pPr>
            <w:r>
              <w:rPr>
                <w:i/>
              </w:rPr>
              <w:t>R</w:t>
            </w:r>
            <w:r>
              <w:rPr>
                <w:sz w:val="13"/>
              </w:rPr>
              <w:t xml:space="preserve">1 </w:t>
            </w:r>
          </w:p>
          <w:p w:rsidR="002340C7" w:rsidRDefault="00A65DB9">
            <w:pPr>
              <w:tabs>
                <w:tab w:val="center" w:pos="1205"/>
                <w:tab w:val="center" w:pos="2747"/>
              </w:tabs>
              <w:spacing w:after="0" w:line="259" w:lineRule="auto"/>
              <w:ind w:left="0" w:right="0"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column">
                        <wp:posOffset>1543685</wp:posOffset>
                      </wp:positionH>
                      <wp:positionV relativeFrom="paragraph">
                        <wp:posOffset>131744</wp:posOffset>
                      </wp:positionV>
                      <wp:extent cx="151003" cy="7493"/>
                      <wp:effectExtent l="0" t="0" r="0" b="0"/>
                      <wp:wrapSquare wrapText="bothSides"/>
                      <wp:docPr id="1745949" name="Group 1745949"/>
                      <wp:cNvGraphicFramePr/>
                      <a:graphic xmlns:a="http://schemas.openxmlformats.org/drawingml/2006/main">
                        <a:graphicData uri="http://schemas.microsoft.com/office/word/2010/wordprocessingGroup">
                          <wpg:wgp>
                            <wpg:cNvGrpSpPr/>
                            <wpg:grpSpPr>
                              <a:xfrm>
                                <a:off x="0" y="0"/>
                                <a:ext cx="151003" cy="7493"/>
                                <a:chOff x="0" y="0"/>
                                <a:chExt cx="151003" cy="7493"/>
                              </a:xfrm>
                            </wpg:grpSpPr>
                            <wps:wsp>
                              <wps:cNvPr id="173155" name="Shape 173155"/>
                              <wps:cNvSpPr/>
                              <wps:spPr>
                                <a:xfrm>
                                  <a:off x="0" y="0"/>
                                  <a:ext cx="151003" cy="0"/>
                                </a:xfrm>
                                <a:custGeom>
                                  <a:avLst/>
                                  <a:gdLst/>
                                  <a:ahLst/>
                                  <a:cxnLst/>
                                  <a:rect l="0" t="0" r="0" b="0"/>
                                  <a:pathLst>
                                    <a:path w="151003">
                                      <a:moveTo>
                                        <a:pt x="0" y="0"/>
                                      </a:moveTo>
                                      <a:lnTo>
                                        <a:pt x="151003" y="0"/>
                                      </a:lnTo>
                                    </a:path>
                                  </a:pathLst>
                                </a:custGeom>
                                <a:ln w="7493"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1745949" style="width:11.89pt;height:0.59pt;position:absolute;mso-position-horizontal-relative:text;mso-position-horizontal:absolute;margin-left:121.55pt;mso-position-vertical-relative:text;margin-top:10.3735pt;" coordsize="1510,74">
                      <v:shape id="Shape 173155" style="position:absolute;width:1510;height:0;left:0;top:0;" coordsize="151003,0" path="m0,0l151003,0">
                        <v:stroke weight="0.59pt" endcap="flat" joinstyle="round" on="true" color="#000000"/>
                        <v:fill on="false" color="#000000" opacity="0"/>
                      </v:shape>
                      <w10:wrap type="square"/>
                    </v:group>
                  </w:pict>
                </mc:Fallback>
              </mc:AlternateContent>
            </w:r>
            <w:r>
              <w:rPr>
                <w:rFonts w:ascii="Calibri" w:eastAsia="Calibri" w:hAnsi="Calibri" w:cs="Calibri"/>
                <w:sz w:val="22"/>
              </w:rPr>
              <w:tab/>
            </w:r>
            <w:r>
              <w:t xml:space="preserve">U = U ; I = I + I ; </w:t>
            </w:r>
            <w:r>
              <w:rPr>
                <w:i/>
              </w:rPr>
              <w:t xml:space="preserve">R </w:t>
            </w:r>
            <w:r>
              <w:rPr>
                <w:rFonts w:ascii="Segoe UI Symbol" w:eastAsia="Segoe UI Symbol" w:hAnsi="Segoe UI Symbol" w:cs="Segoe UI Symbol"/>
              </w:rPr>
              <w:t>=</w:t>
            </w:r>
            <w:r>
              <w:t xml:space="preserve"> </w:t>
            </w:r>
            <w:r>
              <w:tab/>
              <w:t xml:space="preserve">. </w:t>
            </w:r>
          </w:p>
          <w:p w:rsidR="002340C7" w:rsidRDefault="00A65DB9">
            <w:pPr>
              <w:tabs>
                <w:tab w:val="center" w:pos="275"/>
                <w:tab w:val="center" w:pos="784"/>
                <w:tab w:val="center" w:pos="1404"/>
                <w:tab w:val="center" w:pos="1819"/>
              </w:tabs>
              <w:spacing w:after="0" w:line="259" w:lineRule="auto"/>
              <w:ind w:left="0" w:right="0" w:firstLine="0"/>
              <w:jc w:val="left"/>
            </w:pPr>
            <w:r>
              <w:rPr>
                <w:rFonts w:ascii="Calibri" w:eastAsia="Calibri" w:hAnsi="Calibri" w:cs="Calibri"/>
                <w:sz w:val="22"/>
              </w:rPr>
              <w:tab/>
            </w:r>
            <w:r>
              <w:rPr>
                <w:sz w:val="16"/>
              </w:rPr>
              <w:t xml:space="preserve">1 </w:t>
            </w:r>
            <w:r>
              <w:rPr>
                <w:sz w:val="16"/>
              </w:rPr>
              <w:tab/>
              <w:t xml:space="preserve">2 </w:t>
            </w:r>
            <w:r>
              <w:rPr>
                <w:sz w:val="16"/>
              </w:rPr>
              <w:tab/>
              <w:t xml:space="preserve">1 </w:t>
            </w:r>
            <w:r>
              <w:rPr>
                <w:sz w:val="16"/>
              </w:rPr>
              <w:tab/>
              <w:t xml:space="preserve">2 </w:t>
            </w:r>
          </w:p>
          <w:p w:rsidR="002340C7" w:rsidRDefault="00A65DB9">
            <w:pPr>
              <w:spacing w:after="0" w:line="259" w:lineRule="auto"/>
              <w:ind w:left="2489" w:right="0" w:firstLine="0"/>
              <w:jc w:val="left"/>
            </w:pPr>
            <w:r>
              <w:t xml:space="preserve">2 </w:t>
            </w:r>
          </w:p>
          <w:p w:rsidR="002340C7" w:rsidRDefault="00A65DB9">
            <w:pPr>
              <w:spacing w:after="56" w:line="259" w:lineRule="auto"/>
              <w:ind w:left="0" w:right="0" w:firstLine="0"/>
              <w:jc w:val="left"/>
            </w:pPr>
            <w:r>
              <w:rPr>
                <w:b/>
                <w:sz w:val="16"/>
              </w:rPr>
              <w:t xml:space="preserve"> </w:t>
            </w:r>
          </w:p>
          <w:p w:rsidR="002340C7" w:rsidRDefault="00A65DB9">
            <w:pPr>
              <w:spacing w:after="0" w:line="259" w:lineRule="auto"/>
              <w:ind w:left="62" w:right="0" w:firstLine="0"/>
              <w:jc w:val="left"/>
            </w:pPr>
            <w:r>
              <w:t xml:space="preserve">Смешанные соединения проводников </w:t>
            </w:r>
          </w:p>
        </w:tc>
      </w:tr>
      <w:tr w:rsidR="002340C7" w:rsidTr="009854A2">
        <w:tblPrEx>
          <w:tblCellMar>
            <w:top w:w="160" w:type="dxa"/>
            <w:left w:w="5" w:type="dxa"/>
            <w:right w:w="1" w:type="dxa"/>
          </w:tblCellMar>
        </w:tblPrEx>
        <w:trPr>
          <w:trHeight w:val="967"/>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3.10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89" w:line="259" w:lineRule="auto"/>
              <w:ind w:left="62" w:right="0" w:firstLine="0"/>
              <w:jc w:val="left"/>
            </w:pPr>
            <w:r>
              <w:t xml:space="preserve">Работа и мощность электрического тока. </w:t>
            </w:r>
          </w:p>
          <w:p w:rsidR="002340C7" w:rsidRDefault="00A65DB9">
            <w:pPr>
              <w:spacing w:after="0" w:line="259" w:lineRule="auto"/>
              <w:ind w:left="62" w:right="0" w:firstLine="0"/>
              <w:jc w:val="left"/>
            </w:pPr>
            <w:r>
              <w:t xml:space="preserve">A = U · I · t; P = U · I </w:t>
            </w:r>
          </w:p>
        </w:tc>
      </w:tr>
      <w:tr w:rsidR="002340C7" w:rsidTr="009854A2">
        <w:tblPrEx>
          <w:tblCellMar>
            <w:top w:w="160" w:type="dxa"/>
            <w:left w:w="5" w:type="dxa"/>
            <w:right w:w="1" w:type="dxa"/>
          </w:tblCellMar>
        </w:tblPrEx>
        <w:trPr>
          <w:trHeight w:val="968"/>
        </w:trPr>
        <w:tc>
          <w:tcPr>
            <w:tcW w:w="1201" w:type="dxa"/>
            <w:gridSpan w:val="4"/>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 w:right="0" w:firstLine="0"/>
              <w:jc w:val="center"/>
            </w:pPr>
            <w:r>
              <w:t xml:space="preserve">3.11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15" w:line="259" w:lineRule="auto"/>
              <w:ind w:left="62" w:right="0" w:firstLine="0"/>
              <w:jc w:val="left"/>
            </w:pPr>
            <w:r>
              <w:t xml:space="preserve">Закон Джоуля-Ленца: </w:t>
            </w:r>
          </w:p>
          <w:p w:rsidR="002340C7" w:rsidRDefault="00A65DB9">
            <w:pPr>
              <w:spacing w:after="0" w:line="259" w:lineRule="auto"/>
              <w:ind w:left="62" w:right="0" w:firstLine="0"/>
              <w:jc w:val="left"/>
            </w:pPr>
            <w:r>
              <w:t>Q = I</w:t>
            </w:r>
            <w:r>
              <w:rPr>
                <w:vertAlign w:val="superscript"/>
              </w:rPr>
              <w:t>2</w:t>
            </w:r>
            <w:r>
              <w:t xml:space="preserve"> · R · t </w:t>
            </w:r>
          </w:p>
        </w:tc>
      </w:tr>
      <w:tr w:rsidR="002340C7" w:rsidTr="009854A2">
        <w:tblPrEx>
          <w:tblCellMar>
            <w:top w:w="160" w:type="dxa"/>
            <w:left w:w="5" w:type="dxa"/>
            <w:right w:w="1" w:type="dxa"/>
          </w:tblCellMar>
        </w:tblPrEx>
        <w:trPr>
          <w:trHeight w:val="484"/>
        </w:trPr>
        <w:tc>
          <w:tcPr>
            <w:tcW w:w="1201"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 w:right="0" w:firstLine="0"/>
              <w:jc w:val="center"/>
            </w:pPr>
            <w:r>
              <w:t xml:space="preserve">3.12 </w:t>
            </w:r>
          </w:p>
        </w:tc>
        <w:tc>
          <w:tcPr>
            <w:tcW w:w="876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Опыт Эрстеда. Магнитное поле прямого проводника с током. Линии </w:t>
            </w:r>
          </w:p>
        </w:tc>
      </w:tr>
      <w:tr w:rsidR="002340C7" w:rsidTr="009854A2">
        <w:tblPrEx>
          <w:tblCellMar>
            <w:top w:w="62" w:type="dxa"/>
            <w:left w:w="5" w:type="dxa"/>
          </w:tblCellMar>
        </w:tblPrEx>
        <w:trPr>
          <w:trHeight w:val="400"/>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магнитной индукции </w:t>
            </w:r>
          </w:p>
        </w:tc>
      </w:tr>
      <w:tr w:rsidR="002340C7" w:rsidTr="009854A2">
        <w:tblPrEx>
          <w:tblCellMar>
            <w:top w:w="62" w:type="dxa"/>
            <w:left w:w="5" w:type="dxa"/>
          </w:tblCellMar>
        </w:tblPrEx>
        <w:trPr>
          <w:trHeight w:val="630"/>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3.13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Магнитное </w:t>
            </w:r>
            <w:r>
              <w:tab/>
              <w:t xml:space="preserve">поле </w:t>
            </w:r>
            <w:r>
              <w:tab/>
              <w:t xml:space="preserve">постоянного </w:t>
            </w:r>
            <w:r>
              <w:tab/>
              <w:t xml:space="preserve">магнита. </w:t>
            </w:r>
            <w:r>
              <w:tab/>
              <w:t xml:space="preserve">Взаимодействие </w:t>
            </w:r>
            <w:r>
              <w:tab/>
              <w:t xml:space="preserve">постоянных магнитов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3.14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Действие магнитного поля на проводник с током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3.15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Опыты Фарадея. Явление электромагнитной индукции. Правило Ленца </w:t>
            </w:r>
          </w:p>
        </w:tc>
      </w:tr>
      <w:tr w:rsidR="002340C7" w:rsidTr="009854A2">
        <w:tblPrEx>
          <w:tblCellMar>
            <w:top w:w="62" w:type="dxa"/>
            <w:left w:w="5" w:type="dxa"/>
          </w:tblCellMar>
        </w:tblPrEx>
        <w:trPr>
          <w:trHeight w:val="2449"/>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3.16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0" w:firstLine="0"/>
            </w:pPr>
            <w:r>
              <w:t xml:space="preserve">Измерение электрического сопротивления резистора; мощности электрического тока; работы электрического тока. </w:t>
            </w:r>
          </w:p>
          <w:p w:rsidR="002340C7" w:rsidRDefault="00A65DB9">
            <w:pPr>
              <w:spacing w:after="0" w:line="238" w:lineRule="auto"/>
              <w:ind w:left="62" w:right="59" w:firstLine="0"/>
            </w:pPr>
            <w:r>
              <w:t xml:space="preserve">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 </w:t>
            </w:r>
          </w:p>
          <w:p w:rsidR="002340C7" w:rsidRDefault="00A65DB9">
            <w:pPr>
              <w:spacing w:after="0" w:line="259" w:lineRule="auto"/>
              <w:ind w:left="62" w:right="62" w:firstLine="0"/>
            </w:pPr>
            <w:r>
              <w:t xml:space="preserve">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 </w:t>
            </w:r>
          </w:p>
        </w:tc>
      </w:tr>
      <w:tr w:rsidR="002340C7" w:rsidTr="009854A2">
        <w:tblPrEx>
          <w:tblCellMar>
            <w:top w:w="62" w:type="dxa"/>
            <w:left w:w="5" w:type="dxa"/>
          </w:tblCellMar>
        </w:tblPrEx>
        <w:trPr>
          <w:trHeight w:val="858"/>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3.17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Физические явления в природе: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w:t>
            </w:r>
          </w:p>
        </w:tc>
      </w:tr>
      <w:tr w:rsidR="002340C7" w:rsidTr="009854A2">
        <w:tblPrEx>
          <w:tblCellMar>
            <w:top w:w="62" w:type="dxa"/>
            <w:left w:w="5" w:type="dxa"/>
          </w:tblCellMar>
        </w:tblPrEx>
        <w:trPr>
          <w:trHeight w:val="1313"/>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3.18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Технические устройства: электроскоп, амперметр, вольтметр, реостат, счетчик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 </w:t>
            </w:r>
          </w:p>
        </w:tc>
      </w:tr>
      <w:tr w:rsidR="002340C7" w:rsidTr="009854A2">
        <w:tblPrEx>
          <w:tblCellMar>
            <w:top w:w="62" w:type="dxa"/>
            <w:left w:w="5" w:type="dxa"/>
          </w:tblCellMar>
        </w:tblPrEx>
        <w:trPr>
          <w:trHeight w:val="400"/>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3.19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Электромагнитные волны. Шкала электромагнитных волн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3.20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Лучевая модель света. Прямолинейное распространение света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3.21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Закон отражения света. Плоское зеркало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lastRenderedPageBreak/>
              <w:t xml:space="preserve">3.22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Преломление света. Закон преломления света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3.23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Дисперсия света </w:t>
            </w:r>
          </w:p>
        </w:tc>
      </w:tr>
      <w:tr w:rsidR="002340C7" w:rsidTr="009854A2">
        <w:tblPrEx>
          <w:tblCellMar>
            <w:top w:w="62" w:type="dxa"/>
            <w:left w:w="5" w:type="dxa"/>
          </w:tblCellMar>
        </w:tblPrEx>
        <w:trPr>
          <w:trHeight w:val="1033"/>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3.24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213" w:line="239" w:lineRule="auto"/>
              <w:ind w:left="62" w:right="0" w:firstLine="0"/>
              <w:jc w:val="left"/>
            </w:pPr>
            <w:r>
              <w:t xml:space="preserve">Линза. Ход лучей в линзе. Фокусное расстояние линзы. Оптическая сила линзы: </w:t>
            </w:r>
          </w:p>
          <w:p w:rsidR="002340C7" w:rsidRDefault="00A65DB9">
            <w:pPr>
              <w:spacing w:after="0" w:line="259" w:lineRule="auto"/>
              <w:ind w:left="62" w:right="0" w:firstLine="0"/>
              <w:jc w:val="left"/>
            </w:pPr>
            <w:r>
              <w:t xml:space="preserve">D = 1 / F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3.25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Глаз как оптическая система. Оптические приборы </w:t>
            </w:r>
          </w:p>
        </w:tc>
      </w:tr>
      <w:tr w:rsidR="002340C7" w:rsidTr="009854A2">
        <w:tblPrEx>
          <w:tblCellMar>
            <w:top w:w="62" w:type="dxa"/>
            <w:left w:w="5" w:type="dxa"/>
          </w:tblCellMar>
        </w:tblPrEx>
        <w:trPr>
          <w:trHeight w:val="2222"/>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3.26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Практические работы </w:t>
            </w:r>
          </w:p>
          <w:p w:rsidR="002340C7" w:rsidRDefault="00A65DB9">
            <w:pPr>
              <w:spacing w:after="0" w:line="238" w:lineRule="auto"/>
              <w:ind w:left="62" w:right="62" w:firstLine="0"/>
            </w:pPr>
            <w:r>
              <w:t xml:space="preserve">Измерение оптической силы собирающей линзы; фокусного расстояния собирающей линзы (по свойству равенства размеров предмета и изображения, когда предмет расположен в двойном фокусе), показателя преломления стекла. </w:t>
            </w:r>
          </w:p>
          <w:p w:rsidR="002340C7" w:rsidRDefault="00A65DB9">
            <w:pPr>
              <w:spacing w:after="0" w:line="259" w:lineRule="auto"/>
              <w:ind w:left="62" w:right="52" w:firstLine="0"/>
            </w:pPr>
            <w:r>
              <w:t xml:space="preserve">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 </w:t>
            </w:r>
          </w:p>
        </w:tc>
      </w:tr>
      <w:tr w:rsidR="002340C7" w:rsidTr="009854A2">
        <w:tblPrEx>
          <w:tblCellMar>
            <w:top w:w="62" w:type="dxa"/>
            <w:left w:w="5" w:type="dxa"/>
          </w:tblCellMar>
        </w:tblPrEx>
        <w:trPr>
          <w:trHeight w:val="630"/>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3.27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Физические явления в природе: затмения Солнца и Луны, цвета тел, оптические явления в атмосфере (цвет неба, рефракция, радуга, мираж) </w:t>
            </w:r>
          </w:p>
        </w:tc>
      </w:tr>
      <w:tr w:rsidR="002340C7" w:rsidTr="009854A2">
        <w:tblPrEx>
          <w:tblCellMar>
            <w:top w:w="62" w:type="dxa"/>
            <w:left w:w="5" w:type="dxa"/>
          </w:tblCellMar>
        </w:tblPrEx>
        <w:trPr>
          <w:trHeight w:val="630"/>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6" w:firstLine="0"/>
              <w:jc w:val="center"/>
            </w:pPr>
            <w:r>
              <w:t xml:space="preserve">3.28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Технические </w:t>
            </w:r>
            <w:r>
              <w:tab/>
              <w:t xml:space="preserve">устройства: </w:t>
            </w:r>
            <w:r>
              <w:tab/>
              <w:t xml:space="preserve">очки, </w:t>
            </w:r>
            <w:r>
              <w:tab/>
              <w:t xml:space="preserve">перископ, </w:t>
            </w:r>
            <w:r>
              <w:tab/>
              <w:t xml:space="preserve">фотоаппарат, </w:t>
            </w:r>
            <w:r>
              <w:tab/>
              <w:t xml:space="preserve">оптические световоды </w:t>
            </w:r>
          </w:p>
        </w:tc>
      </w:tr>
      <w:tr w:rsidR="002340C7" w:rsidTr="009854A2">
        <w:tblPrEx>
          <w:tblCellMar>
            <w:top w:w="62" w:type="dxa"/>
            <w:left w:w="5" w:type="dxa"/>
          </w:tblCellMar>
        </w:tblPrEx>
        <w:trPr>
          <w:trHeight w:val="400"/>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jc w:val="center"/>
            </w:pPr>
            <w:r>
              <w:t xml:space="preserve">4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КВАНТОВЫЕ ЯВЛЕНИЯ </w:t>
            </w:r>
          </w:p>
        </w:tc>
      </w:tr>
      <w:tr w:rsidR="002340C7" w:rsidTr="009854A2">
        <w:tblPrEx>
          <w:tblCellMar>
            <w:top w:w="62" w:type="dxa"/>
            <w:left w:w="5" w:type="dxa"/>
          </w:tblCellMar>
        </w:tblPrEx>
        <w:trPr>
          <w:trHeight w:val="630"/>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4.1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Радиоактивность. Альфа-, бета-, гамма-излучения. Реакции альфа- и бета- распада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4.2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Опыты Резерфорда по рассеянию альфа-частиц. Планетарная модель атома </w:t>
            </w:r>
          </w:p>
        </w:tc>
      </w:tr>
      <w:tr w:rsidR="002340C7" w:rsidTr="009854A2">
        <w:tblPrEx>
          <w:tblCellMar>
            <w:top w:w="62" w:type="dxa"/>
            <w:left w:w="5" w:type="dxa"/>
          </w:tblCellMar>
        </w:tblPrEx>
        <w:trPr>
          <w:trHeight w:val="404"/>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4.3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Состав атомного ядра. Изотопы </w:t>
            </w:r>
          </w:p>
        </w:tc>
      </w:tr>
      <w:tr w:rsidR="002340C7" w:rsidTr="009854A2">
        <w:tblPrEx>
          <w:tblCellMar>
            <w:top w:w="62" w:type="dxa"/>
            <w:left w:w="5" w:type="dxa"/>
          </w:tblCellMar>
        </w:tblPrEx>
        <w:trPr>
          <w:trHeight w:val="402"/>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4.4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Период полураспада атомных ядер </w:t>
            </w:r>
          </w:p>
        </w:tc>
      </w:tr>
      <w:tr w:rsidR="002340C7" w:rsidTr="009854A2">
        <w:tblPrEx>
          <w:tblCellMar>
            <w:top w:w="62" w:type="dxa"/>
            <w:left w:w="5" w:type="dxa"/>
          </w:tblCellMar>
        </w:tblPrEx>
        <w:trPr>
          <w:trHeight w:val="400"/>
        </w:trPr>
        <w:tc>
          <w:tcPr>
            <w:tcW w:w="1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4.5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Ядерные реакции. Законы сохранения зарядового и массового чисел </w:t>
            </w:r>
          </w:p>
        </w:tc>
      </w:tr>
      <w:tr w:rsidR="002340C7" w:rsidTr="009854A2">
        <w:tblPrEx>
          <w:tblCellMar>
            <w:top w:w="62" w:type="dxa"/>
            <w:left w:w="5" w:type="dxa"/>
          </w:tblCellMar>
        </w:tblPrEx>
        <w:trPr>
          <w:trHeight w:val="858"/>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4.6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 </w:t>
            </w:r>
          </w:p>
        </w:tc>
      </w:tr>
      <w:tr w:rsidR="002340C7" w:rsidTr="009854A2">
        <w:tblPrEx>
          <w:tblCellMar>
            <w:top w:w="62" w:type="dxa"/>
            <w:left w:w="5" w:type="dxa"/>
          </w:tblCellMar>
        </w:tblPrEx>
        <w:trPr>
          <w:trHeight w:val="630"/>
        </w:trPr>
        <w:tc>
          <w:tcPr>
            <w:tcW w:w="11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4.7 </w:t>
            </w:r>
          </w:p>
        </w:tc>
        <w:tc>
          <w:tcPr>
            <w:tcW w:w="8788"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Технические устройства: спектроскоп, индивидуальный дозиметр, камера Вильсона, ядерная энергетика </w:t>
            </w:r>
          </w:p>
        </w:tc>
      </w:tr>
    </w:tbl>
    <w:p w:rsidR="002340C7" w:rsidRDefault="00A65DB9">
      <w:pPr>
        <w:spacing w:after="0" w:line="259" w:lineRule="auto"/>
        <w:ind w:left="0" w:right="0" w:firstLine="0"/>
        <w:jc w:val="left"/>
      </w:pPr>
      <w:r>
        <w:rPr>
          <w:b/>
        </w:rPr>
        <w:t xml:space="preserve"> </w:t>
      </w:r>
    </w:p>
    <w:p w:rsidR="002340C7" w:rsidRDefault="00A65DB9">
      <w:pPr>
        <w:spacing w:after="228"/>
        <w:ind w:left="997" w:right="3" w:hanging="10"/>
      </w:pPr>
      <w:r>
        <w:rPr>
          <w:b/>
        </w:rPr>
        <w:t>2.1.10.</w:t>
      </w:r>
      <w:r>
        <w:rPr>
          <w:rFonts w:ascii="Arial" w:eastAsia="Arial" w:hAnsi="Arial" w:cs="Arial"/>
          <w:b/>
        </w:rPr>
        <w:t xml:space="preserve"> </w:t>
      </w:r>
      <w:r>
        <w:rPr>
          <w:b/>
        </w:rPr>
        <w:t xml:space="preserve">Рабочая программа по учебному предмету «Химия» (базовый уровень). </w:t>
      </w:r>
    </w:p>
    <w:p w:rsidR="002340C7" w:rsidRDefault="00A65DB9">
      <w:pPr>
        <w:ind w:left="295" w:right="138" w:firstLine="360"/>
      </w:pPr>
      <w:r>
        <w:t xml:space="preserve">Рабочая программа по учебному предмету «Химия» (базовый уровень) (предметная область «Естественнонаучные предметы») (далее соответственно - программа по химии, химия) включает пояснительную записку, содержание обучения, планируемые результаты освоения программы по химии. </w:t>
      </w:r>
    </w:p>
    <w:p w:rsidR="002340C7" w:rsidRDefault="00A65DB9">
      <w:pPr>
        <w:spacing w:after="15"/>
        <w:ind w:left="577" w:right="3" w:hanging="10"/>
      </w:pPr>
      <w:r>
        <w:rPr>
          <w:b/>
        </w:rPr>
        <w:t xml:space="preserve">Пояснительная записка. </w:t>
      </w:r>
    </w:p>
    <w:p w:rsidR="002340C7" w:rsidRDefault="00A65DB9">
      <w:pPr>
        <w:ind w:left="295" w:right="138" w:firstLine="360"/>
      </w:pPr>
      <w:r>
        <w:t xml:space="preserve">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w:t>
      </w:r>
      <w:r>
        <w:lastRenderedPageBreak/>
        <w:t xml:space="preserve">химии, а также на основе федеральной программы воспитания обучающихся при получении основного общего образования и с учётом Концепции преподавания учебного предмета «Химия» в образовательных организациях Российской Федерации, реализующих основные общеобразовательные программы (утв. Решением Коллегии Минпросвещения России, протокол от 03.12.2019 N ПК-4вн). </w:t>
      </w:r>
    </w:p>
    <w:p w:rsidR="002340C7" w:rsidRDefault="00A65DB9">
      <w:pPr>
        <w:ind w:left="295" w:right="138" w:firstLine="360"/>
      </w:pPr>
      <w:r>
        <w:t xml:space="preserve">Согласно своему назначению программа по химии является ориентиром для составления рабочих авторских программ: она даёт представление о целях, общей стратегии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программы, определяет количественные и качественные характеристики содержания, даёт примерное распределение учебных часовпо тематическим разделам программы и рекомендуемую последовательностьих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 (учебных действий) ученика </w:t>
      </w:r>
    </w:p>
    <w:p w:rsidR="002340C7" w:rsidRDefault="00A65DB9">
      <w:pPr>
        <w:ind w:left="303" w:right="138"/>
      </w:pPr>
      <w:r>
        <w:t xml:space="preserve">по освоению учебного содержания. </w:t>
      </w:r>
    </w:p>
    <w:p w:rsidR="002340C7" w:rsidRDefault="00A65DB9">
      <w:pPr>
        <w:ind w:left="295" w:right="138" w:firstLine="360"/>
      </w:pPr>
      <w:r>
        <w:t xml:space="preserve">Вклад химии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 </w:t>
      </w:r>
    </w:p>
    <w:p w:rsidR="002340C7" w:rsidRDefault="00A65DB9">
      <w:pPr>
        <w:ind w:left="295" w:right="138" w:firstLine="360"/>
      </w:pPr>
      <w:r>
        <w:t xml:space="preserve">Химия как элемент системы естественных наук распространила своё влияние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проблем устойчивого развития человечества - сырьевой, энергетической, пищевой и экологической безопасности, проблем здравоохранения. </w:t>
      </w:r>
    </w:p>
    <w:p w:rsidR="002340C7" w:rsidRDefault="00A65DB9">
      <w:pPr>
        <w:ind w:left="295" w:right="138" w:firstLine="360"/>
      </w:pPr>
      <w:r>
        <w:t xml:space="preserve">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 </w:t>
      </w:r>
    </w:p>
    <w:p w:rsidR="002340C7" w:rsidRDefault="00A65DB9">
      <w:pPr>
        <w:ind w:left="295" w:right="138" w:firstLine="360"/>
      </w:pPr>
      <w:r>
        <w:t xml:space="preserve">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 </w:t>
      </w:r>
    </w:p>
    <w:p w:rsidR="002340C7" w:rsidRDefault="00A65DB9">
      <w:pPr>
        <w:ind w:left="295" w:right="138" w:firstLine="360"/>
      </w:pPr>
      <w:r>
        <w:t xml:space="preserve">Химическое образование на уровне основного общего образования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w:t>
      </w:r>
    </w:p>
    <w:p w:rsidR="002340C7" w:rsidRDefault="00A65DB9">
      <w:pPr>
        <w:spacing w:after="11" w:line="249" w:lineRule="auto"/>
        <w:ind w:left="180" w:right="151" w:hanging="10"/>
        <w:jc w:val="right"/>
      </w:pPr>
      <w:r>
        <w:t xml:space="preserve">Изучение химии: способствует реализации возможностей для саморазвития и формирования культуры </w:t>
      </w:r>
    </w:p>
    <w:p w:rsidR="002340C7" w:rsidRDefault="00A65DB9">
      <w:pPr>
        <w:ind w:left="655" w:right="138" w:hanging="360"/>
      </w:pPr>
      <w:r>
        <w:t xml:space="preserve">личности, её общей и функциональной грамотности; вносит вклад в формирование мышления и творческих способностей обучающихся, навыков </w:t>
      </w:r>
    </w:p>
    <w:p w:rsidR="002340C7" w:rsidRDefault="00A65DB9">
      <w:pPr>
        <w:ind w:left="303" w:right="138"/>
      </w:pPr>
      <w:r>
        <w:t xml:space="preserve">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 знакомит со спецификой научного мышления, закладывает основы целостного взгляда на </w:t>
      </w:r>
    </w:p>
    <w:p w:rsidR="002340C7" w:rsidRDefault="00A65DB9">
      <w:pPr>
        <w:ind w:left="303" w:right="138"/>
      </w:pPr>
      <w:r>
        <w:lastRenderedPageBreak/>
        <w:t xml:space="preserve">единство природы и человека, является ответственным этапом в формировании естественно- научной грамотности обучающихся; способствует формированию ценностного отношения к естественно-научным знаниям, к </w:t>
      </w:r>
    </w:p>
    <w:p w:rsidR="002340C7" w:rsidRDefault="00A65DB9">
      <w:pPr>
        <w:ind w:left="303" w:right="138"/>
      </w:pPr>
      <w:r>
        <w:t xml:space="preserve">природе, к человеку, вносит свой вклад в экологическое образование обучающихся. </w:t>
      </w:r>
    </w:p>
    <w:p w:rsidR="002340C7" w:rsidRDefault="00A65DB9">
      <w:pPr>
        <w:ind w:left="295" w:right="138" w:firstLine="360"/>
      </w:pPr>
      <w:r>
        <w:t xml:space="preserve">Названные направления в обучении химии обеспечиваются спецификой содержания учебного предмета, который является педагогически адаптированным отражением базовой науки химии на определённом этапе её развития. </w:t>
      </w:r>
    </w:p>
    <w:p w:rsidR="002340C7" w:rsidRDefault="00A65DB9">
      <w:pPr>
        <w:ind w:left="295" w:right="138" w:firstLine="360"/>
      </w:pPr>
      <w:r>
        <w:t xml:space="preserve">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 </w:t>
      </w:r>
    </w:p>
    <w:p w:rsidR="002340C7" w:rsidRDefault="00A65DB9">
      <w:pPr>
        <w:ind w:left="295" w:right="138" w:firstLine="360"/>
      </w:pPr>
      <w:r>
        <w:t xml:space="preserve">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w:t>
      </w:r>
    </w:p>
    <w:p w:rsidR="002340C7" w:rsidRDefault="00A65DB9">
      <w:pPr>
        <w:ind w:left="303" w:right="138"/>
      </w:pPr>
      <w:r>
        <w:t xml:space="preserve">и получения изучаемых веществ. </w:t>
      </w:r>
    </w:p>
    <w:p w:rsidR="002340C7" w:rsidRDefault="00A65DB9">
      <w:pPr>
        <w:ind w:left="295" w:right="138" w:firstLine="360"/>
      </w:pPr>
      <w:r>
        <w:t xml:space="preserve">Такая организация содержания программы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 </w:t>
      </w:r>
    </w:p>
    <w:p w:rsidR="002340C7" w:rsidRDefault="00A65DB9">
      <w:pPr>
        <w:ind w:left="295" w:right="138" w:firstLine="360"/>
      </w:pPr>
      <w:r>
        <w:t xml:space="preserve">К направлению первостепенной значимости при реализации образовательных функций химии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учебного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 </w:t>
      </w:r>
    </w:p>
    <w:p w:rsidR="002340C7" w:rsidRDefault="00A65DB9">
      <w:pPr>
        <w:ind w:left="295" w:right="138" w:firstLine="360"/>
      </w:pPr>
      <w:r>
        <w:t xml:space="preserve">Наряду с этим цели изучения учебного предмета в программе по химии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формированиет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 </w:t>
      </w:r>
    </w:p>
    <w:p w:rsidR="002340C7" w:rsidRDefault="00A65DB9">
      <w:pPr>
        <w:ind w:left="295" w:right="138" w:firstLine="360"/>
      </w:pPr>
      <w:r>
        <w:t xml:space="preserve">В связи с этим при изучении предмета на уровне основного общего образования доминирующее значение приобрели такие цели, как: </w:t>
      </w:r>
    </w:p>
    <w:p w:rsidR="002340C7" w:rsidRDefault="00A65DB9">
      <w:pPr>
        <w:spacing w:after="11" w:line="249" w:lineRule="auto"/>
        <w:ind w:left="180" w:right="151" w:hanging="10"/>
        <w:jc w:val="right"/>
      </w:pPr>
      <w:r>
        <w:t xml:space="preserve">формирование </w:t>
      </w:r>
      <w:r>
        <w:tab/>
        <w:t xml:space="preserve">интеллектуально </w:t>
      </w:r>
      <w:r>
        <w:tab/>
        <w:t xml:space="preserve">развитой </w:t>
      </w:r>
      <w:r>
        <w:tab/>
        <w:t xml:space="preserve">личности, </w:t>
      </w:r>
      <w:r>
        <w:tab/>
        <w:t xml:space="preserve">готовой </w:t>
      </w:r>
      <w:r>
        <w:tab/>
        <w:t xml:space="preserve">к </w:t>
      </w:r>
      <w:r>
        <w:tab/>
        <w:t xml:space="preserve">самообразованию, сотрудничеству, самостоятельному принятию решений, способной адаптироваться к быстро меняющимся условиям жизни; направленность обучения на систематическое приобщение обучающихсяк самостоятельной познавательной деятельности, научным методам познания, формирующим мотивацию и развитие способностей к химии; обеспечение условий, способствующих приобретению обучающимися опыта разнообразной </w:t>
      </w:r>
      <w:r>
        <w:lastRenderedPageBreak/>
        <w:t xml:space="preserve">деятельности, познания и самопознания, ключевых навыков (ключевых компетенций), имеющих универсальное значение для различных видов деятельности; формирование умений объяснять и оценивать явления окружающего мира на основании </w:t>
      </w:r>
    </w:p>
    <w:p w:rsidR="002340C7" w:rsidRDefault="00A65DB9">
      <w:pPr>
        <w:ind w:left="303" w:right="138"/>
      </w:pPr>
      <w:r>
        <w:t xml:space="preserve">знаний и опыта, полученных при изучении химии; 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 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 </w:t>
      </w:r>
    </w:p>
    <w:p w:rsidR="002340C7" w:rsidRDefault="00A65DB9">
      <w:pPr>
        <w:ind w:left="295" w:right="138" w:firstLine="360"/>
      </w:pPr>
      <w:r>
        <w:t xml:space="preserve">В системе общего образования химия признана обязательным учебным предметом, который входит в состав предметной области «Естественно-научные предметы». </w:t>
      </w:r>
    </w:p>
    <w:p w:rsidR="002340C7" w:rsidRDefault="00A65DB9">
      <w:pPr>
        <w:ind w:left="652" w:right="138"/>
      </w:pPr>
      <w:r>
        <w:t xml:space="preserve">Общее число часов, рекомендованных для изучения химии, - 136 часов: </w:t>
      </w:r>
    </w:p>
    <w:p w:rsidR="002340C7" w:rsidRDefault="00A65DB9">
      <w:pPr>
        <w:ind w:left="303" w:right="138"/>
      </w:pPr>
      <w:r>
        <w:t xml:space="preserve">в 8 классе - 68 часов (2 часа в неделю), в 9 классе - 68 часов (2 часа в неделю). </w:t>
      </w:r>
    </w:p>
    <w:p w:rsidR="002340C7" w:rsidRDefault="00A65DB9">
      <w:pPr>
        <w:ind w:left="295" w:right="138" w:firstLine="360"/>
      </w:pPr>
      <w:r>
        <w:t xml:space="preserve">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учебного предмета, установленная программой по химии, и время, отводимое на её изучение, сохранены полностью. </w:t>
      </w:r>
    </w:p>
    <w:p w:rsidR="002340C7" w:rsidRDefault="00A65DB9">
      <w:pPr>
        <w:ind w:left="295" w:right="138" w:firstLine="360"/>
      </w:pPr>
      <w:r>
        <w:t xml:space="preserve">В структуре программы по химии наряду с пояснительной запиской выделены следующие разделы: планируемые результаты освоения учебного предмета - личностные, метапредметные, предметные, содержание учебного предмета по годам обучения. </w:t>
      </w:r>
    </w:p>
    <w:p w:rsidR="002340C7" w:rsidRDefault="00A65DB9">
      <w:pPr>
        <w:spacing w:after="15"/>
        <w:ind w:left="643" w:right="3" w:hanging="10"/>
      </w:pPr>
      <w:r>
        <w:rPr>
          <w:b/>
        </w:rPr>
        <w:t xml:space="preserve">Содержание обучения в 8 классе. </w:t>
      </w:r>
    </w:p>
    <w:p w:rsidR="002340C7" w:rsidRDefault="00A65DB9">
      <w:pPr>
        <w:spacing w:after="14" w:line="249" w:lineRule="auto"/>
        <w:ind w:left="639" w:right="181" w:hanging="10"/>
        <w:jc w:val="left"/>
      </w:pPr>
      <w:r>
        <w:rPr>
          <w:b/>
          <w:i/>
        </w:rPr>
        <w:t xml:space="preserve">Первоначальные химические понятия. </w:t>
      </w:r>
    </w:p>
    <w:p w:rsidR="002340C7" w:rsidRDefault="00A65DB9">
      <w:pPr>
        <w:ind w:left="295" w:right="138" w:firstLine="360"/>
      </w:pPr>
      <w:r>
        <w:t xml:space="preserve">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 </w:t>
      </w:r>
    </w:p>
    <w:p w:rsidR="002340C7" w:rsidRDefault="00A65DB9">
      <w:pPr>
        <w:ind w:left="295" w:right="138" w:firstLine="360"/>
      </w:pPr>
      <w:r>
        <w:t xml:space="preserve">Атомы и молекулы. Химические элементы. Символы химических элементов. Простые и сложные вещества. Атомно-молекулярное учение. </w:t>
      </w:r>
    </w:p>
    <w:p w:rsidR="002340C7" w:rsidRDefault="00A65DB9">
      <w:pPr>
        <w:ind w:left="295" w:right="138" w:firstLine="360"/>
      </w:pPr>
      <w:r>
        <w:t xml:space="preserve">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p w:rsidR="002340C7" w:rsidRDefault="00A65DB9">
      <w:pPr>
        <w:ind w:left="295" w:right="138" w:firstLine="360"/>
      </w:pPr>
      <w:r>
        <w:t xml:space="preserve">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 </w:t>
      </w:r>
    </w:p>
    <w:p w:rsidR="002340C7" w:rsidRDefault="00A65DB9">
      <w:pPr>
        <w:ind w:left="295" w:right="138" w:firstLine="360"/>
      </w:pPr>
      <w:r>
        <w:t xml:space="preserve">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меди(11) при нагревании, взаимодействие железа с раствором соли меди(11)),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p w:rsidR="002340C7" w:rsidRDefault="00A65DB9">
      <w:pPr>
        <w:spacing w:after="14" w:line="249" w:lineRule="auto"/>
        <w:ind w:left="639" w:right="181" w:hanging="10"/>
        <w:jc w:val="left"/>
      </w:pPr>
      <w:r>
        <w:rPr>
          <w:b/>
          <w:i/>
        </w:rPr>
        <w:t xml:space="preserve">Важнейшие представители неорганических веществ. </w:t>
      </w:r>
    </w:p>
    <w:p w:rsidR="002340C7" w:rsidRDefault="00A65DB9">
      <w:pPr>
        <w:ind w:left="295" w:right="138" w:firstLine="360"/>
      </w:pPr>
      <w: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w:t>
      </w:r>
    </w:p>
    <w:p w:rsidR="002340C7" w:rsidRDefault="00A65DB9">
      <w:pPr>
        <w:ind w:left="303" w:right="138"/>
      </w:pPr>
      <w:r>
        <w:t xml:space="preserve">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 </w:t>
      </w:r>
    </w:p>
    <w:p w:rsidR="002340C7" w:rsidRDefault="00A65DB9">
      <w:pPr>
        <w:ind w:left="295" w:right="138" w:firstLine="360"/>
      </w:pPr>
      <w:r>
        <w:lastRenderedPageBreak/>
        <w:t xml:space="preserve">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 </w:t>
      </w:r>
    </w:p>
    <w:p w:rsidR="002340C7" w:rsidRDefault="00A65DB9">
      <w:pPr>
        <w:ind w:left="295" w:right="138" w:firstLine="360"/>
      </w:pPr>
      <w:r>
        <w:t xml:space="preserve">Водород - элемент и простое вещество. Нахождение водорода в природе, физические и химические свойства, применение, способы получения. Кислоты и соли. </w:t>
      </w:r>
    </w:p>
    <w:p w:rsidR="002340C7" w:rsidRDefault="00A65DB9">
      <w:pPr>
        <w:ind w:left="652" w:right="138"/>
      </w:pPr>
      <w:r>
        <w:t xml:space="preserve">Количество вещества. Моль. Молярная масса. Закон Авогадро. </w:t>
      </w:r>
    </w:p>
    <w:p w:rsidR="002340C7" w:rsidRDefault="00A65DB9">
      <w:pPr>
        <w:ind w:left="652" w:right="138"/>
      </w:pPr>
      <w:r>
        <w:t xml:space="preserve">Молярный объём газов. Расчёты по химическим уравнениям. </w:t>
      </w:r>
    </w:p>
    <w:p w:rsidR="002340C7" w:rsidRDefault="00A65DB9">
      <w:pPr>
        <w:ind w:left="295" w:right="138" w:firstLine="360"/>
      </w:pPr>
      <w:r>
        <w:t xml:space="preserve">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 </w:t>
      </w:r>
    </w:p>
    <w:p w:rsidR="002340C7" w:rsidRDefault="00A65DB9">
      <w:pPr>
        <w:ind w:left="295" w:right="138" w:firstLine="360"/>
      </w:pPr>
      <w:r>
        <w:t xml:space="preserve">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w:t>
      </w:r>
    </w:p>
    <w:p w:rsidR="002340C7" w:rsidRDefault="00A65DB9">
      <w:pPr>
        <w:ind w:left="303" w:right="138"/>
      </w:pPr>
      <w:r>
        <w:t xml:space="preserve">Получение оксидов. </w:t>
      </w:r>
    </w:p>
    <w:p w:rsidR="002340C7" w:rsidRDefault="00A65DB9">
      <w:pPr>
        <w:ind w:left="652" w:right="138"/>
      </w:pPr>
      <w:r>
        <w:t xml:space="preserve">Основания. Классификация оснований: щёлочи и нерастворимые основания. </w:t>
      </w:r>
    </w:p>
    <w:p w:rsidR="002340C7" w:rsidRDefault="00A65DB9">
      <w:pPr>
        <w:ind w:left="303" w:right="138"/>
      </w:pPr>
      <w:r>
        <w:t xml:space="preserve">Номенклатура оснований (международная и тривиальная). Физические и химические свойства оснований. Получение оснований. </w:t>
      </w:r>
    </w:p>
    <w:p w:rsidR="002340C7" w:rsidRDefault="00A65DB9">
      <w:pPr>
        <w:ind w:left="295" w:right="138" w:firstLine="360"/>
      </w:pPr>
      <w:r>
        <w:t xml:space="preserve">Кислоты. Классификация кислот. Номенклатура кислот (международная и тривиальная). Физические и химические свойства кислот. Ряд активности металлов Н.Н. Бекетова. Получение кислот. </w:t>
      </w:r>
    </w:p>
    <w:p w:rsidR="002340C7" w:rsidRDefault="00A65DB9">
      <w:pPr>
        <w:ind w:left="652" w:right="138"/>
      </w:pPr>
      <w:r>
        <w:t xml:space="preserve">Соли. Номенклатура солей (международная и тривиальная). </w:t>
      </w:r>
    </w:p>
    <w:p w:rsidR="002340C7" w:rsidRDefault="00A65DB9">
      <w:pPr>
        <w:ind w:left="652" w:right="138"/>
      </w:pPr>
      <w:r>
        <w:t xml:space="preserve">Физические и химические свойства солей. Получение солей. </w:t>
      </w:r>
    </w:p>
    <w:p w:rsidR="002340C7" w:rsidRDefault="00A65DB9">
      <w:pPr>
        <w:ind w:left="652" w:right="138"/>
      </w:pPr>
      <w:r>
        <w:t xml:space="preserve">Генетическая связь между классами неорганических соединений. </w:t>
      </w:r>
    </w:p>
    <w:p w:rsidR="002340C7" w:rsidRDefault="00A65DB9">
      <w:pPr>
        <w:ind w:left="295" w:right="138" w:firstLine="360"/>
      </w:pPr>
      <w:r>
        <w:t xml:space="preserve">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меди(П)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 </w:t>
      </w:r>
    </w:p>
    <w:p w:rsidR="002340C7" w:rsidRDefault="00A65DB9">
      <w:pPr>
        <w:spacing w:after="11" w:line="249" w:lineRule="auto"/>
        <w:ind w:left="180" w:right="151" w:hanging="10"/>
        <w:jc w:val="right"/>
      </w:pPr>
      <w:r>
        <w:t xml:space="preserve">Периодический закон и Периодическая система химических элементов Д.И. Менделеева. </w:t>
      </w:r>
    </w:p>
    <w:p w:rsidR="002340C7" w:rsidRDefault="00A65DB9">
      <w:pPr>
        <w:ind w:left="303" w:right="138"/>
      </w:pPr>
      <w:r>
        <w:t xml:space="preserve">Строение атомов. Химическая связь. Окислительно-восстановительные реакции. </w:t>
      </w:r>
    </w:p>
    <w:p w:rsidR="002340C7" w:rsidRDefault="00A65DB9">
      <w:pPr>
        <w:ind w:left="295" w:right="138" w:firstLine="360"/>
      </w:pPr>
      <w: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 </w:t>
      </w:r>
    </w:p>
    <w:p w:rsidR="002340C7" w:rsidRDefault="00A65DB9">
      <w:pPr>
        <w:ind w:left="295" w:right="138" w:firstLine="360"/>
      </w:pPr>
      <w:r>
        <w:t xml:space="preserve">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 </w:t>
      </w:r>
    </w:p>
    <w:p w:rsidR="002340C7" w:rsidRDefault="00A65DB9">
      <w:pPr>
        <w:ind w:left="295" w:right="138" w:firstLine="360"/>
      </w:pPr>
      <w:r>
        <w:t xml:space="preserve">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w:t>
      </w:r>
      <w:r>
        <w:lastRenderedPageBreak/>
        <w:t xml:space="preserve">Характеристика химического элемента по его положению в Периодической системе Д.И. Менделеева. </w:t>
      </w:r>
    </w:p>
    <w:p w:rsidR="002340C7" w:rsidRDefault="00A65DB9">
      <w:pPr>
        <w:ind w:left="295" w:right="138" w:firstLine="360"/>
      </w:pPr>
      <w:r>
        <w:t xml:space="preserve">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учёный и гражданин. </w:t>
      </w:r>
    </w:p>
    <w:p w:rsidR="002340C7" w:rsidRDefault="00A65DB9">
      <w:pPr>
        <w:ind w:left="295" w:right="138" w:firstLine="360"/>
      </w:pPr>
      <w:r>
        <w:t xml:space="preserve">Химическая связь. Ковалентная (полярная и неполярная) связь. Электроотрицательность химических элементов. Ионная связь. </w:t>
      </w:r>
    </w:p>
    <w:p w:rsidR="002340C7" w:rsidRDefault="00A65DB9">
      <w:pPr>
        <w:ind w:left="295" w:right="138" w:firstLine="360"/>
      </w:pPr>
      <w:r>
        <w:t xml:space="preserve">Степень окисления. Окислительно-восстановительные реакции. Процессы окисления и восстановления. Окислители и восстановители. </w:t>
      </w:r>
    </w:p>
    <w:p w:rsidR="002340C7" w:rsidRDefault="00A65DB9">
      <w:pPr>
        <w:ind w:left="295" w:right="138" w:firstLine="360"/>
      </w:pPr>
      <w:r>
        <w:t xml:space="preserve">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 </w:t>
      </w:r>
    </w:p>
    <w:p w:rsidR="002340C7" w:rsidRDefault="00A65DB9">
      <w:pPr>
        <w:spacing w:after="14" w:line="249" w:lineRule="auto"/>
        <w:ind w:left="639" w:right="181" w:hanging="10"/>
        <w:jc w:val="left"/>
      </w:pPr>
      <w:r>
        <w:rPr>
          <w:b/>
          <w:i/>
        </w:rPr>
        <w:t xml:space="preserve">Межпредметные связи. </w:t>
      </w:r>
    </w:p>
    <w:p w:rsidR="002340C7" w:rsidRDefault="00A65DB9">
      <w:pPr>
        <w:ind w:left="295" w:right="138" w:firstLine="360"/>
      </w:pPr>
      <w:r>
        <w:t xml:space="preserve">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 </w:t>
      </w:r>
    </w:p>
    <w:p w:rsidR="002340C7" w:rsidRDefault="00A65DB9">
      <w:pPr>
        <w:ind w:left="295" w:right="138" w:firstLine="360"/>
      </w:pPr>
      <w:r>
        <w:t xml:space="preserve">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 </w:t>
      </w:r>
    </w:p>
    <w:p w:rsidR="002340C7" w:rsidRDefault="00A65DB9">
      <w:pPr>
        <w:ind w:left="295" w:right="138" w:firstLine="360"/>
      </w:pPr>
      <w:r>
        <w:t xml:space="preserve">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 </w:t>
      </w:r>
    </w:p>
    <w:p w:rsidR="002340C7" w:rsidRDefault="00A65DB9">
      <w:pPr>
        <w:ind w:left="652" w:right="138"/>
      </w:pPr>
      <w:r>
        <w:t xml:space="preserve">Биология: фотосинтез, дыхание, биосфера. </w:t>
      </w:r>
    </w:p>
    <w:p w:rsidR="002340C7" w:rsidRDefault="00A65DB9">
      <w:pPr>
        <w:ind w:left="295" w:right="138" w:firstLine="360"/>
      </w:pPr>
      <w:r>
        <w:t xml:space="preserve">География: атмосфера, гидросфера, минералы, горные породы, полезные ископаемые, топливо, водные ресурсы. </w:t>
      </w:r>
    </w:p>
    <w:p w:rsidR="002340C7" w:rsidRDefault="00A65DB9">
      <w:pPr>
        <w:spacing w:after="15"/>
        <w:ind w:left="643" w:right="3" w:hanging="10"/>
      </w:pPr>
      <w:r>
        <w:rPr>
          <w:b/>
        </w:rPr>
        <w:t xml:space="preserve">Содержание обучения в 9 классе. </w:t>
      </w:r>
    </w:p>
    <w:p w:rsidR="002340C7" w:rsidRDefault="00A65DB9">
      <w:pPr>
        <w:spacing w:after="14" w:line="249" w:lineRule="auto"/>
        <w:ind w:left="639" w:right="181" w:hanging="10"/>
        <w:jc w:val="left"/>
      </w:pPr>
      <w:r>
        <w:rPr>
          <w:b/>
          <w:i/>
        </w:rPr>
        <w:t xml:space="preserve">Вещество и химическая реакция. </w:t>
      </w:r>
    </w:p>
    <w:p w:rsidR="002340C7" w:rsidRDefault="00A65DB9">
      <w:pPr>
        <w:ind w:left="295" w:right="138" w:firstLine="360"/>
      </w:pPr>
      <w:r>
        <w:t xml:space="preserve">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 </w:t>
      </w:r>
    </w:p>
    <w:p w:rsidR="002340C7" w:rsidRDefault="00A65DB9">
      <w:pPr>
        <w:ind w:left="295" w:right="138" w:firstLine="360"/>
      </w:pPr>
      <w:r>
        <w:t xml:space="preserve">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 </w:t>
      </w:r>
    </w:p>
    <w:p w:rsidR="002340C7" w:rsidRDefault="00A65DB9">
      <w:pPr>
        <w:ind w:left="295" w:right="138" w:firstLine="360"/>
      </w:pPr>
      <w:r>
        <w:t xml:space="preserve">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 </w:t>
      </w:r>
    </w:p>
    <w:p w:rsidR="002340C7" w:rsidRDefault="00A65DB9">
      <w:pPr>
        <w:ind w:left="295" w:right="138" w:firstLine="360"/>
      </w:pPr>
      <w: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w:t>
      </w:r>
    </w:p>
    <w:p w:rsidR="002340C7" w:rsidRDefault="00A65DB9">
      <w:pPr>
        <w:ind w:left="295" w:right="138" w:firstLine="360"/>
      </w:pPr>
      <w:r>
        <w:t xml:space="preserve">Понятие о скорости химической реакции. 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 </w:t>
      </w:r>
    </w:p>
    <w:p w:rsidR="002340C7" w:rsidRDefault="00A65DB9">
      <w:pPr>
        <w:spacing w:line="249" w:lineRule="auto"/>
        <w:ind w:left="269" w:right="136" w:firstLine="360"/>
        <w:jc w:val="left"/>
      </w:pPr>
      <w:r>
        <w:t xml:space="preserve">Окислительно-восстановительные </w:t>
      </w:r>
      <w:r>
        <w:tab/>
        <w:t xml:space="preserve">реакции, </w:t>
      </w:r>
      <w:r>
        <w:tab/>
        <w:t xml:space="preserve">электронный </w:t>
      </w:r>
      <w:r>
        <w:tab/>
        <w:t xml:space="preserve">баланс </w:t>
      </w:r>
      <w:r>
        <w:tab/>
        <w:t xml:space="preserve">окислительно- восстановительной реакции. Составление уравнений окислительно-восстановительных реакций с использованием метода электронного баланса. </w:t>
      </w:r>
    </w:p>
    <w:p w:rsidR="002340C7" w:rsidRDefault="00A65DB9">
      <w:pPr>
        <w:spacing w:after="11" w:line="249" w:lineRule="auto"/>
        <w:ind w:left="180" w:right="151" w:hanging="10"/>
        <w:jc w:val="right"/>
      </w:pPr>
      <w:r>
        <w:t xml:space="preserve">Теория электролитической диссоциации. Электролиты и не электролиты. Катионы, анионы. </w:t>
      </w:r>
    </w:p>
    <w:p w:rsidR="002340C7" w:rsidRDefault="00A65DB9">
      <w:pPr>
        <w:ind w:left="303" w:right="138"/>
      </w:pPr>
      <w:r>
        <w:t xml:space="preserve">Механизм диссоциации веществ с различными видами химической связи. Степень диссоциации. </w:t>
      </w:r>
    </w:p>
    <w:p w:rsidR="002340C7" w:rsidRDefault="00A65DB9">
      <w:pPr>
        <w:ind w:left="303" w:right="138"/>
      </w:pPr>
      <w:r>
        <w:t xml:space="preserve">Сильные и слабые электролиты. </w:t>
      </w:r>
    </w:p>
    <w:p w:rsidR="002340C7" w:rsidRDefault="00A65DB9">
      <w:pPr>
        <w:ind w:left="303" w:right="138"/>
      </w:pPr>
      <w:r>
        <w:lastRenderedPageBreak/>
        <w:t xml:space="preserve">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 </w:t>
      </w:r>
    </w:p>
    <w:p w:rsidR="002340C7" w:rsidRDefault="00A65DB9">
      <w:pPr>
        <w:ind w:left="295" w:right="138" w:firstLine="360"/>
      </w:pPr>
      <w:r>
        <w:t xml:space="preserve">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 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 </w:t>
      </w:r>
    </w:p>
    <w:p w:rsidR="002340C7" w:rsidRDefault="00A65DB9">
      <w:pPr>
        <w:spacing w:after="14" w:line="249" w:lineRule="auto"/>
        <w:ind w:left="639" w:right="181" w:hanging="10"/>
        <w:jc w:val="left"/>
      </w:pPr>
      <w:r>
        <w:rPr>
          <w:b/>
          <w:i/>
        </w:rPr>
        <w:t xml:space="preserve">Неметаллы и их соединения. </w:t>
      </w:r>
    </w:p>
    <w:p w:rsidR="002340C7" w:rsidRDefault="00A65DB9">
      <w:pPr>
        <w:ind w:left="295" w:right="138" w:firstLine="360"/>
      </w:pPr>
      <w: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 </w:t>
      </w:r>
    </w:p>
    <w:p w:rsidR="002340C7" w:rsidRDefault="00A65DB9">
      <w:pPr>
        <w:ind w:left="295" w:right="138" w:firstLine="360"/>
      </w:pPr>
      <w:r>
        <w:t xml:space="preserve">Общая характеристика элементов VIA-группы. Особенности строения атомов, характерные степени окисления. </w:t>
      </w:r>
    </w:p>
    <w:p w:rsidR="002340C7" w:rsidRDefault="00A65DB9" w:rsidP="009854A2">
      <w:pPr>
        <w:ind w:left="295" w:right="138" w:firstLine="360"/>
      </w:pPr>
      <w:r>
        <w:t xml:space="preserve">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w:t>
      </w:r>
    </w:p>
    <w:p w:rsidR="002340C7" w:rsidRDefault="00A65DB9">
      <w:pPr>
        <w:ind w:left="303" w:right="138"/>
      </w:pPr>
      <w:r>
        <w:t xml:space="preserve">предотвращения. </w:t>
      </w:r>
    </w:p>
    <w:p w:rsidR="002340C7" w:rsidRDefault="00A65DB9">
      <w:pPr>
        <w:ind w:left="295" w:right="138" w:firstLine="360"/>
      </w:pPr>
      <w:r>
        <w:t xml:space="preserve">Общая характеристика элементов VA-группы. Особенности строения атомов, характерные степени окисления. </w:t>
      </w:r>
    </w:p>
    <w:p w:rsidR="002340C7" w:rsidRDefault="00A65DB9">
      <w:pPr>
        <w:ind w:left="295" w:right="138" w:firstLine="360"/>
      </w:pPr>
      <w:r>
        <w:t xml:space="preserve">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 </w:t>
      </w:r>
    </w:p>
    <w:p w:rsidR="002340C7" w:rsidRDefault="00A65DB9">
      <w:pPr>
        <w:ind w:left="295" w:right="138" w:firstLine="360"/>
      </w:pPr>
      <w:r>
        <w:t xml:space="preserve">Фосфор, аллотропные модификации фосфора, физические и химические свойства. Оксид фосфора(У) и фосфорная кислота, физические и химические свойства, получение. Использование фосфатов в качестве минеральных удобрений. </w:t>
      </w:r>
    </w:p>
    <w:p w:rsidR="002340C7" w:rsidRDefault="00A65DB9">
      <w:pPr>
        <w:ind w:left="295" w:right="138" w:firstLine="360"/>
      </w:pPr>
      <w:r>
        <w:t xml:space="preserve">Общая характеристика элементов IVA-группы. Особенности строения атомов, характерные степени окисления. </w:t>
      </w:r>
    </w:p>
    <w:p w:rsidR="002340C7" w:rsidRDefault="00A65DB9">
      <w:pPr>
        <w:ind w:left="295" w:right="138" w:firstLine="360"/>
      </w:pPr>
      <w:r>
        <w:t xml:space="preserve">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углерода(ГУ),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 </w:t>
      </w:r>
    </w:p>
    <w:p w:rsidR="002340C7" w:rsidRDefault="00A65DB9">
      <w:pPr>
        <w:ind w:left="295" w:right="138" w:firstLine="360"/>
      </w:pPr>
      <w:r>
        <w:lastRenderedPageBreak/>
        <w:t xml:space="preserve">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 </w:t>
      </w:r>
    </w:p>
    <w:p w:rsidR="002340C7" w:rsidRDefault="00A65DB9">
      <w:pPr>
        <w:ind w:left="295" w:right="138" w:firstLine="360"/>
      </w:pPr>
      <w:r>
        <w:t xml:space="preserve">Кремний, его физические и химические свойства, получение и применение. Соединения кремния в природе. Общие представления об оксиде кремния(ГУ) и кремниевой кислоте. Силикаты, их использование в быту, медицине, промышленности. Важнейшие строительные </w:t>
      </w:r>
    </w:p>
    <w:p w:rsidR="002340C7" w:rsidRDefault="00A65DB9">
      <w:pPr>
        <w:ind w:left="303" w:right="1619"/>
      </w:pPr>
      <w:r>
        <w:t xml:space="preserve">материалы: керамика, стекло, цемент, бетон, железобетон. Проблемы безопасного использования строительных материалов в повседневной жизни. </w:t>
      </w:r>
    </w:p>
    <w:p w:rsidR="002340C7" w:rsidRDefault="00A65DB9">
      <w:pPr>
        <w:ind w:left="295" w:right="138" w:firstLine="360"/>
      </w:pPr>
      <w:r>
        <w:t xml:space="preserve">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 </w:t>
      </w:r>
    </w:p>
    <w:p w:rsidR="002340C7" w:rsidRDefault="00A65DB9">
      <w:pPr>
        <w:spacing w:after="14" w:line="249" w:lineRule="auto"/>
        <w:ind w:left="639" w:right="181" w:hanging="10"/>
        <w:jc w:val="left"/>
      </w:pPr>
      <w:r>
        <w:rPr>
          <w:b/>
          <w:i/>
        </w:rPr>
        <w:t xml:space="preserve">Металлы и их соединения. </w:t>
      </w:r>
    </w:p>
    <w:p w:rsidR="002340C7" w:rsidRDefault="00A65DB9">
      <w:pPr>
        <w:ind w:left="295" w:right="138" w:firstLine="360"/>
      </w:pPr>
      <w:r>
        <w:t xml:space="preserve">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 </w:t>
      </w:r>
    </w:p>
    <w:p w:rsidR="002340C7" w:rsidRDefault="00A65DB9">
      <w:pPr>
        <w:ind w:left="295" w:right="138" w:firstLine="360"/>
      </w:pPr>
      <w:r>
        <w:t xml:space="preserve">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 </w:t>
      </w:r>
    </w:p>
    <w:p w:rsidR="002340C7" w:rsidRDefault="00A65DB9">
      <w:pPr>
        <w:ind w:left="295" w:right="138" w:firstLine="360"/>
      </w:pPr>
      <w:r>
        <w:t xml:space="preserve">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 </w:t>
      </w:r>
    </w:p>
    <w:p w:rsidR="002340C7" w:rsidRDefault="00A65DB9">
      <w:pPr>
        <w:ind w:left="652" w:right="138"/>
      </w:pPr>
      <w:r>
        <w:t xml:space="preserve">Алюминий: положение в Периодической системе химических элементов </w:t>
      </w:r>
    </w:p>
    <w:p w:rsidR="002340C7" w:rsidRDefault="00A65DB9">
      <w:pPr>
        <w:ind w:left="303" w:right="138"/>
      </w:pPr>
      <w:r>
        <w:t xml:space="preserve">Д.И. Менделеева, строение атома, нахождение в природе. Физические и химические свойства алюминия. Амфотерные свойства оксида и гидроксида алюминия. </w:t>
      </w:r>
    </w:p>
    <w:p w:rsidR="002340C7" w:rsidRDefault="00A65DB9">
      <w:pPr>
        <w:ind w:left="295" w:right="138" w:firstLine="360"/>
      </w:pPr>
      <w:r>
        <w:t xml:space="preserve">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железа(П) и железа(Ш), их состав, свойства и получение. </w:t>
      </w:r>
    </w:p>
    <w:p w:rsidR="002340C7" w:rsidRDefault="00A65DB9">
      <w:pPr>
        <w:ind w:left="295" w:right="138" w:firstLine="360"/>
      </w:pPr>
      <w:r>
        <w:t xml:space="preserve">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w:t>
      </w:r>
      <w:r>
        <w:lastRenderedPageBreak/>
        <w:t xml:space="preserve">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железа(11) и железа(Ш), меди(11)),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 </w:t>
      </w:r>
    </w:p>
    <w:p w:rsidR="002340C7" w:rsidRDefault="00A65DB9">
      <w:pPr>
        <w:spacing w:after="14" w:line="249" w:lineRule="auto"/>
        <w:ind w:left="639" w:right="181" w:hanging="10"/>
        <w:jc w:val="left"/>
      </w:pPr>
      <w:r>
        <w:rPr>
          <w:b/>
          <w:i/>
        </w:rPr>
        <w:t xml:space="preserve">Химия и окружающая среда. </w:t>
      </w:r>
    </w:p>
    <w:p w:rsidR="002340C7" w:rsidRDefault="00A65DB9">
      <w:pPr>
        <w:ind w:left="295" w:right="138" w:firstLine="360"/>
      </w:pPr>
      <w: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 </w:t>
      </w:r>
    </w:p>
    <w:p w:rsidR="002340C7" w:rsidRDefault="00A65DB9">
      <w:pPr>
        <w:ind w:left="295" w:right="138" w:firstLine="360"/>
      </w:pPr>
      <w:r>
        <w:t xml:space="preserve">Природные источники углеводородов (уголь, природный газ, нефть), продукты их переработки, их роль в быту и промышленности. </w:t>
      </w:r>
    </w:p>
    <w:p w:rsidR="002340C7" w:rsidRDefault="00A65DB9">
      <w:pPr>
        <w:ind w:left="295" w:right="138" w:firstLine="360"/>
      </w:pPr>
      <w:r>
        <w:t xml:space="preserve">Химический эксперимент: изучение образцов материалов (стекло, сплавы металлов, полимерные материалы). </w:t>
      </w:r>
    </w:p>
    <w:p w:rsidR="002340C7" w:rsidRDefault="00A65DB9">
      <w:pPr>
        <w:spacing w:after="14" w:line="249" w:lineRule="auto"/>
        <w:ind w:left="639" w:right="181" w:hanging="10"/>
        <w:jc w:val="left"/>
      </w:pPr>
      <w:r>
        <w:rPr>
          <w:b/>
          <w:i/>
        </w:rPr>
        <w:t xml:space="preserve">Межпредметные связи. </w:t>
      </w:r>
    </w:p>
    <w:p w:rsidR="002340C7" w:rsidRDefault="00A65DB9">
      <w:pPr>
        <w:ind w:left="295" w:right="138" w:firstLine="360"/>
      </w:pPr>
      <w:r>
        <w:t xml:space="preserve">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 </w:t>
      </w:r>
    </w:p>
    <w:p w:rsidR="002340C7" w:rsidRDefault="00A65DB9">
      <w:pPr>
        <w:ind w:left="295" w:right="138" w:firstLine="360"/>
      </w:pPr>
      <w:r>
        <w:t xml:space="preserve">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 </w:t>
      </w:r>
    </w:p>
    <w:p w:rsidR="002340C7" w:rsidRDefault="00A65DB9">
      <w:pPr>
        <w:ind w:left="295" w:right="138" w:firstLine="360"/>
      </w:pPr>
      <w:r>
        <w:t xml:space="preserve">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 </w:t>
      </w:r>
    </w:p>
    <w:p w:rsidR="002340C7" w:rsidRDefault="00A65DB9">
      <w:pPr>
        <w:ind w:left="295" w:right="138" w:firstLine="360"/>
      </w:pPr>
      <w:r>
        <w:t xml:space="preserve">Биология: фотосинтез, дыхание, биосфера, экосистема, минеральные удобрения, микроэлементы, макроэлементы, питательные вещества. </w:t>
      </w:r>
    </w:p>
    <w:p w:rsidR="002340C7" w:rsidRDefault="00A65DB9">
      <w:pPr>
        <w:ind w:left="295" w:right="138" w:firstLine="360"/>
      </w:pPr>
      <w:r>
        <w:t xml:space="preserve">География: атмосфера, гидросфера, минералы, горные породы, полезные ископаемые, топливо, водные ресурсы. </w:t>
      </w:r>
    </w:p>
    <w:p w:rsidR="002340C7" w:rsidRDefault="00A65DB9">
      <w:pPr>
        <w:spacing w:after="15"/>
        <w:ind w:left="294" w:right="3" w:hanging="10"/>
      </w:pPr>
      <w:r>
        <w:rPr>
          <w:b/>
        </w:rPr>
        <w:t xml:space="preserve">Планируемые результаты освоения программы по химии на уровне основного </w:t>
      </w:r>
    </w:p>
    <w:p w:rsidR="002340C7" w:rsidRDefault="00A65DB9">
      <w:pPr>
        <w:spacing w:after="15"/>
        <w:ind w:left="294" w:right="3" w:hanging="10"/>
      </w:pPr>
      <w:r>
        <w:rPr>
          <w:b/>
        </w:rPr>
        <w:t xml:space="preserve">общего образования. </w:t>
      </w:r>
    </w:p>
    <w:p w:rsidR="002340C7" w:rsidRDefault="00A65DB9">
      <w:pPr>
        <w:ind w:left="295" w:right="138" w:firstLine="360"/>
      </w:pPr>
      <w:r>
        <w:t xml:space="preserve">Изучение химии на уровне основного общего образования направлено на достижение обучающимися личностных, метапредметных и предметных результатов освоения учебного предмета. </w:t>
      </w:r>
    </w:p>
    <w:p w:rsidR="002340C7" w:rsidRDefault="00A65DB9">
      <w:pPr>
        <w:ind w:left="295" w:right="138" w:firstLine="360"/>
      </w:pPr>
      <w:r>
        <w:rPr>
          <w:i/>
        </w:rPr>
        <w:t xml:space="preserve">Личностные результаты </w:t>
      </w:r>
      <w:r>
        <w:t xml:space="preserve">освоения программы основного общего образования достигаются в ходе обучения химии в единстве учебной и воспитательной деятельности школы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 </w:t>
      </w:r>
    </w:p>
    <w:p w:rsidR="002340C7" w:rsidRDefault="00A65DB9">
      <w:pPr>
        <w:ind w:left="295" w:right="138" w:firstLine="360"/>
      </w:pPr>
      <w: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 в том числе в части: </w:t>
      </w:r>
    </w:p>
    <w:p w:rsidR="002340C7" w:rsidRDefault="00A65DB9">
      <w:pPr>
        <w:ind w:left="652" w:right="138"/>
      </w:pPr>
      <w:r>
        <w:rPr>
          <w:sz w:val="23"/>
        </w:rPr>
        <w:t>1)</w:t>
      </w:r>
      <w:r>
        <w:rPr>
          <w:rFonts w:ascii="Arial" w:eastAsia="Arial" w:hAnsi="Arial" w:cs="Arial"/>
          <w:sz w:val="23"/>
        </w:rPr>
        <w:t xml:space="preserve"> </w:t>
      </w:r>
      <w:r>
        <w:t xml:space="preserve">патриотического воспитания: </w:t>
      </w:r>
    </w:p>
    <w:p w:rsidR="002340C7" w:rsidRDefault="00A65DB9">
      <w:pPr>
        <w:ind w:left="295" w:right="138" w:firstLine="360"/>
      </w:pPr>
      <w:r>
        <w:t xml:space="preserve">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w:t>
      </w:r>
      <w:r>
        <w:lastRenderedPageBreak/>
        <w:t xml:space="preserve">отечественной химии, заинтересованности в научных знаниях об устройстве мира и общества; </w:t>
      </w:r>
      <w:r>
        <w:rPr>
          <w:sz w:val="23"/>
        </w:rPr>
        <w:t>2)</w:t>
      </w:r>
      <w:r>
        <w:rPr>
          <w:rFonts w:ascii="Arial" w:eastAsia="Arial" w:hAnsi="Arial" w:cs="Arial"/>
          <w:sz w:val="23"/>
        </w:rPr>
        <w:t xml:space="preserve"> </w:t>
      </w:r>
      <w:r>
        <w:t xml:space="preserve">гражданского воспитания: </w:t>
      </w:r>
    </w:p>
    <w:p w:rsidR="002340C7" w:rsidRDefault="00A65DB9">
      <w:pPr>
        <w:ind w:left="295" w:right="138" w:firstLine="360"/>
      </w:pPr>
      <w:r>
        <w:t xml:space="preserve">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 </w:t>
      </w:r>
      <w:r>
        <w:rPr>
          <w:sz w:val="23"/>
        </w:rPr>
        <w:t>3)</w:t>
      </w:r>
      <w:r>
        <w:rPr>
          <w:rFonts w:ascii="Arial" w:eastAsia="Arial" w:hAnsi="Arial" w:cs="Arial"/>
          <w:sz w:val="23"/>
        </w:rPr>
        <w:t xml:space="preserve"> </w:t>
      </w:r>
      <w:r>
        <w:t xml:space="preserve">ценности научного познания: </w:t>
      </w:r>
    </w:p>
    <w:p w:rsidR="002340C7" w:rsidRDefault="00A65DB9">
      <w:pPr>
        <w:ind w:left="295" w:right="138" w:firstLine="360"/>
      </w:pPr>
      <w:r>
        <w:t xml:space="preserve">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 познавательных мотивов, направленных на получение новых знаний по химии, необходимых </w:t>
      </w:r>
    </w:p>
    <w:p w:rsidR="002340C7" w:rsidRDefault="00A65DB9">
      <w:pPr>
        <w:ind w:left="303" w:right="138"/>
      </w:pPr>
      <w:r>
        <w:t xml:space="preserve">для объяснения наблюдаемых процессов и явлений; познавательной, информационной и читательской культуры,в том числе навыков самостоятельной работы с учебными текстами, справочной литературой, доступными техническими средствами информационных технологий; 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 </w:t>
      </w:r>
      <w:r>
        <w:rPr>
          <w:sz w:val="23"/>
        </w:rPr>
        <w:t>4)</w:t>
      </w:r>
      <w:r>
        <w:rPr>
          <w:rFonts w:ascii="Arial" w:eastAsia="Arial" w:hAnsi="Arial" w:cs="Arial"/>
          <w:sz w:val="23"/>
        </w:rPr>
        <w:t xml:space="preserve"> </w:t>
      </w:r>
      <w:r>
        <w:t xml:space="preserve">формирования культуры здоровья: </w:t>
      </w:r>
    </w:p>
    <w:p w:rsidR="002340C7" w:rsidRDefault="00A65DB9">
      <w:pPr>
        <w:ind w:left="295" w:right="138" w:firstLine="360"/>
      </w:pPr>
      <w:r>
        <w:t xml:space="preserve">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 </w:t>
      </w:r>
      <w:r>
        <w:rPr>
          <w:sz w:val="23"/>
        </w:rPr>
        <w:t>5)</w:t>
      </w:r>
      <w:r>
        <w:rPr>
          <w:rFonts w:ascii="Arial" w:eastAsia="Arial" w:hAnsi="Arial" w:cs="Arial"/>
          <w:sz w:val="23"/>
        </w:rPr>
        <w:t xml:space="preserve"> </w:t>
      </w:r>
      <w:r>
        <w:t xml:space="preserve">трудового воспитания: </w:t>
      </w:r>
    </w:p>
    <w:p w:rsidR="002340C7" w:rsidRDefault="00A65DB9">
      <w:pPr>
        <w:ind w:left="295" w:right="138" w:firstLine="360"/>
      </w:pPr>
      <w:r>
        <w:t xml:space="preserve">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 </w:t>
      </w:r>
      <w:r>
        <w:rPr>
          <w:sz w:val="23"/>
        </w:rPr>
        <w:t>6)</w:t>
      </w:r>
      <w:r>
        <w:rPr>
          <w:rFonts w:ascii="Arial" w:eastAsia="Arial" w:hAnsi="Arial" w:cs="Arial"/>
          <w:sz w:val="23"/>
        </w:rPr>
        <w:t xml:space="preserve"> </w:t>
      </w:r>
      <w:r>
        <w:t xml:space="preserve">экологического воспитания: </w:t>
      </w:r>
    </w:p>
    <w:p w:rsidR="002340C7" w:rsidRDefault="00A65DB9">
      <w:pPr>
        <w:spacing w:line="249" w:lineRule="auto"/>
        <w:ind w:left="269" w:right="136" w:firstLine="360"/>
        <w:jc w:val="left"/>
      </w:pPr>
      <w:r>
        <w:t xml:space="preserve">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 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 экологического </w:t>
      </w:r>
      <w:r>
        <w:tab/>
        <w:t xml:space="preserve">мышления, </w:t>
      </w:r>
      <w:r>
        <w:tab/>
        <w:t xml:space="preserve">умения </w:t>
      </w:r>
      <w:r>
        <w:tab/>
        <w:t xml:space="preserve">руководствоваться </w:t>
      </w:r>
      <w:r>
        <w:tab/>
        <w:t xml:space="preserve">им </w:t>
      </w:r>
      <w:r>
        <w:tab/>
        <w:t xml:space="preserve">в </w:t>
      </w:r>
      <w:r>
        <w:tab/>
        <w:t xml:space="preserve">познавательной, </w:t>
      </w:r>
    </w:p>
    <w:p w:rsidR="002340C7" w:rsidRDefault="00A65DB9">
      <w:pPr>
        <w:ind w:left="303" w:right="138"/>
      </w:pPr>
      <w:r>
        <w:t xml:space="preserve">коммуникативной и социальной практике. </w:t>
      </w:r>
    </w:p>
    <w:p w:rsidR="002340C7" w:rsidRDefault="00A65DB9">
      <w:pPr>
        <w:ind w:left="295" w:right="138" w:firstLine="360"/>
      </w:pPr>
      <w:r>
        <w:t xml:space="preserve">Метапредметные результаты. 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 Метапредметные результаты освоения образовательной программы по химии отражают овладение универсальными познавательными действиями, в том числе: </w:t>
      </w:r>
    </w:p>
    <w:p w:rsidR="002340C7" w:rsidRDefault="00A65DB9">
      <w:pPr>
        <w:ind w:left="652" w:right="138"/>
      </w:pPr>
      <w:r>
        <w:rPr>
          <w:sz w:val="23"/>
        </w:rPr>
        <w:t>1)</w:t>
      </w:r>
      <w:r>
        <w:rPr>
          <w:rFonts w:ascii="Arial" w:eastAsia="Arial" w:hAnsi="Arial" w:cs="Arial"/>
          <w:sz w:val="23"/>
        </w:rPr>
        <w:t xml:space="preserve"> </w:t>
      </w:r>
      <w:r>
        <w:t xml:space="preserve">базовые логические действия: </w:t>
      </w:r>
    </w:p>
    <w:p w:rsidR="002340C7" w:rsidRDefault="00A65DB9">
      <w:pPr>
        <w:ind w:left="295" w:right="138" w:firstLine="360"/>
      </w:pPr>
      <w:r>
        <w:lastRenderedPageBreak/>
        <w:t xml:space="preserve">умение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 умение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r>
        <w:rPr>
          <w:sz w:val="23"/>
        </w:rPr>
        <w:t>2)</w:t>
      </w:r>
      <w:r>
        <w:rPr>
          <w:rFonts w:ascii="Arial" w:eastAsia="Arial" w:hAnsi="Arial" w:cs="Arial"/>
          <w:sz w:val="23"/>
        </w:rPr>
        <w:t xml:space="preserve"> </w:t>
      </w:r>
      <w:r>
        <w:t xml:space="preserve">базовые исследовательские действия: </w:t>
      </w:r>
    </w:p>
    <w:p w:rsidR="002340C7" w:rsidRDefault="00A65DB9">
      <w:pPr>
        <w:ind w:left="295" w:right="138" w:firstLine="360"/>
      </w:pPr>
      <w:r>
        <w:t xml:space="preserve">умение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 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 </w:t>
      </w:r>
      <w:r>
        <w:rPr>
          <w:sz w:val="23"/>
        </w:rPr>
        <w:t>3)</w:t>
      </w:r>
      <w:r>
        <w:rPr>
          <w:rFonts w:ascii="Arial" w:eastAsia="Arial" w:hAnsi="Arial" w:cs="Arial"/>
          <w:sz w:val="23"/>
        </w:rPr>
        <w:t xml:space="preserve"> </w:t>
      </w:r>
      <w:r>
        <w:t xml:space="preserve">работа с информацией: </w:t>
      </w:r>
    </w:p>
    <w:p w:rsidR="002340C7" w:rsidRDefault="00A65DB9">
      <w:pPr>
        <w:spacing w:after="11" w:line="249" w:lineRule="auto"/>
        <w:ind w:left="180" w:right="151" w:hanging="10"/>
        <w:jc w:val="right"/>
      </w:pPr>
      <w:r>
        <w:t xml:space="preserve">умение выбирать, анализировать и интерпретировать информацию различных видов и форм </w:t>
      </w:r>
    </w:p>
    <w:p w:rsidR="002340C7" w:rsidRDefault="00A65DB9">
      <w:pPr>
        <w:ind w:left="303" w:right="138"/>
      </w:pPr>
      <w:r>
        <w:t xml:space="preserve">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 умение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 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w:t>
      </w:r>
    </w:p>
    <w:p w:rsidR="002340C7" w:rsidRDefault="00A65DB9">
      <w:pPr>
        <w:ind w:left="303" w:right="138"/>
      </w:pPr>
      <w:r>
        <w:t xml:space="preserve">и иллюстрировать решаемые задачи несложными схемами, диаграммами, другими формами графики и их комбинациями; умение использовать и анализировать в процессе учебной и исследовательской деятельности </w:t>
      </w:r>
    </w:p>
    <w:p w:rsidR="002340C7" w:rsidRDefault="00A65DB9">
      <w:pPr>
        <w:ind w:left="303" w:right="138"/>
      </w:pPr>
      <w:r>
        <w:t xml:space="preserve">информацию о влиянии промышленности, сельского хозяйства и транспорта на состояние окружающей природной среды; </w:t>
      </w:r>
    </w:p>
    <w:p w:rsidR="002340C7" w:rsidRDefault="00A65DB9">
      <w:pPr>
        <w:ind w:left="295" w:right="138" w:firstLine="360"/>
      </w:pPr>
      <w:r>
        <w:t xml:space="preserve">У обучающегося будут сформированы следующие универсальные коммуникативные действия: </w:t>
      </w:r>
    </w:p>
    <w:p w:rsidR="002340C7" w:rsidRDefault="00A65DB9">
      <w:pPr>
        <w:spacing w:after="11" w:line="249" w:lineRule="auto"/>
        <w:ind w:left="180" w:right="151" w:hanging="10"/>
        <w:jc w:val="right"/>
      </w:pPr>
      <w:r>
        <w:t xml:space="preserve">умение задавать вопросы (в ходе диалога и (или) дискуссии) по существу обсуждаемой темы, </w:t>
      </w:r>
    </w:p>
    <w:p w:rsidR="002340C7" w:rsidRDefault="00A65DB9">
      <w:pPr>
        <w:ind w:left="303" w:right="138"/>
      </w:pPr>
      <w:r>
        <w:t xml:space="preserve">формулировать свои предложения относительно выполнения предложенной задачи; 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 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другие); У обучающегося будут сформированы следующие универсальные регулятивные действия: </w:t>
      </w:r>
    </w:p>
    <w:p w:rsidR="002340C7" w:rsidRDefault="009854A2">
      <w:pPr>
        <w:ind w:left="652" w:right="138"/>
      </w:pPr>
      <w:r>
        <w:t xml:space="preserve">умение </w:t>
      </w:r>
      <w:r w:rsidR="00A65DB9">
        <w:t xml:space="preserve">самостоятельно  определять  цели  деятельности,  планировать,  осуществлять, </w:t>
      </w:r>
    </w:p>
    <w:p w:rsidR="002340C7" w:rsidRDefault="00A65DB9">
      <w:pPr>
        <w:ind w:left="303" w:right="138"/>
      </w:pPr>
      <w:r>
        <w:lastRenderedPageBreak/>
        <w:t xml:space="preserve">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 умение использовать и анализировать контексты, предлагаемые в условии заданий. </w:t>
      </w:r>
      <w:r>
        <w:rPr>
          <w:b/>
        </w:rPr>
        <w:t xml:space="preserve">Предметные результаты освоения программы по химии на уровне основного общего образования. </w:t>
      </w:r>
    </w:p>
    <w:p w:rsidR="002340C7" w:rsidRDefault="00A65DB9">
      <w:pPr>
        <w:ind w:left="295" w:right="138" w:firstLine="360"/>
      </w:pPr>
      <w:r>
        <w:t xml:space="preserve">В составе предметных результатов по освоению обязательного содержания, установленного данной примерной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 </w:t>
      </w:r>
    </w:p>
    <w:p w:rsidR="002340C7" w:rsidRDefault="00A65DB9">
      <w:pPr>
        <w:spacing w:after="15"/>
        <w:ind w:left="284" w:right="3" w:firstLine="360"/>
      </w:pPr>
      <w:r>
        <w:rPr>
          <w:b/>
        </w:rPr>
        <w:t xml:space="preserve">К концу обучения в 8 классе у обучающегося буду сформированы следующие предметные результаты по химии: </w:t>
      </w:r>
    </w:p>
    <w:p w:rsidR="002340C7" w:rsidRDefault="00A65DB9">
      <w:pPr>
        <w:ind w:left="295" w:right="138" w:firstLine="360"/>
      </w:pPr>
      <w:r>
        <w:t xml:space="preserve">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 иллюстрировать взаимосвязь основных химических понятий и применять эти понятия при </w:t>
      </w:r>
    </w:p>
    <w:p w:rsidR="002340C7" w:rsidRDefault="00A65DB9">
      <w:pPr>
        <w:ind w:left="655" w:right="138" w:hanging="360"/>
      </w:pPr>
      <w:r>
        <w:t xml:space="preserve">описании веществ и их превращений; использовать химическую символику для составления формул веществ и уравнений </w:t>
      </w:r>
    </w:p>
    <w:p w:rsidR="002340C7" w:rsidRDefault="00A65DB9">
      <w:pPr>
        <w:ind w:left="303" w:right="138"/>
      </w:pPr>
      <w:r>
        <w:t xml:space="preserve">химических реакций; определять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 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описывать и характеризовать табличную форму Периодической системы  химических  элементов:  различать  понятия  «главная  подгруппа  (A-группа)»  и «побочная подгруппа (Б-группа)», малые и большие периоды, 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классифицировать химические элементы, неорганические вещества, химические реакции </w:t>
      </w:r>
    </w:p>
    <w:p w:rsidR="002340C7" w:rsidRDefault="00A65DB9">
      <w:pPr>
        <w:ind w:left="303" w:right="138"/>
      </w:pPr>
      <w:r>
        <w:t xml:space="preserve">(по числу и составу участвующих в реакции веществ, по тепловому эффекту); 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 прогнозировать свойства веществ в зависимости от их качественного состава, возможности </w:t>
      </w:r>
    </w:p>
    <w:p w:rsidR="002340C7" w:rsidRDefault="00A65DB9">
      <w:pPr>
        <w:ind w:left="303" w:right="138"/>
      </w:pPr>
      <w:r>
        <w:t xml:space="preserve">протекания химических превращений в различных условиях; 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 применять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 следовать правилам пользования химической посудой и лабораторным оборудованием, а также </w:t>
      </w:r>
      <w:r>
        <w:lastRenderedPageBreak/>
        <w:t xml:space="preserve">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 </w:t>
      </w:r>
    </w:p>
    <w:p w:rsidR="002340C7" w:rsidRDefault="00A65DB9">
      <w:pPr>
        <w:spacing w:after="15"/>
        <w:ind w:left="284" w:right="3" w:firstLine="360"/>
      </w:pPr>
      <w:r>
        <w:rPr>
          <w:b/>
        </w:rPr>
        <w:t xml:space="preserve">К концу обучения в 9 классе у обучающегося буду сформированы следующие предметные результаты по химии: </w:t>
      </w:r>
    </w:p>
    <w:p w:rsidR="002340C7" w:rsidRDefault="00A65DB9">
      <w:pPr>
        <w:ind w:left="295" w:right="138" w:firstLine="360"/>
      </w:pPr>
      <w:r>
        <w:t xml:space="preserve">раскрывать смысл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 иллюстрировать взаимосвязь основных химических понятий и применять эти понятия при </w:t>
      </w:r>
    </w:p>
    <w:p w:rsidR="002340C7" w:rsidRDefault="00A65DB9">
      <w:pPr>
        <w:ind w:left="655" w:right="138" w:hanging="360"/>
      </w:pPr>
      <w:r>
        <w:t xml:space="preserve">описании веществ и их превращений; использовать химическую символику для составления формул веществ и уравнений </w:t>
      </w:r>
    </w:p>
    <w:p w:rsidR="002340C7" w:rsidRDefault="00A65DB9">
      <w:pPr>
        <w:ind w:left="303" w:right="138"/>
      </w:pPr>
      <w:r>
        <w:t xml:space="preserve">химических реакций; определять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 раскрывать смысл Периодического закона Д.И. Менделеева и демонстрировать его </w:t>
      </w:r>
    </w:p>
    <w:p w:rsidR="002340C7" w:rsidRDefault="00A65DB9">
      <w:pPr>
        <w:ind w:left="303" w:right="138"/>
      </w:pPr>
      <w:r>
        <w:t xml:space="preserve">понимание: 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соотносить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объяснять общие закономерности в изменении свойств элементов и их соединений в пределах малых периодов и главных подгрупп с учётом строения их атомов; классифицировать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 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 составлять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 раскрывать сущность окислительно-восстановительных реакций посредством составления </w:t>
      </w:r>
    </w:p>
    <w:p w:rsidR="002340C7" w:rsidRDefault="00A65DB9">
      <w:pPr>
        <w:ind w:left="655" w:right="138" w:hanging="360"/>
      </w:pPr>
      <w:r>
        <w:t xml:space="preserve">электронного баланса этих реакций; прогнозировать свойства веществ в зависимости от их строения, возможности протекания </w:t>
      </w:r>
    </w:p>
    <w:p w:rsidR="002340C7" w:rsidRDefault="00A65DB9">
      <w:pPr>
        <w:ind w:left="303" w:right="138"/>
      </w:pPr>
      <w:r>
        <w:t xml:space="preserve">химических превращений в различных условиях; вычислять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 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 проводить реакции, подтверждающие качественный состав различных веществ: </w:t>
      </w:r>
    </w:p>
    <w:p w:rsidR="002340C7" w:rsidRDefault="00A65DB9">
      <w:pPr>
        <w:ind w:left="303" w:right="240"/>
      </w:pPr>
      <w:r>
        <w:lastRenderedPageBreak/>
        <w:t xml:space="preserve">распознавать опытным путём хлоридбромид-,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 применять основные операции мыслительной деятельности - анализ и синтез, </w:t>
      </w:r>
    </w:p>
    <w:p w:rsidR="002340C7" w:rsidRDefault="00A65DB9">
      <w:pPr>
        <w:ind w:left="303" w:right="138"/>
      </w:pPr>
      <w:r>
        <w:t xml:space="preserve">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 </w:t>
      </w:r>
    </w:p>
    <w:p w:rsidR="002340C7" w:rsidRDefault="00A65DB9">
      <w:pPr>
        <w:spacing w:after="267"/>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химии.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(8 класс) </w:t>
      </w:r>
    </w:p>
    <w:tbl>
      <w:tblPr>
        <w:tblStyle w:val="TableGrid"/>
        <w:tblW w:w="10274" w:type="dxa"/>
        <w:tblInd w:w="231" w:type="dxa"/>
        <w:tblCellMar>
          <w:top w:w="160" w:type="dxa"/>
          <w:left w:w="67" w:type="dxa"/>
        </w:tblCellMar>
        <w:tblLook w:val="04A0" w:firstRow="1" w:lastRow="0" w:firstColumn="1" w:lastColumn="0" w:noHBand="0" w:noVBand="1"/>
      </w:tblPr>
      <w:tblGrid>
        <w:gridCol w:w="1926"/>
        <w:gridCol w:w="32"/>
        <w:gridCol w:w="8316"/>
      </w:tblGrid>
      <w:tr w:rsidR="002340C7" w:rsidTr="009854A2">
        <w:trPr>
          <w:trHeight w:val="762"/>
        </w:trPr>
        <w:tc>
          <w:tcPr>
            <w:tcW w:w="195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831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rsidTr="009854A2">
        <w:trPr>
          <w:trHeight w:val="359"/>
        </w:trPr>
        <w:tc>
          <w:tcPr>
            <w:tcW w:w="195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31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"Первоначальные химические понятия" </w:t>
            </w:r>
          </w:p>
        </w:tc>
      </w:tr>
      <w:tr w:rsidR="002340C7" w:rsidTr="009854A2">
        <w:trPr>
          <w:trHeight w:val="1974"/>
        </w:trPr>
        <w:tc>
          <w:tcPr>
            <w:tcW w:w="1958"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831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раскрывать смысл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объем,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раствор, массовая доля вещества (процентная концентрация) в растворе </w:t>
            </w:r>
          </w:p>
        </w:tc>
      </w:tr>
      <w:tr w:rsidR="002340C7" w:rsidTr="009854A2">
        <w:trPr>
          <w:trHeight w:val="559"/>
        </w:trPr>
        <w:tc>
          <w:tcPr>
            <w:tcW w:w="1958"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31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иллюстрировать взаимосвязь основных химических понятий и применять эти понятия при описании веществ и их превращений </w:t>
            </w:r>
          </w:p>
        </w:tc>
      </w:tr>
      <w:tr w:rsidR="002340C7" w:rsidTr="009854A2">
        <w:tblPrEx>
          <w:tblCellMar>
            <w:top w:w="62" w:type="dxa"/>
            <w:left w:w="5" w:type="dxa"/>
          </w:tblCellMar>
        </w:tblPrEx>
        <w:trPr>
          <w:trHeight w:val="69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использовать химическую символику для составления формул веществ и уравнений химических реакций </w:t>
            </w:r>
          </w:p>
        </w:tc>
      </w:tr>
      <w:tr w:rsidR="002340C7" w:rsidTr="009854A2">
        <w:tblPrEx>
          <w:tblCellMar>
            <w:top w:w="62" w:type="dxa"/>
            <w:left w:w="5" w:type="dxa"/>
          </w:tblCellMar>
        </w:tblPrEx>
        <w:trPr>
          <w:trHeight w:val="69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раскрывать смысл законов сохранения массы веществ, постоянства состава, атомно-молекулярного учения, закона Авогадро </w:t>
            </w:r>
          </w:p>
        </w:tc>
      </w:tr>
      <w:tr w:rsidR="002340C7" w:rsidTr="009854A2">
        <w:tblPrEx>
          <w:tblCellMar>
            <w:top w:w="62" w:type="dxa"/>
            <w:left w:w="5" w:type="dxa"/>
          </w:tblCellMar>
        </w:tblPrEx>
        <w:trPr>
          <w:trHeight w:val="441"/>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определять валентность атомов элементов в бинарных соединениях </w:t>
            </w:r>
          </w:p>
        </w:tc>
      </w:tr>
      <w:tr w:rsidR="002340C7" w:rsidTr="009854A2">
        <w:tblPrEx>
          <w:tblCellMar>
            <w:top w:w="62" w:type="dxa"/>
            <w:left w:w="5" w:type="dxa"/>
          </w:tblCellMar>
        </w:tblPrEx>
        <w:trPr>
          <w:trHeight w:val="69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классифицировать химические реакции (по числу и составу участвующих в реакции веществ, по тепловому эффекту) </w:t>
            </w:r>
          </w:p>
        </w:tc>
      </w:tr>
      <w:tr w:rsidR="002340C7" w:rsidTr="009854A2">
        <w:tblPrEx>
          <w:tblCellMar>
            <w:top w:w="62" w:type="dxa"/>
            <w:left w:w="5" w:type="dxa"/>
          </w:tblCellMar>
        </w:tblPrEx>
        <w:trPr>
          <w:trHeight w:val="444"/>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1.7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вычислять относительную молекулярную и молярную массы веществ </w:t>
            </w:r>
          </w:p>
        </w:tc>
      </w:tr>
      <w:tr w:rsidR="002340C7" w:rsidTr="009854A2">
        <w:tblPrEx>
          <w:tblCellMar>
            <w:top w:w="62" w:type="dxa"/>
            <w:left w:w="5" w:type="dxa"/>
          </w:tblCellMar>
        </w:tblPrEx>
        <w:trPr>
          <w:trHeight w:val="69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вычислять массовую долю химического элемента по формуле соединения, </w:t>
            </w:r>
          </w:p>
        </w:tc>
      </w:tr>
      <w:tr w:rsidR="002340C7" w:rsidTr="009854A2">
        <w:tblPrEx>
          <w:tblCellMar>
            <w:top w:w="62" w:type="dxa"/>
            <w:left w:w="5" w:type="dxa"/>
          </w:tblCellMar>
        </w:tblPrEx>
        <w:trPr>
          <w:trHeight w:val="446"/>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1.9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вычислять массовую долю вещества в растворе </w:t>
            </w:r>
          </w:p>
        </w:tc>
      </w:tr>
      <w:tr w:rsidR="002340C7" w:rsidTr="009854A2">
        <w:tblPrEx>
          <w:tblCellMar>
            <w:top w:w="62" w:type="dxa"/>
            <w:left w:w="5" w:type="dxa"/>
          </w:tblCellMar>
        </w:tblPrEx>
        <w:trPr>
          <w:trHeight w:val="69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применять естественно-научные методы познания - наблюдение, измерение, моделирование, эксперимент (реальный и мысленный) </w:t>
            </w:r>
          </w:p>
        </w:tc>
      </w:tr>
      <w:tr w:rsidR="002340C7" w:rsidTr="009854A2">
        <w:tblPrEx>
          <w:tblCellMar>
            <w:top w:w="62" w:type="dxa"/>
            <w:left w:w="5" w:type="dxa"/>
          </w:tblCellMar>
        </w:tblPrEx>
        <w:trPr>
          <w:trHeight w:val="444"/>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2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"Важнейшие представители неорганических веществ" </w:t>
            </w:r>
          </w:p>
        </w:tc>
      </w:tr>
      <w:tr w:rsidR="002340C7" w:rsidTr="009854A2">
        <w:tblPrEx>
          <w:tblCellMar>
            <w:top w:w="62" w:type="dxa"/>
            <w:left w:w="5" w:type="dxa"/>
          </w:tblCellMar>
        </w:tblPrEx>
        <w:trPr>
          <w:trHeight w:val="692"/>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2.1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раскрывать смысл основных химических понятий: оксид, кислота, основание, соль </w:t>
            </w:r>
          </w:p>
        </w:tc>
      </w:tr>
      <w:tr w:rsidR="002340C7" w:rsidTr="009854A2">
        <w:tblPrEx>
          <w:tblCellMar>
            <w:top w:w="62" w:type="dxa"/>
            <w:left w:w="5" w:type="dxa"/>
          </w:tblCellMar>
        </w:tblPrEx>
        <w:trPr>
          <w:trHeight w:val="69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определять </w:t>
            </w:r>
            <w:r>
              <w:tab/>
              <w:t xml:space="preserve">принадлежность </w:t>
            </w:r>
            <w:r>
              <w:tab/>
              <w:t xml:space="preserve">веществ </w:t>
            </w:r>
            <w:r>
              <w:tab/>
              <w:t xml:space="preserve">к </w:t>
            </w:r>
            <w:r>
              <w:tab/>
              <w:t xml:space="preserve">определенному </w:t>
            </w:r>
            <w:r>
              <w:tab/>
              <w:t xml:space="preserve">классу соединений по формулам </w:t>
            </w:r>
          </w:p>
        </w:tc>
      </w:tr>
      <w:tr w:rsidR="002340C7" w:rsidTr="009854A2">
        <w:tblPrEx>
          <w:tblCellMar>
            <w:top w:w="62" w:type="dxa"/>
            <w:left w:w="5" w:type="dxa"/>
          </w:tblCellMar>
        </w:tblPrEx>
        <w:trPr>
          <w:trHeight w:val="444"/>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2.3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классифицировать неорганические вещества </w:t>
            </w:r>
          </w:p>
        </w:tc>
      </w:tr>
      <w:tr w:rsidR="002340C7" w:rsidTr="009854A2">
        <w:tblPrEx>
          <w:tblCellMar>
            <w:top w:w="62" w:type="dxa"/>
            <w:left w:w="5" w:type="dxa"/>
          </w:tblCellMar>
        </w:tblPrEx>
        <w:trPr>
          <w:trHeight w:val="947"/>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2.4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характеризовать (описывать) общие химические свойства веществ различных классов, подтверждая описание примерами молекулярных уравнений соответствующих химических реакций </w:t>
            </w:r>
          </w:p>
        </w:tc>
      </w:tr>
      <w:tr w:rsidR="002340C7" w:rsidTr="009854A2">
        <w:tblPrEx>
          <w:tblCellMar>
            <w:top w:w="62" w:type="dxa"/>
            <w:left w:w="5" w:type="dxa"/>
          </w:tblCellMar>
        </w:tblPrEx>
        <w:trPr>
          <w:trHeight w:val="94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2.5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прогнозировать свойства веществ в зависимости от их качественного состава, возможности протекания химических превращений в различных условиях </w:t>
            </w:r>
          </w:p>
        </w:tc>
      </w:tr>
      <w:tr w:rsidR="002340C7" w:rsidTr="009854A2">
        <w:tblPrEx>
          <w:tblCellMar>
            <w:top w:w="62" w:type="dxa"/>
            <w:left w:w="5" w:type="dxa"/>
          </w:tblCellMar>
        </w:tblPrEx>
        <w:trPr>
          <w:trHeight w:val="2449"/>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2.6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определенной массовой долей растворенного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другие) </w:t>
            </w:r>
          </w:p>
        </w:tc>
      </w:tr>
      <w:tr w:rsidR="002340C7" w:rsidTr="009854A2">
        <w:tblPrEx>
          <w:tblCellMar>
            <w:top w:w="62" w:type="dxa"/>
            <w:left w:w="5" w:type="dxa"/>
          </w:tblCellMar>
        </w:tblPrEx>
        <w:trPr>
          <w:trHeight w:val="444"/>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2.7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расчеты по уравнению химической реакции </w:t>
            </w:r>
          </w:p>
        </w:tc>
      </w:tr>
      <w:tr w:rsidR="002340C7" w:rsidTr="009854A2">
        <w:tblPrEx>
          <w:tblCellMar>
            <w:top w:w="62" w:type="dxa"/>
            <w:left w:w="5" w:type="dxa"/>
          </w:tblCellMar>
        </w:tblPrEx>
        <w:trPr>
          <w:trHeight w:val="94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3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По теме: "Периодический закон и Периодическая система химических элементов Д.И. Менделеева. Строение атомов. Химическая связь. Окислительно-восстановительные реакции" </w:t>
            </w:r>
          </w:p>
        </w:tc>
      </w:tr>
      <w:tr w:rsidR="002340C7" w:rsidTr="009854A2">
        <w:tblPrEx>
          <w:tblCellMar>
            <w:top w:w="62" w:type="dxa"/>
            <w:left w:w="5" w:type="dxa"/>
          </w:tblCellMar>
        </w:tblPrEx>
        <w:trPr>
          <w:trHeight w:val="69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раскрывать смысл основных химических понятий: ядро атома, электронный слой атома, атомная орбиталь, радиус атома, </w:t>
            </w:r>
          </w:p>
        </w:tc>
      </w:tr>
      <w:tr w:rsidR="002340C7" w:rsidTr="009854A2">
        <w:tblPrEx>
          <w:tblCellMar>
            <w:top w:w="62" w:type="dxa"/>
            <w:left w:w="5" w:type="dxa"/>
          </w:tblCellMar>
        </w:tblPrEx>
        <w:trPr>
          <w:trHeight w:val="94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химическая связь, полярная и неполярная ковалентная связь, электроотрицательность, ионная связь, ион, катион, анион, степень окисления </w:t>
            </w:r>
          </w:p>
        </w:tc>
      </w:tr>
      <w:tr w:rsidR="002340C7" w:rsidTr="009854A2">
        <w:tblPrEx>
          <w:tblCellMar>
            <w:top w:w="62" w:type="dxa"/>
            <w:left w:w="5" w:type="dxa"/>
          </w:tblCellMar>
        </w:tblPrEx>
        <w:trPr>
          <w:trHeight w:val="444"/>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3.2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классифицировать химические элементы </w:t>
            </w:r>
          </w:p>
        </w:tc>
      </w:tr>
      <w:tr w:rsidR="002340C7" w:rsidTr="009854A2">
        <w:tblPrEx>
          <w:tblCellMar>
            <w:top w:w="62" w:type="dxa"/>
            <w:left w:w="5" w:type="dxa"/>
          </w:tblCellMar>
        </w:tblPrEx>
        <w:trPr>
          <w:trHeight w:val="1193"/>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описывать и характеризовать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p>
        </w:tc>
      </w:tr>
      <w:tr w:rsidR="002340C7" w:rsidTr="009854A2">
        <w:tblPrEx>
          <w:tblCellMar>
            <w:top w:w="62" w:type="dxa"/>
            <w:left w:w="5" w:type="dxa"/>
          </w:tblCellMar>
        </w:tblPrEx>
        <w:trPr>
          <w:trHeight w:val="947"/>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раскрывать смысл Периодического закона Д.И. Менделеева: демонстрировать понимание периодической зависимости свойств химических элементов от их положения в Периодической системе </w:t>
            </w:r>
          </w:p>
        </w:tc>
      </w:tr>
      <w:tr w:rsidR="002340C7" w:rsidTr="009854A2">
        <w:tblPrEx>
          <w:tblCellMar>
            <w:top w:w="62" w:type="dxa"/>
            <w:left w:w="5" w:type="dxa"/>
          </w:tblCellMar>
        </w:tblPrEx>
        <w:trPr>
          <w:trHeight w:val="1445"/>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соотносить обозначения, которые имеются в таблице "Периодическая система химических элементов Д.И.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p>
        </w:tc>
      </w:tr>
      <w:tr w:rsidR="002340C7" w:rsidTr="009854A2">
        <w:tblPrEx>
          <w:tblCellMar>
            <w:top w:w="62" w:type="dxa"/>
            <w:left w:w="5" w:type="dxa"/>
          </w:tblCellMar>
        </w:tblPrEx>
        <w:trPr>
          <w:trHeight w:val="444"/>
        </w:trPr>
        <w:tc>
          <w:tcPr>
            <w:tcW w:w="192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3.6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определять степень окисления элементов в бинарных соединениях </w:t>
            </w:r>
          </w:p>
        </w:tc>
      </w:tr>
      <w:tr w:rsidR="002340C7" w:rsidTr="009854A2">
        <w:tblPrEx>
          <w:tblCellMar>
            <w:top w:w="62" w:type="dxa"/>
            <w:left w:w="5" w:type="dxa"/>
          </w:tblCellMar>
        </w:tblPrEx>
        <w:trPr>
          <w:trHeight w:val="696"/>
        </w:trPr>
        <w:tc>
          <w:tcPr>
            <w:tcW w:w="192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3.7 </w:t>
            </w:r>
          </w:p>
        </w:tc>
        <w:tc>
          <w:tcPr>
            <w:tcW w:w="834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определять </w:t>
            </w:r>
            <w:r>
              <w:tab/>
              <w:t xml:space="preserve">вид химической </w:t>
            </w:r>
            <w:r>
              <w:tab/>
              <w:t xml:space="preserve">связи (ковалентная </w:t>
            </w:r>
            <w:r>
              <w:tab/>
              <w:t xml:space="preserve">и ионная) в неорганических соединениях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10274" w:type="dxa"/>
        <w:tblInd w:w="231" w:type="dxa"/>
        <w:tblCellMar>
          <w:top w:w="160" w:type="dxa"/>
          <w:left w:w="67" w:type="dxa"/>
        </w:tblCellMar>
        <w:tblLook w:val="04A0" w:firstRow="1" w:lastRow="0" w:firstColumn="1" w:lastColumn="0" w:noHBand="0" w:noVBand="1"/>
      </w:tblPr>
      <w:tblGrid>
        <w:gridCol w:w="1219"/>
        <w:gridCol w:w="9011"/>
        <w:gridCol w:w="44"/>
      </w:tblGrid>
      <w:tr w:rsidR="002340C7" w:rsidTr="009854A2">
        <w:trPr>
          <w:trHeight w:val="452"/>
        </w:trPr>
        <w:tc>
          <w:tcPr>
            <w:tcW w:w="121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rsidTr="009854A2">
        <w:trPr>
          <w:trHeight w:val="454"/>
        </w:trPr>
        <w:tc>
          <w:tcPr>
            <w:tcW w:w="121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Первоначальные химические понятия </w:t>
            </w:r>
          </w:p>
        </w:tc>
      </w:tr>
      <w:tr w:rsidR="002340C7" w:rsidTr="009854A2">
        <w:trPr>
          <w:trHeight w:val="711"/>
        </w:trPr>
        <w:tc>
          <w:tcPr>
            <w:tcW w:w="121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Предмет химии. Роль химии в жизни человека. Химия в системе наук. Тела и вещества. Физические свойства веществ. Агрегатное состояние веществ </w:t>
            </w:r>
          </w:p>
        </w:tc>
      </w:tr>
      <w:tr w:rsidR="002340C7" w:rsidTr="009854A2">
        <w:trPr>
          <w:trHeight w:val="711"/>
        </w:trPr>
        <w:tc>
          <w:tcPr>
            <w:tcW w:w="121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Понятие о методах познания в химии. Чистые вещества и смеси. Способы разделения смесей </w:t>
            </w:r>
          </w:p>
        </w:tc>
      </w:tr>
      <w:tr w:rsidR="002340C7" w:rsidTr="009854A2">
        <w:trPr>
          <w:trHeight w:val="711"/>
        </w:trPr>
        <w:tc>
          <w:tcPr>
            <w:tcW w:w="121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Атомы и молекулы. Химические элементы. Символы химических элементов. Простые и сложные вещества. Атомно-молекулярное учение </w:t>
            </w:r>
          </w:p>
        </w:tc>
      </w:tr>
      <w:tr w:rsidR="002340C7" w:rsidTr="009854A2">
        <w:trPr>
          <w:trHeight w:val="967"/>
        </w:trPr>
        <w:tc>
          <w:tcPr>
            <w:tcW w:w="121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tc>
      </w:tr>
      <w:tr w:rsidR="002340C7" w:rsidTr="009854A2">
        <w:trPr>
          <w:trHeight w:val="967"/>
        </w:trPr>
        <w:tc>
          <w:tcPr>
            <w:tcW w:w="121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6" w:firstLine="0"/>
            </w:pPr>
            <w:r>
              <w:t xml:space="preserve">Количество вещества. Моль. Молярная масса. Взаимосвязь количества, массы и числа структурных единиц вещества. Расчеты по формулам химических соединений </w:t>
            </w:r>
          </w:p>
        </w:tc>
      </w:tr>
      <w:tr w:rsidR="002340C7" w:rsidTr="009854A2">
        <w:trPr>
          <w:trHeight w:val="967"/>
        </w:trPr>
        <w:tc>
          <w:tcPr>
            <w:tcW w:w="121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Физические и химические явления. Химическая реакция и ее признаки. Закон сохранения массы веществ. Химические уравнения. Классификация химических реакций (соединения, разложения, замещения, обмена) </w:t>
            </w:r>
          </w:p>
        </w:tc>
      </w:tr>
      <w:tr w:rsidR="002340C7" w:rsidTr="009854A2">
        <w:trPr>
          <w:trHeight w:val="1224"/>
        </w:trPr>
        <w:tc>
          <w:tcPr>
            <w:tcW w:w="121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905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Химический эксперимент: знакомство с химической посудой, с правилами работы в лаборатории и приемами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w:t>
            </w:r>
          </w:p>
        </w:tc>
      </w:tr>
      <w:tr w:rsidR="002340C7" w:rsidTr="009854A2">
        <w:tblPrEx>
          <w:tblCellMar>
            <w:top w:w="62" w:type="dxa"/>
            <w:left w:w="5" w:type="dxa"/>
          </w:tblCellMar>
        </w:tblPrEx>
        <w:trPr>
          <w:gridAfter w:val="1"/>
          <w:wAfter w:w="44" w:type="dxa"/>
          <w:trHeight w:val="2858"/>
        </w:trPr>
        <w:tc>
          <w:tcPr>
            <w:tcW w:w="1215" w:type="dxa"/>
            <w:tcBorders>
              <w:top w:val="single" w:sz="4" w:space="0" w:color="000000"/>
              <w:left w:val="single" w:sz="4" w:space="0" w:color="000000"/>
              <w:bottom w:val="single" w:sz="4" w:space="0" w:color="000000"/>
              <w:right w:val="single" w:sz="4" w:space="0" w:color="000000"/>
            </w:tcBorders>
          </w:tcPr>
          <w:p w:rsidR="002340C7" w:rsidRDefault="002340C7">
            <w:pPr>
              <w:spacing w:after="0" w:line="259" w:lineRule="auto"/>
              <w:ind w:left="0" w:right="0" w:firstLine="0"/>
              <w:jc w:val="left"/>
            </w:pPr>
          </w:p>
        </w:tc>
        <w:tc>
          <w:tcPr>
            <w:tcW w:w="90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4" w:firstLine="0"/>
            </w:pPr>
            <w:r>
              <w:t xml:space="preserve">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 (II) при нагревании, взаимодействие железа с раствором соли меди (II),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 </w:t>
            </w:r>
          </w:p>
        </w:tc>
      </w:tr>
      <w:tr w:rsidR="002340C7" w:rsidTr="009854A2">
        <w:tblPrEx>
          <w:tblCellMar>
            <w:top w:w="62" w:type="dxa"/>
            <w:left w:w="5" w:type="dxa"/>
          </w:tblCellMar>
        </w:tblPrEx>
        <w:trPr>
          <w:gridAfter w:val="1"/>
          <w:wAfter w:w="44" w:type="dxa"/>
          <w:trHeight w:val="430"/>
        </w:trPr>
        <w:tc>
          <w:tcPr>
            <w:tcW w:w="12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Важнейшие представители неорганических веществ </w:t>
            </w:r>
          </w:p>
        </w:tc>
      </w:tr>
      <w:tr w:rsidR="002340C7" w:rsidTr="009854A2">
        <w:tblPrEx>
          <w:tblCellMar>
            <w:top w:w="62" w:type="dxa"/>
            <w:left w:w="5" w:type="dxa"/>
          </w:tblCellMar>
        </w:tblPrEx>
        <w:trPr>
          <w:gridAfter w:val="1"/>
          <w:wAfter w:w="44" w:type="dxa"/>
          <w:trHeight w:val="1402"/>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2.1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 </w:t>
            </w:r>
          </w:p>
        </w:tc>
      </w:tr>
      <w:tr w:rsidR="002340C7" w:rsidTr="009854A2">
        <w:tblPrEx>
          <w:tblCellMar>
            <w:top w:w="62" w:type="dxa"/>
            <w:left w:w="5" w:type="dxa"/>
          </w:tblCellMar>
        </w:tblPrEx>
        <w:trPr>
          <w:gridAfter w:val="1"/>
          <w:wAfter w:w="44" w:type="dxa"/>
          <w:trHeight w:val="913"/>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 </w:t>
            </w:r>
          </w:p>
        </w:tc>
      </w:tr>
      <w:tr w:rsidR="002340C7" w:rsidTr="009854A2">
        <w:tblPrEx>
          <w:tblCellMar>
            <w:top w:w="62" w:type="dxa"/>
            <w:left w:w="5" w:type="dxa"/>
          </w:tblCellMar>
        </w:tblPrEx>
        <w:trPr>
          <w:gridAfter w:val="1"/>
          <w:wAfter w:w="44" w:type="dxa"/>
          <w:trHeight w:val="918"/>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Водород - элемент и простое вещество. Нахождение водорода в природе, физические и химические свойства, применение, способы получения. Кислоты и соли </w:t>
            </w:r>
          </w:p>
        </w:tc>
      </w:tr>
      <w:tr w:rsidR="002340C7" w:rsidTr="009854A2">
        <w:tblPrEx>
          <w:tblCellMar>
            <w:top w:w="62" w:type="dxa"/>
            <w:left w:w="5" w:type="dxa"/>
          </w:tblCellMar>
        </w:tblPrEx>
        <w:trPr>
          <w:gridAfter w:val="1"/>
          <w:wAfter w:w="44" w:type="dxa"/>
          <w:trHeight w:val="428"/>
        </w:trPr>
        <w:tc>
          <w:tcPr>
            <w:tcW w:w="12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2.4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Молярный объем газов. Расчеты по химическим уравнениям </w:t>
            </w:r>
          </w:p>
        </w:tc>
      </w:tr>
      <w:tr w:rsidR="002340C7" w:rsidTr="009854A2">
        <w:tblPrEx>
          <w:tblCellMar>
            <w:top w:w="62" w:type="dxa"/>
            <w:left w:w="5" w:type="dxa"/>
          </w:tblCellMar>
        </w:tblPrEx>
        <w:trPr>
          <w:gridAfter w:val="1"/>
          <w:wAfter w:w="44" w:type="dxa"/>
          <w:trHeight w:val="1402"/>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Физические свойства воды. Вода как растворитель. Растворы. Насыщенные и ненасыщенные растворы. Растворимость веществ в воде.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 </w:t>
            </w:r>
          </w:p>
        </w:tc>
      </w:tr>
      <w:tr w:rsidR="002340C7" w:rsidTr="009854A2">
        <w:tblPrEx>
          <w:tblCellMar>
            <w:top w:w="62" w:type="dxa"/>
            <w:left w:w="5" w:type="dxa"/>
          </w:tblCellMar>
        </w:tblPrEx>
        <w:trPr>
          <w:gridAfter w:val="1"/>
          <w:wAfter w:w="44" w:type="dxa"/>
          <w:trHeight w:val="1161"/>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Физические и химические свойства оксидов. Получение оксидов </w:t>
            </w:r>
          </w:p>
        </w:tc>
      </w:tr>
      <w:tr w:rsidR="002340C7" w:rsidTr="009854A2">
        <w:tblPrEx>
          <w:tblCellMar>
            <w:top w:w="62" w:type="dxa"/>
            <w:left w:w="5" w:type="dxa"/>
          </w:tblCellMar>
        </w:tblPrEx>
        <w:trPr>
          <w:gridAfter w:val="1"/>
          <w:wAfter w:w="44" w:type="dxa"/>
          <w:trHeight w:val="916"/>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Основания. Классификация оснований: щелочи и нерастворимые основания. Номенклатура оснований. Физические и химические свойства оснований. </w:t>
            </w:r>
          </w:p>
          <w:p w:rsidR="002340C7" w:rsidRDefault="00A65DB9">
            <w:pPr>
              <w:spacing w:after="0" w:line="259" w:lineRule="auto"/>
              <w:ind w:left="62" w:right="0" w:firstLine="0"/>
              <w:jc w:val="left"/>
            </w:pPr>
            <w:r>
              <w:t xml:space="preserve">Получение оснований </w:t>
            </w:r>
          </w:p>
        </w:tc>
      </w:tr>
      <w:tr w:rsidR="002340C7" w:rsidTr="009854A2">
        <w:tblPrEx>
          <w:tblCellMar>
            <w:top w:w="62" w:type="dxa"/>
            <w:left w:w="5" w:type="dxa"/>
          </w:tblCellMar>
        </w:tblPrEx>
        <w:trPr>
          <w:gridAfter w:val="1"/>
          <w:wAfter w:w="44" w:type="dxa"/>
          <w:trHeight w:val="916"/>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0" w:firstLine="0"/>
            </w:pPr>
            <w:r>
              <w:t xml:space="preserve">Кислоты. Классификация кислот. Номенклатура кислот. Физические и химические свойства кислот. Ряд активности металлов Н.Н. Бекетова. </w:t>
            </w:r>
          </w:p>
          <w:p w:rsidR="002340C7" w:rsidRDefault="00A65DB9">
            <w:pPr>
              <w:spacing w:after="0" w:line="259" w:lineRule="auto"/>
              <w:ind w:left="62" w:right="0" w:firstLine="0"/>
              <w:jc w:val="left"/>
            </w:pPr>
            <w:r>
              <w:t xml:space="preserve">Получение кислот </w:t>
            </w:r>
          </w:p>
        </w:tc>
      </w:tr>
      <w:tr w:rsidR="002340C7" w:rsidTr="009854A2">
        <w:tblPrEx>
          <w:tblCellMar>
            <w:top w:w="62" w:type="dxa"/>
            <w:left w:w="5" w:type="dxa"/>
          </w:tblCellMar>
        </w:tblPrEx>
        <w:trPr>
          <w:gridAfter w:val="1"/>
          <w:wAfter w:w="44" w:type="dxa"/>
          <w:trHeight w:val="673"/>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2.9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Соли. Номенклатура солей. Физические и химические свойства солей. Получение солей </w:t>
            </w:r>
          </w:p>
        </w:tc>
      </w:tr>
      <w:tr w:rsidR="002340C7" w:rsidTr="009854A2">
        <w:tblPrEx>
          <w:tblCellMar>
            <w:top w:w="62" w:type="dxa"/>
            <w:left w:w="5" w:type="dxa"/>
          </w:tblCellMar>
        </w:tblPrEx>
        <w:trPr>
          <w:gridAfter w:val="1"/>
          <w:wAfter w:w="44" w:type="dxa"/>
          <w:trHeight w:val="430"/>
        </w:trPr>
        <w:tc>
          <w:tcPr>
            <w:tcW w:w="12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2.10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Генетическая связь между классами неорганических соединений </w:t>
            </w:r>
          </w:p>
        </w:tc>
      </w:tr>
      <w:tr w:rsidR="002340C7" w:rsidTr="009854A2">
        <w:tblPrEx>
          <w:tblCellMar>
            <w:top w:w="62" w:type="dxa"/>
            <w:left w:w="5" w:type="dxa"/>
          </w:tblCellMar>
        </w:tblPrEx>
        <w:trPr>
          <w:gridAfter w:val="1"/>
          <w:wAfter w:w="44" w:type="dxa"/>
          <w:trHeight w:val="673"/>
        </w:trPr>
        <w:tc>
          <w:tcPr>
            <w:tcW w:w="121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2.11 </w:t>
            </w:r>
          </w:p>
        </w:tc>
        <w:tc>
          <w:tcPr>
            <w:tcW w:w="901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Химический эксперимент: качественное определение содержания кислорода в воздухе, получение, собирание, распознавание и изучение </w:t>
            </w:r>
          </w:p>
        </w:tc>
      </w:tr>
    </w:tbl>
    <w:p w:rsidR="002340C7" w:rsidRDefault="002340C7">
      <w:pPr>
        <w:spacing w:after="0" w:line="259" w:lineRule="auto"/>
        <w:ind w:left="-850" w:right="1049" w:firstLine="0"/>
        <w:jc w:val="left"/>
      </w:pPr>
    </w:p>
    <w:tbl>
      <w:tblPr>
        <w:tblStyle w:val="TableGrid"/>
        <w:tblW w:w="10305" w:type="dxa"/>
        <w:tblInd w:w="231" w:type="dxa"/>
        <w:tblCellMar>
          <w:top w:w="62" w:type="dxa"/>
          <w:left w:w="5" w:type="dxa"/>
        </w:tblCellMar>
        <w:tblLook w:val="04A0" w:firstRow="1" w:lastRow="0" w:firstColumn="1" w:lastColumn="0" w:noHBand="0" w:noVBand="1"/>
      </w:tblPr>
      <w:tblGrid>
        <w:gridCol w:w="1224"/>
        <w:gridCol w:w="9081"/>
      </w:tblGrid>
      <w:tr w:rsidR="002340C7" w:rsidTr="009854A2">
        <w:trPr>
          <w:trHeight w:val="4643"/>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90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 (II)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определенной массовой долей растворенного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 (II)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 </w:t>
            </w:r>
          </w:p>
        </w:tc>
      </w:tr>
      <w:tr w:rsidR="002340C7" w:rsidTr="009854A2">
        <w:trPr>
          <w:trHeight w:val="985"/>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3 </w:t>
            </w:r>
          </w:p>
        </w:tc>
        <w:tc>
          <w:tcPr>
            <w:tcW w:w="90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Периодический закон и Периодическая система химических элементов Д.И. Менделеева. Строение атомов. Химическая связь. Окислительно- восстановительные реакции </w:t>
            </w:r>
          </w:p>
        </w:tc>
      </w:tr>
      <w:tr w:rsidR="002340C7" w:rsidTr="009854A2">
        <w:trPr>
          <w:trHeight w:val="1247"/>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90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 </w:t>
            </w:r>
          </w:p>
        </w:tc>
      </w:tr>
      <w:tr w:rsidR="002340C7" w:rsidTr="009854A2">
        <w:trPr>
          <w:trHeight w:val="1506"/>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90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Периодический закон. Периодическая система химических элементов Д.И. Менделеева. Короткопериодная и длиннопериодная формы Периодической системы химических элементов Д.И. Менделеева. Периоды и группы. Физический смысл порядкового номера, номеров периода и группы элемента </w:t>
            </w:r>
          </w:p>
        </w:tc>
      </w:tr>
      <w:tr w:rsidR="002340C7" w:rsidTr="009854A2">
        <w:trPr>
          <w:trHeight w:val="1249"/>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90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Характеристика химического элемента по его положению в Периодической системе Д.И. Менделеева </w:t>
            </w:r>
          </w:p>
        </w:tc>
      </w:tr>
      <w:tr w:rsidR="002340C7" w:rsidTr="009854A2">
        <w:trPr>
          <w:trHeight w:val="1506"/>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908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60" w:firstLine="0"/>
            </w:pPr>
            <w:r>
              <w:t xml:space="preserve">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Д.И. Менделеев - ученый и гражданин </w:t>
            </w:r>
          </w:p>
        </w:tc>
      </w:tr>
      <w:tr w:rsidR="002340C7" w:rsidTr="009854A2">
        <w:trPr>
          <w:trHeight w:val="724"/>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3.5 </w:t>
            </w:r>
          </w:p>
        </w:tc>
        <w:tc>
          <w:tcPr>
            <w:tcW w:w="90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Химическая связь. Ковалентная (полярная и неполярная) связь. Электроотрицательность химических элементов. Ионная связь </w:t>
            </w:r>
          </w:p>
        </w:tc>
      </w:tr>
      <w:tr w:rsidR="002340C7" w:rsidTr="009854A2">
        <w:trPr>
          <w:trHeight w:val="726"/>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3.6 </w:t>
            </w:r>
          </w:p>
        </w:tc>
        <w:tc>
          <w:tcPr>
            <w:tcW w:w="90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Степень окисления. Окислительно-восстановительные реакции. Процессы окисления и восстановления. Окислители и восстановители </w:t>
            </w:r>
          </w:p>
        </w:tc>
      </w:tr>
      <w:tr w:rsidR="002340C7" w:rsidTr="009854A2">
        <w:trPr>
          <w:trHeight w:val="1247"/>
        </w:trPr>
        <w:tc>
          <w:tcPr>
            <w:tcW w:w="122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3.7 </w:t>
            </w:r>
          </w:p>
        </w:tc>
        <w:tc>
          <w:tcPr>
            <w:tcW w:w="90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 восстановительных реакций (горение, реакции разложения, соединения) </w:t>
            </w:r>
          </w:p>
        </w:tc>
      </w:tr>
    </w:tbl>
    <w:p w:rsidR="002340C7" w:rsidRDefault="00A65DB9">
      <w:pPr>
        <w:spacing w:after="15"/>
        <w:ind w:left="3157" w:right="3" w:hanging="1189"/>
      </w:pPr>
      <w:r>
        <w:rPr>
          <w:b/>
        </w:rPr>
        <w:lastRenderedPageBreak/>
        <w:t xml:space="preserve">Проверяемые требования к результатам освоения основной образовательной программы (9 класс) </w:t>
      </w:r>
    </w:p>
    <w:tbl>
      <w:tblPr>
        <w:tblStyle w:val="TableGrid"/>
        <w:tblW w:w="10140" w:type="dxa"/>
        <w:tblInd w:w="231" w:type="dxa"/>
        <w:tblCellMar>
          <w:top w:w="160" w:type="dxa"/>
          <w:left w:w="67" w:type="dxa"/>
        </w:tblCellMar>
        <w:tblLook w:val="04A0" w:firstRow="1" w:lastRow="0" w:firstColumn="1" w:lastColumn="0" w:noHBand="0" w:noVBand="1"/>
      </w:tblPr>
      <w:tblGrid>
        <w:gridCol w:w="1901"/>
        <w:gridCol w:w="8239"/>
      </w:tblGrid>
      <w:tr w:rsidR="002340C7" w:rsidTr="009854A2">
        <w:trPr>
          <w:trHeight w:val="940"/>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823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rsidTr="009854A2">
        <w:trPr>
          <w:trHeight w:val="442"/>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"Вещество и химическая реакция" </w:t>
            </w:r>
          </w:p>
        </w:tc>
      </w:tr>
      <w:tr w:rsidR="002340C7" w:rsidTr="009854A2">
        <w:trPr>
          <w:trHeight w:val="2185"/>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раскрывать смысл основных химических понятий: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решетка, сплавы, скорость химической реакции </w:t>
            </w:r>
          </w:p>
        </w:tc>
      </w:tr>
      <w:tr w:rsidR="002340C7" w:rsidTr="009854A2">
        <w:trPr>
          <w:trHeight w:val="69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иллюстрировать взаимосвязь основных химических понятий и применять эти понятия при описании веществ и их превращений </w:t>
            </w:r>
          </w:p>
        </w:tc>
      </w:tr>
      <w:tr w:rsidR="002340C7" w:rsidTr="009854A2">
        <w:trPr>
          <w:trHeight w:val="940"/>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составлять </w:t>
            </w:r>
            <w:r>
              <w:tab/>
              <w:t xml:space="preserve">уравнения </w:t>
            </w:r>
            <w:r>
              <w:tab/>
              <w:t xml:space="preserve">электролитической </w:t>
            </w:r>
            <w:r>
              <w:tab/>
              <w:t xml:space="preserve">диссоциации </w:t>
            </w:r>
            <w:r>
              <w:tab/>
              <w:t xml:space="preserve">кислот, щелочей и солей, полные и сокращенные уравнения реакций ионного обмена </w:t>
            </w:r>
          </w:p>
        </w:tc>
      </w:tr>
      <w:tr w:rsidR="002340C7" w:rsidTr="009854A2">
        <w:trPr>
          <w:trHeight w:val="69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раскрывать сущность окислительно-восстановительных реакций посредством составления электронного баланса этих реакций </w:t>
            </w:r>
          </w:p>
        </w:tc>
      </w:tr>
      <w:tr w:rsidR="002340C7" w:rsidTr="009854A2">
        <w:trPr>
          <w:trHeight w:val="442"/>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проводить расчеты по уравнению химической реакции </w:t>
            </w:r>
          </w:p>
        </w:tc>
      </w:tr>
      <w:tr w:rsidR="002340C7" w:rsidTr="009854A2">
        <w:trPr>
          <w:trHeight w:val="69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темам: "Неметаллы и их соединения" и "Металлы и их соединения" </w:t>
            </w:r>
          </w:p>
        </w:tc>
      </w:tr>
      <w:tr w:rsidR="002340C7" w:rsidTr="009854A2">
        <w:trPr>
          <w:trHeight w:val="1189"/>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характеризовать (описывать)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 </w:t>
            </w:r>
          </w:p>
        </w:tc>
      </w:tr>
      <w:tr w:rsidR="002340C7" w:rsidTr="009854A2">
        <w:trPr>
          <w:trHeight w:val="69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составлять уравнения реакций, подтверждающих существование генетической связи между веществами различных классов </w:t>
            </w:r>
          </w:p>
        </w:tc>
      </w:tr>
      <w:tr w:rsidR="002340C7" w:rsidTr="009854A2">
        <w:trPr>
          <w:trHeight w:val="940"/>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2.3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прогнозировать свойства веществ в зависимости от их строения, возможности протекания химических превращений в различных условиях </w:t>
            </w:r>
          </w:p>
        </w:tc>
      </w:tr>
      <w:tr w:rsidR="002340C7" w:rsidTr="009854A2">
        <w:trPr>
          <w:trHeight w:val="1435"/>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2.4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следовать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 </w:t>
            </w:r>
          </w:p>
        </w:tc>
      </w:tr>
      <w:tr w:rsidR="002340C7" w:rsidTr="009854A2">
        <w:trPr>
          <w:trHeight w:val="1442"/>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2.5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проводить реакции, подтверждающие качественный состав различных веществ: распознавать опытным путем хлорид-, бромид-, иодид-, карбонат-, фосфат-, силикат-, сульфат-, гидроксид-ионы, катионы аммония, ионы изученных металлов, присутствующие в водных растворах неорганических веществ </w:t>
            </w:r>
          </w:p>
        </w:tc>
      </w:tr>
      <w:tr w:rsidR="002340C7" w:rsidTr="009854A2">
        <w:trPr>
          <w:trHeight w:val="439"/>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3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 теме: "Химия и окружающая среда" </w:t>
            </w:r>
          </w:p>
        </w:tc>
      </w:tr>
      <w:tr w:rsidR="002340C7" w:rsidTr="009854A2">
        <w:trPr>
          <w:trHeight w:val="69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раскрывать смысл основных химических понятий: ПДК вещества; коррозия металлов </w:t>
            </w:r>
          </w:p>
        </w:tc>
      </w:tr>
      <w:tr w:rsidR="002340C7" w:rsidTr="009854A2">
        <w:trPr>
          <w:trHeight w:val="1687"/>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823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pPr>
            <w:r>
              <w:t xml:space="preserve">применять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10454" w:type="dxa"/>
        <w:tblInd w:w="231" w:type="dxa"/>
        <w:tblCellMar>
          <w:top w:w="160" w:type="dxa"/>
          <w:left w:w="67" w:type="dxa"/>
        </w:tblCellMar>
        <w:tblLook w:val="04A0" w:firstRow="1" w:lastRow="0" w:firstColumn="1" w:lastColumn="0" w:noHBand="0" w:noVBand="1"/>
      </w:tblPr>
      <w:tblGrid>
        <w:gridCol w:w="1047"/>
        <w:gridCol w:w="77"/>
        <w:gridCol w:w="9270"/>
        <w:gridCol w:w="60"/>
      </w:tblGrid>
      <w:tr w:rsidR="002340C7" w:rsidTr="009854A2">
        <w:trPr>
          <w:trHeight w:val="434"/>
        </w:trPr>
        <w:tc>
          <w:tcPr>
            <w:tcW w:w="104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rsidTr="009854A2">
        <w:trPr>
          <w:trHeight w:val="434"/>
        </w:trPr>
        <w:tc>
          <w:tcPr>
            <w:tcW w:w="104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Вещество и химическая реакция. Повторение </w:t>
            </w:r>
          </w:p>
        </w:tc>
      </w:tr>
      <w:tr w:rsidR="002340C7" w:rsidTr="009854A2">
        <w:trPr>
          <w:trHeight w:val="1417"/>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Периодический закон. Периодическая система химических элементов Д.И. Менделеева. Строение атомов. Закономерности в изменении свойств химических элементов первых трех периодов, калия, кальция и их соединений в соответствии с положением элементов в Периодической системе и строением их атомов </w:t>
            </w:r>
          </w:p>
        </w:tc>
      </w:tr>
      <w:tr w:rsidR="002340C7" w:rsidTr="009854A2">
        <w:trPr>
          <w:trHeight w:val="1661"/>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Строение вещества: виды химической связи. Типы кристаллических решеток, зависимость свойств вещества от типа кристаллической решетки и вида химической связи. 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 </w:t>
            </w:r>
          </w:p>
        </w:tc>
      </w:tr>
      <w:tr w:rsidR="002340C7" w:rsidTr="009854A2">
        <w:trPr>
          <w:trHeight w:val="1412"/>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 Понятие о скорости химической реакции </w:t>
            </w:r>
          </w:p>
        </w:tc>
      </w:tr>
      <w:tr w:rsidR="002340C7" w:rsidTr="009854A2">
        <w:trPr>
          <w:trHeight w:val="1173"/>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Понятие об обратимых и необратимых химических реакциях. Понятие о гомогенных и гетерогенных реакциях. Понятие о химическом равновесии. Факторы, влияющие на скорость химической реакции и положение химического равновесия </w:t>
            </w:r>
          </w:p>
        </w:tc>
      </w:tr>
      <w:tr w:rsidR="002340C7" w:rsidTr="009854A2">
        <w:trPr>
          <w:trHeight w:val="1168"/>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 </w:t>
            </w:r>
          </w:p>
        </w:tc>
      </w:tr>
      <w:tr w:rsidR="002340C7" w:rsidTr="009854A2">
        <w:trPr>
          <w:trHeight w:val="1907"/>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1.6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Теория электролитической диссоциации. Электролиты и неэлектролиты. Катионы, анионы. Механизм диссоциации веществ с различными видами химической связи. Степень диссоциации. Сильные и слабые электролиты. Реакции ионного обмена. Условия протекания реакций ионного обмена, полные и сокращенные ионные уравнения реакций. Свойства кислот, оснований и солей в свете представлений об электролитической диссоциации. Качественные реакции на ионы. Понятие о гидролизе солей </w:t>
            </w:r>
          </w:p>
        </w:tc>
      </w:tr>
      <w:tr w:rsidR="002340C7" w:rsidTr="009854A2">
        <w:trPr>
          <w:trHeight w:val="432"/>
        </w:trPr>
        <w:tc>
          <w:tcPr>
            <w:tcW w:w="104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1.7 </w:t>
            </w:r>
          </w:p>
        </w:tc>
        <w:tc>
          <w:tcPr>
            <w:tcW w:w="9407"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Химический  эксперимент:  ознакомление  с  моделями  кристаллических </w:t>
            </w:r>
          </w:p>
        </w:tc>
      </w:tr>
      <w:tr w:rsidR="002340C7" w:rsidTr="009854A2">
        <w:tblPrEx>
          <w:tblCellMar>
            <w:top w:w="62" w:type="dxa"/>
            <w:left w:w="5" w:type="dxa"/>
          </w:tblCellMar>
        </w:tblPrEx>
        <w:trPr>
          <w:trHeight w:val="3001"/>
        </w:trPr>
        <w:tc>
          <w:tcPr>
            <w:tcW w:w="112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933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решеток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 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 </w:t>
            </w:r>
          </w:p>
        </w:tc>
      </w:tr>
      <w:tr w:rsidR="002340C7" w:rsidTr="009854A2">
        <w:tblPrEx>
          <w:tblCellMar>
            <w:top w:w="62" w:type="dxa"/>
            <w:left w:w="5" w:type="dxa"/>
          </w:tblCellMar>
        </w:tblPrEx>
        <w:trPr>
          <w:trHeight w:val="452"/>
        </w:trPr>
        <w:tc>
          <w:tcPr>
            <w:tcW w:w="112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2 </w:t>
            </w:r>
          </w:p>
        </w:tc>
        <w:tc>
          <w:tcPr>
            <w:tcW w:w="933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Неметаллы и их соединения </w:t>
            </w:r>
          </w:p>
        </w:tc>
      </w:tr>
      <w:tr w:rsidR="002340C7" w:rsidTr="009854A2">
        <w:tblPrEx>
          <w:tblCellMar>
            <w:top w:w="62" w:type="dxa"/>
            <w:left w:w="5" w:type="dxa"/>
          </w:tblCellMar>
        </w:tblPrEx>
        <w:trPr>
          <w:trHeight w:val="1981"/>
        </w:trPr>
        <w:tc>
          <w:tcPr>
            <w:tcW w:w="112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2.1 </w:t>
            </w:r>
          </w:p>
        </w:tc>
        <w:tc>
          <w:tcPr>
            <w:tcW w:w="933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 </w:t>
            </w:r>
          </w:p>
        </w:tc>
      </w:tr>
      <w:tr w:rsidR="002340C7" w:rsidTr="009854A2">
        <w:tblPrEx>
          <w:tblCellMar>
            <w:top w:w="62" w:type="dxa"/>
            <w:left w:w="5" w:type="dxa"/>
          </w:tblCellMar>
        </w:tblPrEx>
        <w:trPr>
          <w:trHeight w:val="3256"/>
        </w:trPr>
        <w:tc>
          <w:tcPr>
            <w:tcW w:w="112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933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Общая характеристика элементов VIA-группы. Особенности строения атомов, характерные степени окисления. 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ее соединений в природе. Химическое загрязнение окружающей среды соединениями серы (кислотные дожди, загрязнение воздуха и водоемов), способы его предотвращения </w:t>
            </w:r>
          </w:p>
        </w:tc>
      </w:tr>
      <w:tr w:rsidR="002340C7" w:rsidTr="009854A2">
        <w:tblPrEx>
          <w:tblCellMar>
            <w:top w:w="62" w:type="dxa"/>
            <w:left w:w="5" w:type="dxa"/>
          </w:tblCellMar>
        </w:tblPrEx>
        <w:trPr>
          <w:trHeight w:val="3001"/>
        </w:trPr>
        <w:tc>
          <w:tcPr>
            <w:tcW w:w="112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933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38" w:lineRule="auto"/>
              <w:ind w:left="62" w:right="55" w:firstLine="0"/>
            </w:pPr>
            <w:r>
              <w:t xml:space="preserve">Общая характеристика элементов VA-группы. Особенности строения атомов, характерные степени окисления. 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ее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w:t>
            </w:r>
          </w:p>
          <w:p w:rsidR="002340C7" w:rsidRDefault="00A65DB9">
            <w:pPr>
              <w:spacing w:after="0" w:line="259" w:lineRule="auto"/>
              <w:ind w:left="62" w:right="0" w:firstLine="0"/>
              <w:jc w:val="left"/>
            </w:pPr>
            <w:r>
              <w:t xml:space="preserve">(кислотные дожди, загрязнение воздуха, почвы и водоемов) </w:t>
            </w:r>
          </w:p>
        </w:tc>
      </w:tr>
      <w:tr w:rsidR="002340C7" w:rsidTr="009854A2">
        <w:tblPrEx>
          <w:tblCellMar>
            <w:top w:w="62" w:type="dxa"/>
            <w:left w:w="5" w:type="dxa"/>
          </w:tblCellMar>
        </w:tblPrEx>
        <w:trPr>
          <w:trHeight w:val="1217"/>
        </w:trPr>
        <w:tc>
          <w:tcPr>
            <w:tcW w:w="112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2.4 </w:t>
            </w:r>
          </w:p>
        </w:tc>
        <w:tc>
          <w:tcPr>
            <w:tcW w:w="933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Фосфор, аллотропные модификации фосфора, физические и химические свойства. Оксид фосфора (V) и фосфорная кислота, физические и химические свойства, получение. Использование фосфатов в качестве минеральных удобрений </w:t>
            </w:r>
          </w:p>
        </w:tc>
      </w:tr>
      <w:tr w:rsidR="002340C7" w:rsidTr="009854A2">
        <w:tblPrEx>
          <w:tblCellMar>
            <w:top w:w="62" w:type="dxa"/>
            <w:left w:w="5" w:type="dxa"/>
          </w:tblCellMar>
        </w:tblPrEx>
        <w:trPr>
          <w:trHeight w:val="962"/>
        </w:trPr>
        <w:tc>
          <w:tcPr>
            <w:tcW w:w="112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933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Общая характеристика элементов IVA-группы. Особенности строения атомов, характерные степени окисления. Углерод, аллотропные модификации,  распространение  в  природе,  физические  и  химические </w:t>
            </w:r>
          </w:p>
        </w:tc>
      </w:tr>
      <w:tr w:rsidR="002340C7" w:rsidTr="009854A2">
        <w:tblPrEx>
          <w:tblCellMar>
            <w:top w:w="62" w:type="dxa"/>
            <w:left w:w="5" w:type="dxa"/>
          </w:tblCellMar>
        </w:tblPrEx>
        <w:trPr>
          <w:gridAfter w:val="1"/>
          <w:wAfter w:w="60" w:type="dxa"/>
          <w:trHeight w:val="1766"/>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 (IV); гипотеза глобального потепления климата; парниковый эффект. Угольная кислота и ее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 </w:t>
            </w:r>
          </w:p>
        </w:tc>
      </w:tr>
      <w:tr w:rsidR="002340C7" w:rsidTr="009854A2">
        <w:tblPrEx>
          <w:tblCellMar>
            <w:top w:w="62" w:type="dxa"/>
            <w:left w:w="5" w:type="dxa"/>
          </w:tblCellMar>
        </w:tblPrEx>
        <w:trPr>
          <w:gridAfter w:val="1"/>
          <w:wAfter w:w="60" w:type="dxa"/>
          <w:trHeight w:val="1162"/>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Первоначальные понятия об органических веществах как о соединениях углерода (метан, этан, этилен, ацетилен, этанол, глицерин, уксусная кислота). Их состав и химическое строение. Понятие о биологически важных веществах: жирах, белках, углеводах - и их роли в жизни человека. Материальное единство органических и неорганических соединений </w:t>
            </w:r>
          </w:p>
        </w:tc>
      </w:tr>
      <w:tr w:rsidR="002340C7" w:rsidTr="009854A2">
        <w:tblPrEx>
          <w:tblCellMar>
            <w:top w:w="62" w:type="dxa"/>
            <w:left w:w="5" w:type="dxa"/>
          </w:tblCellMar>
        </w:tblPrEx>
        <w:trPr>
          <w:gridAfter w:val="1"/>
          <w:wAfter w:w="60" w:type="dxa"/>
          <w:trHeight w:val="1363"/>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Кремний, его физические и химические свойства, получение и применение. </w:t>
            </w:r>
          </w:p>
          <w:p w:rsidR="002340C7" w:rsidRDefault="00A65DB9">
            <w:pPr>
              <w:spacing w:after="0" w:line="259" w:lineRule="auto"/>
              <w:ind w:left="62" w:right="62" w:firstLine="0"/>
            </w:pPr>
            <w:r>
              <w:t xml:space="preserve">Соединения кремния в природе. Общие представления об оксиде кремния (IV) и кремниевой кислоте. Силикаты, их использование в быту, медицине, промышленности. 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 </w:t>
            </w:r>
          </w:p>
        </w:tc>
      </w:tr>
      <w:tr w:rsidR="002340C7" w:rsidTr="009854A2">
        <w:tblPrEx>
          <w:tblCellMar>
            <w:top w:w="62" w:type="dxa"/>
            <w:left w:w="5" w:type="dxa"/>
          </w:tblCellMar>
        </w:tblPrEx>
        <w:trPr>
          <w:gridAfter w:val="1"/>
          <w:wAfter w:w="60" w:type="dxa"/>
          <w:trHeight w:val="4987"/>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Химический эксперимент: изучение образцов неорганических веществ, свойств соляной кислоты; проведение качественных реакций на хлорид- 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ее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ее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решеток алмаза, графита, фуллерена; ознакомление с процессом адсорбции растворенных веществ активированным углем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 </w:t>
            </w:r>
          </w:p>
        </w:tc>
      </w:tr>
      <w:tr w:rsidR="002340C7" w:rsidTr="009854A2">
        <w:tblPrEx>
          <w:tblCellMar>
            <w:top w:w="62" w:type="dxa"/>
            <w:left w:w="5" w:type="dxa"/>
          </w:tblCellMar>
        </w:tblPrEx>
        <w:trPr>
          <w:gridAfter w:val="1"/>
          <w:wAfter w:w="60" w:type="dxa"/>
          <w:trHeight w:val="357"/>
        </w:trPr>
        <w:tc>
          <w:tcPr>
            <w:tcW w:w="104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Металлы и их соединения </w:t>
            </w:r>
          </w:p>
        </w:tc>
      </w:tr>
      <w:tr w:rsidR="002340C7" w:rsidTr="009854A2">
        <w:tblPrEx>
          <w:tblCellMar>
            <w:top w:w="62" w:type="dxa"/>
            <w:left w:w="5" w:type="dxa"/>
          </w:tblCellMar>
        </w:tblPrEx>
        <w:trPr>
          <w:gridAfter w:val="1"/>
          <w:wAfter w:w="60" w:type="dxa"/>
          <w:trHeight w:val="1162"/>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3.1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Общая характеристика химических элементов - металлов на основании их положения в Периодической системе химических элементов Д.И. Менделеева и строения атомов. Строение металлов. Металлическая связь и металлическая кристаллическая решетка. Электрохимический ряд напряжений металлов </w:t>
            </w:r>
          </w:p>
        </w:tc>
      </w:tr>
      <w:tr w:rsidR="002340C7" w:rsidTr="009854A2">
        <w:tblPrEx>
          <w:tblCellMar>
            <w:top w:w="62" w:type="dxa"/>
            <w:left w:w="5" w:type="dxa"/>
          </w:tblCellMar>
        </w:tblPrEx>
        <w:trPr>
          <w:gridAfter w:val="1"/>
          <w:wAfter w:w="60" w:type="dxa"/>
          <w:trHeight w:val="959"/>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 </w:t>
            </w:r>
          </w:p>
        </w:tc>
      </w:tr>
      <w:tr w:rsidR="002340C7" w:rsidTr="009854A2">
        <w:tblPrEx>
          <w:tblCellMar>
            <w:top w:w="62" w:type="dxa"/>
            <w:left w:w="5" w:type="dxa"/>
          </w:tblCellMar>
        </w:tblPrEx>
        <w:trPr>
          <w:gridAfter w:val="1"/>
          <w:wAfter w:w="60" w:type="dxa"/>
          <w:trHeight w:val="1162"/>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3.3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Щелочные металлы: положение в Периодической системе химических элементов Д.И.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 </w:t>
            </w:r>
          </w:p>
        </w:tc>
      </w:tr>
      <w:tr w:rsidR="002340C7" w:rsidTr="009854A2">
        <w:tblPrEx>
          <w:tblCellMar>
            <w:top w:w="62" w:type="dxa"/>
            <w:left w:w="5" w:type="dxa"/>
          </w:tblCellMar>
        </w:tblPrEx>
        <w:trPr>
          <w:gridAfter w:val="1"/>
          <w:wAfter w:w="60" w:type="dxa"/>
          <w:trHeight w:val="1162"/>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3.4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Щелочноземельные металлы магний и кальций: положение в Периодической системе химических элементов Д.И.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Жесткость воды и способы ее устранения </w:t>
            </w:r>
          </w:p>
        </w:tc>
      </w:tr>
      <w:tr w:rsidR="002340C7" w:rsidTr="009854A2">
        <w:tblPrEx>
          <w:tblCellMar>
            <w:top w:w="62" w:type="dxa"/>
            <w:left w:w="5" w:type="dxa"/>
          </w:tblCellMar>
        </w:tblPrEx>
        <w:trPr>
          <w:gridAfter w:val="1"/>
          <w:wAfter w:w="60" w:type="dxa"/>
          <w:trHeight w:val="961"/>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3.5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Алюминий: положение в Периодической системе химических элементов Д.И. Менделеева; строение атома; нахождение в природе. Физические и химические свойства алюминия. Амфотерные свойства оксида и гидроксида алюминия </w:t>
            </w:r>
          </w:p>
        </w:tc>
      </w:tr>
      <w:tr w:rsidR="002340C7" w:rsidTr="009854A2">
        <w:tblPrEx>
          <w:tblCellMar>
            <w:top w:w="62" w:type="dxa"/>
            <w:left w:w="5" w:type="dxa"/>
          </w:tblCellMar>
        </w:tblPrEx>
        <w:trPr>
          <w:gridAfter w:val="1"/>
          <w:wAfter w:w="60" w:type="dxa"/>
          <w:trHeight w:val="961"/>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3.6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Железо: положение в Периодической системе химических элементов Д.И. Менделеева; строение атома; нахождение в природе. Физические и химические свойства железа. Оксиды, гидроксиды и соли железа (II) и железа (III), их состав, свойства и получение </w:t>
            </w:r>
          </w:p>
        </w:tc>
      </w:tr>
      <w:tr w:rsidR="002340C7" w:rsidTr="009854A2">
        <w:tblPrEx>
          <w:tblCellMar>
            <w:top w:w="62" w:type="dxa"/>
            <w:left w:w="5" w:type="dxa"/>
          </w:tblCellMar>
        </w:tblPrEx>
        <w:trPr>
          <w:gridAfter w:val="1"/>
          <w:wAfter w:w="60" w:type="dxa"/>
          <w:trHeight w:val="2572"/>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3.7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жесткой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 (II) и железа (III), меди (II);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 </w:t>
            </w:r>
          </w:p>
        </w:tc>
      </w:tr>
      <w:tr w:rsidR="002340C7" w:rsidTr="009854A2">
        <w:tblPrEx>
          <w:tblCellMar>
            <w:top w:w="62" w:type="dxa"/>
            <w:left w:w="5" w:type="dxa"/>
          </w:tblCellMar>
        </w:tblPrEx>
        <w:trPr>
          <w:gridAfter w:val="1"/>
          <w:wAfter w:w="60" w:type="dxa"/>
          <w:trHeight w:val="357"/>
        </w:trPr>
        <w:tc>
          <w:tcPr>
            <w:tcW w:w="104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4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Химия и окружающая среда </w:t>
            </w:r>
          </w:p>
        </w:tc>
      </w:tr>
      <w:tr w:rsidR="002340C7" w:rsidTr="009854A2">
        <w:tblPrEx>
          <w:tblCellMar>
            <w:top w:w="62" w:type="dxa"/>
            <w:left w:w="5" w:type="dxa"/>
          </w:tblCellMar>
        </w:tblPrEx>
        <w:trPr>
          <w:gridAfter w:val="1"/>
          <w:wAfter w:w="60" w:type="dxa"/>
          <w:trHeight w:val="962"/>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w:t>
            </w:r>
          </w:p>
        </w:tc>
      </w:tr>
      <w:tr w:rsidR="002340C7" w:rsidTr="009854A2">
        <w:tblPrEx>
          <w:tblCellMar>
            <w:top w:w="62" w:type="dxa"/>
            <w:left w:w="5" w:type="dxa"/>
          </w:tblCellMar>
        </w:tblPrEx>
        <w:trPr>
          <w:gridAfter w:val="1"/>
          <w:wAfter w:w="60" w:type="dxa"/>
          <w:trHeight w:val="961"/>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Основы экологической грамотности. Химическое загрязнение окружающей среды ПДК. Роль химии в решении экологических проблем. Природные источники углеводородов (уголь, природный газ, нефть), продукты их переработки, их роль в быту и промышленности </w:t>
            </w:r>
          </w:p>
        </w:tc>
      </w:tr>
      <w:tr w:rsidR="002340C7" w:rsidTr="009854A2">
        <w:tblPrEx>
          <w:tblCellMar>
            <w:top w:w="62" w:type="dxa"/>
            <w:left w:w="5" w:type="dxa"/>
          </w:tblCellMar>
        </w:tblPrEx>
        <w:trPr>
          <w:gridAfter w:val="1"/>
          <w:wAfter w:w="60" w:type="dxa"/>
          <w:trHeight w:val="558"/>
        </w:trPr>
        <w:tc>
          <w:tcPr>
            <w:tcW w:w="10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934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Химический эксперимент: изучение образцов материалов (стекло, сплавы металлов, полимерные материалы) </w:t>
            </w:r>
          </w:p>
        </w:tc>
      </w:tr>
    </w:tbl>
    <w:p w:rsidR="002340C7" w:rsidRDefault="00A65DB9">
      <w:pPr>
        <w:spacing w:after="0" w:line="259" w:lineRule="auto"/>
        <w:ind w:left="0" w:right="0" w:firstLine="0"/>
        <w:jc w:val="left"/>
      </w:pPr>
      <w:r>
        <w:rPr>
          <w:b/>
        </w:rPr>
        <w:t xml:space="preserve"> </w:t>
      </w:r>
    </w:p>
    <w:p w:rsidR="002340C7" w:rsidRDefault="00A65DB9">
      <w:pPr>
        <w:spacing w:after="11" w:line="249" w:lineRule="auto"/>
        <w:ind w:left="180" w:right="151" w:hanging="10"/>
        <w:jc w:val="right"/>
      </w:pPr>
      <w:r>
        <w:t xml:space="preserve">Для проведения основного государственного экзамена по химии (далее - ОГЭ по химии) используется перечень (кодификатор) проверяемых требований к результатам освоения </w:t>
      </w:r>
    </w:p>
    <w:p w:rsidR="002340C7" w:rsidRDefault="00A65DB9">
      <w:pPr>
        <w:spacing w:after="11" w:line="249" w:lineRule="auto"/>
        <w:ind w:left="180" w:right="151" w:hanging="10"/>
        <w:jc w:val="right"/>
      </w:pPr>
      <w:r>
        <w:t xml:space="preserve">основной образовательной программы основного общего образования и элементов содержания. </w:t>
      </w:r>
    </w:p>
    <w:p w:rsidR="002340C7" w:rsidRDefault="00A65DB9">
      <w:pPr>
        <w:spacing w:after="0" w:line="259" w:lineRule="auto"/>
        <w:ind w:left="0" w:right="0" w:firstLine="0"/>
        <w:jc w:val="left"/>
      </w:pPr>
      <w:r>
        <w:t xml:space="preserve"> </w:t>
      </w:r>
    </w:p>
    <w:p w:rsidR="002340C7" w:rsidRDefault="00A65DB9">
      <w:pPr>
        <w:spacing w:after="13" w:line="249" w:lineRule="auto"/>
        <w:ind w:left="354" w:right="205" w:hanging="10"/>
        <w:jc w:val="center"/>
      </w:pPr>
      <w:r>
        <w:rPr>
          <w:b/>
        </w:rPr>
        <w:lastRenderedPageBreak/>
        <w:t xml:space="preserve">Проверяемые на ОГЭ по химии требования </w:t>
      </w:r>
    </w:p>
    <w:p w:rsidR="002340C7" w:rsidRDefault="00A65DB9">
      <w:pPr>
        <w:spacing w:after="15"/>
        <w:ind w:left="1820" w:right="3" w:hanging="10"/>
      </w:pPr>
      <w:r>
        <w:rPr>
          <w:b/>
        </w:rPr>
        <w:t xml:space="preserve">к результатам освоения основной образовательной программы </w:t>
      </w:r>
    </w:p>
    <w:p w:rsidR="002340C7" w:rsidRDefault="00A65DB9">
      <w:pPr>
        <w:pStyle w:val="2"/>
        <w:ind w:left="354" w:right="209"/>
      </w:pPr>
      <w:r>
        <w:t xml:space="preserve">основного общего образования </w:t>
      </w:r>
    </w:p>
    <w:tbl>
      <w:tblPr>
        <w:tblStyle w:val="TableGrid"/>
        <w:tblW w:w="10154" w:type="dxa"/>
        <w:tblInd w:w="231" w:type="dxa"/>
        <w:tblCellMar>
          <w:top w:w="160" w:type="dxa"/>
          <w:left w:w="67" w:type="dxa"/>
        </w:tblCellMar>
        <w:tblLook w:val="04A0" w:firstRow="1" w:lastRow="0" w:firstColumn="1" w:lastColumn="0" w:noHBand="0" w:noVBand="1"/>
      </w:tblPr>
      <w:tblGrid>
        <w:gridCol w:w="1903"/>
        <w:gridCol w:w="8251"/>
      </w:tblGrid>
      <w:tr w:rsidR="002340C7" w:rsidTr="009854A2">
        <w:trPr>
          <w:trHeight w:val="932"/>
        </w:trPr>
        <w:tc>
          <w:tcPr>
            <w:tcW w:w="190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82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178" w:right="0" w:hanging="118"/>
            </w:pPr>
            <w:r>
              <w:t xml:space="preserve">Проверяемые требования к предметным результатам базового уровня освоения основной образовательной программы основного общего </w:t>
            </w:r>
          </w:p>
          <w:p w:rsidR="002340C7" w:rsidRDefault="00A65DB9">
            <w:pPr>
              <w:spacing w:after="0" w:line="259" w:lineRule="auto"/>
              <w:ind w:left="0" w:right="65" w:firstLine="0"/>
              <w:jc w:val="center"/>
            </w:pPr>
            <w:r>
              <w:t xml:space="preserve">образования на основе ФГОС </w:t>
            </w:r>
          </w:p>
        </w:tc>
      </w:tr>
      <w:tr w:rsidR="002340C7" w:rsidTr="009854A2">
        <w:trPr>
          <w:trHeight w:val="437"/>
        </w:trPr>
        <w:tc>
          <w:tcPr>
            <w:tcW w:w="190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2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Представление: </w:t>
            </w:r>
          </w:p>
        </w:tc>
      </w:tr>
      <w:tr w:rsidR="002340C7" w:rsidTr="009854A2">
        <w:trPr>
          <w:trHeight w:val="1427"/>
        </w:trPr>
        <w:tc>
          <w:tcPr>
            <w:tcW w:w="190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82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о познаваемости явлений природы, понимание объективной значимости основ химической науки как области современного естествознания, компонента общей культуры и практической деятельности человека в условиях современного общества; понимание места химии среди других естественных наук </w:t>
            </w:r>
          </w:p>
        </w:tc>
      </w:tr>
      <w:tr w:rsidR="002340C7" w:rsidTr="009854A2">
        <w:trPr>
          <w:trHeight w:val="1179"/>
        </w:trPr>
        <w:tc>
          <w:tcPr>
            <w:tcW w:w="190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2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 научных методах познания, в том числе экспериментальных и теоретических методах исследования веществ и изучения химических реакций; умение использовать модели для объяснения строения атомов и молекул </w:t>
            </w:r>
          </w:p>
        </w:tc>
      </w:tr>
      <w:tr w:rsidR="002340C7" w:rsidTr="009854A2">
        <w:trPr>
          <w:trHeight w:val="1674"/>
        </w:trPr>
        <w:tc>
          <w:tcPr>
            <w:tcW w:w="190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2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 сферах профессиональной деятельности, связанных с химией и современными технологиями, основанными на достижениях химической науки,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 </w:t>
            </w:r>
          </w:p>
        </w:tc>
      </w:tr>
      <w:tr w:rsidR="002340C7" w:rsidTr="009854A2">
        <w:trPr>
          <w:trHeight w:val="685"/>
        </w:trPr>
        <w:tc>
          <w:tcPr>
            <w:tcW w:w="190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82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Владение системой химических знаний и умение применять систему химических знаний, которая включает: </w:t>
            </w:r>
          </w:p>
        </w:tc>
      </w:tr>
      <w:tr w:rsidR="002340C7" w:rsidTr="009854A2">
        <w:trPr>
          <w:trHeight w:val="5135"/>
        </w:trPr>
        <w:tc>
          <w:tcPr>
            <w:tcW w:w="190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825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pPr>
            <w:r>
              <w:t xml:space="preserve">важнейшие химические понятия: химический элемент, атом, молекула, вещество, простое и сложное вещество, однородная и неоднородная смесь, относительные атомная и молекулярная массы, количество вещества, моль, молярная масса, молярный объем, оксид, кислота, основание, соль (средняя), химическая реакция, реакции соединения, реакции разложения, реакции замещения, реакции обмена, тепловой эффект реакции, экзо- и эндотермические реакции, раствор, массовая доля химического элемента в соединении, массовая доля и процентная концентрация вещества в растворе, ядро атома, электронный слой атома, атомная орбиталь, радиус атома, валентность, степень окисления, химическая связь, электроотрицательность, полярная и неполярная ковалентная связь, ионная связь, металлическая связь, кристаллическая решетка (атомная, ионная, металлическая, молекулярная), ион, катион, анион, электролит и неэлектролит, электролитическая диссоциация, реакции ионного обмена, окислительно-восстановительные реакции, окислитель и восстановитель, окисление и восстановление, электролиз, химическое равновесие, обратимые и необратимые реакции, скорость химической реакции, катализатор, ПДК, коррозия металлов, сплавы </w:t>
            </w:r>
          </w:p>
        </w:tc>
      </w:tr>
      <w:tr w:rsidR="002340C7" w:rsidTr="009854A2">
        <w:trPr>
          <w:trHeight w:val="439"/>
        </w:trPr>
        <w:tc>
          <w:tcPr>
            <w:tcW w:w="190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2.2 </w:t>
            </w:r>
          </w:p>
        </w:tc>
        <w:tc>
          <w:tcPr>
            <w:tcW w:w="8251"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620"/>
                <w:tab w:val="center" w:pos="3622"/>
                <w:tab w:val="center" w:pos="4545"/>
                <w:tab w:val="center" w:pos="5685"/>
                <w:tab w:val="right" w:pos="7308"/>
              </w:tabs>
              <w:spacing w:after="0" w:line="259" w:lineRule="auto"/>
              <w:ind w:left="0" w:right="0" w:firstLine="0"/>
              <w:jc w:val="left"/>
            </w:pPr>
            <w:r>
              <w:t xml:space="preserve">основополагающие </w:t>
            </w:r>
            <w:r>
              <w:tab/>
              <w:t xml:space="preserve">законы </w:t>
            </w:r>
            <w:r>
              <w:tab/>
              <w:t xml:space="preserve">химии: </w:t>
            </w:r>
            <w:r>
              <w:tab/>
              <w:t xml:space="preserve">закон </w:t>
            </w:r>
            <w:r>
              <w:tab/>
              <w:t xml:space="preserve">сохранения </w:t>
            </w:r>
            <w:r>
              <w:tab/>
              <w:t xml:space="preserve">массы, </w:t>
            </w:r>
          </w:p>
        </w:tc>
      </w:tr>
    </w:tbl>
    <w:p w:rsidR="002340C7" w:rsidRDefault="002340C7">
      <w:pPr>
        <w:spacing w:after="0" w:line="259" w:lineRule="auto"/>
        <w:ind w:left="-850" w:right="1049" w:firstLine="0"/>
        <w:jc w:val="left"/>
      </w:pPr>
    </w:p>
    <w:tbl>
      <w:tblPr>
        <w:tblStyle w:val="TableGrid"/>
        <w:tblW w:w="10215" w:type="dxa"/>
        <w:tblInd w:w="231" w:type="dxa"/>
        <w:tblCellMar>
          <w:top w:w="62" w:type="dxa"/>
          <w:left w:w="5" w:type="dxa"/>
        </w:tblCellMar>
        <w:tblLook w:val="04A0" w:firstRow="1" w:lastRow="0" w:firstColumn="1" w:lastColumn="0" w:noHBand="0" w:noVBand="1"/>
      </w:tblPr>
      <w:tblGrid>
        <w:gridCol w:w="1907"/>
        <w:gridCol w:w="8"/>
        <w:gridCol w:w="8255"/>
        <w:gridCol w:w="45"/>
      </w:tblGrid>
      <w:tr w:rsidR="002340C7" w:rsidTr="009854A2">
        <w:trPr>
          <w:trHeight w:val="733"/>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периодический закон Д.И. Менделеева, закон постоянства состава, закон Авогадро </w:t>
            </w:r>
          </w:p>
        </w:tc>
      </w:tr>
      <w:tr w:rsidR="002340C7" w:rsidTr="009854A2">
        <w:trPr>
          <w:trHeight w:val="733"/>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теории </w:t>
            </w:r>
            <w:r>
              <w:tab/>
              <w:t xml:space="preserve">химии: </w:t>
            </w:r>
            <w:r>
              <w:tab/>
              <w:t xml:space="preserve">атомно-молекулярная </w:t>
            </w:r>
            <w:r>
              <w:tab/>
              <w:t xml:space="preserve">теория, </w:t>
            </w:r>
            <w:r>
              <w:tab/>
              <w:t xml:space="preserve">теория электролитической диссоциации </w:t>
            </w:r>
          </w:p>
        </w:tc>
      </w:tr>
      <w:tr w:rsidR="002340C7" w:rsidTr="009854A2">
        <w:trPr>
          <w:trHeight w:val="466"/>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Владение основами химической грамотности, включающей: </w:t>
            </w:r>
          </w:p>
        </w:tc>
      </w:tr>
      <w:tr w:rsidR="002340C7" w:rsidTr="009854A2">
        <w:trPr>
          <w:trHeight w:val="2057"/>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умение правильно использовать изученные вещества и материалы (в том числе минеральные удобрения, металлы и сплавы, продукты переработки природных источников углеводородов (угля, природного газа, нефти) в быту, сельском хозяйстве, на производстве и понимание значения жиров, белков, углеводов для организма человека; умение прогнозировать влияние веществ и химических процессов на организм человека и окружающую природную среду </w:t>
            </w:r>
          </w:p>
        </w:tc>
      </w:tr>
      <w:tr w:rsidR="002340C7" w:rsidTr="009854A2">
        <w:trPr>
          <w:trHeight w:val="730"/>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интегрировать химические знания со знаниями других учебных предметов </w:t>
            </w:r>
          </w:p>
        </w:tc>
      </w:tr>
      <w:tr w:rsidR="002340C7" w:rsidTr="009854A2">
        <w:trPr>
          <w:trHeight w:val="997"/>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3.3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наличие опыта работы с различными источниками информации по химии (научная и научно-популярная литература, словари, справочники, интернет-ресурсы) </w:t>
            </w:r>
          </w:p>
        </w:tc>
      </w:tr>
      <w:tr w:rsidR="002340C7" w:rsidTr="009854A2">
        <w:trPr>
          <w:trHeight w:val="999"/>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3.4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умение объективно оценивать информацию о веществах, их превращениях и практическом применении и умение использовать ее для решения учебно-познавательных задач </w:t>
            </w:r>
          </w:p>
        </w:tc>
      </w:tr>
      <w:tr w:rsidR="002340C7" w:rsidTr="009854A2">
        <w:trPr>
          <w:trHeight w:val="1262"/>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4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Владение основами понятийного аппарата и символического языка химии для составления формул неорганических веществ, уравнений химических реакций; основами химической номенклатуры (IUPAC и тривиальной) </w:t>
            </w:r>
          </w:p>
        </w:tc>
      </w:tr>
      <w:tr w:rsidR="002340C7" w:rsidTr="009854A2">
        <w:trPr>
          <w:trHeight w:val="1526"/>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5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Умение объяснять связь положения элемента в Периодической системе с числовыми характеристиками строения атомов химических элементов (состав и заряд ядра, общее число электронов), распределением электронов по энергетическим уровням атомов первых трех периодов, калия и кальция </w:t>
            </w:r>
          </w:p>
        </w:tc>
      </w:tr>
      <w:tr w:rsidR="002340C7" w:rsidTr="009854A2">
        <w:trPr>
          <w:trHeight w:val="1526"/>
        </w:trPr>
        <w:tc>
          <w:tcPr>
            <w:tcW w:w="191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6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Представление о периодической зависимости свойств химических элементов (радиус атома, электроотрицательность), простых и сложных веществ от положения элементов в Периодической системе (в малых периодах и главных подгруппах) и электронного строения атома </w:t>
            </w:r>
          </w:p>
        </w:tc>
      </w:tr>
      <w:tr w:rsidR="002340C7" w:rsidTr="009854A2">
        <w:trPr>
          <w:trHeight w:val="466"/>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7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классифицировать: </w:t>
            </w:r>
          </w:p>
        </w:tc>
      </w:tr>
      <w:tr w:rsidR="002340C7" w:rsidTr="009854A2">
        <w:trPr>
          <w:trHeight w:val="469"/>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7.1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химические элементы </w:t>
            </w:r>
          </w:p>
        </w:tc>
      </w:tr>
      <w:tr w:rsidR="002340C7" w:rsidTr="009854A2">
        <w:trPr>
          <w:trHeight w:val="469"/>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7.2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неорганические вещества </w:t>
            </w:r>
          </w:p>
        </w:tc>
      </w:tr>
      <w:tr w:rsidR="002340C7" w:rsidTr="009854A2">
        <w:trPr>
          <w:trHeight w:val="471"/>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7.3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химические реакции </w:t>
            </w:r>
          </w:p>
        </w:tc>
      </w:tr>
      <w:tr w:rsidR="002340C7" w:rsidTr="009854A2">
        <w:trPr>
          <w:trHeight w:val="469"/>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8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определять: </w:t>
            </w:r>
          </w:p>
        </w:tc>
      </w:tr>
      <w:tr w:rsidR="002340C7" w:rsidTr="009854A2">
        <w:trPr>
          <w:trHeight w:val="466"/>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lastRenderedPageBreak/>
              <w:t xml:space="preserve">8.1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валентность и степень окисления химических элементов, заряд иона </w:t>
            </w:r>
          </w:p>
        </w:tc>
      </w:tr>
      <w:tr w:rsidR="002340C7" w:rsidTr="009854A2">
        <w:trPr>
          <w:trHeight w:val="469"/>
        </w:trPr>
        <w:tc>
          <w:tcPr>
            <w:tcW w:w="191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8.2 </w:t>
            </w:r>
          </w:p>
        </w:tc>
        <w:tc>
          <w:tcPr>
            <w:tcW w:w="830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240"/>
                <w:tab w:val="center" w:pos="1272"/>
                <w:tab w:val="center" w:pos="2406"/>
                <w:tab w:val="center" w:pos="2991"/>
                <w:tab w:val="center" w:pos="3470"/>
                <w:tab w:val="center" w:pos="4754"/>
                <w:tab w:val="center" w:pos="6415"/>
                <w:tab w:val="center" w:pos="7256"/>
              </w:tabs>
              <w:spacing w:after="0" w:line="259" w:lineRule="auto"/>
              <w:ind w:left="0" w:right="0" w:firstLine="0"/>
              <w:jc w:val="left"/>
            </w:pPr>
            <w:r>
              <w:rPr>
                <w:rFonts w:ascii="Calibri" w:eastAsia="Calibri" w:hAnsi="Calibri" w:cs="Calibri"/>
                <w:sz w:val="22"/>
              </w:rPr>
              <w:tab/>
            </w:r>
            <w:r>
              <w:t xml:space="preserve">вид </w:t>
            </w:r>
            <w:r>
              <w:tab/>
              <w:t xml:space="preserve">химической </w:t>
            </w:r>
            <w:r>
              <w:tab/>
              <w:t xml:space="preserve">связи </w:t>
            </w:r>
            <w:r>
              <w:tab/>
              <w:t xml:space="preserve">и </w:t>
            </w:r>
            <w:r>
              <w:tab/>
              <w:t xml:space="preserve">тип </w:t>
            </w:r>
            <w:r>
              <w:tab/>
              <w:t xml:space="preserve">кристаллической </w:t>
            </w:r>
            <w:r>
              <w:tab/>
              <w:t xml:space="preserve">структуры </w:t>
            </w:r>
            <w:r>
              <w:tab/>
              <w:t xml:space="preserve">в </w:t>
            </w:r>
          </w:p>
        </w:tc>
      </w:tr>
      <w:tr w:rsidR="002340C7" w:rsidTr="009854A2">
        <w:trPr>
          <w:gridAfter w:val="1"/>
          <w:wAfter w:w="45" w:type="dxa"/>
          <w:trHeight w:val="455"/>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соединениях </w:t>
            </w:r>
          </w:p>
        </w:tc>
      </w:tr>
      <w:tr w:rsidR="002340C7" w:rsidTr="009854A2">
        <w:trPr>
          <w:gridAfter w:val="1"/>
          <w:wAfter w:w="45" w:type="dxa"/>
          <w:trHeight w:val="460"/>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8.3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характер среды в водных растворах веществ (кислот, оснований) </w:t>
            </w:r>
          </w:p>
        </w:tc>
      </w:tr>
      <w:tr w:rsidR="002340C7" w:rsidTr="009854A2">
        <w:trPr>
          <w:gridAfter w:val="1"/>
          <w:wAfter w:w="45" w:type="dxa"/>
          <w:trHeight w:val="455"/>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8.4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окислитель и восстановитель </w:t>
            </w:r>
          </w:p>
        </w:tc>
      </w:tr>
      <w:tr w:rsidR="002340C7" w:rsidTr="009854A2">
        <w:trPr>
          <w:gridAfter w:val="1"/>
          <w:wAfter w:w="45" w:type="dxa"/>
          <w:trHeight w:val="458"/>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9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характеризовать физические и химические свойства: </w:t>
            </w:r>
          </w:p>
        </w:tc>
      </w:tr>
      <w:tr w:rsidR="002340C7" w:rsidTr="009854A2">
        <w:trPr>
          <w:gridAfter w:val="1"/>
          <w:wAfter w:w="45" w:type="dxa"/>
          <w:trHeight w:val="974"/>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9.1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простых веществ (кислород, озон, водород, графит, алмаз, кремний, азот, фосфор, сера, хлор, натрий, калий, магний, кальций, алюминий, железо) </w:t>
            </w:r>
          </w:p>
        </w:tc>
      </w:tr>
      <w:tr w:rsidR="002340C7" w:rsidTr="009854A2">
        <w:trPr>
          <w:gridAfter w:val="1"/>
          <w:wAfter w:w="45" w:type="dxa"/>
          <w:trHeight w:val="174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9.2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сложных веществ, в том числе их водных растворов (вода, аммиак, хлороводород, сероводород, оксиды и гидроксиды металлов I - IIA групп, алюминия, меди (II), цинка, железа (II и III), оксиды углерода (II и IV), кремния (IV), азота и фосфора (III и V), серы (IV и VI), сернистая, серная, азотистая, азотная, фосфорная, угольная, кремниевая кислота и их соли) </w:t>
            </w:r>
          </w:p>
        </w:tc>
      </w:tr>
      <w:tr w:rsidR="002340C7" w:rsidTr="009854A2">
        <w:trPr>
          <w:gridAfter w:val="1"/>
          <w:wAfter w:w="45" w:type="dxa"/>
          <w:trHeight w:val="1234"/>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9.3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прогнозировать и характеризовать свойства веществ в зависимости от их состава и строения, применение веществ в зависимости от их свойств, возможность протекания химических превращений в различных условиях </w:t>
            </w:r>
          </w:p>
        </w:tc>
      </w:tr>
      <w:tr w:rsidR="002340C7" w:rsidTr="009854A2">
        <w:trPr>
          <w:gridAfter w:val="1"/>
          <w:wAfter w:w="45" w:type="dxa"/>
          <w:trHeight w:val="716"/>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составлять молекулярные и ионные уравнения реакций, в том числе: </w:t>
            </w:r>
          </w:p>
        </w:tc>
      </w:tr>
      <w:tr w:rsidR="002340C7" w:rsidTr="009854A2">
        <w:trPr>
          <w:gridAfter w:val="1"/>
          <w:wAfter w:w="45" w:type="dxa"/>
          <w:trHeight w:val="458"/>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10.1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реакций ионного обмена </w:t>
            </w:r>
          </w:p>
        </w:tc>
      </w:tr>
      <w:tr w:rsidR="002340C7" w:rsidTr="009854A2">
        <w:trPr>
          <w:gridAfter w:val="1"/>
          <w:wAfter w:w="45" w:type="dxa"/>
          <w:trHeight w:val="458"/>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10.2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окислительно-восстановительных реакций </w:t>
            </w:r>
          </w:p>
        </w:tc>
      </w:tr>
      <w:tr w:rsidR="002340C7" w:rsidTr="009854A2">
        <w:trPr>
          <w:gridAfter w:val="1"/>
          <w:wAfter w:w="45" w:type="dxa"/>
          <w:trHeight w:val="713"/>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10.3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иллюстрирующих химические свойства изученных классов (групп) неорганических веществ </w:t>
            </w:r>
          </w:p>
        </w:tc>
      </w:tr>
      <w:tr w:rsidR="002340C7" w:rsidTr="009854A2">
        <w:trPr>
          <w:gridAfter w:val="1"/>
          <w:wAfter w:w="45" w:type="dxa"/>
          <w:trHeight w:val="458"/>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10.4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подтверждающих генетическую взаимосвязь между ними </w:t>
            </w:r>
          </w:p>
        </w:tc>
      </w:tr>
      <w:tr w:rsidR="002340C7" w:rsidTr="009854A2">
        <w:trPr>
          <w:gridAfter w:val="1"/>
          <w:wAfter w:w="45" w:type="dxa"/>
          <w:trHeight w:val="460"/>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11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Умение вычислять (проводить расчеты): </w:t>
            </w:r>
          </w:p>
        </w:tc>
      </w:tr>
      <w:tr w:rsidR="002340C7" w:rsidTr="009854A2">
        <w:trPr>
          <w:gridAfter w:val="1"/>
          <w:wAfter w:w="45" w:type="dxa"/>
          <w:trHeight w:val="716"/>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относительную молекулярную и молярную массы веществ, массовую долю химического элемента в соединении </w:t>
            </w:r>
          </w:p>
        </w:tc>
      </w:tr>
      <w:tr w:rsidR="002340C7" w:rsidTr="009854A2">
        <w:trPr>
          <w:gridAfter w:val="1"/>
          <w:wAfter w:w="45" w:type="dxa"/>
          <w:trHeight w:val="458"/>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11.2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массовую долю вещества в растворе, </w:t>
            </w:r>
          </w:p>
        </w:tc>
      </w:tr>
      <w:tr w:rsidR="002340C7" w:rsidTr="009854A2">
        <w:trPr>
          <w:gridAfter w:val="1"/>
          <w:wAfter w:w="45" w:type="dxa"/>
          <w:trHeight w:val="458"/>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11.3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количество вещества и его массу, объем газов </w:t>
            </w:r>
          </w:p>
        </w:tc>
      </w:tr>
      <w:tr w:rsidR="002340C7" w:rsidTr="009854A2">
        <w:trPr>
          <w:gridAfter w:val="1"/>
          <w:wAfter w:w="45" w:type="dxa"/>
          <w:trHeight w:val="716"/>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уравнениям химических реакций и находить количество вещества, объем и массу реагентов или продуктов реакции </w:t>
            </w:r>
          </w:p>
        </w:tc>
      </w:tr>
      <w:tr w:rsidR="002340C7" w:rsidTr="009854A2">
        <w:trPr>
          <w:gridAfter w:val="1"/>
          <w:wAfter w:w="45" w:type="dxa"/>
          <w:trHeight w:val="455"/>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7" w:right="0" w:firstLine="0"/>
              <w:jc w:val="center"/>
            </w:pPr>
            <w:r>
              <w:t xml:space="preserve">12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Владение (знание основ): </w:t>
            </w:r>
          </w:p>
        </w:tc>
      </w:tr>
      <w:tr w:rsidR="002340C7" w:rsidTr="009854A2">
        <w:trPr>
          <w:gridAfter w:val="1"/>
          <w:wAfter w:w="45" w:type="dxa"/>
          <w:trHeight w:val="1232"/>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12.1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основными методами научного познания (наблюдение, измерение, эксперимент, моделирование) при изучении веществ и химических явлений; умение сформулировать проблему и предложить пути ее решения </w:t>
            </w:r>
          </w:p>
        </w:tc>
      </w:tr>
      <w:tr w:rsidR="002340C7" w:rsidTr="009854A2">
        <w:trPr>
          <w:gridAfter w:val="1"/>
          <w:wAfter w:w="45" w:type="dxa"/>
          <w:trHeight w:val="71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12.2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14" w:firstLine="0"/>
              <w:jc w:val="left"/>
            </w:pPr>
            <w:r>
              <w:t xml:space="preserve">безопасной работы с химическими веществами, химической посудой и лабораторным оборудованием </w:t>
            </w:r>
          </w:p>
        </w:tc>
      </w:tr>
      <w:tr w:rsidR="002340C7" w:rsidTr="009854A2">
        <w:trPr>
          <w:gridAfter w:val="1"/>
          <w:wAfter w:w="45" w:type="dxa"/>
          <w:trHeight w:val="148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12.3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правилами безопасного обращения с веществами, используемыми в повседневной жизни, правилами поведения в целях сбережения здоровья и окружающей природной среды; понимание вреда (опасности) воздействия на живые организмы определенных веществ, способов уменьшения и предотвращения их вредного воздействия </w:t>
            </w:r>
          </w:p>
        </w:tc>
      </w:tr>
      <w:tr w:rsidR="002340C7" w:rsidTr="009854A2">
        <w:trPr>
          <w:gridAfter w:val="1"/>
          <w:wAfter w:w="45" w:type="dxa"/>
          <w:trHeight w:val="716"/>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13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Наличие практических навыков планирования и осуществления следующих химических экспериментов: </w:t>
            </w:r>
          </w:p>
        </w:tc>
      </w:tr>
      <w:tr w:rsidR="002340C7" w:rsidTr="009854A2">
        <w:trPr>
          <w:gridAfter w:val="1"/>
          <w:wAfter w:w="45" w:type="dxa"/>
          <w:trHeight w:val="974"/>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13.1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изучение и описание физических свойств веществ; ознакомление с физическими и химическими явлениями; опыты, иллюстрирующие признаки протекания химических реакций </w:t>
            </w:r>
          </w:p>
        </w:tc>
      </w:tr>
      <w:tr w:rsidR="002340C7" w:rsidTr="009854A2">
        <w:trPr>
          <w:gridAfter w:val="1"/>
          <w:wAfter w:w="45" w:type="dxa"/>
          <w:trHeight w:val="458"/>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13.2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изучение способов разделения смесей </w:t>
            </w:r>
          </w:p>
        </w:tc>
      </w:tr>
      <w:tr w:rsidR="002340C7" w:rsidTr="009854A2">
        <w:trPr>
          <w:gridAfter w:val="1"/>
          <w:wAfter w:w="45" w:type="dxa"/>
          <w:trHeight w:val="974"/>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13.3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получение кислорода и изучение его свойств; получение водорода и изучение его свойств; получение углекислого газа и изучение его свойств; получение аммиака и изучение его свойств </w:t>
            </w:r>
          </w:p>
        </w:tc>
      </w:tr>
      <w:tr w:rsidR="002340C7" w:rsidTr="009854A2">
        <w:trPr>
          <w:gridAfter w:val="1"/>
          <w:wAfter w:w="45" w:type="dxa"/>
          <w:trHeight w:val="716"/>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13.4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приготовление </w:t>
            </w:r>
            <w:r>
              <w:tab/>
              <w:t xml:space="preserve">растворов </w:t>
            </w:r>
            <w:r>
              <w:tab/>
              <w:t xml:space="preserve">с </w:t>
            </w:r>
            <w:r>
              <w:tab/>
              <w:t xml:space="preserve">определенной </w:t>
            </w:r>
            <w:r>
              <w:tab/>
              <w:t xml:space="preserve">массовой </w:t>
            </w:r>
            <w:r>
              <w:tab/>
              <w:t xml:space="preserve">долей растворенного вещества </w:t>
            </w:r>
          </w:p>
        </w:tc>
      </w:tr>
      <w:tr w:rsidR="002340C7" w:rsidTr="009854A2">
        <w:trPr>
          <w:gridAfter w:val="1"/>
          <w:wAfter w:w="45" w:type="dxa"/>
          <w:trHeight w:val="71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13.5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применение индикаторов (лакмуса, метилоранжа и фенолфталеина) для определения характера среды в растворах кислот и щелочей </w:t>
            </w:r>
          </w:p>
        </w:tc>
      </w:tr>
      <w:tr w:rsidR="002340C7" w:rsidTr="009854A2">
        <w:trPr>
          <w:gridAfter w:val="1"/>
          <w:wAfter w:w="45" w:type="dxa"/>
          <w:trHeight w:val="174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13.6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исследование и описание свойств неорганических веществ различных классов; изучение взаимодействия кислот с металлами, оксидами металлов, растворимыми и нерастворимыми основаниями, солями; получение нерастворимых оснований; вытеснение одного металла другим из раствора соли; исследование амфотерных свойств гидроксидов алюминия и цинка </w:t>
            </w:r>
          </w:p>
        </w:tc>
      </w:tr>
      <w:tr w:rsidR="002340C7" w:rsidTr="009854A2">
        <w:trPr>
          <w:gridAfter w:val="1"/>
          <w:wAfter w:w="45" w:type="dxa"/>
          <w:trHeight w:val="1232"/>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13.7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решение экспериментальных задач по темам: "Основные классы неорганических соединений"; "Электролитическая диссоциация"; "Важнейшие неметаллы и их соединения"; "Важнейшие металлы и их соединения" </w:t>
            </w:r>
          </w:p>
        </w:tc>
      </w:tr>
      <w:tr w:rsidR="002340C7" w:rsidTr="009854A2">
        <w:trPr>
          <w:gridAfter w:val="1"/>
          <w:wAfter w:w="45" w:type="dxa"/>
          <w:trHeight w:val="1748"/>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13.8 </w:t>
            </w:r>
          </w:p>
        </w:tc>
        <w:tc>
          <w:tcPr>
            <w:tcW w:w="8263"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2" w:firstLine="0"/>
            </w:pPr>
            <w:r>
              <w:t xml:space="preserve">химические эксперименты, иллюстрирующие признаки протекания реакций ионного обмена; качественные реакции на присутствующие в водных растворах ионы: хлорид-, бромид-, иодид-, сульфат-, фосфат-, карбонат-, силикат-анионы, гидроксид-ионы, катионы аммония, магния, кальция, алюминия, железа (2+) и железа (3+), меди (2+), цинка </w:t>
            </w:r>
          </w:p>
        </w:tc>
      </w:tr>
      <w:tr w:rsidR="002340C7" w:rsidTr="009854A2">
        <w:trPr>
          <w:gridAfter w:val="1"/>
          <w:wAfter w:w="45" w:type="dxa"/>
          <w:trHeight w:val="455"/>
        </w:trPr>
        <w:tc>
          <w:tcPr>
            <w:tcW w:w="190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14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Умение: </w:t>
            </w:r>
          </w:p>
        </w:tc>
      </w:tr>
      <w:tr w:rsidR="002340C7" w:rsidTr="009854A2">
        <w:trPr>
          <w:gridAfter w:val="1"/>
          <w:wAfter w:w="45" w:type="dxa"/>
          <w:trHeight w:val="974"/>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14.1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представлять результаты эксперимента в форме выводов, доказательств, графиков и таблиц и выявлять эмпирические закономерности </w:t>
            </w:r>
          </w:p>
        </w:tc>
      </w:tr>
      <w:tr w:rsidR="002340C7" w:rsidTr="009854A2">
        <w:trPr>
          <w:gridAfter w:val="1"/>
          <w:wAfter w:w="45" w:type="dxa"/>
          <w:trHeight w:val="976"/>
        </w:trPr>
        <w:tc>
          <w:tcPr>
            <w:tcW w:w="190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14.2 </w:t>
            </w:r>
          </w:p>
        </w:tc>
        <w:tc>
          <w:tcPr>
            <w:tcW w:w="826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устанавливать связи между реально наблюдаемыми химическими явлениями и процессами, происходящими в макро- и микромире, объяснять причины многообразия веществ </w:t>
            </w:r>
          </w:p>
        </w:tc>
      </w:tr>
    </w:tbl>
    <w:p w:rsidR="002340C7" w:rsidRDefault="00A65DB9">
      <w:pPr>
        <w:spacing w:after="0" w:line="259" w:lineRule="auto"/>
        <w:ind w:left="0" w:right="0" w:firstLine="0"/>
        <w:jc w:val="left"/>
      </w:pPr>
      <w:r>
        <w:rPr>
          <w:b/>
        </w:rPr>
        <w:t xml:space="preserve"> </w:t>
      </w:r>
    </w:p>
    <w:p w:rsidR="002340C7" w:rsidRDefault="00A65DB9">
      <w:pPr>
        <w:pStyle w:val="2"/>
        <w:ind w:left="1042" w:right="878"/>
      </w:pPr>
      <w:r>
        <w:t xml:space="preserve">Перечень элементов содержания, проверяемых на основном государственном экзамене по химии </w:t>
      </w:r>
    </w:p>
    <w:p w:rsidR="002340C7" w:rsidRDefault="002340C7">
      <w:pPr>
        <w:spacing w:after="0" w:line="259" w:lineRule="auto"/>
        <w:ind w:left="-850" w:right="1049" w:firstLine="0"/>
        <w:jc w:val="left"/>
      </w:pPr>
    </w:p>
    <w:tbl>
      <w:tblPr>
        <w:tblStyle w:val="TableGrid"/>
        <w:tblW w:w="10094" w:type="dxa"/>
        <w:tblInd w:w="231" w:type="dxa"/>
        <w:tblCellMar>
          <w:top w:w="160" w:type="dxa"/>
          <w:left w:w="67" w:type="dxa"/>
        </w:tblCellMar>
        <w:tblLook w:val="04A0" w:firstRow="1" w:lastRow="0" w:firstColumn="1" w:lastColumn="0" w:noHBand="0" w:noVBand="1"/>
      </w:tblPr>
      <w:tblGrid>
        <w:gridCol w:w="1198"/>
        <w:gridCol w:w="9"/>
        <w:gridCol w:w="8887"/>
      </w:tblGrid>
      <w:tr w:rsidR="002340C7" w:rsidTr="009854A2">
        <w:trPr>
          <w:trHeight w:val="456"/>
        </w:trPr>
        <w:tc>
          <w:tcPr>
            <w:tcW w:w="11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Код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Проверяемый элемент содержания </w:t>
            </w:r>
          </w:p>
        </w:tc>
      </w:tr>
      <w:tr w:rsidR="002340C7" w:rsidTr="009854A2">
        <w:trPr>
          <w:trHeight w:val="461"/>
        </w:trPr>
        <w:tc>
          <w:tcPr>
            <w:tcW w:w="11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Первоначальные химические понятия </w:t>
            </w:r>
          </w:p>
        </w:tc>
      </w:tr>
      <w:tr w:rsidR="002340C7" w:rsidTr="009854A2">
        <w:trPr>
          <w:trHeight w:val="456"/>
        </w:trPr>
        <w:tc>
          <w:tcPr>
            <w:tcW w:w="11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1.1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Чистые вещества и смеси. Способы разделения смесей </w:t>
            </w:r>
          </w:p>
        </w:tc>
      </w:tr>
      <w:tr w:rsidR="002340C7" w:rsidTr="009854A2">
        <w:trPr>
          <w:trHeight w:val="718"/>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Атомы и молекулы. Химические элементы. Символы химических элементов. Простые и сложные вещества. </w:t>
            </w:r>
          </w:p>
        </w:tc>
      </w:tr>
      <w:tr w:rsidR="002340C7" w:rsidTr="009854A2">
        <w:trPr>
          <w:trHeight w:val="718"/>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Химическая формула. Валентность атомов химических элементов. Степень окисления </w:t>
            </w:r>
          </w:p>
        </w:tc>
      </w:tr>
      <w:tr w:rsidR="002340C7" w:rsidTr="009854A2">
        <w:trPr>
          <w:trHeight w:val="977"/>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Закон постоянства состава веществ. Относительная атомная масса. Относительная молекулярная масса. Массовая доля химического элемента в соединении </w:t>
            </w:r>
          </w:p>
        </w:tc>
      </w:tr>
      <w:tr w:rsidR="002340C7" w:rsidTr="009854A2">
        <w:trPr>
          <w:trHeight w:val="720"/>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Количество вещества. Моль. Молярная масса. Молярный объем газов. </w:t>
            </w:r>
          </w:p>
          <w:p w:rsidR="002340C7" w:rsidRDefault="00A65DB9">
            <w:pPr>
              <w:spacing w:after="0" w:line="259" w:lineRule="auto"/>
              <w:ind w:left="0" w:right="0" w:firstLine="0"/>
              <w:jc w:val="left"/>
            </w:pPr>
            <w:r>
              <w:t xml:space="preserve">Взаимосвязь количества, массы и числа структурных единиц вещества </w:t>
            </w:r>
          </w:p>
        </w:tc>
      </w:tr>
      <w:tr w:rsidR="002340C7" w:rsidTr="009854A2">
        <w:trPr>
          <w:trHeight w:val="715"/>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1.6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Физические и химические явления. Химическая реакция и ее признаки. Закон сохранения массы веществ. Химические уравнения </w:t>
            </w:r>
          </w:p>
        </w:tc>
      </w:tr>
      <w:tr w:rsidR="002340C7" w:rsidTr="009854A2">
        <w:trPr>
          <w:trHeight w:val="718"/>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2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Периодический закон и Периодическая система химических элементов Д.И. Менделеева. Строение атомов </w:t>
            </w:r>
          </w:p>
        </w:tc>
      </w:tr>
      <w:tr w:rsidR="002340C7" w:rsidTr="009854A2">
        <w:trPr>
          <w:trHeight w:val="977"/>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2.1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6" w:firstLine="0"/>
            </w:pPr>
            <w:r>
              <w:t xml:space="preserve">Периодический закон. Периодическая система химических элементов Д.И. Менделеева. Периоды и группы. Физический смысл порядкового номера, номеров периода и группы элемента </w:t>
            </w:r>
          </w:p>
        </w:tc>
      </w:tr>
      <w:tr w:rsidR="002340C7" w:rsidTr="009854A2">
        <w:trPr>
          <w:trHeight w:val="977"/>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2.2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Строение атомов. Состав атомных ядер. Изотопы. Электроны. Строение электронных оболочек атомов первых 20 химических элементов Периодической системы Д.И. Менделеева </w:t>
            </w:r>
          </w:p>
        </w:tc>
      </w:tr>
      <w:tr w:rsidR="002340C7" w:rsidTr="009854A2">
        <w:trPr>
          <w:trHeight w:val="1236"/>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2.3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Закономерности в изменении свойств химических элементов первых трех периодов, калия, кальция (радиуса атомов, электроотрицательности, металлических и неметаллических свойств) и их соединений в соответствии с положением элементов в Периодической системе и строением их атомов </w:t>
            </w:r>
          </w:p>
        </w:tc>
      </w:tr>
      <w:tr w:rsidR="002340C7" w:rsidTr="009854A2">
        <w:trPr>
          <w:trHeight w:val="461"/>
        </w:trPr>
        <w:tc>
          <w:tcPr>
            <w:tcW w:w="11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3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Строение вещества </w:t>
            </w:r>
          </w:p>
        </w:tc>
      </w:tr>
      <w:tr w:rsidR="002340C7" w:rsidTr="009854A2">
        <w:trPr>
          <w:trHeight w:val="977"/>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3.1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0" w:firstLine="0"/>
            </w:pPr>
            <w:r>
              <w:t xml:space="preserve">Химическая связь. Ковалентная (полярная и неполярная) связь. Электроотрицательность химических элементов. Ионная связь. </w:t>
            </w:r>
          </w:p>
          <w:p w:rsidR="002340C7" w:rsidRDefault="00A65DB9">
            <w:pPr>
              <w:spacing w:after="0" w:line="259" w:lineRule="auto"/>
              <w:ind w:left="0" w:right="0" w:firstLine="0"/>
              <w:jc w:val="left"/>
            </w:pPr>
            <w:r>
              <w:t xml:space="preserve">Металлическая связь </w:t>
            </w:r>
          </w:p>
        </w:tc>
      </w:tr>
      <w:tr w:rsidR="002340C7" w:rsidTr="009854A2">
        <w:trPr>
          <w:trHeight w:val="974"/>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3.2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Типы кристаллических решеток (атомная, ионная, металлическая), зависимость свойств вещества от типа кристаллической решетки и вида химической связи </w:t>
            </w:r>
          </w:p>
        </w:tc>
      </w:tr>
      <w:tr w:rsidR="002340C7" w:rsidTr="009854A2">
        <w:trPr>
          <w:trHeight w:val="718"/>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4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Важнейшие представители неорганических веществ. Неметаллы и их соединения. Металлы и их соединения </w:t>
            </w:r>
          </w:p>
        </w:tc>
      </w:tr>
      <w:tr w:rsidR="002340C7" w:rsidTr="009854A2">
        <w:trPr>
          <w:trHeight w:val="1494"/>
        </w:trPr>
        <w:tc>
          <w:tcPr>
            <w:tcW w:w="11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4.1 </w:t>
            </w:r>
          </w:p>
        </w:tc>
        <w:tc>
          <w:tcPr>
            <w:tcW w:w="889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5" w:firstLine="0"/>
            </w:pPr>
            <w:r>
              <w:t xml:space="preserve">Классификация и номенклатура неорганических соединений: оксидов (солеобразующие: основные, кислотные, амфотерные) и несолеобразующие; оснований (щелочи и нерастворимые основания); кислот </w:t>
            </w:r>
          </w:p>
          <w:p w:rsidR="002340C7" w:rsidRDefault="00A65DB9">
            <w:pPr>
              <w:spacing w:after="0" w:line="259" w:lineRule="auto"/>
              <w:ind w:left="0" w:right="0" w:firstLine="0"/>
            </w:pPr>
            <w:r>
              <w:t xml:space="preserve">(кислородсодержащие и бескислородные, одноосновные и многоосновные); солей (средних и кислых) </w:t>
            </w:r>
          </w:p>
        </w:tc>
      </w:tr>
      <w:tr w:rsidR="002340C7" w:rsidTr="009854A2">
        <w:tblPrEx>
          <w:tblCellMar>
            <w:top w:w="62" w:type="dxa"/>
            <w:left w:w="5" w:type="dxa"/>
          </w:tblCellMar>
        </w:tblPrEx>
        <w:trPr>
          <w:trHeight w:val="70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4.2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Физические и химические свойства простых веществ-неметаллов: водорода, хлора, кислорода, серы, азота, фосфора, углерода, кремния </w:t>
            </w:r>
          </w:p>
        </w:tc>
      </w:tr>
      <w:tr w:rsidR="002340C7" w:rsidTr="009854A2">
        <w:tblPrEx>
          <w:tblCellMar>
            <w:top w:w="62" w:type="dxa"/>
            <w:left w:w="5" w:type="dxa"/>
          </w:tblCellMar>
        </w:tblPrEx>
        <w:trPr>
          <w:trHeight w:val="960"/>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4.3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Физические и химические свойства простых веществ-металлов: лития, натрия, калия, магния и кальция, алюминия, железа. Электрохимический ряд напряжений металлов </w:t>
            </w:r>
          </w:p>
        </w:tc>
      </w:tr>
      <w:tr w:rsidR="002340C7" w:rsidTr="009854A2">
        <w:tblPrEx>
          <w:tblCellMar>
            <w:top w:w="62" w:type="dxa"/>
            <w:left w:w="5" w:type="dxa"/>
          </w:tblCellMar>
        </w:tblPrEx>
        <w:trPr>
          <w:trHeight w:val="703"/>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4.4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Физические и химические свойства водородных соединений неметаллов: </w:t>
            </w:r>
          </w:p>
          <w:p w:rsidR="002340C7" w:rsidRDefault="00A65DB9">
            <w:pPr>
              <w:spacing w:after="0" w:line="259" w:lineRule="auto"/>
              <w:ind w:left="0" w:right="0" w:firstLine="0"/>
              <w:jc w:val="left"/>
            </w:pPr>
            <w:r>
              <w:t xml:space="preserve">хлороводорода, сероводорода, аммиака </w:t>
            </w:r>
          </w:p>
        </w:tc>
      </w:tr>
      <w:tr w:rsidR="002340C7" w:rsidTr="009854A2">
        <w:tblPrEx>
          <w:tblCellMar>
            <w:top w:w="62" w:type="dxa"/>
            <w:left w:w="5" w:type="dxa"/>
          </w:tblCellMar>
        </w:tblPrEx>
        <w:trPr>
          <w:trHeight w:val="960"/>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4.5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Физические и химические свойства оксидов неметаллов: серы (IV, VI), азота (II, IV, V), фосфора (III, V), углерода (II, IV), кремния (IV). Получение оксидов неметаллов </w:t>
            </w:r>
          </w:p>
        </w:tc>
      </w:tr>
      <w:tr w:rsidR="002340C7" w:rsidTr="009854A2">
        <w:tblPrEx>
          <w:tblCellMar>
            <w:top w:w="62" w:type="dxa"/>
            <w:left w:w="5" w:type="dxa"/>
          </w:tblCellMar>
        </w:tblPrEx>
        <w:trPr>
          <w:trHeight w:val="70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4.6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Химические свойства оксидов: металлов IA - IIIA групп, цинка, меди (II) и железа (II, III). Получение оксидов металлов </w:t>
            </w:r>
          </w:p>
        </w:tc>
      </w:tr>
      <w:tr w:rsidR="002340C7" w:rsidTr="009854A2">
        <w:tblPrEx>
          <w:tblCellMar>
            <w:top w:w="62" w:type="dxa"/>
            <w:left w:w="5" w:type="dxa"/>
          </w:tblCellMar>
        </w:tblPrEx>
        <w:trPr>
          <w:trHeight w:val="960"/>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4.7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Химические свойства оснований и амфотерных гидроксидов (на примере гидроксидов алюминия, железа, цинка). Получение оснований и амфотерных гидроксидов </w:t>
            </w:r>
          </w:p>
        </w:tc>
      </w:tr>
      <w:tr w:rsidR="002340C7" w:rsidTr="009854A2">
        <w:tblPrEx>
          <w:tblCellMar>
            <w:top w:w="62" w:type="dxa"/>
            <w:left w:w="5" w:type="dxa"/>
          </w:tblCellMar>
        </w:tblPrEx>
        <w:trPr>
          <w:trHeight w:val="121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4.8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9" w:firstLine="0"/>
            </w:pPr>
            <w:r>
              <w:t xml:space="preserve">Общие химические свойства кислот: хлороводородной, сероводородной, сернистой, серной, азотной, фосфорной, кремниевой, угольной. Особые химические свойства концентрированной серной и азотной кислот. </w:t>
            </w:r>
          </w:p>
          <w:p w:rsidR="002340C7" w:rsidRDefault="00A65DB9">
            <w:pPr>
              <w:spacing w:after="0" w:line="259" w:lineRule="auto"/>
              <w:ind w:left="0" w:right="0" w:firstLine="0"/>
              <w:jc w:val="left"/>
            </w:pPr>
            <w:r>
              <w:t xml:space="preserve">Получение кислот </w:t>
            </w:r>
          </w:p>
        </w:tc>
      </w:tr>
      <w:tr w:rsidR="002340C7" w:rsidTr="009854A2">
        <w:tblPrEx>
          <w:tblCellMar>
            <w:top w:w="62" w:type="dxa"/>
            <w:left w:w="5" w:type="dxa"/>
          </w:tblCellMar>
        </w:tblPrEx>
        <w:trPr>
          <w:trHeight w:val="451"/>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4.9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Общие химические свойства средних солей. Получение солей </w:t>
            </w:r>
          </w:p>
        </w:tc>
      </w:tr>
      <w:tr w:rsidR="002340C7" w:rsidTr="009854A2">
        <w:tblPrEx>
          <w:tblCellMar>
            <w:top w:w="62" w:type="dxa"/>
            <w:left w:w="5" w:type="dxa"/>
          </w:tblCellMar>
        </w:tblPrEx>
        <w:trPr>
          <w:trHeight w:val="70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4.10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Получение, собирание, распознавание водорода, кислорода, аммиака, углекислого газа в лаборатории </w:t>
            </w:r>
          </w:p>
        </w:tc>
      </w:tr>
      <w:tr w:rsidR="002340C7" w:rsidTr="009854A2">
        <w:tblPrEx>
          <w:tblCellMar>
            <w:top w:w="62" w:type="dxa"/>
            <w:left w:w="5" w:type="dxa"/>
          </w:tblCellMar>
        </w:tblPrEx>
        <w:trPr>
          <w:trHeight w:val="70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4.11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Получение аммиака, серной и азотной кислот в промышленности. Общие способы получения металлов </w:t>
            </w:r>
          </w:p>
        </w:tc>
      </w:tr>
      <w:tr w:rsidR="002340C7" w:rsidTr="009854A2">
        <w:tblPrEx>
          <w:tblCellMar>
            <w:top w:w="62" w:type="dxa"/>
            <w:left w:w="5" w:type="dxa"/>
          </w:tblCellMar>
        </w:tblPrEx>
        <w:trPr>
          <w:trHeight w:val="448"/>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4.12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Генетическая связь между классами неорганических соединений </w:t>
            </w:r>
          </w:p>
        </w:tc>
      </w:tr>
      <w:tr w:rsidR="002340C7" w:rsidTr="009854A2">
        <w:tblPrEx>
          <w:tblCellMar>
            <w:top w:w="62" w:type="dxa"/>
            <w:left w:w="5" w:type="dxa"/>
          </w:tblCellMar>
        </w:tblPrEx>
        <w:trPr>
          <w:trHeight w:val="451"/>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lastRenderedPageBreak/>
              <w:t xml:space="preserve">5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Химические реакции </w:t>
            </w:r>
          </w:p>
        </w:tc>
      </w:tr>
      <w:tr w:rsidR="002340C7" w:rsidTr="009854A2">
        <w:tblPrEx>
          <w:tblCellMar>
            <w:top w:w="62" w:type="dxa"/>
            <w:left w:w="5" w:type="dxa"/>
          </w:tblCellMar>
        </w:tblPrEx>
        <w:trPr>
          <w:trHeight w:val="960"/>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5.1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w:t>
            </w:r>
          </w:p>
        </w:tc>
      </w:tr>
      <w:tr w:rsidR="002340C7" w:rsidTr="009854A2">
        <w:tblPrEx>
          <w:tblCellMar>
            <w:top w:w="62" w:type="dxa"/>
            <w:left w:w="5" w:type="dxa"/>
          </w:tblCellMar>
        </w:tblPrEx>
        <w:trPr>
          <w:trHeight w:val="707"/>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5.2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23" w:firstLine="0"/>
              <w:jc w:val="left"/>
            </w:pPr>
            <w:r>
              <w:t xml:space="preserve">Тепловой эффект химической реакции, термохимические уравнения. Экзо- и эндотермические реакции. Термохимические уравнения </w:t>
            </w:r>
          </w:p>
        </w:tc>
      </w:tr>
      <w:tr w:rsidR="002340C7" w:rsidTr="009854A2">
        <w:tblPrEx>
          <w:tblCellMar>
            <w:top w:w="62" w:type="dxa"/>
            <w:left w:w="5" w:type="dxa"/>
          </w:tblCellMar>
        </w:tblPrEx>
        <w:trPr>
          <w:trHeight w:val="960"/>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5.3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Окислительно-восстановительные реакции. Окислители и восстановители. Процессы окисления и восстановления. Электронный баланс окислительно- восстановительной реакции </w:t>
            </w:r>
          </w:p>
        </w:tc>
      </w:tr>
      <w:tr w:rsidR="002340C7" w:rsidTr="009854A2">
        <w:tblPrEx>
          <w:tblCellMar>
            <w:top w:w="62" w:type="dxa"/>
            <w:left w:w="5" w:type="dxa"/>
          </w:tblCellMar>
        </w:tblPrEx>
        <w:trPr>
          <w:trHeight w:val="70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5.4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Теория электролитической диссоциации. Катионы, анионы. Электролиты и неэлектролиты. Сильные и слабые электролиты. Степень диссоциации </w:t>
            </w:r>
          </w:p>
        </w:tc>
      </w:tr>
      <w:tr w:rsidR="002340C7" w:rsidTr="009854A2">
        <w:tblPrEx>
          <w:tblCellMar>
            <w:top w:w="62" w:type="dxa"/>
            <w:left w:w="5" w:type="dxa"/>
          </w:tblCellMar>
        </w:tblPrEx>
        <w:trPr>
          <w:trHeight w:val="70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5.5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Реакции ионного обмена. Условия протекания реакций ионного обмена, полные и сокращенные ионные уравнения реакций </w:t>
            </w:r>
          </w:p>
        </w:tc>
      </w:tr>
      <w:tr w:rsidR="002340C7" w:rsidTr="009854A2">
        <w:tblPrEx>
          <w:tblCellMar>
            <w:top w:w="62" w:type="dxa"/>
            <w:left w:w="5" w:type="dxa"/>
          </w:tblCellMar>
        </w:tblPrEx>
        <w:trPr>
          <w:trHeight w:val="448"/>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6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Химия и окружающая среда </w:t>
            </w:r>
          </w:p>
        </w:tc>
      </w:tr>
      <w:tr w:rsidR="002340C7" w:rsidTr="009854A2">
        <w:tblPrEx>
          <w:tblCellMar>
            <w:top w:w="62" w:type="dxa"/>
            <w:left w:w="5" w:type="dxa"/>
          </w:tblCellMar>
        </w:tblPrEx>
        <w:trPr>
          <w:trHeight w:val="452"/>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6.1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Вещества  и  материалы  в  повседневной  жизни  человека.  Безопасное </w:t>
            </w:r>
          </w:p>
        </w:tc>
      </w:tr>
      <w:tr w:rsidR="002340C7" w:rsidTr="009854A2">
        <w:tblPrEx>
          <w:tblCellMar>
            <w:top w:w="62" w:type="dxa"/>
            <w:left w:w="5" w:type="dxa"/>
          </w:tblCellMar>
        </w:tblPrEx>
        <w:trPr>
          <w:trHeight w:val="706"/>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использование веществ и химических реакций в лаборатории и быту. Первая помощь при химических ожогах и отравлениях </w:t>
            </w:r>
          </w:p>
        </w:tc>
      </w:tr>
      <w:tr w:rsidR="002340C7" w:rsidTr="009854A2">
        <w:tblPrEx>
          <w:tblCellMar>
            <w:top w:w="62" w:type="dxa"/>
            <w:left w:w="5" w:type="dxa"/>
          </w:tblCellMar>
        </w:tblPrEx>
        <w:trPr>
          <w:trHeight w:val="1468"/>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6.2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Химическое загрязнение окружающей среды (кислотные дожди, загрязнение почвы, воздуха и водоемов), способы его предотвращения Предельная допустимая концентрация веществ (ПДК). Роль химии в решении экологических проблем. Усиление парникового эффекта, разрушение озонового слоя </w:t>
            </w:r>
          </w:p>
        </w:tc>
      </w:tr>
      <w:tr w:rsidR="002340C7" w:rsidTr="009854A2">
        <w:tblPrEx>
          <w:tblCellMar>
            <w:top w:w="62" w:type="dxa"/>
            <w:left w:w="5" w:type="dxa"/>
          </w:tblCellMar>
        </w:tblPrEx>
        <w:trPr>
          <w:trHeight w:val="1468"/>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6.3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Применение серы, азота, фосфора, углерода, кремния и их соединений в быту, медицине, промышленности и сельском хозяйстве. Применение металлов и сплавов (сталь, чугун, дюралюминий, бронза) в быту и промышленности их соединений. Понятие о коррозии металлов, основные способы защиты их от коррозии </w:t>
            </w:r>
          </w:p>
        </w:tc>
      </w:tr>
      <w:tr w:rsidR="002340C7" w:rsidTr="009854A2">
        <w:tblPrEx>
          <w:tblCellMar>
            <w:top w:w="62" w:type="dxa"/>
            <w:left w:w="5" w:type="dxa"/>
          </w:tblCellMar>
        </w:tblPrEx>
        <w:trPr>
          <w:trHeight w:val="704"/>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6.4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Природные источники углеводородов (уголь, природный газ, нефть), продукты их переработки (бензин), их роль в быту и промышленности </w:t>
            </w:r>
          </w:p>
        </w:tc>
      </w:tr>
      <w:tr w:rsidR="002340C7" w:rsidTr="009854A2">
        <w:tblPrEx>
          <w:tblCellMar>
            <w:top w:w="62" w:type="dxa"/>
            <w:left w:w="5" w:type="dxa"/>
          </w:tblCellMar>
        </w:tblPrEx>
        <w:trPr>
          <w:trHeight w:val="1214"/>
        </w:trPr>
        <w:tc>
          <w:tcPr>
            <w:tcW w:w="120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6.5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Первоначальные понятия об органических веществах как о соединениях углерода (метан, этан, этилен, ацетилен, этанол, глицерин, уксусная кислота). Понятие о биологически важных веществах: жирах, белках, углеводах - и их роли в жизни человека </w:t>
            </w:r>
          </w:p>
        </w:tc>
      </w:tr>
      <w:tr w:rsidR="002340C7" w:rsidTr="009854A2">
        <w:tblPrEx>
          <w:tblCellMar>
            <w:top w:w="62" w:type="dxa"/>
            <w:left w:w="5" w:type="dxa"/>
          </w:tblCellMar>
        </w:tblPrEx>
        <w:trPr>
          <w:trHeight w:val="451"/>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7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Расчеты: </w:t>
            </w:r>
          </w:p>
        </w:tc>
      </w:tr>
      <w:tr w:rsidR="002340C7" w:rsidTr="009854A2">
        <w:tblPrEx>
          <w:tblCellMar>
            <w:top w:w="62" w:type="dxa"/>
            <w:left w:w="5" w:type="dxa"/>
          </w:tblCellMar>
        </w:tblPrEx>
        <w:trPr>
          <w:trHeight w:val="452"/>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7.1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формулам химических соединений </w:t>
            </w:r>
          </w:p>
        </w:tc>
      </w:tr>
      <w:tr w:rsidR="002340C7" w:rsidTr="009854A2">
        <w:tblPrEx>
          <w:tblCellMar>
            <w:top w:w="62" w:type="dxa"/>
            <w:left w:w="5" w:type="dxa"/>
          </w:tblCellMar>
        </w:tblPrEx>
        <w:trPr>
          <w:trHeight w:val="451"/>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7.2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массы (массовой) доли растворенного вещества в растворе </w:t>
            </w:r>
          </w:p>
        </w:tc>
      </w:tr>
      <w:tr w:rsidR="002340C7" w:rsidTr="009854A2">
        <w:tblPrEx>
          <w:tblCellMar>
            <w:top w:w="62" w:type="dxa"/>
            <w:left w:w="5" w:type="dxa"/>
          </w:tblCellMar>
        </w:tblPrEx>
        <w:trPr>
          <w:trHeight w:val="451"/>
        </w:trPr>
        <w:tc>
          <w:tcPr>
            <w:tcW w:w="120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7.3 </w:t>
            </w:r>
          </w:p>
        </w:tc>
        <w:tc>
          <w:tcPr>
            <w:tcW w:w="888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 химическим уравнениям </w:t>
            </w:r>
          </w:p>
        </w:tc>
      </w:tr>
    </w:tbl>
    <w:p w:rsidR="002340C7" w:rsidRDefault="00A65DB9">
      <w:pPr>
        <w:spacing w:after="0" w:line="259" w:lineRule="auto"/>
        <w:ind w:left="0" w:right="0" w:firstLine="0"/>
        <w:jc w:val="left"/>
      </w:pPr>
      <w:r>
        <w:rPr>
          <w:b/>
        </w:rPr>
        <w:t xml:space="preserve"> </w:t>
      </w:r>
    </w:p>
    <w:p w:rsidR="002340C7" w:rsidRDefault="00A65DB9">
      <w:pPr>
        <w:spacing w:after="227"/>
        <w:ind w:left="874" w:right="3" w:hanging="10"/>
      </w:pPr>
      <w:r>
        <w:rPr>
          <w:b/>
        </w:rPr>
        <w:t>2.1.11.</w:t>
      </w:r>
      <w:r>
        <w:rPr>
          <w:rFonts w:ascii="Arial" w:eastAsia="Arial" w:hAnsi="Arial" w:cs="Arial"/>
          <w:b/>
        </w:rPr>
        <w:t xml:space="preserve"> </w:t>
      </w:r>
      <w:r>
        <w:rPr>
          <w:b/>
        </w:rPr>
        <w:t xml:space="preserve">Рабочая программа по учебному предмету «Биология» (базовый уровень) </w:t>
      </w:r>
    </w:p>
    <w:p w:rsidR="002340C7" w:rsidRDefault="00A65DB9">
      <w:pPr>
        <w:ind w:left="652" w:right="138"/>
      </w:pPr>
      <w:r>
        <w:lastRenderedPageBreak/>
        <w:t xml:space="preserve">Рабочая программа по учебному предмету «Биология» (предметная область </w:t>
      </w:r>
    </w:p>
    <w:p w:rsidR="002340C7" w:rsidRDefault="00A65DB9">
      <w:pPr>
        <w:ind w:left="303" w:right="138"/>
      </w:pPr>
      <w:r>
        <w:t xml:space="preserve">«Естественнонаучные предметы») (далее соответственно - программа по биологии, биология) включает пояснительную записку, содержание обучения, планируемые результаты освоения программы по биологии. </w:t>
      </w:r>
    </w:p>
    <w:p w:rsidR="002340C7" w:rsidRDefault="00A65DB9">
      <w:pPr>
        <w:spacing w:after="15"/>
        <w:ind w:left="643" w:right="3" w:hanging="10"/>
      </w:pPr>
      <w:r>
        <w:rPr>
          <w:b/>
        </w:rPr>
        <w:t xml:space="preserve">Пояснительная записка. </w:t>
      </w:r>
    </w:p>
    <w:p w:rsidR="002340C7" w:rsidRDefault="00A65DB9">
      <w:pPr>
        <w:ind w:left="295" w:right="138" w:firstLine="360"/>
      </w:pPr>
      <w:r>
        <w:t xml:space="preserve">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программы воспитания. </w:t>
      </w:r>
    </w:p>
    <w:p w:rsidR="002340C7" w:rsidRDefault="00A65DB9">
      <w:pPr>
        <w:ind w:left="295" w:right="138" w:firstLine="360"/>
      </w:pPr>
      <w:r>
        <w:t xml:space="preserve">Программа направлена на формирование естественно-научной грамотности обучающихся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 </w:t>
      </w:r>
    </w:p>
    <w:p w:rsidR="002340C7" w:rsidRDefault="00A65DB9">
      <w:pPr>
        <w:ind w:left="295" w:right="138" w:firstLine="360"/>
      </w:pPr>
      <w:r>
        <w:t xml:space="preserve">Программа включает распределение содержания учебного материала по классам и примерный объём учебных часов для изучения разделов и тем,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 </w:t>
      </w:r>
    </w:p>
    <w:p w:rsidR="002340C7" w:rsidRDefault="00A65DB9">
      <w:pPr>
        <w:ind w:left="295" w:right="138" w:firstLine="360"/>
      </w:pPr>
      <w:r>
        <w:t xml:space="preserve">В программе определяются основные цели изучения биологии на уровне основного общего образования, планируемые результаты освоения программы биологии: личностные, метапредметные, предметные. Предметные планируемые результаты даны для каждого года изучения биологии. </w:t>
      </w:r>
    </w:p>
    <w:p w:rsidR="002340C7" w:rsidRDefault="00A65DB9">
      <w:pPr>
        <w:ind w:left="652" w:right="138"/>
      </w:pPr>
      <w:r>
        <w:t xml:space="preserve">Программа имеет следующую структуру: </w:t>
      </w:r>
    </w:p>
    <w:p w:rsidR="002340C7" w:rsidRDefault="00A65DB9">
      <w:pPr>
        <w:ind w:left="303" w:right="138"/>
      </w:pPr>
      <w:r>
        <w:t xml:space="preserve">планируемые результаты освоения программы по биологии по годам обучения; содержание программы по биологии по годам обучения. </w:t>
      </w:r>
    </w:p>
    <w:p w:rsidR="002340C7" w:rsidRDefault="00A65DB9">
      <w:pPr>
        <w:ind w:left="295" w:right="138" w:firstLine="360"/>
      </w:pPr>
      <w:r>
        <w:t xml:space="preserve">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 </w:t>
      </w:r>
    </w:p>
    <w:p w:rsidR="002340C7" w:rsidRDefault="00A65DB9">
      <w:pPr>
        <w:ind w:left="295" w:right="138" w:firstLine="360"/>
      </w:pPr>
      <w:r>
        <w:t xml:space="preserve">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 </w:t>
      </w:r>
    </w:p>
    <w:p w:rsidR="002340C7" w:rsidRDefault="00A65DB9">
      <w:pPr>
        <w:ind w:left="295" w:right="138" w:firstLine="360"/>
      </w:pPr>
      <w:r>
        <w:t xml:space="preserve">Целями изучения биологии на уровне основного общего образования являются: формирование системы знаний о признаках и процессах жизнедеятельности биологических систем разного уровня организации; формирование системы знаний об особенностях строения, жизнедеятельности организма </w:t>
      </w:r>
    </w:p>
    <w:p w:rsidR="002340C7" w:rsidRDefault="00A65DB9">
      <w:pPr>
        <w:ind w:left="655" w:right="138" w:hanging="360"/>
      </w:pPr>
      <w:r>
        <w:t xml:space="preserve">человека, условиях сохранения его здоровья; формирование умений применять методы биологической науки для изучения биологических </w:t>
      </w:r>
    </w:p>
    <w:p w:rsidR="002340C7" w:rsidRDefault="00A65DB9">
      <w:pPr>
        <w:ind w:left="303" w:right="138"/>
      </w:pPr>
      <w:r>
        <w:t xml:space="preserve">систем, в том числе и организма человека; 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 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 формирование экологической культуры в целях сохранения собственного здоровья и охраны </w:t>
      </w:r>
    </w:p>
    <w:p w:rsidR="002340C7" w:rsidRDefault="00A65DB9">
      <w:pPr>
        <w:ind w:left="303" w:right="138"/>
      </w:pPr>
      <w:r>
        <w:t xml:space="preserve">окружающей среды. </w:t>
      </w:r>
    </w:p>
    <w:p w:rsidR="002340C7" w:rsidRDefault="00A65DB9">
      <w:pPr>
        <w:ind w:left="652" w:right="138"/>
      </w:pPr>
      <w:r>
        <w:t xml:space="preserve">Достижение целей обеспечивается решением следующих задач: </w:t>
      </w:r>
    </w:p>
    <w:p w:rsidR="002340C7" w:rsidRDefault="00A65DB9">
      <w:pPr>
        <w:ind w:left="295" w:right="138" w:firstLine="360"/>
      </w:pPr>
      <w:r>
        <w:t xml:space="preserve">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 овладение умениями проводить исследования с использованием биологического </w:t>
      </w:r>
    </w:p>
    <w:p w:rsidR="002340C7" w:rsidRDefault="00A65DB9">
      <w:pPr>
        <w:ind w:left="655" w:right="138" w:hanging="360"/>
      </w:pPr>
      <w:r>
        <w:t xml:space="preserve">оборудования и наблюдения за состоянием собственного организма; освоение приёмов работы с биологической информацией, в том числе о современных </w:t>
      </w:r>
    </w:p>
    <w:p w:rsidR="002340C7" w:rsidRDefault="00A65DB9">
      <w:pPr>
        <w:ind w:left="655" w:right="138" w:hanging="360"/>
      </w:pPr>
      <w:r>
        <w:lastRenderedPageBreak/>
        <w:t xml:space="preserve">достижениях в области биологии, её анализ и критическое оценивание; воспитание биологически и экологически грамотной личности, готовой к сохранению </w:t>
      </w:r>
    </w:p>
    <w:p w:rsidR="002340C7" w:rsidRDefault="00A65DB9">
      <w:pPr>
        <w:ind w:left="303" w:right="138"/>
      </w:pPr>
      <w:r>
        <w:t xml:space="preserve">собственного здоровья и охраны окружающей среды. </w:t>
      </w:r>
    </w:p>
    <w:p w:rsidR="002340C7" w:rsidRDefault="00A65DB9">
      <w:pPr>
        <w:ind w:left="295" w:right="138" w:firstLine="360"/>
      </w:pPr>
      <w:r>
        <w:t xml:space="preserve">В соответствии с ФГОС ООО биология является обязательным предметом на уровне основного общего образования. </w:t>
      </w:r>
    </w:p>
    <w:p w:rsidR="002340C7" w:rsidRDefault="00A65DB9">
      <w:pPr>
        <w:ind w:left="295" w:right="138" w:firstLine="360"/>
      </w:pPr>
      <w:r>
        <w:t>Общее число часов, рекомендованных для изучения биологии, - 238 часов:</w:t>
      </w:r>
      <w:r w:rsidR="009854A2">
        <w:t xml:space="preserve"> </w:t>
      </w:r>
      <w:r>
        <w:t xml:space="preserve">в 5 классе - 34 часа (1 час в неделю), в 6 классе - 34 часа (1 час в неделю), в 7 классе - 34 часа (1 час час в неделю), в 8 классе - 68 часов (2 часа в неделю), в 9 классе - 68 часов (2 часа в неделю). </w:t>
      </w:r>
    </w:p>
    <w:p w:rsidR="002340C7" w:rsidRDefault="00A65DB9">
      <w:pPr>
        <w:spacing w:after="15"/>
        <w:ind w:left="643" w:right="3" w:hanging="10"/>
      </w:pPr>
      <w:r>
        <w:rPr>
          <w:b/>
        </w:rPr>
        <w:t xml:space="preserve">Содержание обучения в 5 классе. </w:t>
      </w:r>
    </w:p>
    <w:p w:rsidR="002340C7" w:rsidRDefault="00A65DB9">
      <w:pPr>
        <w:spacing w:after="14" w:line="249" w:lineRule="auto"/>
        <w:ind w:left="639" w:right="181" w:hanging="10"/>
        <w:jc w:val="left"/>
      </w:pPr>
      <w:r>
        <w:rPr>
          <w:b/>
          <w:i/>
        </w:rPr>
        <w:t xml:space="preserve">Биология — наука о живой природе. </w:t>
      </w:r>
    </w:p>
    <w:p w:rsidR="002340C7" w:rsidRDefault="00A65DB9">
      <w:pPr>
        <w:ind w:left="295" w:right="138" w:firstLine="360"/>
      </w:pPr>
      <w:r>
        <w:t xml:space="preserve">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 </w:t>
      </w:r>
    </w:p>
    <w:p w:rsidR="002340C7" w:rsidRDefault="00A65DB9">
      <w:pPr>
        <w:ind w:left="295" w:right="138" w:firstLine="360"/>
      </w:pPr>
      <w:r>
        <w:t xml:space="preserve">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 </w:t>
      </w:r>
    </w:p>
    <w:p w:rsidR="002340C7" w:rsidRDefault="00A65DB9">
      <w:pPr>
        <w:ind w:left="295" w:right="138" w:firstLine="360"/>
      </w:pPr>
      <w:r>
        <w:t xml:space="preserve">Кабинет биологии. Правила поведения и работы в кабинете с биологическими приборами и инструментами. </w:t>
      </w:r>
    </w:p>
    <w:p w:rsidR="002340C7" w:rsidRDefault="00A65DB9">
      <w:pPr>
        <w:ind w:left="295" w:right="138" w:firstLine="360"/>
      </w:pPr>
      <w:r>
        <w:t xml:space="preserve">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 </w:t>
      </w:r>
    </w:p>
    <w:p w:rsidR="002340C7" w:rsidRDefault="00A65DB9">
      <w:pPr>
        <w:spacing w:after="14" w:line="249" w:lineRule="auto"/>
        <w:ind w:left="639" w:right="181" w:hanging="10"/>
        <w:jc w:val="left"/>
      </w:pPr>
      <w:r>
        <w:rPr>
          <w:b/>
          <w:i/>
        </w:rPr>
        <w:t xml:space="preserve">Методы изучения живой природы. </w:t>
      </w:r>
    </w:p>
    <w:p w:rsidR="002340C7" w:rsidRDefault="00A65DB9">
      <w:pPr>
        <w:ind w:left="295" w:right="138" w:firstLine="360"/>
      </w:pPr>
      <w:r>
        <w:t xml:space="preserve">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 </w:t>
      </w:r>
    </w:p>
    <w:p w:rsidR="002340C7" w:rsidRDefault="00A65DB9">
      <w:pPr>
        <w:ind w:left="295" w:right="138" w:firstLine="360"/>
      </w:pPr>
      <w:r>
        <w:t xml:space="preserve">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 </w:t>
      </w:r>
    </w:p>
    <w:p w:rsidR="002340C7" w:rsidRDefault="00A65DB9">
      <w:pPr>
        <w:spacing w:after="11" w:line="249" w:lineRule="auto"/>
        <w:ind w:left="639" w:right="132" w:hanging="10"/>
      </w:pPr>
      <w:r>
        <w:rPr>
          <w:i/>
        </w:rPr>
        <w:t>Лабораторные и практические работы</w:t>
      </w:r>
      <w:r>
        <w:rPr>
          <w:i/>
          <w:vertAlign w:val="superscript"/>
        </w:rPr>
        <w:footnoteReference w:id="3"/>
      </w:r>
      <w:r>
        <w:rPr>
          <w:i/>
        </w:rPr>
        <w:t xml:space="preserve">. </w:t>
      </w:r>
    </w:p>
    <w:p w:rsidR="002340C7" w:rsidRDefault="00A65DB9">
      <w:pPr>
        <w:ind w:left="295" w:right="138" w:firstLine="360"/>
      </w:pPr>
      <w:r>
        <w:t xml:space="preserve">Изучение лабораторного оборудования: термометры, весы, чашки Петри, пробирки, мензурки. Правила работы с оборудованием в школьном кабинете. </w:t>
      </w:r>
    </w:p>
    <w:p w:rsidR="002340C7" w:rsidRDefault="00A65DB9">
      <w:pPr>
        <w:ind w:left="652" w:right="138"/>
      </w:pPr>
      <w:r>
        <w:t xml:space="preserve">Ознакомление с устройством лупы, светового микроскопа, правила работы с ними. </w:t>
      </w:r>
    </w:p>
    <w:p w:rsidR="002340C7" w:rsidRDefault="00A65DB9">
      <w:pPr>
        <w:ind w:left="295" w:right="138" w:firstLine="360"/>
      </w:pPr>
      <w:r>
        <w:t xml:space="preserve">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 </w:t>
      </w:r>
    </w:p>
    <w:p w:rsidR="002340C7" w:rsidRDefault="00A65DB9">
      <w:pPr>
        <w:ind w:left="652" w:right="138"/>
      </w:pPr>
      <w:r>
        <w:t xml:space="preserve">Экскурсии или видеоэкскурсии. </w:t>
      </w:r>
    </w:p>
    <w:p w:rsidR="002340C7" w:rsidRDefault="00A65DB9">
      <w:pPr>
        <w:ind w:left="652" w:right="138"/>
      </w:pPr>
      <w:r>
        <w:t xml:space="preserve">Овладение методами изучения живой природы - наблюдением и экспериментом. </w:t>
      </w:r>
    </w:p>
    <w:p w:rsidR="002340C7" w:rsidRDefault="00A65DB9">
      <w:pPr>
        <w:spacing w:after="14" w:line="249" w:lineRule="auto"/>
        <w:ind w:left="639" w:right="181" w:hanging="10"/>
        <w:jc w:val="left"/>
      </w:pPr>
      <w:r>
        <w:rPr>
          <w:b/>
          <w:i/>
        </w:rPr>
        <w:t xml:space="preserve">Организмы — тела живой природы. </w:t>
      </w:r>
    </w:p>
    <w:p w:rsidR="002340C7" w:rsidRDefault="00A65DB9">
      <w:pPr>
        <w:ind w:left="295" w:right="138" w:firstLine="360"/>
      </w:pPr>
      <w:r>
        <w:t xml:space="preserve">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 </w:t>
      </w:r>
    </w:p>
    <w:p w:rsidR="002340C7" w:rsidRDefault="00A65DB9">
      <w:pPr>
        <w:ind w:left="652" w:right="138"/>
      </w:pPr>
      <w:r>
        <w:t xml:space="preserve">Одноклеточные и многоклеточные организмы. Клетки, ткани, органы, системы органов. </w:t>
      </w:r>
    </w:p>
    <w:p w:rsidR="002340C7" w:rsidRDefault="00A65DB9">
      <w:pPr>
        <w:ind w:left="295" w:right="138" w:firstLine="360"/>
      </w:pPr>
      <w:r>
        <w:t xml:space="preserve">Жизнедеятельность организмов. Особенности строения и процессов жизнедеятельности у растений, животных, бактерий и грибов. </w:t>
      </w:r>
    </w:p>
    <w:p w:rsidR="002340C7" w:rsidRDefault="00A65DB9">
      <w:pPr>
        <w:ind w:left="295" w:right="138" w:firstLine="360"/>
      </w:pPr>
      <w:r>
        <w:lastRenderedPageBreak/>
        <w:t xml:space="preserve">Свойства организмов: питание, дыхание, выделение, движение, размножение, развитие, раздражимость, приспособленность. Организм - единое целое. </w:t>
      </w:r>
    </w:p>
    <w:p w:rsidR="002340C7" w:rsidRDefault="00A65DB9">
      <w:pPr>
        <w:ind w:left="295" w:right="138" w:firstLine="360"/>
      </w:pPr>
      <w:r>
        <w:t xml:space="preserve">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Изучение клеток кожицы чешуи лука под лупой и микроскопом (на примере самостоятельно приготовленного микропрепарата). </w:t>
      </w:r>
    </w:p>
    <w:p w:rsidR="002340C7" w:rsidRDefault="00A65DB9">
      <w:pPr>
        <w:ind w:left="652" w:right="138"/>
      </w:pPr>
      <w:r>
        <w:t xml:space="preserve">Ознакомление с принципами систематики организмов. </w:t>
      </w:r>
    </w:p>
    <w:p w:rsidR="002340C7" w:rsidRDefault="00A65DB9">
      <w:pPr>
        <w:ind w:left="652" w:right="138"/>
      </w:pPr>
      <w:r>
        <w:t xml:space="preserve">Наблюдение за потреблением воды растением. </w:t>
      </w:r>
    </w:p>
    <w:p w:rsidR="002340C7" w:rsidRDefault="00A65DB9">
      <w:pPr>
        <w:spacing w:after="14" w:line="249" w:lineRule="auto"/>
        <w:ind w:left="639" w:right="181" w:hanging="10"/>
        <w:jc w:val="left"/>
      </w:pPr>
      <w:r>
        <w:rPr>
          <w:b/>
          <w:i/>
        </w:rPr>
        <w:t xml:space="preserve">Организмы и среда обитания. </w:t>
      </w:r>
    </w:p>
    <w:p w:rsidR="002340C7" w:rsidRDefault="00A65DB9">
      <w:pPr>
        <w:ind w:left="295" w:right="138" w:firstLine="360"/>
      </w:pPr>
      <w:r>
        <w:t xml:space="preserve">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w:t>
      </w:r>
    </w:p>
    <w:p w:rsidR="002340C7" w:rsidRDefault="00A65DB9">
      <w:pPr>
        <w:ind w:left="303" w:right="138"/>
      </w:pPr>
      <w:r>
        <w:t xml:space="preserve">Приспособления организмов к среде обитания. Сезонные изменения в жизни организмов. </w:t>
      </w:r>
    </w:p>
    <w:p w:rsidR="002340C7" w:rsidRDefault="00A65DB9">
      <w:pPr>
        <w:ind w:left="652" w:right="138"/>
      </w:pPr>
      <w:r>
        <w:t xml:space="preserve">Лабораторные и практические работы. </w:t>
      </w:r>
    </w:p>
    <w:p w:rsidR="002340C7" w:rsidRDefault="00A65DB9">
      <w:pPr>
        <w:ind w:left="652" w:right="138"/>
      </w:pPr>
      <w:r>
        <w:t xml:space="preserve">Выявление приспособлений организмов к среде обитания (на конкретных примерах). </w:t>
      </w:r>
    </w:p>
    <w:p w:rsidR="002340C7" w:rsidRDefault="00A65DB9">
      <w:pPr>
        <w:ind w:left="652" w:right="138"/>
      </w:pPr>
      <w:r>
        <w:t xml:space="preserve">Экскурсии или видеоэкскурсии. </w:t>
      </w:r>
    </w:p>
    <w:p w:rsidR="002340C7" w:rsidRDefault="00A65DB9">
      <w:pPr>
        <w:ind w:left="652" w:right="138"/>
      </w:pPr>
      <w:r>
        <w:t xml:space="preserve">Растительный и животный мир родного края (краеведение). </w:t>
      </w:r>
    </w:p>
    <w:p w:rsidR="002340C7" w:rsidRDefault="00A65DB9">
      <w:pPr>
        <w:spacing w:after="14" w:line="249" w:lineRule="auto"/>
        <w:ind w:left="639" w:right="181" w:hanging="10"/>
        <w:jc w:val="left"/>
      </w:pPr>
      <w:r>
        <w:rPr>
          <w:b/>
          <w:i/>
        </w:rPr>
        <w:t xml:space="preserve">Природные сообщества. </w:t>
      </w:r>
    </w:p>
    <w:p w:rsidR="002340C7" w:rsidRDefault="00A65DB9">
      <w:pPr>
        <w:ind w:left="295" w:right="138" w:firstLine="360"/>
      </w:pPr>
      <w:r>
        <w:t xml:space="preserve">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 </w:t>
      </w:r>
    </w:p>
    <w:p w:rsidR="002340C7" w:rsidRDefault="00A65DB9">
      <w:pPr>
        <w:ind w:left="295" w:right="138" w:firstLine="360"/>
      </w:pPr>
      <w:r>
        <w:t xml:space="preserve">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 </w:t>
      </w:r>
    </w:p>
    <w:p w:rsidR="002340C7" w:rsidRDefault="00A65DB9">
      <w:pPr>
        <w:ind w:left="295" w:right="138" w:firstLine="360"/>
      </w:pPr>
      <w:r>
        <w:t xml:space="preserve">Природные зоны Земли, их обитатели. Флора и фауна природных зон. Ландшафты: природные и культурные.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искусственных сообществ и их обитателей (на примере аквариума и других искусственных сообществ). </w:t>
      </w:r>
    </w:p>
    <w:p w:rsidR="002340C7" w:rsidRDefault="00A65DB9">
      <w:pPr>
        <w:ind w:left="652" w:right="138"/>
      </w:pPr>
      <w:r>
        <w:t xml:space="preserve">Экскурсии или видеоэкскурсии. </w:t>
      </w:r>
    </w:p>
    <w:p w:rsidR="002340C7" w:rsidRDefault="00A65DB9">
      <w:pPr>
        <w:ind w:left="295" w:right="138" w:firstLine="360"/>
      </w:pPr>
      <w:r>
        <w:t xml:space="preserve">Изучение природных сообществ (на примере леса, озера, пруда, луга и других природных сообществ.). </w:t>
      </w:r>
    </w:p>
    <w:p w:rsidR="002340C7" w:rsidRDefault="00A65DB9">
      <w:pPr>
        <w:ind w:left="652" w:right="138"/>
      </w:pPr>
      <w:r>
        <w:t xml:space="preserve">Изучение сезонных явлений в жизни природных сообществ. </w:t>
      </w:r>
    </w:p>
    <w:p w:rsidR="002340C7" w:rsidRDefault="00A65DB9">
      <w:pPr>
        <w:spacing w:after="14" w:line="249" w:lineRule="auto"/>
        <w:ind w:left="639" w:right="181" w:hanging="10"/>
        <w:jc w:val="left"/>
      </w:pPr>
      <w:r>
        <w:rPr>
          <w:b/>
          <w:i/>
        </w:rPr>
        <w:t xml:space="preserve">Живая природа и человек. </w:t>
      </w:r>
    </w:p>
    <w:p w:rsidR="002340C7" w:rsidRDefault="00A65DB9">
      <w:pPr>
        <w:ind w:left="295" w:right="138" w:firstLine="360"/>
      </w:pPr>
      <w: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 </w:t>
      </w:r>
    </w:p>
    <w:p w:rsidR="002340C7" w:rsidRDefault="00A65DB9">
      <w:pPr>
        <w:ind w:left="652" w:right="138"/>
      </w:pPr>
      <w:r>
        <w:t xml:space="preserve">Практические работы. </w:t>
      </w:r>
    </w:p>
    <w:p w:rsidR="002340C7" w:rsidRDefault="00A65DB9">
      <w:pPr>
        <w:ind w:left="295" w:right="138" w:firstLine="360"/>
      </w:pPr>
      <w:r>
        <w:t xml:space="preserve">Проведение акции по уборке мусора в ближайшем лесу, парке, сквере или на пришкольной территории. </w:t>
      </w:r>
    </w:p>
    <w:p w:rsidR="002340C7" w:rsidRDefault="00A65DB9">
      <w:pPr>
        <w:spacing w:after="15"/>
        <w:ind w:left="643" w:right="3" w:hanging="10"/>
      </w:pPr>
      <w:r>
        <w:rPr>
          <w:b/>
        </w:rPr>
        <w:t xml:space="preserve">Содержание обучения в 6 классе. </w:t>
      </w:r>
    </w:p>
    <w:p w:rsidR="002340C7" w:rsidRDefault="00A65DB9">
      <w:pPr>
        <w:spacing w:after="14" w:line="249" w:lineRule="auto"/>
        <w:ind w:left="639" w:right="181" w:hanging="10"/>
        <w:jc w:val="left"/>
      </w:pPr>
      <w:r>
        <w:rPr>
          <w:b/>
          <w:i/>
        </w:rPr>
        <w:t xml:space="preserve">Растительный организм. </w:t>
      </w:r>
    </w:p>
    <w:p w:rsidR="002340C7" w:rsidRDefault="00A65DB9">
      <w:pPr>
        <w:ind w:left="295" w:right="138" w:firstLine="360"/>
      </w:pPr>
      <w:r>
        <w:t xml:space="preserve">Ботаника - наука о растениях. Разделы ботаники. Связь ботаники с другими науками и техникой. Общие признаки растений. </w:t>
      </w:r>
    </w:p>
    <w:p w:rsidR="002340C7" w:rsidRDefault="00A65DB9">
      <w:pPr>
        <w:ind w:left="295" w:right="138" w:firstLine="360"/>
      </w:pPr>
      <w:r>
        <w:t xml:space="preserve">Разнообразие растений. Уровни организации растительного организма. Высшие и низшие растения. Споровые и семенные растения. </w:t>
      </w:r>
    </w:p>
    <w:p w:rsidR="002340C7" w:rsidRDefault="00A65DB9">
      <w:pPr>
        <w:ind w:left="295" w:right="138" w:firstLine="360"/>
      </w:pPr>
      <w:r>
        <w:lastRenderedPageBreak/>
        <w:t xml:space="preserve">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 </w:t>
      </w:r>
    </w:p>
    <w:p w:rsidR="002340C7" w:rsidRDefault="00A65DB9">
      <w:pPr>
        <w:ind w:left="295" w:right="138" w:firstLine="360"/>
      </w:pPr>
      <w:r>
        <w:t xml:space="preserve">Органы и системы органов растений. Строение органов растительного организма, их роль и связь между собой.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микроскопического строения листа водного растения элодеи. </w:t>
      </w:r>
    </w:p>
    <w:p w:rsidR="002340C7" w:rsidRDefault="00A65DB9">
      <w:pPr>
        <w:ind w:left="652" w:right="138"/>
      </w:pPr>
      <w:r>
        <w:t xml:space="preserve">Изучение строения растительных тканей (использование микропрепаратов). </w:t>
      </w:r>
    </w:p>
    <w:p w:rsidR="002340C7" w:rsidRDefault="00A65DB9">
      <w:pPr>
        <w:ind w:left="295" w:right="138" w:firstLine="360"/>
      </w:pPr>
      <w:r>
        <w:t xml:space="preserve">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 </w:t>
      </w:r>
    </w:p>
    <w:p w:rsidR="002340C7" w:rsidRDefault="00A65DB9">
      <w:pPr>
        <w:ind w:left="652" w:right="138"/>
      </w:pPr>
      <w:r>
        <w:t xml:space="preserve">Экскурсии или видеоэкскурсии. </w:t>
      </w:r>
    </w:p>
    <w:p w:rsidR="002340C7" w:rsidRDefault="00A65DB9">
      <w:pPr>
        <w:ind w:left="652" w:right="138"/>
      </w:pPr>
      <w:r>
        <w:t xml:space="preserve">Ознакомление в природе с цветковыми растениями. </w:t>
      </w:r>
    </w:p>
    <w:p w:rsidR="002340C7" w:rsidRDefault="00A65DB9">
      <w:pPr>
        <w:spacing w:after="14" w:line="249" w:lineRule="auto"/>
        <w:ind w:left="639" w:right="181" w:hanging="10"/>
        <w:jc w:val="left"/>
      </w:pPr>
      <w:r>
        <w:rPr>
          <w:b/>
          <w:i/>
        </w:rPr>
        <w:t xml:space="preserve">Строение и жизнедеятельность растительного организма. </w:t>
      </w:r>
    </w:p>
    <w:p w:rsidR="002340C7" w:rsidRDefault="00A65DB9">
      <w:pPr>
        <w:ind w:left="652" w:right="138"/>
      </w:pPr>
      <w:r>
        <w:t xml:space="preserve">Питание растения. </w:t>
      </w:r>
    </w:p>
    <w:p w:rsidR="002340C7" w:rsidRDefault="00A65DB9">
      <w:pPr>
        <w:ind w:left="295" w:right="138" w:firstLine="360"/>
      </w:pPr>
      <w:r>
        <w:t xml:space="preserve">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 </w:t>
      </w:r>
    </w:p>
    <w:p w:rsidR="002340C7" w:rsidRDefault="00A65DB9">
      <w:pPr>
        <w:ind w:left="295" w:right="138" w:firstLine="360"/>
      </w:pPr>
      <w:r>
        <w:t xml:space="preserve">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Изучение строения корневых систем (стержневой и мочковатой) на примере гербарных экземпляров или живых растений. </w:t>
      </w:r>
    </w:p>
    <w:p w:rsidR="002340C7" w:rsidRDefault="00A65DB9">
      <w:pPr>
        <w:ind w:left="652" w:right="138"/>
      </w:pPr>
      <w:r>
        <w:t xml:space="preserve">Изучение микропрепарата клеток корня. </w:t>
      </w:r>
    </w:p>
    <w:p w:rsidR="002340C7" w:rsidRDefault="00A65DB9">
      <w:pPr>
        <w:ind w:left="295" w:right="138" w:firstLine="360"/>
      </w:pPr>
      <w:r>
        <w:t xml:space="preserve">Изучение строения вегетативных и генеративных почек (на примере сирени, тополя и других растений). </w:t>
      </w:r>
    </w:p>
    <w:p w:rsidR="002340C7" w:rsidRDefault="00A65DB9">
      <w:pPr>
        <w:ind w:left="295" w:right="138" w:firstLine="360"/>
      </w:pPr>
      <w:r>
        <w:t xml:space="preserve">Ознакомление с внешним строением листьев и листорасположением (на комнатных растениях). </w:t>
      </w:r>
    </w:p>
    <w:p w:rsidR="002340C7" w:rsidRDefault="00A65DB9">
      <w:pPr>
        <w:ind w:left="652" w:right="138"/>
      </w:pPr>
      <w:r>
        <w:t xml:space="preserve">Изучение микроскопического строения листа (на готовых микропрепаратах). </w:t>
      </w:r>
    </w:p>
    <w:p w:rsidR="002340C7" w:rsidRDefault="00A65DB9">
      <w:pPr>
        <w:ind w:left="652" w:right="138"/>
      </w:pPr>
      <w:r>
        <w:t xml:space="preserve">Наблюдение процесса выделения кислорода на свету аквариумными растениями. </w:t>
      </w:r>
    </w:p>
    <w:p w:rsidR="002340C7" w:rsidRDefault="00A65DB9">
      <w:pPr>
        <w:spacing w:after="14" w:line="249" w:lineRule="auto"/>
        <w:ind w:left="639" w:right="181" w:hanging="10"/>
        <w:jc w:val="left"/>
      </w:pPr>
      <w:r>
        <w:rPr>
          <w:b/>
          <w:i/>
        </w:rPr>
        <w:t xml:space="preserve">Дыхание растения. </w:t>
      </w:r>
    </w:p>
    <w:p w:rsidR="002340C7" w:rsidRDefault="00A65DB9">
      <w:pPr>
        <w:ind w:left="295" w:right="138" w:firstLine="360"/>
      </w:pPr>
      <w:r>
        <w:t xml:space="preserve">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роли рыхления для дыхания корней. </w:t>
      </w:r>
    </w:p>
    <w:p w:rsidR="002340C7" w:rsidRDefault="00A65DB9">
      <w:pPr>
        <w:spacing w:after="14" w:line="249" w:lineRule="auto"/>
        <w:ind w:left="639" w:right="181" w:hanging="10"/>
        <w:jc w:val="left"/>
      </w:pPr>
      <w:r>
        <w:rPr>
          <w:b/>
          <w:i/>
        </w:rPr>
        <w:t xml:space="preserve">Транспорт веществ в растении. </w:t>
      </w:r>
    </w:p>
    <w:p w:rsidR="002340C7" w:rsidRDefault="00A65DB9">
      <w:pPr>
        <w:ind w:left="295" w:right="138" w:firstLine="360"/>
      </w:pPr>
      <w:r>
        <w:t xml:space="preserve">Неорганические (вода, минеральные соли) и органические вещества (белки, жиры, углеводы, нуклеиновые кислоты, витамины и другие вещества)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w:t>
      </w:r>
      <w:r>
        <w:lastRenderedPageBreak/>
        <w:t xml:space="preserve">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 </w:t>
      </w:r>
    </w:p>
    <w:p w:rsidR="002340C7" w:rsidRDefault="00A65DB9">
      <w:pPr>
        <w:ind w:left="652" w:right="138"/>
      </w:pPr>
      <w:r>
        <w:t xml:space="preserve">Лабораторные и практические работы. </w:t>
      </w:r>
    </w:p>
    <w:p w:rsidR="002340C7" w:rsidRDefault="00A65DB9">
      <w:pPr>
        <w:ind w:left="652" w:right="138"/>
      </w:pPr>
      <w:r>
        <w:t xml:space="preserve">Обнаружение неорганических и органических веществ в растении. </w:t>
      </w:r>
    </w:p>
    <w:p w:rsidR="002340C7" w:rsidRDefault="00A65DB9">
      <w:pPr>
        <w:ind w:left="652" w:right="138"/>
      </w:pPr>
      <w:r>
        <w:t xml:space="preserve">Рассматривание микроскопического строения ветки дерева (на готовом микропрепарате). </w:t>
      </w:r>
    </w:p>
    <w:p w:rsidR="002340C7" w:rsidRDefault="00A65DB9">
      <w:pPr>
        <w:ind w:left="652" w:right="138"/>
      </w:pPr>
      <w:r>
        <w:t xml:space="preserve">Выявление передвижения воды и минеральных веществ по древесине. </w:t>
      </w:r>
    </w:p>
    <w:p w:rsidR="002340C7" w:rsidRDefault="00A65DB9">
      <w:pPr>
        <w:ind w:left="652" w:right="138"/>
      </w:pPr>
      <w:r>
        <w:t xml:space="preserve">Исследование строения корневища, клубня, луковицы. </w:t>
      </w:r>
    </w:p>
    <w:p w:rsidR="002340C7" w:rsidRDefault="00A65DB9">
      <w:pPr>
        <w:spacing w:after="14" w:line="249" w:lineRule="auto"/>
        <w:ind w:left="639" w:right="181" w:hanging="10"/>
        <w:jc w:val="left"/>
      </w:pPr>
      <w:r>
        <w:rPr>
          <w:b/>
          <w:i/>
        </w:rPr>
        <w:t xml:space="preserve">Рост растения. </w:t>
      </w:r>
    </w:p>
    <w:p w:rsidR="002340C7" w:rsidRDefault="00A65DB9">
      <w:pPr>
        <w:ind w:left="295" w:right="138" w:firstLine="360"/>
      </w:pPr>
      <w:r>
        <w:t xml:space="preserve">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 </w:t>
      </w:r>
    </w:p>
    <w:p w:rsidR="002340C7" w:rsidRDefault="00A65DB9">
      <w:pPr>
        <w:ind w:left="652" w:right="138"/>
      </w:pPr>
      <w:r>
        <w:t xml:space="preserve">Лабораторные и практические работы. </w:t>
      </w:r>
    </w:p>
    <w:p w:rsidR="002340C7" w:rsidRDefault="00A65DB9">
      <w:pPr>
        <w:ind w:left="652" w:right="138"/>
      </w:pPr>
      <w:r>
        <w:t xml:space="preserve">Наблюдение за ростом корня. </w:t>
      </w:r>
    </w:p>
    <w:p w:rsidR="002340C7" w:rsidRDefault="00A65DB9">
      <w:pPr>
        <w:ind w:left="652" w:right="138"/>
      </w:pPr>
      <w:r>
        <w:t xml:space="preserve">Наблюдение за ростом побега. </w:t>
      </w:r>
    </w:p>
    <w:p w:rsidR="002340C7" w:rsidRDefault="00A65DB9">
      <w:pPr>
        <w:ind w:left="652" w:right="138"/>
      </w:pPr>
      <w:r>
        <w:t xml:space="preserve">Определение возраста дерева по спилу. </w:t>
      </w:r>
    </w:p>
    <w:p w:rsidR="002340C7" w:rsidRDefault="00A65DB9">
      <w:pPr>
        <w:spacing w:after="14" w:line="249" w:lineRule="auto"/>
        <w:ind w:left="639" w:right="181" w:hanging="10"/>
        <w:jc w:val="left"/>
      </w:pPr>
      <w:r>
        <w:rPr>
          <w:b/>
          <w:i/>
        </w:rPr>
        <w:t xml:space="preserve">Размножение растения. </w:t>
      </w:r>
    </w:p>
    <w:p w:rsidR="002340C7" w:rsidRDefault="00A65DB9">
      <w:pPr>
        <w:ind w:left="295" w:right="138" w:firstLine="360"/>
      </w:pPr>
      <w:r>
        <w:t xml:space="preserve">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w:t>
      </w:r>
    </w:p>
    <w:p w:rsidR="002340C7" w:rsidRDefault="00A65DB9">
      <w:pPr>
        <w:ind w:left="303" w:right="138"/>
      </w:pPr>
      <w:r>
        <w:t xml:space="preserve">Условия прорастания семян. Подготовка семян к посеву. Развитие проростков.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сенполия, бегония, сансевьера и другие растения). </w:t>
      </w:r>
    </w:p>
    <w:p w:rsidR="002340C7" w:rsidRDefault="00A65DB9">
      <w:pPr>
        <w:ind w:left="652" w:right="138"/>
      </w:pPr>
      <w:r>
        <w:t xml:space="preserve">Изучение строения цветков. </w:t>
      </w:r>
    </w:p>
    <w:p w:rsidR="002340C7" w:rsidRDefault="00A65DB9">
      <w:pPr>
        <w:ind w:left="652" w:right="138"/>
      </w:pPr>
      <w:r>
        <w:t xml:space="preserve">Ознакомление с различными типами соцветий. </w:t>
      </w:r>
    </w:p>
    <w:p w:rsidR="002340C7" w:rsidRDefault="00A65DB9">
      <w:pPr>
        <w:ind w:left="652" w:right="138"/>
      </w:pPr>
      <w:r>
        <w:t xml:space="preserve">Изучение строения семян двудольных растений. </w:t>
      </w:r>
    </w:p>
    <w:p w:rsidR="002340C7" w:rsidRDefault="00A65DB9">
      <w:pPr>
        <w:ind w:left="652" w:right="138"/>
      </w:pPr>
      <w:r>
        <w:t xml:space="preserve">Изучение строения семян однодольных растений. </w:t>
      </w:r>
    </w:p>
    <w:p w:rsidR="002340C7" w:rsidRDefault="00A65DB9">
      <w:pPr>
        <w:ind w:left="652" w:right="138"/>
      </w:pPr>
      <w:r>
        <w:t xml:space="preserve">Определение всхожести семян культурных растений и посев их в грунт. </w:t>
      </w:r>
    </w:p>
    <w:p w:rsidR="002340C7" w:rsidRDefault="00A65DB9">
      <w:pPr>
        <w:ind w:left="652" w:right="138"/>
      </w:pPr>
      <w:r>
        <w:t xml:space="preserve">Развитие растения. </w:t>
      </w:r>
    </w:p>
    <w:p w:rsidR="002340C7" w:rsidRDefault="00A65DB9">
      <w:pPr>
        <w:ind w:left="295" w:right="138" w:firstLine="360"/>
      </w:pPr>
      <w:r>
        <w:t xml:space="preserve">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Наблюдение за ростом и развитием цветкового растения в комнатных условиях (на примере фасоли или посевного гороха). </w:t>
      </w:r>
    </w:p>
    <w:p w:rsidR="002340C7" w:rsidRDefault="00A65DB9">
      <w:pPr>
        <w:ind w:left="652" w:right="138"/>
      </w:pPr>
      <w:r>
        <w:t xml:space="preserve">Определение условий прорастания семян. </w:t>
      </w:r>
    </w:p>
    <w:p w:rsidR="002340C7" w:rsidRDefault="00A65DB9">
      <w:pPr>
        <w:spacing w:after="15"/>
        <w:ind w:left="643" w:right="3" w:hanging="10"/>
      </w:pPr>
      <w:r>
        <w:rPr>
          <w:b/>
        </w:rPr>
        <w:t xml:space="preserve">Содержание обучения в 7 классе. </w:t>
      </w:r>
    </w:p>
    <w:p w:rsidR="002340C7" w:rsidRDefault="00A65DB9">
      <w:pPr>
        <w:spacing w:after="14" w:line="249" w:lineRule="auto"/>
        <w:ind w:left="639" w:right="181" w:hanging="10"/>
        <w:jc w:val="left"/>
      </w:pPr>
      <w:r>
        <w:rPr>
          <w:b/>
          <w:i/>
        </w:rPr>
        <w:t xml:space="preserve">Систематические группы растений. </w:t>
      </w:r>
    </w:p>
    <w:p w:rsidR="002340C7" w:rsidRDefault="00A65DB9">
      <w:pPr>
        <w:ind w:left="295" w:right="138" w:firstLine="360"/>
      </w:pPr>
      <w: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 </w:t>
      </w:r>
    </w:p>
    <w:p w:rsidR="002340C7" w:rsidRDefault="00A65DB9">
      <w:pPr>
        <w:ind w:left="295" w:right="138" w:firstLine="360"/>
      </w:pPr>
      <w:r>
        <w:t xml:space="preserve">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w:t>
      </w:r>
      <w:r>
        <w:lastRenderedPageBreak/>
        <w:t xml:space="preserve">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 </w:t>
      </w:r>
    </w:p>
    <w:p w:rsidR="002340C7" w:rsidRDefault="00A65DB9">
      <w:pPr>
        <w:ind w:left="295" w:right="138" w:firstLine="360"/>
      </w:pPr>
      <w:r>
        <w:t xml:space="preserve">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 </w:t>
      </w:r>
    </w:p>
    <w:p w:rsidR="002340C7" w:rsidRDefault="00A65DB9">
      <w:pPr>
        <w:ind w:left="295" w:right="138" w:firstLine="360"/>
      </w:pPr>
      <w:r>
        <w:t xml:space="preserve">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 </w:t>
      </w:r>
    </w:p>
    <w:p w:rsidR="002340C7" w:rsidRDefault="00A65DB9">
      <w:pPr>
        <w:ind w:left="295" w:right="138" w:firstLine="360"/>
      </w:pPr>
      <w:r>
        <w:t xml:space="preserve">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 </w:t>
      </w:r>
    </w:p>
    <w:p w:rsidR="002340C7" w:rsidRDefault="00A65DB9">
      <w:pPr>
        <w:ind w:left="295" w:right="138" w:firstLine="360"/>
      </w:pPr>
      <w: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 </w:t>
      </w:r>
    </w:p>
    <w:p w:rsidR="002340C7" w:rsidRDefault="00A65DB9">
      <w:pPr>
        <w:ind w:left="295" w:right="243" w:firstLine="360"/>
      </w:pPr>
      <w:r>
        <w:t xml:space="preserve">Семейства покрытосеменных (цветковых) растений. Характерные признаки семейств класса Двудольные (Крестоцветные, или Капустные, Розоцветные, или Розовые, </w:t>
      </w:r>
    </w:p>
    <w:p w:rsidR="002340C7" w:rsidRDefault="00A65DB9">
      <w:pPr>
        <w:ind w:left="303" w:right="138"/>
      </w:pPr>
      <w:r>
        <w:t xml:space="preserve">Мотыльковые, или Бобовые, Паслёновые, Сложноцветные, или Астровые) и класса </w:t>
      </w:r>
    </w:p>
    <w:p w:rsidR="002340C7" w:rsidRDefault="00A65DB9">
      <w:pPr>
        <w:ind w:left="295" w:right="138" w:firstLine="360"/>
      </w:pPr>
      <w:r>
        <w:t>Однодольные (Лилейные, Злаки, или Мятликовые)</w:t>
      </w:r>
      <w:r>
        <w:rPr>
          <w:vertAlign w:val="superscript"/>
        </w:rPr>
        <w:footnoteReference w:id="4"/>
      </w:r>
      <w:r>
        <w:t xml:space="preserve">. Многообразие растений. Дикорастущие представители семейств. Культурные представители семейств, их использование человеком.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строения одноклеточных водорослей (на примере хламидомонады и хлореллы). </w:t>
      </w:r>
    </w:p>
    <w:p w:rsidR="002340C7" w:rsidRDefault="00A65DB9">
      <w:pPr>
        <w:ind w:left="295" w:right="138" w:firstLine="360"/>
      </w:pPr>
      <w:r>
        <w:t xml:space="preserve">Изучение строения многоклеточных нитчатых водорослей (на примере спирогиры и улотрикса). </w:t>
      </w:r>
    </w:p>
    <w:p w:rsidR="002340C7" w:rsidRDefault="00A65DB9">
      <w:pPr>
        <w:ind w:left="652" w:right="138"/>
      </w:pPr>
      <w:r>
        <w:t xml:space="preserve">Изучение внешнего строения мхов (на местных видах). </w:t>
      </w:r>
    </w:p>
    <w:p w:rsidR="002340C7" w:rsidRDefault="00A65DB9">
      <w:pPr>
        <w:ind w:left="652" w:right="138"/>
      </w:pPr>
      <w:r>
        <w:t xml:space="preserve">Изучение внешнего строения папоротника или хвоща. </w:t>
      </w:r>
    </w:p>
    <w:p w:rsidR="002340C7" w:rsidRDefault="00A65DB9">
      <w:pPr>
        <w:ind w:left="295" w:right="138" w:firstLine="360"/>
      </w:pPr>
      <w:r>
        <w:t xml:space="preserve">Изучение внешнего строения веток, хвои, шишек и семян голосеменных растений (на примере ели, сосны или лиственницы). </w:t>
      </w:r>
    </w:p>
    <w:p w:rsidR="002340C7" w:rsidRDefault="00A65DB9">
      <w:pPr>
        <w:ind w:left="652" w:right="138"/>
      </w:pPr>
      <w:r>
        <w:t xml:space="preserve">Изучение внешнего строения покрытосеменных растений. </w:t>
      </w:r>
    </w:p>
    <w:p w:rsidR="002340C7" w:rsidRDefault="00A65DB9">
      <w:pPr>
        <w:spacing w:after="0" w:line="259" w:lineRule="auto"/>
        <w:ind w:left="0" w:right="0" w:firstLine="0"/>
        <w:jc w:val="left"/>
      </w:pPr>
      <w:r>
        <w:rPr>
          <w:sz w:val="16"/>
        </w:rPr>
        <w:t xml:space="preserve"> </w:t>
      </w:r>
    </w:p>
    <w:p w:rsidR="002340C7" w:rsidRDefault="00A65DB9">
      <w:pPr>
        <w:ind w:left="652" w:right="138"/>
      </w:pPr>
      <w:r>
        <w:t xml:space="preserve">Изучение признаков представителей семейств: Крестоцветные (Капустные), </w:t>
      </w:r>
    </w:p>
    <w:p w:rsidR="002340C7" w:rsidRDefault="00A65DB9">
      <w:pPr>
        <w:ind w:left="303" w:right="138"/>
      </w:pPr>
      <w:r>
        <w:t xml:space="preserve">Розоцветные (Розовые), Мотыльковые (Бобовые), Паслёновые, Сложноцветные (Астровые), Лилейные, Злаки (Мятликовые) на гербарных и натуральных образцах. </w:t>
      </w:r>
    </w:p>
    <w:p w:rsidR="002340C7" w:rsidRDefault="00A65DB9">
      <w:pPr>
        <w:ind w:left="295" w:right="138" w:firstLine="360"/>
      </w:pPr>
      <w:r>
        <w:t xml:space="preserve">Определение видов растений (на примере трёх семейств) с использованием определителей растений или определительных карточек. </w:t>
      </w:r>
    </w:p>
    <w:p w:rsidR="002340C7" w:rsidRDefault="00A65DB9">
      <w:pPr>
        <w:spacing w:after="14" w:line="249" w:lineRule="auto"/>
        <w:ind w:left="639" w:right="181" w:hanging="10"/>
        <w:jc w:val="left"/>
      </w:pPr>
      <w:r>
        <w:rPr>
          <w:b/>
          <w:i/>
        </w:rPr>
        <w:t xml:space="preserve">Развитие растительного мира на Земле. </w:t>
      </w:r>
    </w:p>
    <w:p w:rsidR="002340C7" w:rsidRDefault="00A65DB9">
      <w:pPr>
        <w:ind w:left="295" w:right="138" w:firstLine="360"/>
      </w:pPr>
      <w: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 </w:t>
      </w:r>
    </w:p>
    <w:p w:rsidR="002340C7" w:rsidRDefault="00A65DB9">
      <w:pPr>
        <w:ind w:left="652" w:right="138"/>
      </w:pPr>
      <w:r>
        <w:t xml:space="preserve">Экскурсии или видеоэкскурсии. </w:t>
      </w:r>
    </w:p>
    <w:p w:rsidR="002340C7" w:rsidRDefault="00A65DB9">
      <w:pPr>
        <w:ind w:left="295" w:right="138" w:firstLine="360"/>
      </w:pPr>
      <w:r>
        <w:t xml:space="preserve">Развитие растительного мира на Земле (экскурсия в палеонтологический или краеведческий музей). </w:t>
      </w:r>
    </w:p>
    <w:p w:rsidR="002340C7" w:rsidRDefault="00A65DB9">
      <w:pPr>
        <w:spacing w:after="14" w:line="249" w:lineRule="auto"/>
        <w:ind w:left="639" w:right="181" w:hanging="10"/>
        <w:jc w:val="left"/>
      </w:pPr>
      <w:r>
        <w:rPr>
          <w:b/>
          <w:i/>
        </w:rPr>
        <w:lastRenderedPageBreak/>
        <w:t xml:space="preserve">Растения в природных сообществах. </w:t>
      </w:r>
    </w:p>
    <w:p w:rsidR="002340C7" w:rsidRDefault="00A65DB9">
      <w:pPr>
        <w:ind w:left="652" w:right="138"/>
      </w:pPr>
      <w:r>
        <w:t xml:space="preserve">Растения и среда обитания. Экологические факторы. Растения и условия неживой природы: </w:t>
      </w:r>
    </w:p>
    <w:p w:rsidR="002340C7" w:rsidRDefault="00A65DB9">
      <w:pPr>
        <w:ind w:left="303" w:right="138"/>
      </w:pPr>
      <w:r>
        <w:t xml:space="preserve">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 </w:t>
      </w:r>
    </w:p>
    <w:p w:rsidR="002340C7" w:rsidRDefault="00A65DB9">
      <w:pPr>
        <w:ind w:left="295" w:right="138" w:firstLine="360"/>
      </w:pPr>
      <w:r>
        <w:t xml:space="preserve">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 </w:t>
      </w:r>
    </w:p>
    <w:p w:rsidR="002340C7" w:rsidRDefault="00A65DB9">
      <w:pPr>
        <w:spacing w:after="14" w:line="249" w:lineRule="auto"/>
        <w:ind w:left="639" w:right="181" w:hanging="10"/>
        <w:jc w:val="left"/>
      </w:pPr>
      <w:r>
        <w:rPr>
          <w:b/>
          <w:i/>
        </w:rPr>
        <w:t xml:space="preserve">Растения и человек. </w:t>
      </w:r>
    </w:p>
    <w:p w:rsidR="002340C7" w:rsidRDefault="00A65DB9">
      <w:pPr>
        <w:ind w:left="295" w:right="138" w:firstLine="360"/>
      </w:pPr>
      <w:r>
        <w:t xml:space="preserve">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 </w:t>
      </w:r>
    </w:p>
    <w:p w:rsidR="002340C7" w:rsidRDefault="00A65DB9">
      <w:pPr>
        <w:ind w:left="652" w:right="138"/>
      </w:pPr>
      <w:r>
        <w:t xml:space="preserve">Экскурсии или видеоэкскурсии. </w:t>
      </w:r>
    </w:p>
    <w:p w:rsidR="002340C7" w:rsidRDefault="00A65DB9">
      <w:pPr>
        <w:ind w:left="652" w:right="138"/>
      </w:pPr>
      <w:r>
        <w:t xml:space="preserve">Изучение сельскохозяйственных растений региона. </w:t>
      </w:r>
    </w:p>
    <w:p w:rsidR="002340C7" w:rsidRDefault="00A65DB9">
      <w:pPr>
        <w:ind w:left="652" w:right="138"/>
      </w:pPr>
      <w:r>
        <w:t xml:space="preserve">Изучение сорных растений региона. </w:t>
      </w:r>
    </w:p>
    <w:p w:rsidR="002340C7" w:rsidRDefault="00A65DB9">
      <w:pPr>
        <w:spacing w:after="14" w:line="249" w:lineRule="auto"/>
        <w:ind w:left="639" w:right="181" w:hanging="10"/>
        <w:jc w:val="left"/>
      </w:pPr>
      <w:r>
        <w:rPr>
          <w:b/>
          <w:i/>
        </w:rPr>
        <w:t xml:space="preserve">Грибы. Лишайники. Бактерии. </w:t>
      </w:r>
    </w:p>
    <w:p w:rsidR="002340C7" w:rsidRDefault="00A65DB9">
      <w:pPr>
        <w:ind w:left="295" w:right="138" w:firstLine="360"/>
      </w:pPr>
      <w:r>
        <w:t xml:space="preserve">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 </w:t>
      </w:r>
    </w:p>
    <w:p w:rsidR="002340C7" w:rsidRDefault="00A65DB9">
      <w:pPr>
        <w:ind w:left="295" w:right="138" w:firstLine="360"/>
      </w:pPr>
      <w:r>
        <w:t xml:space="preserve">Плесневые грибы. Дрожжевые грибы. Значение плесневых и дрожжевых грибов в природе и жизни человека (пищевая и фармацевтическая промышленность и другие). </w:t>
      </w:r>
    </w:p>
    <w:p w:rsidR="002340C7" w:rsidRDefault="00A65DB9">
      <w:pPr>
        <w:ind w:left="295" w:right="138" w:firstLine="360"/>
      </w:pPr>
      <w:r>
        <w:t xml:space="preserve">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 </w:t>
      </w:r>
    </w:p>
    <w:p w:rsidR="002340C7" w:rsidRDefault="00A65DB9">
      <w:pPr>
        <w:ind w:left="295" w:right="138" w:firstLine="360"/>
      </w:pPr>
      <w:r>
        <w:t xml:space="preserve">Лишайники - комплексные организмы. Строение лишайников. Питание, рост и размножение лишайников. Значение лишайников в природе и жизни человека. </w:t>
      </w:r>
    </w:p>
    <w:p w:rsidR="002340C7" w:rsidRDefault="00A65DB9">
      <w:pPr>
        <w:ind w:left="295" w:right="138" w:firstLine="360"/>
      </w:pPr>
      <w:r>
        <w:t xml:space="preserve">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строения одноклеточных (мукор) и многоклеточных (пеницилл) плесневых грибов. </w:t>
      </w:r>
    </w:p>
    <w:p w:rsidR="002340C7" w:rsidRDefault="00A65DB9">
      <w:pPr>
        <w:ind w:left="295" w:right="138" w:firstLine="360"/>
      </w:pPr>
      <w:r>
        <w:t xml:space="preserve">Изучение строения плодовых тел шляпочных грибов (или изучение шляпочных грибов на муляжах). </w:t>
      </w:r>
    </w:p>
    <w:p w:rsidR="002340C7" w:rsidRDefault="00A65DB9">
      <w:pPr>
        <w:ind w:left="652" w:right="138"/>
      </w:pPr>
      <w:r>
        <w:t xml:space="preserve">Изучение строения лишайников. </w:t>
      </w:r>
    </w:p>
    <w:p w:rsidR="002340C7" w:rsidRDefault="00A65DB9">
      <w:pPr>
        <w:ind w:left="652" w:right="138"/>
      </w:pPr>
      <w:r>
        <w:t xml:space="preserve">Изучение строения бактерий (на готовых микропрепаратах). </w:t>
      </w:r>
    </w:p>
    <w:p w:rsidR="002340C7" w:rsidRDefault="00A65DB9">
      <w:pPr>
        <w:spacing w:after="15"/>
        <w:ind w:left="643" w:right="3" w:hanging="10"/>
      </w:pPr>
      <w:r>
        <w:rPr>
          <w:b/>
        </w:rPr>
        <w:t xml:space="preserve">Содержание обучения в 8 классе. </w:t>
      </w:r>
    </w:p>
    <w:p w:rsidR="002340C7" w:rsidRDefault="00A65DB9">
      <w:pPr>
        <w:spacing w:after="14" w:line="249" w:lineRule="auto"/>
        <w:ind w:left="639" w:right="181" w:hanging="10"/>
        <w:jc w:val="left"/>
      </w:pPr>
      <w:r>
        <w:rPr>
          <w:b/>
          <w:i/>
        </w:rPr>
        <w:t xml:space="preserve">Животный организм. </w:t>
      </w:r>
    </w:p>
    <w:p w:rsidR="002340C7" w:rsidRDefault="00A65DB9">
      <w:pPr>
        <w:ind w:left="295" w:right="138" w:firstLine="360"/>
      </w:pPr>
      <w:r>
        <w:t xml:space="preserve">Зоология - наука о животных. Разделы зоологии. Связь зоологии с другими науками и техникой. </w:t>
      </w:r>
    </w:p>
    <w:p w:rsidR="002340C7" w:rsidRDefault="00A65DB9">
      <w:pPr>
        <w:ind w:left="295" w:right="138" w:firstLine="360"/>
      </w:pPr>
      <w:r>
        <w:t xml:space="preserve">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 </w:t>
      </w:r>
    </w:p>
    <w:p w:rsidR="002340C7" w:rsidRDefault="00A65DB9">
      <w:pPr>
        <w:ind w:left="295" w:right="138" w:firstLine="360"/>
      </w:pPr>
      <w:r>
        <w:lastRenderedPageBreak/>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 Лабораторные и практические работы. </w:t>
      </w:r>
    </w:p>
    <w:p w:rsidR="002340C7" w:rsidRDefault="00A65DB9">
      <w:pPr>
        <w:ind w:left="303" w:right="138"/>
      </w:pPr>
      <w:r>
        <w:t xml:space="preserve">Исследование  под  микроскопом  готовых  микропрепаратов  клеток  и  тканей  животных. </w:t>
      </w:r>
    </w:p>
    <w:p w:rsidR="002340C7" w:rsidRDefault="00A65DB9">
      <w:pPr>
        <w:spacing w:after="14" w:line="249" w:lineRule="auto"/>
        <w:ind w:left="294" w:right="181" w:hanging="10"/>
        <w:jc w:val="left"/>
      </w:pPr>
      <w:r>
        <w:rPr>
          <w:b/>
          <w:i/>
        </w:rPr>
        <w:t>Строение и жизнедеятельность организма животного</w:t>
      </w:r>
      <w:r>
        <w:rPr>
          <w:b/>
          <w:i/>
          <w:vertAlign w:val="superscript"/>
        </w:rPr>
        <w:footnoteReference w:id="5"/>
      </w:r>
      <w:r>
        <w:rPr>
          <w:b/>
          <w:i/>
        </w:rPr>
        <w:t xml:space="preserve">. </w:t>
      </w:r>
    </w:p>
    <w:p w:rsidR="002340C7" w:rsidRDefault="00A65DB9">
      <w:pPr>
        <w:ind w:left="295" w:right="138" w:firstLine="360"/>
      </w:pPr>
      <w:r>
        <w:t xml:space="preserve">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 </w:t>
      </w:r>
    </w:p>
    <w:p w:rsidR="002340C7" w:rsidRDefault="00A65DB9">
      <w:pPr>
        <w:ind w:left="295" w:right="138" w:firstLine="360"/>
      </w:pPr>
      <w:r>
        <w:t xml:space="preserve">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 </w:t>
      </w:r>
    </w:p>
    <w:p w:rsidR="002340C7" w:rsidRDefault="00A65DB9">
      <w:pPr>
        <w:ind w:left="295" w:right="138" w:firstLine="360"/>
      </w:pPr>
      <w:r>
        <w:t xml:space="preserve">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 </w:t>
      </w:r>
    </w:p>
    <w:p w:rsidR="002340C7" w:rsidRDefault="00A65DB9">
      <w:pPr>
        <w:ind w:left="295" w:right="138" w:firstLine="360"/>
      </w:pPr>
      <w:r>
        <w:t xml:space="preserve">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 </w:t>
      </w:r>
    </w:p>
    <w:p w:rsidR="002340C7" w:rsidRDefault="00A65DB9">
      <w:pPr>
        <w:ind w:left="295" w:right="138" w:firstLine="360"/>
      </w:pPr>
      <w: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 </w:t>
      </w:r>
    </w:p>
    <w:p w:rsidR="002340C7" w:rsidRDefault="00A65DB9">
      <w:pPr>
        <w:ind w:left="295" w:right="138" w:firstLine="360"/>
      </w:pPr>
      <w:r>
        <w:t xml:space="preserve">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 </w:t>
      </w:r>
    </w:p>
    <w:p w:rsidR="002340C7" w:rsidRDefault="00A65DB9">
      <w:pPr>
        <w:ind w:left="295" w:right="138" w:firstLine="360"/>
      </w:pPr>
      <w:r>
        <w:t xml:space="preserve">Координация и регуляция жизнедеятельности у животных. Раздражимость у одноклеточных животных. Таксисы (фототаксис, трофотаксис,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слухау позвоночных, их усложнение. Органы обоняния, вкуса и осязанияу беспозвоночных и позвоночных животных. Орган боковой линии у рыб. </w:t>
      </w:r>
    </w:p>
    <w:p w:rsidR="002340C7" w:rsidRDefault="00A65DB9">
      <w:pPr>
        <w:ind w:left="295" w:right="138" w:firstLine="360"/>
      </w:pPr>
      <w:r>
        <w:t xml:space="preserve">Поведение животных.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w:t>
      </w:r>
    </w:p>
    <w:p w:rsidR="002340C7" w:rsidRDefault="00A65DB9">
      <w:pPr>
        <w:ind w:left="303" w:right="138"/>
      </w:pPr>
      <w:r>
        <w:t xml:space="preserve">Стимулы поведения. </w:t>
      </w:r>
    </w:p>
    <w:p w:rsidR="002340C7" w:rsidRDefault="00A65DB9">
      <w:pPr>
        <w:ind w:left="295" w:right="138" w:firstLine="360"/>
      </w:pPr>
      <w: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w:t>
      </w:r>
      <w:r>
        <w:lastRenderedPageBreak/>
        <w:t xml:space="preserve">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 </w:t>
      </w:r>
    </w:p>
    <w:p w:rsidR="002340C7" w:rsidRDefault="00A65DB9">
      <w:pPr>
        <w:ind w:left="652" w:right="138"/>
      </w:pPr>
      <w:r>
        <w:t xml:space="preserve">Лабораторные и практические работы. </w:t>
      </w:r>
    </w:p>
    <w:p w:rsidR="002340C7" w:rsidRDefault="00A65DB9">
      <w:pPr>
        <w:ind w:left="652" w:right="138"/>
      </w:pPr>
      <w:r>
        <w:t xml:space="preserve">Ознакомление с органами опоры и движения у животных. </w:t>
      </w:r>
    </w:p>
    <w:p w:rsidR="002340C7" w:rsidRDefault="00A65DB9">
      <w:pPr>
        <w:ind w:left="652" w:right="138"/>
      </w:pPr>
      <w:r>
        <w:t xml:space="preserve">Изучение способов поглощения пищи у животных. </w:t>
      </w:r>
    </w:p>
    <w:p w:rsidR="002340C7" w:rsidRDefault="00A65DB9">
      <w:pPr>
        <w:ind w:left="652" w:right="138"/>
      </w:pPr>
      <w:r>
        <w:t xml:space="preserve">Изучение способов дыхания у животных. </w:t>
      </w:r>
    </w:p>
    <w:p w:rsidR="002340C7" w:rsidRDefault="00A65DB9">
      <w:pPr>
        <w:ind w:left="652" w:right="138"/>
      </w:pPr>
      <w:r>
        <w:t xml:space="preserve">Ознакомление с системами органов транспорта веществ у животных. </w:t>
      </w:r>
    </w:p>
    <w:p w:rsidR="002340C7" w:rsidRDefault="00A65DB9">
      <w:pPr>
        <w:ind w:left="652" w:right="138"/>
      </w:pPr>
      <w:r>
        <w:t xml:space="preserve">Изучение покровов тела у животных. </w:t>
      </w:r>
    </w:p>
    <w:p w:rsidR="002340C7" w:rsidRDefault="00A65DB9">
      <w:pPr>
        <w:ind w:left="652" w:right="138"/>
      </w:pPr>
      <w:r>
        <w:t xml:space="preserve">Изучение органов чувств у животных. </w:t>
      </w:r>
    </w:p>
    <w:p w:rsidR="002340C7" w:rsidRDefault="00A65DB9">
      <w:pPr>
        <w:ind w:left="652" w:right="138"/>
      </w:pPr>
      <w:r>
        <w:t xml:space="preserve">Формирование условных рефлексов у аквариумных рыб. </w:t>
      </w:r>
    </w:p>
    <w:p w:rsidR="002340C7" w:rsidRDefault="00A65DB9">
      <w:pPr>
        <w:ind w:left="652" w:right="138"/>
      </w:pPr>
      <w:r>
        <w:t xml:space="preserve">Строение яйца и развитие зародыша птицы (курицы). </w:t>
      </w:r>
    </w:p>
    <w:p w:rsidR="002340C7" w:rsidRDefault="00A65DB9">
      <w:pPr>
        <w:spacing w:after="14" w:line="249" w:lineRule="auto"/>
        <w:ind w:left="639" w:right="181" w:hanging="10"/>
        <w:jc w:val="left"/>
      </w:pPr>
      <w:r>
        <w:rPr>
          <w:b/>
          <w:i/>
        </w:rPr>
        <w:t xml:space="preserve">Систематические группы животных. </w:t>
      </w:r>
    </w:p>
    <w:p w:rsidR="002340C7" w:rsidRDefault="00A65DB9">
      <w:pPr>
        <w:ind w:left="295" w:right="138" w:firstLine="360"/>
      </w:pPr>
      <w: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w:t>
      </w:r>
    </w:p>
    <w:p w:rsidR="002340C7" w:rsidRDefault="00A65DB9">
      <w:pPr>
        <w:ind w:left="295" w:right="138" w:firstLine="360"/>
      </w:pPr>
      <w:r>
        <w:t xml:space="preserve">Бинарная номенклатура. Отражение современных знаний о происхождении и родстве животных в классификации животных. </w:t>
      </w:r>
    </w:p>
    <w:p w:rsidR="002340C7" w:rsidRDefault="00A65DB9">
      <w:pPr>
        <w:ind w:left="295" w:right="138" w:firstLine="360"/>
      </w:pPr>
      <w:r>
        <w:t xml:space="preserve">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Исследование строения инфузории-туфельки и наблюдение за её передвижением. Изучение хемотаксиса. </w:t>
      </w:r>
    </w:p>
    <w:p w:rsidR="002340C7" w:rsidRDefault="00A65DB9">
      <w:pPr>
        <w:ind w:left="652" w:right="138"/>
      </w:pPr>
      <w:r>
        <w:t xml:space="preserve">Многообразие простейших (на готовых препаратах). </w:t>
      </w:r>
    </w:p>
    <w:p w:rsidR="002340C7" w:rsidRDefault="00A65DB9">
      <w:pPr>
        <w:ind w:left="295" w:right="138" w:firstLine="360"/>
      </w:pPr>
      <w:r>
        <w:t xml:space="preserve">Изготовление модели клетки простейшего (амёбы, инфузории-туфельки и др.). 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 </w:t>
      </w:r>
    </w:p>
    <w:p w:rsidR="002340C7" w:rsidRDefault="00A65DB9">
      <w:pPr>
        <w:ind w:left="652" w:right="138"/>
      </w:pPr>
      <w:r>
        <w:t xml:space="preserve">Лабораторные и практические работы. </w:t>
      </w:r>
    </w:p>
    <w:p w:rsidR="002340C7" w:rsidRDefault="00A65DB9">
      <w:pPr>
        <w:ind w:left="652" w:right="138"/>
      </w:pPr>
      <w:r>
        <w:t xml:space="preserve">Исследование строения пресноводной гидры и её передвижения (школьный аквариум). </w:t>
      </w:r>
    </w:p>
    <w:p w:rsidR="002340C7" w:rsidRDefault="00A65DB9">
      <w:pPr>
        <w:ind w:left="652" w:right="138"/>
      </w:pPr>
      <w:r>
        <w:t xml:space="preserve">Исследование питания гидры дафниями и циклопами (школьный аквариум). </w:t>
      </w:r>
    </w:p>
    <w:p w:rsidR="002340C7" w:rsidRDefault="00A65DB9">
      <w:pPr>
        <w:ind w:left="652" w:right="138"/>
      </w:pPr>
      <w:r>
        <w:t xml:space="preserve">Изготовление модели пресноводной гидры. </w:t>
      </w:r>
    </w:p>
    <w:p w:rsidR="002340C7" w:rsidRDefault="00A65DB9">
      <w:pPr>
        <w:ind w:left="295" w:right="138" w:firstLine="360"/>
      </w:pPr>
      <w:r>
        <w:t xml:space="preserve">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Исследование внешнего строения дождевого червя. Наблюдение за реакцией дождевого червя на раздражители. </w:t>
      </w:r>
    </w:p>
    <w:p w:rsidR="002340C7" w:rsidRDefault="00A65DB9">
      <w:pPr>
        <w:ind w:left="295" w:right="138" w:firstLine="360"/>
      </w:pPr>
      <w:r>
        <w:t xml:space="preserve">Исследование внутреннего строения дождевого червя (на готовом влажном препарате и микропрепарате). </w:t>
      </w:r>
    </w:p>
    <w:p w:rsidR="002340C7" w:rsidRDefault="00A65DB9">
      <w:pPr>
        <w:ind w:left="295" w:right="138" w:firstLine="360"/>
      </w:pPr>
      <w:r>
        <w:lastRenderedPageBreak/>
        <w:t xml:space="preserve">Изучение приспособлений паразитических червей к паразитизму (на готовых влажных и микропрепаратах). </w:t>
      </w:r>
    </w:p>
    <w:p w:rsidR="002340C7" w:rsidRDefault="00A65DB9">
      <w:pPr>
        <w:ind w:left="295" w:right="138" w:firstLine="360"/>
      </w:pPr>
      <w:r>
        <w:t xml:space="preserve">Членистоногие. Общая характеристика. Среды жизни. Внешнее и внутреннее строение членистоногих. Многообразие членистоногих. Представители классов. </w:t>
      </w:r>
    </w:p>
    <w:p w:rsidR="002340C7" w:rsidRDefault="00A65DB9">
      <w:pPr>
        <w:ind w:left="652" w:right="138"/>
      </w:pPr>
      <w:r>
        <w:t xml:space="preserve">Ракообразные. Особенности строения и жизнедеятельности. </w:t>
      </w:r>
    </w:p>
    <w:p w:rsidR="002340C7" w:rsidRDefault="00A65DB9">
      <w:pPr>
        <w:ind w:left="652" w:right="138"/>
      </w:pPr>
      <w:r>
        <w:t xml:space="preserve">Значение ракообразных в природе и жизни человека. </w:t>
      </w:r>
    </w:p>
    <w:p w:rsidR="002340C7" w:rsidRDefault="00A65DB9">
      <w:pPr>
        <w:ind w:left="295" w:right="138" w:firstLine="360"/>
      </w:pPr>
      <w:r>
        <w:t xml:space="preserve">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 </w:t>
      </w:r>
    </w:p>
    <w:p w:rsidR="002340C7" w:rsidRDefault="00A65DB9">
      <w:pPr>
        <w:ind w:left="295" w:right="138" w:firstLine="360"/>
      </w:pPr>
      <w:r>
        <w:t xml:space="preserve">Насекомые. Особенности строения и жизнедеятельности. Размножение насекомых и типы развития. Отряды насекомых :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Исследование внешнего строения насекомого (на примере майского жука или других крупных насекомых-вредителей). </w:t>
      </w:r>
    </w:p>
    <w:p w:rsidR="002340C7" w:rsidRDefault="00A65DB9">
      <w:pPr>
        <w:ind w:left="652" w:right="138"/>
      </w:pPr>
      <w:r>
        <w:t xml:space="preserve">Ознакомление с различными типами развития насекомых (на примере коллекций). </w:t>
      </w:r>
    </w:p>
    <w:p w:rsidR="002340C7" w:rsidRDefault="00A65DB9">
      <w:pPr>
        <w:ind w:left="295" w:right="138" w:firstLine="360"/>
      </w:pPr>
      <w:r>
        <w:t xml:space="preserve">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Исследование внешнего строения раковин пресноводных и морских моллюсков (раковины беззубки, перловицы, прудовика, катушки и другие). </w:t>
      </w:r>
    </w:p>
    <w:p w:rsidR="002340C7" w:rsidRDefault="00A65DB9">
      <w:pPr>
        <w:ind w:left="295" w:right="138" w:firstLine="360"/>
      </w:pPr>
      <w:r>
        <w:t xml:space="preserve">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 </w:t>
      </w:r>
    </w:p>
    <w:p w:rsidR="002340C7" w:rsidRDefault="00A65DB9">
      <w:pPr>
        <w:ind w:left="295" w:right="138" w:firstLine="360"/>
      </w:pPr>
      <w:r>
        <w:t xml:space="preserve">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 </w:t>
      </w:r>
    </w:p>
    <w:p w:rsidR="002340C7" w:rsidRDefault="00A65DB9">
      <w:pPr>
        <w:ind w:left="652" w:right="138"/>
      </w:pPr>
      <w:r>
        <w:t xml:space="preserve">Лабораторные и практические работы. </w:t>
      </w:r>
    </w:p>
    <w:p w:rsidR="002340C7" w:rsidRDefault="00A65DB9">
      <w:pPr>
        <w:ind w:left="303" w:right="138"/>
      </w:pPr>
      <w:r>
        <w:t xml:space="preserve">Исследование внешнего строения и особенностей передвижения рыбы (на примере живой рыбы в банке с водой). </w:t>
      </w:r>
    </w:p>
    <w:p w:rsidR="002340C7" w:rsidRDefault="00A65DB9">
      <w:pPr>
        <w:ind w:left="652" w:right="138"/>
      </w:pPr>
      <w:r>
        <w:t xml:space="preserve">Исследование внутреннего строения рыбы (на примере готового влажного препарата). </w:t>
      </w:r>
    </w:p>
    <w:p w:rsidR="002340C7" w:rsidRDefault="00A65DB9">
      <w:pPr>
        <w:ind w:left="295" w:right="138" w:firstLine="360"/>
      </w:pPr>
      <w:r>
        <w:t xml:space="preserve">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 </w:t>
      </w:r>
    </w:p>
    <w:p w:rsidR="002340C7" w:rsidRDefault="00A65DB9">
      <w:pPr>
        <w:ind w:left="295" w:right="138" w:firstLine="360"/>
      </w:pPr>
      <w:r>
        <w:t xml:space="preserve">Пресмыкающиеся.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 </w:t>
      </w:r>
    </w:p>
    <w:p w:rsidR="002340C7" w:rsidRDefault="00A65DB9">
      <w:pPr>
        <w:ind w:left="295" w:right="138" w:firstLine="360"/>
      </w:pPr>
      <w:r>
        <w:t xml:space="preserve">Птицы.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w:t>
      </w:r>
      <w:r>
        <w:lastRenderedPageBreak/>
        <w:t xml:space="preserve">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Исследование внешнего строения и перьевого покрова птиц (на примере чучела птиц и набора перьев: контурных, пуховых и пуха). </w:t>
      </w:r>
    </w:p>
    <w:p w:rsidR="002340C7" w:rsidRDefault="00A65DB9">
      <w:pPr>
        <w:ind w:left="652" w:right="138"/>
      </w:pPr>
      <w:r>
        <w:t xml:space="preserve">Исследование особенностей скелета птицы. </w:t>
      </w:r>
    </w:p>
    <w:p w:rsidR="002340C7" w:rsidRDefault="00A65DB9">
      <w:pPr>
        <w:ind w:left="295" w:right="138" w:firstLine="360"/>
      </w:pPr>
      <w:r>
        <w:t xml:space="preserve">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 </w:t>
      </w:r>
    </w:p>
    <w:p w:rsidR="002340C7" w:rsidRDefault="00A65DB9">
      <w:pPr>
        <w:ind w:left="303" w:right="138"/>
      </w:pPr>
      <w: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w:t>
      </w:r>
      <w:r>
        <w:rPr>
          <w:vertAlign w:val="superscript"/>
        </w:rPr>
        <w:footnoteReference w:id="6"/>
      </w:r>
      <w:r>
        <w:t xml:space="preserve">. Семейства отряда Хищные: собачьи, кошачьи, куньи, медвежьи. </w:t>
      </w:r>
    </w:p>
    <w:p w:rsidR="002340C7" w:rsidRDefault="00A65DB9">
      <w:pPr>
        <w:ind w:left="295" w:right="138" w:firstLine="425"/>
      </w:pPr>
      <w:r>
        <w:t xml:space="preserve">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 </w:t>
      </w:r>
    </w:p>
    <w:p w:rsidR="002340C7" w:rsidRDefault="00A65DB9">
      <w:pPr>
        <w:ind w:left="652" w:right="138"/>
      </w:pPr>
      <w:r>
        <w:t xml:space="preserve">Лабораторные и практические работы. </w:t>
      </w:r>
    </w:p>
    <w:p w:rsidR="002340C7" w:rsidRDefault="00A65DB9">
      <w:pPr>
        <w:ind w:left="652" w:right="138"/>
      </w:pPr>
      <w:r>
        <w:t xml:space="preserve">Исследование особенностей скелета млекопитающих. </w:t>
      </w:r>
    </w:p>
    <w:p w:rsidR="002340C7" w:rsidRDefault="00A65DB9">
      <w:pPr>
        <w:ind w:left="652" w:right="138"/>
      </w:pPr>
      <w:r>
        <w:t xml:space="preserve">Исследование особенностей зубной системы млекопитающих. </w:t>
      </w:r>
    </w:p>
    <w:p w:rsidR="002340C7" w:rsidRDefault="00A65DB9">
      <w:pPr>
        <w:spacing w:after="14" w:line="249" w:lineRule="auto"/>
        <w:ind w:left="639" w:right="181" w:hanging="10"/>
        <w:jc w:val="left"/>
      </w:pPr>
      <w:r>
        <w:rPr>
          <w:b/>
          <w:i/>
        </w:rPr>
        <w:t xml:space="preserve">Развитие животного мира на Земле. </w:t>
      </w:r>
    </w:p>
    <w:p w:rsidR="002340C7" w:rsidRDefault="00A65DB9">
      <w:pPr>
        <w:ind w:left="295" w:right="138" w:firstLine="360"/>
      </w:pPr>
      <w: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 </w:t>
      </w:r>
    </w:p>
    <w:p w:rsidR="002340C7" w:rsidRDefault="00A65DB9">
      <w:pPr>
        <w:ind w:left="295" w:right="138" w:firstLine="360"/>
      </w:pPr>
      <w:r>
        <w:t xml:space="preserve">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 </w:t>
      </w:r>
    </w:p>
    <w:p w:rsidR="002340C7" w:rsidRDefault="00A65DB9">
      <w:pPr>
        <w:ind w:left="652" w:right="138"/>
      </w:pPr>
      <w:r>
        <w:t xml:space="preserve">Лабораторные и практические работы. </w:t>
      </w:r>
    </w:p>
    <w:p w:rsidR="002340C7" w:rsidRDefault="00A65DB9">
      <w:pPr>
        <w:ind w:left="652" w:right="138"/>
      </w:pPr>
      <w:r>
        <w:t xml:space="preserve">Исследование ископаемых остатков вымерших животных. </w:t>
      </w:r>
    </w:p>
    <w:p w:rsidR="002340C7" w:rsidRDefault="00A65DB9">
      <w:pPr>
        <w:spacing w:after="14" w:line="249" w:lineRule="auto"/>
        <w:ind w:left="639" w:right="181" w:hanging="10"/>
        <w:jc w:val="left"/>
      </w:pPr>
      <w:r>
        <w:rPr>
          <w:b/>
          <w:i/>
        </w:rPr>
        <w:t xml:space="preserve">Животные в природных сообществах. </w:t>
      </w:r>
    </w:p>
    <w:p w:rsidR="002340C7" w:rsidRDefault="00A65DB9">
      <w:pPr>
        <w:ind w:left="652" w:right="138"/>
      </w:pPr>
      <w:r>
        <w:t xml:space="preserve">Животные и среда обитания. Влияние света, температуры и влажности на животных. </w:t>
      </w:r>
    </w:p>
    <w:p w:rsidR="002340C7" w:rsidRDefault="00A65DB9">
      <w:pPr>
        <w:ind w:left="303" w:right="138"/>
      </w:pPr>
      <w:r>
        <w:t xml:space="preserve">Приспособленность животных к условиям среды обитания. </w:t>
      </w:r>
    </w:p>
    <w:p w:rsidR="002340C7" w:rsidRDefault="00A65DB9">
      <w:pPr>
        <w:ind w:left="295" w:right="138" w:firstLine="360"/>
      </w:pPr>
      <w:r>
        <w:t xml:space="preserve">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 </w:t>
      </w:r>
    </w:p>
    <w:p w:rsidR="002340C7" w:rsidRDefault="00A65DB9">
      <w:pPr>
        <w:ind w:left="295" w:right="138" w:firstLine="360"/>
      </w:pPr>
      <w:r>
        <w:t xml:space="preserve">Животный мир природных зон Земли. Основные закономерности распределения животных на планете. Фауна. </w:t>
      </w:r>
    </w:p>
    <w:p w:rsidR="002340C7" w:rsidRDefault="00A65DB9">
      <w:pPr>
        <w:spacing w:after="14" w:line="249" w:lineRule="auto"/>
        <w:ind w:left="639" w:right="181" w:hanging="10"/>
        <w:jc w:val="left"/>
      </w:pPr>
      <w:r>
        <w:rPr>
          <w:b/>
          <w:i/>
        </w:rPr>
        <w:t xml:space="preserve">Животные и человек. </w:t>
      </w:r>
    </w:p>
    <w:p w:rsidR="002340C7" w:rsidRDefault="00A65DB9">
      <w:pPr>
        <w:ind w:left="295" w:right="138" w:firstLine="360"/>
      </w:pPr>
      <w:r>
        <w:t xml:space="preserve">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 </w:t>
      </w:r>
    </w:p>
    <w:p w:rsidR="002340C7" w:rsidRDefault="00A65DB9">
      <w:pPr>
        <w:ind w:left="295" w:right="138" w:firstLine="360"/>
      </w:pPr>
      <w:r>
        <w:t xml:space="preserve">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 </w:t>
      </w:r>
    </w:p>
    <w:p w:rsidR="002340C7" w:rsidRDefault="00A65DB9">
      <w:pPr>
        <w:spacing w:after="137"/>
        <w:ind w:left="295" w:right="138" w:firstLine="360"/>
      </w:pPr>
      <w:r>
        <w:lastRenderedPageBreak/>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w:t>
      </w:r>
    </w:p>
    <w:p w:rsidR="002340C7" w:rsidRDefault="00A65DB9">
      <w:pPr>
        <w:spacing w:after="0" w:line="259" w:lineRule="auto"/>
        <w:ind w:left="0" w:right="0" w:firstLine="0"/>
        <w:jc w:val="left"/>
      </w:pPr>
      <w:r>
        <w:rPr>
          <w:sz w:val="20"/>
        </w:rPr>
        <w:t xml:space="preserve"> </w:t>
      </w:r>
    </w:p>
    <w:p w:rsidR="002340C7" w:rsidRDefault="00A65DB9">
      <w:pPr>
        <w:ind w:left="303" w:right="138"/>
      </w:pPr>
      <w:r>
        <w:t xml:space="preserve">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w:t>
      </w:r>
    </w:p>
    <w:p w:rsidR="002340C7" w:rsidRDefault="00A65DB9">
      <w:pPr>
        <w:ind w:left="303" w:right="138"/>
      </w:pPr>
      <w:r>
        <w:t xml:space="preserve">Меры сохранения животного мира. </w:t>
      </w:r>
    </w:p>
    <w:p w:rsidR="002340C7" w:rsidRDefault="00A65DB9">
      <w:pPr>
        <w:spacing w:after="15"/>
        <w:ind w:left="643" w:right="3" w:hanging="10"/>
      </w:pPr>
      <w:r>
        <w:rPr>
          <w:b/>
        </w:rPr>
        <w:t xml:space="preserve">Содержание обучения в 9 классе. </w:t>
      </w:r>
    </w:p>
    <w:p w:rsidR="002340C7" w:rsidRDefault="00A65DB9">
      <w:pPr>
        <w:spacing w:after="14" w:line="249" w:lineRule="auto"/>
        <w:ind w:left="639" w:right="181" w:hanging="10"/>
        <w:jc w:val="left"/>
      </w:pPr>
      <w:r>
        <w:rPr>
          <w:b/>
          <w:i/>
        </w:rPr>
        <w:t xml:space="preserve">Человек — биосоциальный вид. </w:t>
      </w:r>
    </w:p>
    <w:p w:rsidR="002340C7" w:rsidRDefault="00A65DB9">
      <w:pPr>
        <w:ind w:left="295" w:right="138" w:firstLine="360"/>
      </w:pPr>
      <w:r>
        <w:t xml:space="preserve">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 </w:t>
      </w:r>
    </w:p>
    <w:p w:rsidR="002340C7" w:rsidRDefault="00A65DB9">
      <w:pPr>
        <w:ind w:left="295" w:right="138" w:firstLine="360"/>
      </w:pPr>
      <w: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 </w:t>
      </w:r>
    </w:p>
    <w:p w:rsidR="002340C7" w:rsidRDefault="00A65DB9">
      <w:pPr>
        <w:spacing w:after="14" w:line="249" w:lineRule="auto"/>
        <w:ind w:left="639" w:right="181" w:hanging="10"/>
        <w:jc w:val="left"/>
      </w:pPr>
      <w:r>
        <w:rPr>
          <w:b/>
          <w:i/>
        </w:rPr>
        <w:t xml:space="preserve">Структура организма человека. </w:t>
      </w:r>
    </w:p>
    <w:p w:rsidR="002340C7" w:rsidRDefault="00A65DB9">
      <w:pPr>
        <w:ind w:left="295" w:right="138" w:firstLine="360"/>
      </w:pPr>
      <w:r>
        <w:t xml:space="preserve">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клеток слизистой оболочки полости рта человека. </w:t>
      </w:r>
    </w:p>
    <w:p w:rsidR="002340C7" w:rsidRDefault="00A65DB9">
      <w:pPr>
        <w:ind w:left="652" w:right="138"/>
      </w:pPr>
      <w:r>
        <w:t xml:space="preserve">Изучение микроскопического строения тканей (на готовых микропрепаратах). </w:t>
      </w:r>
    </w:p>
    <w:p w:rsidR="002340C7" w:rsidRDefault="00A65DB9">
      <w:pPr>
        <w:ind w:left="652" w:right="138"/>
      </w:pPr>
      <w:r>
        <w:t xml:space="preserve">Распознавание органов и систем органов человека (по таблицам). </w:t>
      </w:r>
    </w:p>
    <w:p w:rsidR="002340C7" w:rsidRDefault="00A65DB9">
      <w:pPr>
        <w:spacing w:after="14" w:line="249" w:lineRule="auto"/>
        <w:ind w:left="639" w:right="181" w:hanging="10"/>
        <w:jc w:val="left"/>
      </w:pPr>
      <w:r>
        <w:rPr>
          <w:b/>
          <w:i/>
        </w:rPr>
        <w:t xml:space="preserve">Нейрогуморальная регуляция. </w:t>
      </w:r>
    </w:p>
    <w:p w:rsidR="002340C7" w:rsidRDefault="00A65DB9">
      <w:pPr>
        <w:ind w:left="652" w:right="138"/>
      </w:pPr>
      <w:r>
        <w:t xml:space="preserve">Нервная система человека, её организация и значение. Нейроны, нервы, нервные узлы. </w:t>
      </w:r>
    </w:p>
    <w:p w:rsidR="002340C7" w:rsidRDefault="00A65DB9">
      <w:pPr>
        <w:ind w:left="303" w:right="138"/>
      </w:pPr>
      <w:r>
        <w:t xml:space="preserve">Рефлекс. Рефлекторная дуга. </w:t>
      </w:r>
    </w:p>
    <w:p w:rsidR="002340C7" w:rsidRDefault="00A65DB9">
      <w:pPr>
        <w:ind w:left="295" w:right="138" w:firstLine="360"/>
      </w:pPr>
      <w:r>
        <w:t xml:space="preserve">Рецепторы. Двухнейронные и трёхнейронные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 </w:t>
      </w:r>
    </w:p>
    <w:p w:rsidR="002340C7" w:rsidRDefault="00A65DB9">
      <w:pPr>
        <w:ind w:left="295" w:right="138" w:firstLine="360"/>
      </w:pPr>
      <w:r>
        <w:t xml:space="preserve">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головного мозга человека (по муляжам). </w:t>
      </w:r>
    </w:p>
    <w:p w:rsidR="002340C7" w:rsidRDefault="00A65DB9">
      <w:pPr>
        <w:ind w:left="652" w:right="138"/>
      </w:pPr>
      <w:r>
        <w:t xml:space="preserve">Изучение изменения размера зрачка в зависимости от освещённости. </w:t>
      </w:r>
    </w:p>
    <w:p w:rsidR="002340C7" w:rsidRDefault="00A65DB9">
      <w:pPr>
        <w:spacing w:after="14" w:line="249" w:lineRule="auto"/>
        <w:ind w:left="639" w:right="181" w:hanging="10"/>
        <w:jc w:val="left"/>
      </w:pPr>
      <w:r>
        <w:rPr>
          <w:b/>
          <w:i/>
        </w:rPr>
        <w:t xml:space="preserve">Опора и движение. </w:t>
      </w:r>
    </w:p>
    <w:p w:rsidR="002340C7" w:rsidRDefault="00A65DB9">
      <w:pPr>
        <w:ind w:left="295" w:right="138" w:firstLine="360"/>
      </w:pPr>
      <w: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 </w:t>
      </w:r>
    </w:p>
    <w:p w:rsidR="002340C7" w:rsidRDefault="00A65DB9">
      <w:pPr>
        <w:ind w:left="295" w:right="138" w:firstLine="360"/>
      </w:pPr>
      <w:r>
        <w:t xml:space="preserve">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 </w:t>
      </w:r>
    </w:p>
    <w:p w:rsidR="002340C7" w:rsidRDefault="00A65DB9">
      <w:pPr>
        <w:ind w:left="295" w:right="138" w:firstLine="360"/>
      </w:pPr>
      <w:r>
        <w:lastRenderedPageBreak/>
        <w:t xml:space="preserve">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w:t>
      </w:r>
    </w:p>
    <w:p w:rsidR="002340C7" w:rsidRDefault="00A65DB9">
      <w:pPr>
        <w:ind w:left="655" w:right="138" w:hanging="360"/>
      </w:pPr>
      <w:r>
        <w:t xml:space="preserve">Профилактика травматизма. Первая помощь при травмах опорно-двигательного аппарата. Лабораторные и практические работы. </w:t>
      </w:r>
    </w:p>
    <w:p w:rsidR="002340C7" w:rsidRDefault="00A65DB9">
      <w:pPr>
        <w:ind w:left="652" w:right="138"/>
      </w:pPr>
      <w:r>
        <w:t xml:space="preserve">Исследование свойств кости. </w:t>
      </w:r>
    </w:p>
    <w:p w:rsidR="002340C7" w:rsidRDefault="00A65DB9">
      <w:pPr>
        <w:ind w:left="652" w:right="138"/>
      </w:pPr>
      <w:r>
        <w:t xml:space="preserve">Изучение строения костей (на муляжах). </w:t>
      </w:r>
    </w:p>
    <w:p w:rsidR="002340C7" w:rsidRDefault="00A65DB9">
      <w:pPr>
        <w:ind w:left="652" w:right="138"/>
      </w:pPr>
      <w:r>
        <w:t xml:space="preserve">Изучение строения позвонков (на муляжах). </w:t>
      </w:r>
    </w:p>
    <w:p w:rsidR="002340C7" w:rsidRDefault="00A65DB9">
      <w:pPr>
        <w:ind w:left="652" w:right="138"/>
      </w:pPr>
      <w:r>
        <w:t xml:space="preserve">Определение гибкости позвоночника. </w:t>
      </w:r>
    </w:p>
    <w:p w:rsidR="002340C7" w:rsidRDefault="00A65DB9">
      <w:pPr>
        <w:ind w:left="652" w:right="138"/>
      </w:pPr>
      <w:r>
        <w:t xml:space="preserve">Измерение массы и роста своего организма. </w:t>
      </w:r>
    </w:p>
    <w:p w:rsidR="002340C7" w:rsidRDefault="00A65DB9">
      <w:pPr>
        <w:ind w:left="652" w:right="138"/>
      </w:pPr>
      <w:r>
        <w:t xml:space="preserve">Изучение влияния статической и динамической нагрузки на утомление мышц. </w:t>
      </w:r>
    </w:p>
    <w:p w:rsidR="002340C7" w:rsidRDefault="00A65DB9">
      <w:pPr>
        <w:ind w:left="652" w:right="138"/>
      </w:pPr>
      <w:r>
        <w:t xml:space="preserve">Выявление нарушения осанки. </w:t>
      </w:r>
    </w:p>
    <w:p w:rsidR="002340C7" w:rsidRDefault="00A65DB9">
      <w:pPr>
        <w:ind w:left="652" w:right="138"/>
      </w:pPr>
      <w:r>
        <w:t xml:space="preserve">Определение признаков плоскостопия. </w:t>
      </w:r>
    </w:p>
    <w:p w:rsidR="002340C7" w:rsidRDefault="00A65DB9">
      <w:pPr>
        <w:ind w:left="652" w:right="138"/>
      </w:pPr>
      <w:r>
        <w:t xml:space="preserve">Оказание первой помощи при повреждении скелета и мышц. </w:t>
      </w:r>
    </w:p>
    <w:p w:rsidR="002340C7" w:rsidRDefault="00A65DB9">
      <w:pPr>
        <w:spacing w:after="14" w:line="249" w:lineRule="auto"/>
        <w:ind w:left="639" w:right="181" w:hanging="10"/>
        <w:jc w:val="left"/>
      </w:pPr>
      <w:r>
        <w:rPr>
          <w:b/>
          <w:i/>
        </w:rPr>
        <w:t xml:space="preserve">Внутренняя среда организма. </w:t>
      </w:r>
    </w:p>
    <w:p w:rsidR="002340C7" w:rsidRDefault="00A65DB9">
      <w:pPr>
        <w:ind w:left="295" w:right="138" w:firstLine="360"/>
      </w:pPr>
      <w:r>
        <w:t xml:space="preserve">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 фактор. Переливание крови. Донорство. </w:t>
      </w:r>
    </w:p>
    <w:p w:rsidR="002340C7" w:rsidRDefault="00A65DB9">
      <w:pPr>
        <w:ind w:left="295" w:right="138" w:firstLine="360"/>
      </w:pPr>
      <w:r>
        <w:t xml:space="preserve">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микроскопического строения крови человека и лягушки (сравнение). </w:t>
      </w:r>
    </w:p>
    <w:p w:rsidR="002340C7" w:rsidRDefault="00A65DB9">
      <w:pPr>
        <w:spacing w:after="14" w:line="249" w:lineRule="auto"/>
        <w:ind w:left="639" w:right="181" w:hanging="10"/>
        <w:jc w:val="left"/>
      </w:pPr>
      <w:r>
        <w:rPr>
          <w:b/>
          <w:i/>
        </w:rPr>
        <w:t xml:space="preserve">Кровообращение. </w:t>
      </w:r>
    </w:p>
    <w:p w:rsidR="002340C7" w:rsidRDefault="00A65DB9">
      <w:pPr>
        <w:spacing w:line="249" w:lineRule="auto"/>
        <w:ind w:left="269" w:right="136" w:firstLine="360"/>
        <w:jc w:val="left"/>
      </w:pPr>
      <w: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Измерение кровяного давления. </w:t>
      </w:r>
    </w:p>
    <w:p w:rsidR="002340C7" w:rsidRDefault="00A65DB9">
      <w:pPr>
        <w:ind w:left="295" w:right="138" w:firstLine="360"/>
      </w:pPr>
      <w:r>
        <w:t xml:space="preserve">Определение пульса и числа сердечных сокращений в покое и после дозированных физических нагрузок у человека. </w:t>
      </w:r>
    </w:p>
    <w:p w:rsidR="002340C7" w:rsidRDefault="00A65DB9">
      <w:pPr>
        <w:ind w:left="652" w:right="138"/>
      </w:pPr>
      <w:r>
        <w:t xml:space="preserve">Первая помощь при кровотечениях. </w:t>
      </w:r>
    </w:p>
    <w:p w:rsidR="002340C7" w:rsidRDefault="00A65DB9">
      <w:pPr>
        <w:spacing w:after="11" w:line="249" w:lineRule="auto"/>
        <w:ind w:left="639" w:right="132" w:hanging="10"/>
      </w:pPr>
      <w:r>
        <w:rPr>
          <w:i/>
        </w:rPr>
        <w:t xml:space="preserve">Дыхание. </w:t>
      </w:r>
    </w:p>
    <w:p w:rsidR="002340C7" w:rsidRDefault="00A65DB9">
      <w:pPr>
        <w:ind w:left="295" w:right="138" w:firstLine="360"/>
      </w:pPr>
      <w:r>
        <w:t xml:space="preserve">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 </w:t>
      </w:r>
    </w:p>
    <w:p w:rsidR="002340C7" w:rsidRDefault="00A65DB9">
      <w:pPr>
        <w:ind w:left="295" w:right="138" w:firstLine="360"/>
      </w:pPr>
      <w:r>
        <w:t xml:space="preserve">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Измерение обхвата грудной клетки в состоянии вдоха и выдоха. </w:t>
      </w:r>
    </w:p>
    <w:p w:rsidR="002340C7" w:rsidRDefault="00A65DB9">
      <w:pPr>
        <w:ind w:left="652" w:right="138"/>
      </w:pPr>
      <w:r>
        <w:t xml:space="preserve">Определение частоты дыхания. Влияние различных факторов на частоту дыхания. </w:t>
      </w:r>
    </w:p>
    <w:p w:rsidR="002340C7" w:rsidRDefault="00A65DB9">
      <w:pPr>
        <w:spacing w:after="14" w:line="249" w:lineRule="auto"/>
        <w:ind w:left="639" w:right="181" w:hanging="10"/>
        <w:jc w:val="left"/>
      </w:pPr>
      <w:r>
        <w:rPr>
          <w:b/>
          <w:i/>
        </w:rPr>
        <w:t xml:space="preserve">Питание и пищеварение. </w:t>
      </w:r>
    </w:p>
    <w:p w:rsidR="002340C7" w:rsidRDefault="00A65DB9">
      <w:pPr>
        <w:ind w:left="295" w:right="138" w:firstLine="360"/>
      </w:pPr>
      <w: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w:t>
      </w:r>
      <w:r>
        <w:lastRenderedPageBreak/>
        <w:t xml:space="preserve">Всасывание питательных веществ. Всасывание воды. Пищеварительные железы: печень и поджелудочная железа, их роль в пищеварении. </w:t>
      </w:r>
    </w:p>
    <w:p w:rsidR="002340C7" w:rsidRDefault="00A65DB9">
      <w:pPr>
        <w:ind w:left="652" w:right="138"/>
      </w:pPr>
      <w:r>
        <w:t xml:space="preserve">Микробиом человека - совокупность микроорганизмов, населяющих организм человека. </w:t>
      </w:r>
    </w:p>
    <w:p w:rsidR="002340C7" w:rsidRDefault="00A65DB9">
      <w:pPr>
        <w:ind w:left="303" w:right="138"/>
      </w:pPr>
      <w:r>
        <w:t xml:space="preserve">Регуляция пищеварения. Методы изучения органов пищеварения. Работы И.П. Павлова. </w:t>
      </w:r>
    </w:p>
    <w:p w:rsidR="002340C7" w:rsidRDefault="00A65DB9">
      <w:pPr>
        <w:ind w:left="295" w:right="138" w:firstLine="360"/>
      </w:pPr>
      <w:r>
        <w:t xml:space="preserve">Гигиена питания. Предупреждение глистных и желудочно-кишечных заболеваний, пищевых отравлений. Влияние курения и алкоголя на пищеварение. </w:t>
      </w:r>
    </w:p>
    <w:p w:rsidR="002340C7" w:rsidRDefault="00A65DB9">
      <w:pPr>
        <w:ind w:left="652" w:right="138"/>
      </w:pPr>
      <w:r>
        <w:t xml:space="preserve">Лабораторные и практические работы. </w:t>
      </w:r>
    </w:p>
    <w:p w:rsidR="002340C7" w:rsidRDefault="00A65DB9">
      <w:pPr>
        <w:ind w:left="652" w:right="138"/>
      </w:pPr>
      <w:r>
        <w:t xml:space="preserve">Исследование действия ферментов слюны на крахмал. </w:t>
      </w:r>
    </w:p>
    <w:p w:rsidR="002340C7" w:rsidRDefault="00A65DB9">
      <w:pPr>
        <w:ind w:left="652" w:right="138"/>
      </w:pPr>
      <w:r>
        <w:t xml:space="preserve">Наблюдение действия желудочного сока на белки. </w:t>
      </w:r>
    </w:p>
    <w:p w:rsidR="002340C7" w:rsidRDefault="00A65DB9">
      <w:pPr>
        <w:spacing w:after="14" w:line="249" w:lineRule="auto"/>
        <w:ind w:left="639" w:right="181" w:hanging="10"/>
        <w:jc w:val="left"/>
      </w:pPr>
      <w:r>
        <w:rPr>
          <w:b/>
          <w:i/>
        </w:rPr>
        <w:t xml:space="preserve">Обмен веществ и превращение энергии. </w:t>
      </w:r>
    </w:p>
    <w:p w:rsidR="002340C7" w:rsidRDefault="00A65DB9">
      <w:pPr>
        <w:spacing w:line="249" w:lineRule="auto"/>
        <w:ind w:left="654" w:right="136" w:hanging="10"/>
        <w:jc w:val="left"/>
      </w:pPr>
      <w:r>
        <w:t xml:space="preserve">Обмен веществ </w:t>
      </w:r>
      <w:r>
        <w:tab/>
        <w:t xml:space="preserve">и </w:t>
      </w:r>
      <w:r>
        <w:tab/>
        <w:t xml:space="preserve">превращение </w:t>
      </w:r>
      <w:r>
        <w:tab/>
        <w:t xml:space="preserve">энергии </w:t>
      </w:r>
      <w:r>
        <w:tab/>
        <w:t xml:space="preserve">в организме </w:t>
      </w:r>
      <w:r>
        <w:tab/>
        <w:t xml:space="preserve">человека. </w:t>
      </w:r>
      <w:r>
        <w:tab/>
        <w:t xml:space="preserve">Пластический </w:t>
      </w:r>
      <w:r>
        <w:tab/>
        <w:t xml:space="preserve">и энергетический обмен. Обмен воды и минеральных солей. Обмен белков, углеводов и жиров в организме. Регуляция обмена веществ и превращения энергии. </w:t>
      </w:r>
    </w:p>
    <w:p w:rsidR="002340C7" w:rsidRDefault="00A65DB9">
      <w:pPr>
        <w:ind w:left="295" w:right="138" w:firstLine="360"/>
      </w:pPr>
      <w:r>
        <w:t xml:space="preserve">Витамины и их роль для организма. Поступление витаминов с пищей. Синтез витаминов в организме. Авитаминозы и гиповитаминозы. Сохранение витаминов в пище. </w:t>
      </w:r>
    </w:p>
    <w:p w:rsidR="002340C7" w:rsidRDefault="00A65DB9">
      <w:pPr>
        <w:ind w:left="295" w:right="138" w:firstLine="360"/>
      </w:pPr>
      <w:r>
        <w:t xml:space="preserve">Нормы и режим питания. Рациональное питание - фактор укрепления здоровья. Нарушение обмена веществ. </w:t>
      </w:r>
    </w:p>
    <w:p w:rsidR="002340C7" w:rsidRDefault="00A65DB9">
      <w:pPr>
        <w:ind w:left="652" w:right="138"/>
      </w:pPr>
      <w:r>
        <w:t xml:space="preserve">Лабораторные и практические работы. </w:t>
      </w:r>
    </w:p>
    <w:p w:rsidR="002340C7" w:rsidRDefault="00A65DB9">
      <w:pPr>
        <w:ind w:left="652" w:right="138"/>
      </w:pPr>
      <w:r>
        <w:t xml:space="preserve">Исследование состава продуктов питания. </w:t>
      </w:r>
    </w:p>
    <w:p w:rsidR="002340C7" w:rsidRDefault="00A65DB9">
      <w:pPr>
        <w:ind w:left="652" w:right="138"/>
      </w:pPr>
      <w:r>
        <w:t xml:space="preserve">Составление меню в зависимости от калорийности пищи. </w:t>
      </w:r>
    </w:p>
    <w:p w:rsidR="002340C7" w:rsidRDefault="00A65DB9">
      <w:pPr>
        <w:ind w:left="652" w:right="138"/>
      </w:pPr>
      <w:r>
        <w:t xml:space="preserve">Способы сохранения витаминов в пищевых продуктах. </w:t>
      </w:r>
    </w:p>
    <w:p w:rsidR="002340C7" w:rsidRDefault="00A65DB9">
      <w:pPr>
        <w:spacing w:after="14" w:line="249" w:lineRule="auto"/>
        <w:ind w:left="639" w:right="181" w:hanging="10"/>
        <w:jc w:val="left"/>
      </w:pPr>
      <w:r>
        <w:rPr>
          <w:b/>
          <w:i/>
        </w:rPr>
        <w:t xml:space="preserve">Кожа. </w:t>
      </w:r>
    </w:p>
    <w:p w:rsidR="002340C7" w:rsidRDefault="00A65DB9">
      <w:pPr>
        <w:ind w:left="295" w:right="138" w:firstLine="360"/>
      </w:pPr>
      <w:r>
        <w:t xml:space="preserve">Строение и функции кожи. Кожа и её производные. Кожа и терморегуляция. Влияние на кожу факторов окружающей среды. </w:t>
      </w:r>
    </w:p>
    <w:p w:rsidR="002340C7" w:rsidRDefault="00A65DB9">
      <w:pPr>
        <w:ind w:left="295" w:right="138" w:firstLine="360"/>
      </w:pPr>
      <w:r>
        <w:t xml:space="preserve">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 </w:t>
      </w:r>
    </w:p>
    <w:p w:rsidR="002340C7" w:rsidRDefault="00A65DB9">
      <w:pPr>
        <w:ind w:left="652" w:right="138"/>
      </w:pPr>
      <w:r>
        <w:t xml:space="preserve">Лабораторные и практические работы. </w:t>
      </w:r>
    </w:p>
    <w:p w:rsidR="002340C7" w:rsidRDefault="00A65DB9">
      <w:pPr>
        <w:ind w:left="652" w:right="138"/>
      </w:pPr>
      <w:r>
        <w:t xml:space="preserve">Исследование с помощью лупы тыльной и ладонной стороны кисти. </w:t>
      </w:r>
    </w:p>
    <w:p w:rsidR="002340C7" w:rsidRDefault="00A65DB9">
      <w:pPr>
        <w:ind w:left="652" w:right="138"/>
      </w:pPr>
      <w:r>
        <w:t xml:space="preserve">Определение жирности различных участков кожи лица. </w:t>
      </w:r>
    </w:p>
    <w:p w:rsidR="002340C7" w:rsidRDefault="00A65DB9">
      <w:pPr>
        <w:ind w:left="303" w:right="138"/>
      </w:pPr>
      <w:r>
        <w:t xml:space="preserve">Описание мер по уходу за кожей лица и волосами в зависимости от типа кожи. Описание основных гигиенических требований к одежде и обуви. </w:t>
      </w:r>
    </w:p>
    <w:p w:rsidR="002340C7" w:rsidRDefault="00A65DB9">
      <w:pPr>
        <w:spacing w:after="14" w:line="249" w:lineRule="auto"/>
        <w:ind w:left="639" w:right="181" w:hanging="10"/>
        <w:jc w:val="left"/>
      </w:pPr>
      <w:r>
        <w:rPr>
          <w:b/>
          <w:i/>
        </w:rPr>
        <w:t xml:space="preserve">Выделение. </w:t>
      </w:r>
    </w:p>
    <w:p w:rsidR="002340C7" w:rsidRDefault="00A65DB9">
      <w:pPr>
        <w:ind w:left="295" w:right="138" w:firstLine="360"/>
      </w:pPr>
      <w:r>
        <w:t xml:space="preserve">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 </w:t>
      </w:r>
    </w:p>
    <w:p w:rsidR="002340C7" w:rsidRDefault="00A65DB9">
      <w:pPr>
        <w:ind w:left="652" w:right="138"/>
      </w:pPr>
      <w:r>
        <w:t xml:space="preserve">Лабораторные и практические работы. </w:t>
      </w:r>
    </w:p>
    <w:p w:rsidR="002340C7" w:rsidRDefault="00A65DB9">
      <w:pPr>
        <w:ind w:left="652" w:right="138"/>
      </w:pPr>
      <w:r>
        <w:t xml:space="preserve">Определение местоположения почек (на муляже). </w:t>
      </w:r>
    </w:p>
    <w:p w:rsidR="002340C7" w:rsidRDefault="00A65DB9">
      <w:pPr>
        <w:ind w:left="652" w:right="138"/>
      </w:pPr>
      <w:r>
        <w:t xml:space="preserve">Описание мер профилактики болезней почек. </w:t>
      </w:r>
    </w:p>
    <w:p w:rsidR="002340C7" w:rsidRDefault="00A65DB9">
      <w:pPr>
        <w:spacing w:after="14" w:line="249" w:lineRule="auto"/>
        <w:ind w:left="639" w:right="181" w:hanging="10"/>
        <w:jc w:val="left"/>
      </w:pPr>
      <w:r>
        <w:rPr>
          <w:b/>
          <w:i/>
        </w:rPr>
        <w:t xml:space="preserve">Размножение и развитие. </w:t>
      </w:r>
    </w:p>
    <w:p w:rsidR="002340C7" w:rsidRDefault="00A65DB9">
      <w:pPr>
        <w:ind w:left="295" w:right="138" w:firstLine="360"/>
      </w:pPr>
      <w:r>
        <w:t xml:space="preserve">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w:t>
      </w:r>
    </w:p>
    <w:p w:rsidR="002340C7" w:rsidRDefault="00A65DB9">
      <w:pPr>
        <w:ind w:left="303" w:right="138"/>
      </w:pPr>
      <w:r>
        <w:t xml:space="preserve">Инфекции, передающиеся половым путём, их профилактика. </w:t>
      </w:r>
    </w:p>
    <w:p w:rsidR="002340C7" w:rsidRDefault="00A65DB9">
      <w:pPr>
        <w:ind w:left="652" w:right="138"/>
      </w:pPr>
      <w:r>
        <w:t xml:space="preserve">Лабораторные и практические работы. </w:t>
      </w:r>
    </w:p>
    <w:p w:rsidR="002340C7" w:rsidRDefault="00A65DB9">
      <w:pPr>
        <w:ind w:left="295" w:right="138" w:firstLine="360"/>
      </w:pPr>
      <w:r>
        <w:t xml:space="preserve">Описание основных мер по профилактике инфекционных вирусных заболеваний: СПИД и гепатит. </w:t>
      </w:r>
    </w:p>
    <w:p w:rsidR="002340C7" w:rsidRDefault="00A65DB9">
      <w:pPr>
        <w:spacing w:after="14" w:line="249" w:lineRule="auto"/>
        <w:ind w:left="639" w:right="181" w:hanging="10"/>
        <w:jc w:val="left"/>
      </w:pPr>
      <w:r>
        <w:rPr>
          <w:b/>
          <w:i/>
        </w:rPr>
        <w:t xml:space="preserve">Органы чувств и сенсорные системы. </w:t>
      </w:r>
    </w:p>
    <w:p w:rsidR="002340C7" w:rsidRDefault="00A65DB9">
      <w:pPr>
        <w:ind w:left="295" w:right="138" w:firstLine="360"/>
      </w:pPr>
      <w:r>
        <w:lastRenderedPageBreak/>
        <w:t xml:space="preserve">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 </w:t>
      </w:r>
    </w:p>
    <w:p w:rsidR="002340C7" w:rsidRDefault="00A65DB9">
      <w:pPr>
        <w:ind w:left="652" w:right="138"/>
      </w:pPr>
      <w:r>
        <w:t xml:space="preserve">Ухо и слух. Строение и функции органа слуха. Механизм работы слухового анализатора. </w:t>
      </w:r>
    </w:p>
    <w:p w:rsidR="002340C7" w:rsidRDefault="00A65DB9">
      <w:pPr>
        <w:ind w:left="303" w:right="138"/>
      </w:pPr>
      <w:r>
        <w:t xml:space="preserve">Слуховое восприятие. Нарушения слуха и их причины. Гигиена слуха. </w:t>
      </w:r>
    </w:p>
    <w:p w:rsidR="002340C7" w:rsidRDefault="00A65DB9">
      <w:pPr>
        <w:ind w:left="295" w:right="138" w:firstLine="360"/>
      </w:pPr>
      <w:r>
        <w:t xml:space="preserve">Органы равновесия, мышечного чувства, осязания, обоняния и вкуса. Взаимодействие сенсорных систем организма. </w:t>
      </w:r>
    </w:p>
    <w:p w:rsidR="002340C7" w:rsidRDefault="00A65DB9">
      <w:pPr>
        <w:ind w:left="652" w:right="138"/>
      </w:pPr>
      <w:r>
        <w:t xml:space="preserve">Лабораторные и практические работы </w:t>
      </w:r>
    </w:p>
    <w:p w:rsidR="002340C7" w:rsidRDefault="00A65DB9">
      <w:pPr>
        <w:ind w:left="652" w:right="138"/>
      </w:pPr>
      <w:r>
        <w:t xml:space="preserve">Определение остроты зрения у человека. </w:t>
      </w:r>
    </w:p>
    <w:p w:rsidR="002340C7" w:rsidRDefault="00A65DB9">
      <w:pPr>
        <w:ind w:left="652" w:right="138"/>
      </w:pPr>
      <w:r>
        <w:t xml:space="preserve">Изучение строения органа зрения (на муляже и влажном препарате). </w:t>
      </w:r>
    </w:p>
    <w:p w:rsidR="002340C7" w:rsidRDefault="00A65DB9">
      <w:pPr>
        <w:ind w:left="652" w:right="138"/>
      </w:pPr>
      <w:r>
        <w:t xml:space="preserve">Изучение строения органа слуха (на муляже). </w:t>
      </w:r>
    </w:p>
    <w:p w:rsidR="002340C7" w:rsidRDefault="00A65DB9">
      <w:pPr>
        <w:spacing w:after="14" w:line="249" w:lineRule="auto"/>
        <w:ind w:left="639" w:right="181" w:hanging="10"/>
        <w:jc w:val="left"/>
      </w:pPr>
      <w:r>
        <w:rPr>
          <w:b/>
          <w:i/>
        </w:rPr>
        <w:t xml:space="preserve">Поведение и психика. </w:t>
      </w:r>
    </w:p>
    <w:p w:rsidR="002340C7" w:rsidRDefault="00A65DB9">
      <w:pPr>
        <w:ind w:left="295" w:right="138" w:firstLine="360"/>
      </w:pPr>
      <w: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 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 </w:t>
      </w:r>
    </w:p>
    <w:p w:rsidR="002340C7" w:rsidRDefault="00A65DB9">
      <w:pPr>
        <w:ind w:left="652" w:right="138"/>
      </w:pPr>
      <w:r>
        <w:t xml:space="preserve">Лабораторные и практические работы. </w:t>
      </w:r>
    </w:p>
    <w:p w:rsidR="002340C7" w:rsidRDefault="00A65DB9">
      <w:pPr>
        <w:ind w:left="652" w:right="138"/>
      </w:pPr>
      <w:r>
        <w:t xml:space="preserve">Изучение кратковременной памяти. </w:t>
      </w:r>
    </w:p>
    <w:p w:rsidR="002340C7" w:rsidRDefault="00A65DB9">
      <w:pPr>
        <w:ind w:left="652" w:right="138"/>
      </w:pPr>
      <w:r>
        <w:t xml:space="preserve">Определение объёма механической и логической памяти. </w:t>
      </w:r>
    </w:p>
    <w:p w:rsidR="002340C7" w:rsidRDefault="00A65DB9">
      <w:pPr>
        <w:ind w:left="652" w:right="138"/>
      </w:pPr>
      <w:r>
        <w:t xml:space="preserve">Оценка сформированности навыков логического мышления. </w:t>
      </w:r>
    </w:p>
    <w:p w:rsidR="002340C7" w:rsidRDefault="00A65DB9">
      <w:pPr>
        <w:spacing w:after="14" w:line="249" w:lineRule="auto"/>
        <w:ind w:left="639" w:right="181" w:hanging="10"/>
        <w:jc w:val="left"/>
      </w:pPr>
      <w:r>
        <w:rPr>
          <w:b/>
          <w:i/>
        </w:rPr>
        <w:t xml:space="preserve">Человек и окружающая среда. </w:t>
      </w:r>
    </w:p>
    <w:p w:rsidR="002340C7" w:rsidRDefault="00A65DB9">
      <w:pPr>
        <w:ind w:left="295" w:right="138" w:firstLine="360"/>
      </w:pPr>
      <w:r>
        <w:t xml:space="preserve">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 </w:t>
      </w:r>
    </w:p>
    <w:p w:rsidR="002340C7" w:rsidRDefault="00A65DB9">
      <w:pPr>
        <w:ind w:left="295" w:right="320" w:firstLine="360"/>
      </w:pPr>
      <w:r>
        <w:t xml:space="preserve">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 </w:t>
      </w:r>
    </w:p>
    <w:p w:rsidR="002340C7" w:rsidRDefault="00A65DB9">
      <w:pPr>
        <w:ind w:left="295" w:right="138" w:firstLine="360"/>
      </w:pPr>
      <w:r>
        <w:t xml:space="preserve">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 </w:t>
      </w:r>
      <w:r>
        <w:rPr>
          <w:b/>
        </w:rPr>
        <w:t xml:space="preserve">Планируемые результаты освоения программы по биологии на уровне основного общего образования. </w:t>
      </w:r>
    </w:p>
    <w:p w:rsidR="002340C7" w:rsidRDefault="00A65DB9">
      <w:pPr>
        <w:ind w:left="295" w:right="138" w:firstLine="360"/>
      </w:pPr>
      <w: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метапредметных и предметных результатов. </w:t>
      </w:r>
    </w:p>
    <w:p w:rsidR="002340C7" w:rsidRDefault="00A65DB9">
      <w:pPr>
        <w:ind w:left="295" w:right="138" w:firstLine="360"/>
      </w:pPr>
      <w:r>
        <w:rPr>
          <w:i/>
        </w:rPr>
        <w:t xml:space="preserve">Личностные результаты </w:t>
      </w:r>
      <w:r>
        <w:t xml:space="preserve">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w:t>
      </w:r>
    </w:p>
    <w:p w:rsidR="002340C7" w:rsidRDefault="00A65DB9">
      <w:pPr>
        <w:ind w:left="652" w:right="138"/>
      </w:pPr>
      <w:r>
        <w:rPr>
          <w:sz w:val="23"/>
        </w:rPr>
        <w:t>1)</w:t>
      </w:r>
      <w:r>
        <w:rPr>
          <w:rFonts w:ascii="Arial" w:eastAsia="Arial" w:hAnsi="Arial" w:cs="Arial"/>
          <w:sz w:val="23"/>
        </w:rPr>
        <w:t xml:space="preserve"> </w:t>
      </w:r>
      <w:r>
        <w:t xml:space="preserve">патриотического воспитания: отношение к биологии как к важной составляющей культуры, гордость за вклад российских </w:t>
      </w:r>
    </w:p>
    <w:p w:rsidR="002340C7" w:rsidRDefault="00A65DB9">
      <w:pPr>
        <w:ind w:left="655" w:right="138" w:hanging="360"/>
      </w:pPr>
      <w:r>
        <w:lastRenderedPageBreak/>
        <w:t xml:space="preserve">и советских учёных в развитие мировой биологической науки; </w:t>
      </w:r>
      <w:r>
        <w:rPr>
          <w:sz w:val="23"/>
        </w:rPr>
        <w:t>2)</w:t>
      </w:r>
      <w:r>
        <w:rPr>
          <w:rFonts w:ascii="Arial" w:eastAsia="Arial" w:hAnsi="Arial" w:cs="Arial"/>
          <w:sz w:val="23"/>
        </w:rPr>
        <w:t xml:space="preserve"> </w:t>
      </w:r>
      <w:r>
        <w:t xml:space="preserve">гражданского воспитания: готовность к конструктивной совместной деятельности при выполнении исследований и </w:t>
      </w:r>
    </w:p>
    <w:p w:rsidR="002340C7" w:rsidRDefault="00A65DB9">
      <w:pPr>
        <w:ind w:left="655" w:right="3575" w:hanging="360"/>
      </w:pPr>
      <w:r>
        <w:t xml:space="preserve">проектов, стремление к взаимопониманию и взаимопомощи; </w:t>
      </w:r>
      <w:r>
        <w:rPr>
          <w:sz w:val="23"/>
        </w:rPr>
        <w:t>3)</w:t>
      </w:r>
      <w:r>
        <w:rPr>
          <w:rFonts w:ascii="Arial" w:eastAsia="Arial" w:hAnsi="Arial" w:cs="Arial"/>
          <w:sz w:val="23"/>
        </w:rPr>
        <w:t xml:space="preserve"> </w:t>
      </w:r>
      <w:r>
        <w:t xml:space="preserve">духовно-нравственного воспитания: </w:t>
      </w:r>
    </w:p>
    <w:p w:rsidR="002340C7" w:rsidRDefault="00A65DB9">
      <w:pPr>
        <w:ind w:left="652" w:right="138"/>
      </w:pPr>
      <w:r>
        <w:t xml:space="preserve">готовность оценивать поведение и поступки с позиции нравственных норм и норм </w:t>
      </w:r>
    </w:p>
    <w:p w:rsidR="002340C7" w:rsidRDefault="00A65DB9">
      <w:pPr>
        <w:ind w:left="655" w:right="138" w:hanging="360"/>
      </w:pPr>
      <w:r>
        <w:t xml:space="preserve">экологической культуры; понимание значимости нравственного аспекта деятельности человека в медицине и биологии; </w:t>
      </w:r>
      <w:r>
        <w:rPr>
          <w:sz w:val="23"/>
        </w:rPr>
        <w:t>3)</w:t>
      </w:r>
      <w:r>
        <w:rPr>
          <w:rFonts w:ascii="Arial" w:eastAsia="Arial" w:hAnsi="Arial" w:cs="Arial"/>
          <w:sz w:val="23"/>
        </w:rPr>
        <w:t xml:space="preserve"> </w:t>
      </w:r>
      <w:r>
        <w:t xml:space="preserve">эстетического воспитания: </w:t>
      </w:r>
    </w:p>
    <w:p w:rsidR="002340C7" w:rsidRDefault="00A65DB9">
      <w:pPr>
        <w:ind w:left="652" w:right="1525"/>
      </w:pPr>
      <w:r>
        <w:t xml:space="preserve">понимание роли биологии в формировании эстетической культуры личности; </w:t>
      </w:r>
      <w:r>
        <w:rPr>
          <w:sz w:val="23"/>
        </w:rPr>
        <w:t>4)</w:t>
      </w:r>
      <w:r>
        <w:rPr>
          <w:rFonts w:ascii="Arial" w:eastAsia="Arial" w:hAnsi="Arial" w:cs="Arial"/>
          <w:sz w:val="23"/>
        </w:rPr>
        <w:t xml:space="preserve"> </w:t>
      </w:r>
      <w:r>
        <w:t xml:space="preserve">ценности научного познания: </w:t>
      </w:r>
    </w:p>
    <w:p w:rsidR="002340C7" w:rsidRDefault="00A65DB9">
      <w:pPr>
        <w:ind w:left="652" w:right="138"/>
      </w:pPr>
      <w:r>
        <w:t xml:space="preserve">ориентация на современную систему научных представлений об основных биологических </w:t>
      </w:r>
    </w:p>
    <w:p w:rsidR="002340C7" w:rsidRDefault="00A65DB9">
      <w:pPr>
        <w:ind w:left="303" w:right="138"/>
      </w:pPr>
      <w:r>
        <w:t xml:space="preserve">закономерностях, взаимосвязях человека с природной и социальной средой; понимание роли биологической науки в формировании научного мировоззрения; развитие научной любознательности, интереса к биологической науке, навыков исследовательской деятельности; </w:t>
      </w:r>
    </w:p>
    <w:p w:rsidR="002340C7" w:rsidRDefault="00A65DB9">
      <w:pPr>
        <w:ind w:left="652" w:right="138"/>
      </w:pPr>
      <w:r>
        <w:rPr>
          <w:sz w:val="23"/>
        </w:rPr>
        <w:t>5)</w:t>
      </w:r>
      <w:r>
        <w:rPr>
          <w:rFonts w:ascii="Arial" w:eastAsia="Arial" w:hAnsi="Arial" w:cs="Arial"/>
          <w:sz w:val="23"/>
        </w:rPr>
        <w:t xml:space="preserve"> </w:t>
      </w:r>
      <w:r>
        <w:t xml:space="preserve">формирования культуры здоровья: </w:t>
      </w:r>
    </w:p>
    <w:p w:rsidR="002340C7" w:rsidRDefault="00A65DB9">
      <w:pPr>
        <w:ind w:left="295" w:right="138" w:firstLine="360"/>
      </w:pPr>
      <w:r>
        <w:t xml:space="preserve">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w:t>
      </w:r>
    </w:p>
    <w:p w:rsidR="002340C7" w:rsidRDefault="00A65DB9">
      <w:pPr>
        <w:ind w:left="655" w:right="138" w:hanging="360"/>
      </w:pPr>
      <w:r>
        <w:t xml:space="preserve">курение) и иных форм вреда для физического и психического здоровья; соблюдение правил безопасности, в том числе навыки безопасного поведения в природной </w:t>
      </w:r>
    </w:p>
    <w:p w:rsidR="002340C7" w:rsidRDefault="00A65DB9">
      <w:pPr>
        <w:spacing w:line="249" w:lineRule="auto"/>
        <w:ind w:left="629" w:right="136" w:hanging="360"/>
        <w:jc w:val="left"/>
      </w:pPr>
      <w:r>
        <w:t xml:space="preserve">среде; сформированность навыка рефлексии, управление собственным эмоциональным состоянием; </w:t>
      </w:r>
      <w:r>
        <w:rPr>
          <w:sz w:val="23"/>
        </w:rPr>
        <w:t>6)</w:t>
      </w:r>
      <w:r>
        <w:rPr>
          <w:rFonts w:ascii="Arial" w:eastAsia="Arial" w:hAnsi="Arial" w:cs="Arial"/>
          <w:sz w:val="23"/>
        </w:rPr>
        <w:t xml:space="preserve"> </w:t>
      </w:r>
      <w:r>
        <w:t xml:space="preserve">трудового воспитания: </w:t>
      </w:r>
    </w:p>
    <w:p w:rsidR="002340C7" w:rsidRDefault="00A65DB9">
      <w:pPr>
        <w:ind w:left="295" w:right="138" w:firstLine="360"/>
      </w:pPr>
      <w:r>
        <w:t xml:space="preserve">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 </w:t>
      </w:r>
    </w:p>
    <w:p w:rsidR="002340C7" w:rsidRDefault="00A65DB9" w:rsidP="00750083">
      <w:pPr>
        <w:numPr>
          <w:ilvl w:val="0"/>
          <w:numId w:val="52"/>
        </w:numPr>
        <w:ind w:right="310" w:firstLine="360"/>
      </w:pPr>
      <w:r>
        <w:t xml:space="preserve">экологического воспитания: </w:t>
      </w:r>
    </w:p>
    <w:p w:rsidR="002340C7" w:rsidRDefault="00A65DB9">
      <w:pPr>
        <w:ind w:left="652" w:right="138"/>
      </w:pPr>
      <w:r>
        <w:t xml:space="preserve">ориентация на применение биологических знаний при решении задач в области </w:t>
      </w:r>
    </w:p>
    <w:p w:rsidR="002340C7" w:rsidRDefault="00A65DB9">
      <w:pPr>
        <w:ind w:left="655" w:right="1156" w:hanging="360"/>
      </w:pPr>
      <w:r>
        <w:t xml:space="preserve">окружающей среды; осознание экологических проблем и путей их решения; готовность к участию в практической деятельности экологической направленности; </w:t>
      </w:r>
    </w:p>
    <w:p w:rsidR="002340C7" w:rsidRDefault="00A65DB9" w:rsidP="00750083">
      <w:pPr>
        <w:numPr>
          <w:ilvl w:val="0"/>
          <w:numId w:val="52"/>
        </w:numPr>
        <w:ind w:right="310" w:firstLine="360"/>
      </w:pPr>
      <w:r>
        <w:t xml:space="preserve">адаптации обучающегося к изменяющимся условиям социальной и природной среды: </w:t>
      </w:r>
    </w:p>
    <w:p w:rsidR="002340C7" w:rsidRDefault="00A65DB9">
      <w:pPr>
        <w:ind w:left="652" w:right="138"/>
      </w:pPr>
      <w:r>
        <w:t xml:space="preserve">адекватная оценка изменяющихся условий; </w:t>
      </w:r>
    </w:p>
    <w:p w:rsidR="002340C7" w:rsidRDefault="00A65DB9">
      <w:pPr>
        <w:ind w:left="652" w:right="138"/>
      </w:pPr>
      <w:r>
        <w:t xml:space="preserve">принятие решения (индивидуальное, в группе) в изменяющихся условиях на основании </w:t>
      </w:r>
    </w:p>
    <w:p w:rsidR="002340C7" w:rsidRDefault="00A65DB9">
      <w:pPr>
        <w:spacing w:line="249" w:lineRule="auto"/>
        <w:ind w:left="279" w:right="136" w:hanging="10"/>
        <w:jc w:val="left"/>
      </w:pPr>
      <w:r>
        <w:t xml:space="preserve">анализа биологической информации; планирование </w:t>
      </w:r>
      <w:r>
        <w:tab/>
        <w:t xml:space="preserve">действий </w:t>
      </w:r>
      <w:r>
        <w:tab/>
        <w:t xml:space="preserve">в </w:t>
      </w:r>
      <w:r>
        <w:tab/>
        <w:t xml:space="preserve">новой </w:t>
      </w:r>
      <w:r>
        <w:tab/>
        <w:t xml:space="preserve">ситуации </w:t>
      </w:r>
      <w:r>
        <w:tab/>
        <w:t xml:space="preserve">на </w:t>
      </w:r>
      <w:r>
        <w:tab/>
        <w:t xml:space="preserve">основании </w:t>
      </w:r>
      <w:r>
        <w:tab/>
        <w:t xml:space="preserve">знаний </w:t>
      </w:r>
      <w:r>
        <w:tab/>
        <w:t xml:space="preserve">биологических закономерностей. </w:t>
      </w:r>
    </w:p>
    <w:p w:rsidR="002340C7" w:rsidRDefault="00A65DB9">
      <w:pPr>
        <w:spacing w:after="15"/>
        <w:ind w:left="284" w:right="3" w:firstLine="360"/>
      </w:pPr>
      <w:r>
        <w:rPr>
          <w:b/>
        </w:rPr>
        <w:t xml:space="preserve">Метапредметные результаты освоения программы основного общего образования, должны отражать: </w:t>
      </w:r>
    </w:p>
    <w:p w:rsidR="002340C7" w:rsidRDefault="00A65DB9">
      <w:pPr>
        <w:ind w:left="652" w:right="138"/>
      </w:pPr>
      <w:r>
        <w:t xml:space="preserve">Овладение универсальными учебными познавательными действиями: </w:t>
      </w:r>
    </w:p>
    <w:p w:rsidR="002340C7" w:rsidRDefault="00A65DB9" w:rsidP="00750083">
      <w:pPr>
        <w:numPr>
          <w:ilvl w:val="0"/>
          <w:numId w:val="53"/>
        </w:numPr>
        <w:ind w:right="170" w:hanging="408"/>
      </w:pPr>
      <w:r>
        <w:t xml:space="preserve">базовые логические действия: выявлять и характеризовать существенные признаки биологических объектов (явлений); устанавливать существенный признак классификации биологических объектов (явлений, </w:t>
      </w:r>
    </w:p>
    <w:p w:rsidR="002340C7" w:rsidRDefault="00A65DB9">
      <w:pPr>
        <w:ind w:left="655" w:right="376" w:hanging="360"/>
      </w:pPr>
      <w:r>
        <w:t xml:space="preserve">процессов), основания для обобщения и сравнения, критерии проводимого анализа; с учётом предложенной биологической задачи выявлять закономерности и противоречия в </w:t>
      </w:r>
    </w:p>
    <w:p w:rsidR="002340C7" w:rsidRDefault="00A65DB9">
      <w:pPr>
        <w:ind w:left="303" w:right="138"/>
      </w:pPr>
      <w:r>
        <w:t xml:space="preserve">рассматриваемых фактах и наблюдениях, предлагать критерии для выявления закономерностей и противоречий; выявлять дефициты информации, данных, необходимых для решения поставленной задачи; выявлять причинно-следственные связи при изучении биологических явлений и процессов, </w:t>
      </w:r>
    </w:p>
    <w:p w:rsidR="002340C7" w:rsidRDefault="00A65DB9">
      <w:pPr>
        <w:ind w:left="303" w:right="138"/>
      </w:pPr>
      <w:r>
        <w:t xml:space="preserve">делать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 </w:t>
      </w:r>
    </w:p>
    <w:p w:rsidR="002340C7" w:rsidRDefault="00A65DB9" w:rsidP="00750083">
      <w:pPr>
        <w:numPr>
          <w:ilvl w:val="0"/>
          <w:numId w:val="53"/>
        </w:numPr>
        <w:ind w:right="170" w:hanging="408"/>
      </w:pPr>
      <w:r>
        <w:lastRenderedPageBreak/>
        <w:t xml:space="preserve">базовые исследовательские действия: </w:t>
      </w:r>
    </w:p>
    <w:p w:rsidR="002340C7" w:rsidRDefault="00A65DB9">
      <w:pPr>
        <w:spacing w:line="249" w:lineRule="auto"/>
        <w:ind w:left="269" w:right="136" w:firstLine="360"/>
        <w:jc w:val="left"/>
      </w:pPr>
      <w:r>
        <w:t xml:space="preserve">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и самостоятельно устанавливать искомое и данное; формировать гипотезу об истинности собственных суждений, аргументировать свою </w:t>
      </w:r>
    </w:p>
    <w:p w:rsidR="002340C7" w:rsidRDefault="00A65DB9">
      <w:pPr>
        <w:ind w:left="303" w:right="138"/>
      </w:pPr>
      <w:r>
        <w:t xml:space="preserve">позицию, мнение; 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 оценивать на применимость и достоверность информацию, полученную в ходе наблюдения </w:t>
      </w:r>
    </w:p>
    <w:p w:rsidR="002340C7" w:rsidRDefault="00A65DB9">
      <w:pPr>
        <w:ind w:left="303" w:right="138"/>
      </w:pPr>
      <w:r>
        <w:t xml:space="preserve">и эксперимента; 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 прогнозировать возможное дальнейшее развитие биологических процессов и их последствия </w:t>
      </w:r>
    </w:p>
    <w:p w:rsidR="002340C7" w:rsidRDefault="00A65DB9">
      <w:pPr>
        <w:ind w:left="303" w:right="138"/>
      </w:pPr>
      <w:r>
        <w:t xml:space="preserve">в аналогичных или сходных ситуациях, а также выдвигать предположения об их развитии в новых условиях и контекстах. </w:t>
      </w:r>
    </w:p>
    <w:p w:rsidR="002340C7" w:rsidRDefault="00A65DB9">
      <w:pPr>
        <w:ind w:left="652" w:right="138"/>
      </w:pPr>
      <w:r>
        <w:rPr>
          <w:sz w:val="23"/>
        </w:rPr>
        <w:t>3)</w:t>
      </w:r>
      <w:r>
        <w:rPr>
          <w:rFonts w:ascii="Arial" w:eastAsia="Arial" w:hAnsi="Arial" w:cs="Arial"/>
          <w:sz w:val="23"/>
        </w:rPr>
        <w:t xml:space="preserve"> </w:t>
      </w:r>
      <w:r>
        <w:t xml:space="preserve">работа с информацией: </w:t>
      </w:r>
    </w:p>
    <w:p w:rsidR="002340C7" w:rsidRDefault="00A65DB9">
      <w:pPr>
        <w:ind w:left="295" w:right="138" w:firstLine="514"/>
      </w:pPr>
      <w:r>
        <w:t xml:space="preserve">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 выбирать, анализировать, систематизировать и интерпретировать биологическую </w:t>
      </w:r>
    </w:p>
    <w:p w:rsidR="002340C7" w:rsidRDefault="00A65DB9">
      <w:pPr>
        <w:ind w:left="655" w:right="138" w:hanging="360"/>
      </w:pPr>
      <w:r>
        <w:t xml:space="preserve">информацию различных видов и форм представления; находить сходные аргументы (подтверждающие или опровергающие одну и ту же идею, </w:t>
      </w:r>
    </w:p>
    <w:p w:rsidR="002340C7" w:rsidRDefault="00A65DB9">
      <w:pPr>
        <w:ind w:left="655" w:right="138" w:hanging="360"/>
      </w:pPr>
      <w:r>
        <w:t xml:space="preserve">версию) в различных информационных источниках; самостоятельно выбирать оптимальную форму представления информации и иллюстрировать </w:t>
      </w:r>
    </w:p>
    <w:p w:rsidR="002340C7" w:rsidRDefault="00A65DB9">
      <w:pPr>
        <w:ind w:left="655" w:right="138" w:hanging="360"/>
      </w:pPr>
      <w:r>
        <w:t xml:space="preserve">решаемые задачи несложными схемами, диаграммами, иной графикой и их комбинациями; оценивать надёжность биологической информации по критериям, предложенным учителем </w:t>
      </w:r>
    </w:p>
    <w:p w:rsidR="002340C7" w:rsidRDefault="00A65DB9">
      <w:pPr>
        <w:ind w:left="655" w:right="3284" w:hanging="360"/>
      </w:pPr>
      <w:r>
        <w:t xml:space="preserve">или сформулированным самостоятельно; запоминать и систематизировать биологическую информацию. </w:t>
      </w:r>
    </w:p>
    <w:p w:rsidR="002340C7" w:rsidRDefault="00A65DB9">
      <w:pPr>
        <w:spacing w:after="15"/>
        <w:ind w:left="643" w:right="3" w:hanging="10"/>
      </w:pPr>
      <w:r>
        <w:rPr>
          <w:b/>
        </w:rPr>
        <w:t xml:space="preserve">Овладение универсальными учебными коммуникативными действиями: </w:t>
      </w:r>
    </w:p>
    <w:p w:rsidR="002340C7" w:rsidRDefault="00A65DB9">
      <w:pPr>
        <w:ind w:left="657" w:right="138" w:hanging="362"/>
      </w:pPr>
      <w:r>
        <w:rPr>
          <w:sz w:val="23"/>
        </w:rPr>
        <w:t>1)</w:t>
      </w:r>
      <w:r>
        <w:rPr>
          <w:rFonts w:ascii="Arial" w:eastAsia="Arial" w:hAnsi="Arial" w:cs="Arial"/>
          <w:sz w:val="23"/>
        </w:rPr>
        <w:t xml:space="preserve"> </w:t>
      </w:r>
      <w:r>
        <w:t xml:space="preserve">общение: воспринимать и формулировать суждения, выражать эмоции в процессе выполнения </w:t>
      </w:r>
    </w:p>
    <w:p w:rsidR="002340C7" w:rsidRDefault="00A65DB9">
      <w:pPr>
        <w:ind w:left="303" w:right="138"/>
      </w:pPr>
      <w:r>
        <w:t xml:space="preserve">практических и лабораторных работ;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w:t>
      </w:r>
    </w:p>
    <w:p w:rsidR="002340C7" w:rsidRDefault="00A65DB9">
      <w:pPr>
        <w:ind w:left="303" w:right="138"/>
      </w:pPr>
      <w:r>
        <w:t xml:space="preserve">корректной форме формулировать свои возражения; 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 сопоставлять свои суждения с суждениями других участников диалога, обнаруживать </w:t>
      </w:r>
    </w:p>
    <w:p w:rsidR="002340C7" w:rsidRDefault="00A65DB9">
      <w:pPr>
        <w:ind w:left="655" w:right="138" w:hanging="360"/>
      </w:pPr>
      <w:r>
        <w:t xml:space="preserve">различие и сходство позиций; публично представлять результаты выполненного биологического опыта (эксперимента, </w:t>
      </w:r>
    </w:p>
    <w:p w:rsidR="002340C7" w:rsidRDefault="00A65DB9">
      <w:pPr>
        <w:ind w:left="303" w:right="138"/>
      </w:pPr>
      <w:r>
        <w:t xml:space="preserve">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r>
        <w:rPr>
          <w:sz w:val="23"/>
        </w:rPr>
        <w:t>2)</w:t>
      </w:r>
      <w:r>
        <w:rPr>
          <w:rFonts w:ascii="Arial" w:eastAsia="Arial" w:hAnsi="Arial" w:cs="Arial"/>
          <w:sz w:val="23"/>
        </w:rPr>
        <w:t xml:space="preserve"> </w:t>
      </w:r>
      <w:r>
        <w:t xml:space="preserve">совместная деятельность: </w:t>
      </w:r>
    </w:p>
    <w:p w:rsidR="002340C7" w:rsidRDefault="00A65DB9">
      <w:pPr>
        <w:ind w:left="295" w:right="138" w:firstLine="360"/>
      </w:pPr>
      <w:r>
        <w:t xml:space="preserve">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w:t>
      </w:r>
    </w:p>
    <w:p w:rsidR="002340C7" w:rsidRDefault="00A65DB9">
      <w:pPr>
        <w:ind w:left="303" w:right="138"/>
      </w:pPr>
      <w:r>
        <w:lastRenderedPageBreak/>
        <w:t xml:space="preserve">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 выполнять свою часть работы, достигать качественного результата по своему направлению </w:t>
      </w:r>
    </w:p>
    <w:p w:rsidR="002340C7" w:rsidRDefault="00A65DB9">
      <w:pPr>
        <w:ind w:left="655" w:right="138" w:hanging="360"/>
      </w:pPr>
      <w:r>
        <w:t xml:space="preserve">и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 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 </w:t>
      </w:r>
      <w:r>
        <w:rPr>
          <w:b/>
        </w:rPr>
        <w:t xml:space="preserve">Овладение универсальными учебными регулятивными действиями: </w:t>
      </w:r>
    </w:p>
    <w:p w:rsidR="002340C7" w:rsidRDefault="00A65DB9" w:rsidP="00750083">
      <w:pPr>
        <w:numPr>
          <w:ilvl w:val="0"/>
          <w:numId w:val="54"/>
        </w:numPr>
        <w:ind w:right="138" w:firstLine="360"/>
      </w:pPr>
      <w:r>
        <w:t xml:space="preserve">самоорганизация: </w:t>
      </w:r>
    </w:p>
    <w:p w:rsidR="002340C7" w:rsidRDefault="00A65DB9">
      <w:pPr>
        <w:ind w:left="652" w:right="138"/>
      </w:pPr>
      <w:r>
        <w:t xml:space="preserve">выявлять проблемы для решения в жизненных и учебных ситуациях, используя </w:t>
      </w:r>
    </w:p>
    <w:p w:rsidR="002340C7" w:rsidRDefault="00A65DB9">
      <w:pPr>
        <w:ind w:left="655" w:right="138" w:hanging="360"/>
      </w:pPr>
      <w:r>
        <w:t xml:space="preserve">биологические знания; ориентироваться в различных подходах принятия решений (индивидуальное, принятие </w:t>
      </w:r>
    </w:p>
    <w:p w:rsidR="002340C7" w:rsidRDefault="00A65DB9">
      <w:pPr>
        <w:ind w:left="303" w:right="138"/>
      </w:pPr>
      <w:r>
        <w:t xml:space="preserve">решения в группе, принятие решений группой); 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 делать выбор и брать ответственность за решение. </w:t>
      </w:r>
    </w:p>
    <w:p w:rsidR="002340C7" w:rsidRDefault="00A65DB9" w:rsidP="00750083">
      <w:pPr>
        <w:numPr>
          <w:ilvl w:val="0"/>
          <w:numId w:val="54"/>
        </w:numPr>
        <w:ind w:right="138" w:firstLine="360"/>
      </w:pPr>
      <w:r>
        <w:t xml:space="preserve">самоконтроль: </w:t>
      </w:r>
    </w:p>
    <w:p w:rsidR="002340C7" w:rsidRDefault="00A65DB9">
      <w:pPr>
        <w:ind w:left="652" w:right="138"/>
      </w:pPr>
      <w:r>
        <w:t xml:space="preserve">владеть способами самоконтроля, самомотивации и рефлексии; давать адекватную оценку </w:t>
      </w:r>
    </w:p>
    <w:p w:rsidR="002340C7" w:rsidRDefault="00A65DB9">
      <w:pPr>
        <w:ind w:left="303" w:right="138"/>
      </w:pPr>
      <w:r>
        <w:t xml:space="preserve">ситуации и предлагать план её изменения; 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 объяснять причины достижения (недостижения) результатов деятельности, давать оценку </w:t>
      </w:r>
    </w:p>
    <w:p w:rsidR="002340C7" w:rsidRDefault="00A65DB9">
      <w:pPr>
        <w:ind w:left="303" w:right="138"/>
      </w:pPr>
      <w:r>
        <w:t xml:space="preserve">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 </w:t>
      </w:r>
    </w:p>
    <w:p w:rsidR="002340C7" w:rsidRDefault="00A65DB9" w:rsidP="00750083">
      <w:pPr>
        <w:numPr>
          <w:ilvl w:val="0"/>
          <w:numId w:val="54"/>
        </w:numPr>
        <w:ind w:right="138" w:firstLine="360"/>
      </w:pPr>
      <w:r>
        <w:t xml:space="preserve">эмоциональный интеллект: 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 </w:t>
      </w:r>
    </w:p>
    <w:p w:rsidR="002340C7" w:rsidRDefault="00A65DB9" w:rsidP="00750083">
      <w:pPr>
        <w:numPr>
          <w:ilvl w:val="0"/>
          <w:numId w:val="54"/>
        </w:numPr>
        <w:ind w:right="138" w:firstLine="360"/>
      </w:pPr>
      <w:r>
        <w:t xml:space="preserve">принятие себя и других: </w:t>
      </w:r>
    </w:p>
    <w:p w:rsidR="002340C7" w:rsidRDefault="00A65DB9">
      <w:pPr>
        <w:ind w:left="303" w:right="138"/>
      </w:pPr>
      <w:r>
        <w:t xml:space="preserve">осознанно относиться к другому человеку, его мнению; признавать своё право на ошибку и такое же право другого; открытость себе и другим; осознавать невозможность контролировать всё вокруг; </w:t>
      </w:r>
    </w:p>
    <w:p w:rsidR="002340C7" w:rsidRDefault="00A65DB9">
      <w:pPr>
        <w:ind w:left="295" w:right="138" w:firstLine="360"/>
      </w:pPr>
      <w:r>
        <w:t xml:space="preserve">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w:t>
      </w:r>
    </w:p>
    <w:p w:rsidR="002340C7" w:rsidRDefault="00A65DB9">
      <w:pPr>
        <w:spacing w:after="15"/>
        <w:ind w:left="284" w:right="3" w:firstLine="360"/>
      </w:pPr>
      <w:r>
        <w:rPr>
          <w:b/>
        </w:rPr>
        <w:t xml:space="preserve">Предметные результаты освоения программы по биологии. Предметные результаты освоения программы по биологии к концу обучения в 5 классе: </w:t>
      </w:r>
    </w:p>
    <w:p w:rsidR="002340C7" w:rsidRDefault="00A65DB9">
      <w:pPr>
        <w:ind w:left="652" w:right="138"/>
      </w:pPr>
      <w:r>
        <w:t xml:space="preserve">характеризовать биологию как науку о живой природе, называть признаки живого, </w:t>
      </w:r>
    </w:p>
    <w:p w:rsidR="002340C7" w:rsidRDefault="00A65DB9">
      <w:pPr>
        <w:ind w:left="655" w:right="138" w:hanging="360"/>
      </w:pPr>
      <w:r>
        <w:t xml:space="preserve">сравнивать объекты живой и неживой природы; перечислять источники биологических знаний, характеризовать значение биологических </w:t>
      </w:r>
    </w:p>
    <w:p w:rsidR="002340C7" w:rsidRDefault="00A65DB9">
      <w:pPr>
        <w:ind w:left="655" w:right="138" w:hanging="360"/>
      </w:pPr>
      <w:r>
        <w:t xml:space="preserve">знаний для современного человека, профессии, связанные с биологией (4-5 профессий); приводить примеры вклада российских (в том числе В.И. Вернадский, А.Л. Чижевский) и </w:t>
      </w:r>
    </w:p>
    <w:p w:rsidR="002340C7" w:rsidRDefault="00A65DB9">
      <w:pPr>
        <w:ind w:left="655" w:right="138" w:hanging="360"/>
      </w:pPr>
      <w:r>
        <w:lastRenderedPageBreak/>
        <w:t xml:space="preserve">зарубежных (в том числе Аристотель, Теофраст, Гиппократ) учёных в развитие биологии; иметь представление о важнейших биологических процессах и явлениях: питание, дыхание, </w:t>
      </w:r>
    </w:p>
    <w:p w:rsidR="002340C7" w:rsidRDefault="00A65DB9">
      <w:pPr>
        <w:ind w:left="303" w:right="138"/>
      </w:pPr>
      <w:r>
        <w:t xml:space="preserve">транспорт веществ, раздражимость, рост, развитие, движение, размножение; 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 различать по внешнему виду (изображениям), схемам и описаниям доядерные и ядерные </w:t>
      </w:r>
    </w:p>
    <w:p w:rsidR="002340C7" w:rsidRDefault="00A65DB9">
      <w:pPr>
        <w:ind w:left="303" w:right="138"/>
      </w:pPr>
      <w:r>
        <w:t xml:space="preserve">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 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 раскрывать понятие о среде обитания (водной, наземно-воздушной, почвенной, </w:t>
      </w:r>
    </w:p>
    <w:p w:rsidR="002340C7" w:rsidRDefault="00A65DB9">
      <w:pPr>
        <w:ind w:left="655" w:right="138" w:hanging="360"/>
      </w:pPr>
      <w:r>
        <w:t xml:space="preserve">внутриорганизменной), условиях среды обитания; приводить примеры, характеризующие приспособленность организмов к среде обитания, </w:t>
      </w:r>
    </w:p>
    <w:p w:rsidR="002340C7" w:rsidRDefault="00A65DB9">
      <w:pPr>
        <w:ind w:left="655" w:right="138" w:hanging="360"/>
      </w:pPr>
      <w:r>
        <w:t xml:space="preserve">взаимосвязи организмов в сообществах; выделять отличительные признаки природных и искусственных сообществ; аргументировать </w:t>
      </w:r>
    </w:p>
    <w:p w:rsidR="002340C7" w:rsidRDefault="00A65DB9">
      <w:pPr>
        <w:ind w:left="303" w:right="138"/>
      </w:pPr>
      <w:r>
        <w:t xml:space="preserve">основные правила поведения человека в природе и объяснять значение природоохранной </w:t>
      </w:r>
    </w:p>
    <w:p w:rsidR="002340C7" w:rsidRDefault="00A65DB9">
      <w:pPr>
        <w:ind w:left="655" w:right="946" w:hanging="360"/>
      </w:pPr>
      <w:r>
        <w:t xml:space="preserve">деятельности человека, анализировать глобальные экологические проблемы; раскрывать роль биологии в практической деятельности человека; </w:t>
      </w:r>
    </w:p>
    <w:p w:rsidR="002340C7" w:rsidRDefault="00A65DB9">
      <w:pPr>
        <w:spacing w:after="11" w:line="249" w:lineRule="auto"/>
        <w:ind w:left="180" w:right="151" w:hanging="10"/>
        <w:jc w:val="right"/>
      </w:pPr>
      <w:r>
        <w:t xml:space="preserve">демонстрировать на конкретных примерах связь знаний биологии со знаниями по математике, </w:t>
      </w:r>
    </w:p>
    <w:p w:rsidR="002340C7" w:rsidRDefault="00A65DB9">
      <w:pPr>
        <w:ind w:left="303" w:right="138"/>
      </w:pPr>
      <w:r>
        <w:t xml:space="preserve">предметов гуманитарного цикла, различными видами искусства; 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 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 владеть приёмами работы с лупой, световым и цифровым микроскопами при рассматривании </w:t>
      </w:r>
    </w:p>
    <w:p w:rsidR="002340C7" w:rsidRDefault="00A65DB9">
      <w:pPr>
        <w:ind w:left="655" w:right="138" w:hanging="360"/>
      </w:pPr>
      <w:r>
        <w:t xml:space="preserve">биологических объектов; соблюдать правила безопасного труда при работе с учебным и лабораторным оборудованием, </w:t>
      </w:r>
    </w:p>
    <w:p w:rsidR="002340C7" w:rsidRDefault="00A65DB9">
      <w:pPr>
        <w:ind w:left="655" w:right="138" w:hanging="360"/>
      </w:pPr>
      <w:r>
        <w:t xml:space="preserve">химической посудой в соответствии с инструкциями на уроке, во внеурочной деятельности; использовать при выполнении учебных заданий научно-популярную литературу по биологии, </w:t>
      </w:r>
    </w:p>
    <w:p w:rsidR="002340C7" w:rsidRDefault="00A65DB9">
      <w:pPr>
        <w:ind w:left="655" w:right="138" w:hanging="360"/>
      </w:pPr>
      <w:r>
        <w:t xml:space="preserve">справочные материалы, ресурсы Интернета; создавать письменные и устные сообщения, грамотно используя понятийный аппарат </w:t>
      </w:r>
    </w:p>
    <w:p w:rsidR="002340C7" w:rsidRDefault="00A65DB9">
      <w:pPr>
        <w:ind w:left="303" w:right="138"/>
      </w:pPr>
      <w:r>
        <w:t xml:space="preserve">изучаемого раздела биологии. </w:t>
      </w:r>
    </w:p>
    <w:p w:rsidR="002340C7" w:rsidRDefault="00A65DB9">
      <w:pPr>
        <w:spacing w:after="15"/>
        <w:ind w:left="284" w:right="3" w:firstLine="360"/>
      </w:pPr>
      <w:r>
        <w:rPr>
          <w:b/>
        </w:rPr>
        <w:t xml:space="preserve">Предметные результаты освоения программы по биологии к концу обучения в 6 классе: </w:t>
      </w:r>
    </w:p>
    <w:p w:rsidR="002340C7" w:rsidRDefault="00A65DB9">
      <w:pPr>
        <w:spacing w:after="11" w:line="249" w:lineRule="auto"/>
        <w:ind w:left="180" w:right="151" w:hanging="10"/>
        <w:jc w:val="right"/>
      </w:pPr>
      <w:r>
        <w:t xml:space="preserve">характеризовать ботанику как биологическую науку, её разделы и связи с другими науками и </w:t>
      </w:r>
    </w:p>
    <w:p w:rsidR="002340C7" w:rsidRDefault="00A65DB9">
      <w:pPr>
        <w:ind w:left="655" w:right="138" w:hanging="360"/>
      </w:pPr>
      <w:r>
        <w:t xml:space="preserve">техникой; приводить примеры вклада российских (в том числе В.В. Докучаев, К.А. Тимирязев, С.Г. </w:t>
      </w:r>
    </w:p>
    <w:p w:rsidR="002340C7" w:rsidRDefault="00A65DB9">
      <w:pPr>
        <w:ind w:left="303" w:right="138"/>
      </w:pPr>
      <w:r>
        <w:t xml:space="preserve">Навашин) и зарубежных учёных (в том числе Р. Гук, М. Мальпиги) в развитие наук о растениях; 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 описывать строение и жизнедеятельность растительного организма (на примере покрытосеменных или цветковых): поглощение воды и минеральное </w:t>
      </w:r>
      <w:r>
        <w:lastRenderedPageBreak/>
        <w:t xml:space="preserve">питание, фотосинтез, дыхание, транспорт веществ, рост, размножение, развитие, связь строения вегетативных и генеративных органов растений с их функциями; различать и описывать живые и гербарные экземпляры растений по заданному плану, части </w:t>
      </w:r>
    </w:p>
    <w:p w:rsidR="002340C7" w:rsidRDefault="00A65DB9">
      <w:pPr>
        <w:ind w:left="655" w:right="213" w:hanging="360"/>
      </w:pPr>
      <w:r>
        <w:t xml:space="preserve">растений по изображениям, схемам, моделям, муляжам, рельефным таблицам; характеризовать признаки растений, уровни организации растительного организма, части растений: клетки, ткани, органы, системы органов, организм; сравнивать растительные ткани и органы растений между собой; </w:t>
      </w:r>
    </w:p>
    <w:p w:rsidR="002340C7" w:rsidRDefault="00A65DB9">
      <w:pPr>
        <w:ind w:left="295" w:right="138" w:firstLine="360"/>
      </w:pPr>
      <w:r>
        <w:t xml:space="preserve">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 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 выявлять причинно-следственные связи между строением и функциями тканей и органов </w:t>
      </w:r>
    </w:p>
    <w:p w:rsidR="002340C7" w:rsidRDefault="00A65DB9">
      <w:pPr>
        <w:ind w:left="655" w:right="2533" w:hanging="360"/>
      </w:pPr>
      <w:r>
        <w:t xml:space="preserve">растений, строением и жизнедеятельностью растений; классифицировать растения и их части по разным основаниям; </w:t>
      </w:r>
    </w:p>
    <w:p w:rsidR="002340C7" w:rsidRDefault="00A65DB9">
      <w:pPr>
        <w:ind w:left="295" w:right="138" w:firstLine="360"/>
      </w:pPr>
      <w:r>
        <w:t xml:space="preserve">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 применять полученные знания для выращивания и размножения культурных растений; </w:t>
      </w:r>
    </w:p>
    <w:p w:rsidR="002340C7" w:rsidRDefault="00A65DB9">
      <w:pPr>
        <w:ind w:left="303" w:right="138"/>
      </w:pPr>
      <w:r>
        <w:t xml:space="preserve">использовать методы биологии: проводить наблюдения за растениями, описывать растения и их части, ставить простейшие биологические опыты и эксперименты; соблюдать правила безопасного труда при работе с учебным и лабораторным оборудованием, </w:t>
      </w:r>
    </w:p>
    <w:p w:rsidR="002340C7" w:rsidRDefault="00A65DB9">
      <w:pPr>
        <w:ind w:left="655" w:right="138" w:hanging="360"/>
      </w:pPr>
      <w:r>
        <w:t xml:space="preserve">химической посудой в соответствии с инструкциями на уроке и во внеурочной деятельности; демонстрировать на конкретных примерах связь знаний биологии со знаниями по математике, </w:t>
      </w:r>
    </w:p>
    <w:p w:rsidR="002340C7" w:rsidRDefault="00A65DB9">
      <w:pPr>
        <w:ind w:left="655" w:right="138" w:hanging="360"/>
      </w:pPr>
      <w:r>
        <w:t xml:space="preserve">географии, технологии, предметов гуманитарного цикла, различными видами искусства; владеть приёмами работы с биологической информацией: формулировать основания для </w:t>
      </w:r>
    </w:p>
    <w:p w:rsidR="002340C7" w:rsidRDefault="00A65DB9">
      <w:pPr>
        <w:ind w:left="303" w:right="251"/>
      </w:pPr>
      <w:r>
        <w:t xml:space="preserve">извлечения и обобщения информации из двух источников, преобразовывать информацию из одной знаковой системы в другую; создавать письменные и устные сообщения, грамотно используя понятийный аппарат </w:t>
      </w:r>
    </w:p>
    <w:p w:rsidR="002340C7" w:rsidRDefault="00A65DB9">
      <w:pPr>
        <w:ind w:left="303" w:right="138"/>
      </w:pPr>
      <w:r>
        <w:t xml:space="preserve">изучаемого раздела биологии. </w:t>
      </w:r>
    </w:p>
    <w:p w:rsidR="002340C7" w:rsidRDefault="00A65DB9">
      <w:pPr>
        <w:spacing w:after="15"/>
        <w:ind w:left="284" w:right="3" w:firstLine="360"/>
      </w:pPr>
      <w:r>
        <w:rPr>
          <w:b/>
        </w:rPr>
        <w:t xml:space="preserve">Предметные результаты освоения программы по биологии к концу обучения в 7 классе: </w:t>
      </w:r>
    </w:p>
    <w:p w:rsidR="002340C7" w:rsidRDefault="00A65DB9">
      <w:pPr>
        <w:ind w:left="295" w:right="138" w:firstLine="360"/>
      </w:pPr>
      <w:r>
        <w:t xml:space="preserve">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 приводить примеры вклада российских (в том числе Н.И. Вавилов, И.В. Мичурин) и зарубежных (в том числе К. Линней, Л. Пастер) учёных в развитие наук о растениях, грибах, лишайниках, бактериях; 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 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 выявлять признаки классов покрытосеменных или цветковых, семейств двудольных и </w:t>
      </w:r>
    </w:p>
    <w:p w:rsidR="002340C7" w:rsidRDefault="00A65DB9">
      <w:pPr>
        <w:ind w:left="655" w:right="138" w:hanging="360"/>
      </w:pPr>
      <w:r>
        <w:t xml:space="preserve">однодольных растений; определять систематическое положение растительного организма (на примере </w:t>
      </w:r>
    </w:p>
    <w:p w:rsidR="002340C7" w:rsidRDefault="00A65DB9">
      <w:pPr>
        <w:ind w:left="303" w:right="138"/>
      </w:pPr>
      <w:r>
        <w:t xml:space="preserve">покрытосеменных, или цветковых) с помощью определительной карточки; выполнять практические и лабораторные работы по систематике растений, микологии и микробиологии, в </w:t>
      </w:r>
      <w:r>
        <w:lastRenderedPageBreak/>
        <w:t xml:space="preserve">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 выделять существенные признаки строения и жизнедеятельности растений, бактерий, </w:t>
      </w:r>
    </w:p>
    <w:p w:rsidR="002340C7" w:rsidRDefault="00A65DB9">
      <w:pPr>
        <w:ind w:left="655" w:right="238" w:hanging="360"/>
      </w:pPr>
      <w:r>
        <w:t xml:space="preserve">грибов, лишайников; проводить описание и сравнивать между собой растения, грибы, лишайники, бактерии по </w:t>
      </w:r>
    </w:p>
    <w:p w:rsidR="002340C7" w:rsidRDefault="00A65DB9">
      <w:pPr>
        <w:ind w:left="655" w:right="856" w:hanging="360"/>
      </w:pPr>
      <w:r>
        <w:t xml:space="preserve">заданному плану, делать выводы на основе сравнения; описывать усложнение организации растений в ходе эволюции растительного мира на </w:t>
      </w:r>
    </w:p>
    <w:p w:rsidR="002340C7" w:rsidRDefault="00A65DB9">
      <w:pPr>
        <w:ind w:left="655" w:right="287" w:hanging="360"/>
      </w:pPr>
      <w:r>
        <w:t xml:space="preserve">Земле; выявлять черты приспособленности растений к среде обитания, значение экологических </w:t>
      </w:r>
    </w:p>
    <w:p w:rsidR="002340C7" w:rsidRDefault="00A65DB9">
      <w:pPr>
        <w:ind w:left="655" w:right="138" w:hanging="360"/>
      </w:pPr>
      <w:r>
        <w:t xml:space="preserve">факторов для растений; характеризовать растительные сообщества, сезонные и поступательные изменения </w:t>
      </w:r>
    </w:p>
    <w:p w:rsidR="002340C7" w:rsidRDefault="00A65DB9">
      <w:pPr>
        <w:ind w:left="655" w:right="138" w:hanging="360"/>
      </w:pPr>
      <w:r>
        <w:t xml:space="preserve">растительных сообществ, растительность (растительный покров) природных зон Земли; приводить примеры культурных растений и их значение в жизни человека, понимать причины </w:t>
      </w:r>
    </w:p>
    <w:p w:rsidR="002340C7" w:rsidRDefault="00A65DB9">
      <w:pPr>
        <w:ind w:left="655" w:right="138" w:hanging="360"/>
      </w:pPr>
      <w:r>
        <w:t xml:space="preserve">и знать меры охраны растительного мира Земли; раскрывать роль растений, грибов, лишайников, бактерий в природных сообществах, в </w:t>
      </w:r>
    </w:p>
    <w:p w:rsidR="002340C7" w:rsidRDefault="00A65DB9">
      <w:pPr>
        <w:ind w:left="303" w:right="138"/>
      </w:pPr>
      <w:r>
        <w:t xml:space="preserve">хозяйственной деятельности человека и его повседневной жизни; 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 использовать методы биологии: проводить наблюдения за растениями, бактериями, грибами, </w:t>
      </w:r>
    </w:p>
    <w:p w:rsidR="002340C7" w:rsidRDefault="00A65DB9">
      <w:pPr>
        <w:ind w:left="655" w:right="138" w:hanging="360"/>
      </w:pPr>
      <w:r>
        <w:t xml:space="preserve">лишайниками, описывать их, ставить простейшие биологические опыты и эксперименты; соблюдать правила безопасного труда при работе с учебным и лабораторным оборудованием, </w:t>
      </w:r>
    </w:p>
    <w:p w:rsidR="002340C7" w:rsidRDefault="00A65DB9">
      <w:pPr>
        <w:ind w:left="303" w:right="138"/>
      </w:pPr>
      <w:r>
        <w:t xml:space="preserve">химической посудой в соответствии с инструкциями на уроке и во внеурочной деятельности; 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системыв другую; 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 </w:t>
      </w:r>
    </w:p>
    <w:p w:rsidR="002340C7" w:rsidRDefault="00A65DB9">
      <w:pPr>
        <w:spacing w:after="15"/>
        <w:ind w:left="284" w:right="3" w:firstLine="360"/>
      </w:pPr>
      <w:r>
        <w:rPr>
          <w:b/>
        </w:rPr>
        <w:t xml:space="preserve">Предметные результаты освоения программы по биологии к концу обучения в 8 классе: </w:t>
      </w:r>
    </w:p>
    <w:p w:rsidR="002340C7" w:rsidRDefault="00A65DB9">
      <w:pPr>
        <w:spacing w:after="11" w:line="249" w:lineRule="auto"/>
        <w:ind w:left="180" w:right="151" w:hanging="10"/>
        <w:jc w:val="right"/>
      </w:pPr>
      <w:r>
        <w:t xml:space="preserve">характеризовать зоологию как биологическую науку, её разделы и связь с другими науками и </w:t>
      </w:r>
    </w:p>
    <w:p w:rsidR="002340C7" w:rsidRDefault="00A65DB9">
      <w:pPr>
        <w:ind w:left="303" w:right="138"/>
      </w:pPr>
      <w:r>
        <w:t xml:space="preserve">техникой; 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 приводить примеры вклада российских (в том числе А.О. Ковалевский, К.И. Скрябин) и </w:t>
      </w:r>
    </w:p>
    <w:p w:rsidR="002340C7" w:rsidRDefault="00A65DB9">
      <w:pPr>
        <w:ind w:left="303" w:right="138"/>
      </w:pPr>
      <w:r>
        <w:t xml:space="preserve">зарубежных (в том числе А. Левенгук, Ж. Кювье, Э. Геккель) учёных в развитие наук о животных; 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 раскрывать общие признаки животных, уровни организации животного организма: клетки, </w:t>
      </w:r>
    </w:p>
    <w:p w:rsidR="002340C7" w:rsidRDefault="00A65DB9">
      <w:pPr>
        <w:ind w:left="655" w:right="3333" w:hanging="360"/>
      </w:pPr>
      <w:r>
        <w:t xml:space="preserve">ткани, органы, системы органов, организм; сравнивать животные ткани и органы животных между собой; </w:t>
      </w:r>
    </w:p>
    <w:p w:rsidR="002340C7" w:rsidRDefault="00A65DB9">
      <w:pPr>
        <w:ind w:left="295" w:right="138" w:firstLine="360"/>
      </w:pPr>
      <w:r>
        <w:t xml:space="preserve">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 характеризовать процессы жизнедеятельности животных изучаемых систематических групп: </w:t>
      </w:r>
    </w:p>
    <w:p w:rsidR="002340C7" w:rsidRDefault="00A65DB9">
      <w:pPr>
        <w:ind w:left="303" w:right="138"/>
      </w:pPr>
      <w:r>
        <w:t xml:space="preserve">движение, питание, дыхание, транспорт веществ, выделение, регуляцию, поведение, </w:t>
      </w:r>
    </w:p>
    <w:p w:rsidR="002340C7" w:rsidRDefault="00A65DB9">
      <w:pPr>
        <w:ind w:left="655" w:right="138" w:hanging="360"/>
      </w:pPr>
      <w:r>
        <w:t xml:space="preserve">рост, развитие, размножение; выявлять причинно-следственные связи между строением, жизнедеятельностью и средой </w:t>
      </w:r>
    </w:p>
    <w:p w:rsidR="002340C7" w:rsidRDefault="00A65DB9">
      <w:pPr>
        <w:ind w:left="655" w:right="138" w:hanging="360"/>
      </w:pPr>
      <w:r>
        <w:lastRenderedPageBreak/>
        <w:t xml:space="preserve">обитания животных изучаемых систематических групп; различать и описывать животных изучаемых систематических групп, отдельные органы и </w:t>
      </w:r>
    </w:p>
    <w:p w:rsidR="002340C7" w:rsidRDefault="00A65DB9">
      <w:pPr>
        <w:ind w:left="303" w:right="138"/>
      </w:pPr>
      <w:r>
        <w:t xml:space="preserve">системы органов по схемам, моделям, муляжам, рельефным таблицам, простейших - по изображениям; выявлять признаки классов членистоногих и хордовых, отрядов насекомых и </w:t>
      </w:r>
    </w:p>
    <w:p w:rsidR="002340C7" w:rsidRDefault="00A65DB9">
      <w:pPr>
        <w:ind w:left="303" w:right="138"/>
      </w:pPr>
      <w:r>
        <w:t xml:space="preserve">млекопитающих; 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 сравнивать представителей отдельных систематических групп животных и делать выводы </w:t>
      </w:r>
    </w:p>
    <w:p w:rsidR="002340C7" w:rsidRDefault="00A65DB9">
      <w:pPr>
        <w:ind w:left="655" w:right="2805" w:hanging="360"/>
      </w:pPr>
      <w:r>
        <w:t xml:space="preserve">на основе сравнения; классифицировать животных на основании особенностей строения; </w:t>
      </w:r>
    </w:p>
    <w:p w:rsidR="002340C7" w:rsidRDefault="00A65DB9">
      <w:pPr>
        <w:ind w:left="652" w:right="138"/>
      </w:pPr>
      <w:r>
        <w:t xml:space="preserve">описывать усложнение организации животных в ходе эволюции животного мира на </w:t>
      </w:r>
    </w:p>
    <w:p w:rsidR="002340C7" w:rsidRDefault="00A65DB9">
      <w:pPr>
        <w:ind w:left="655" w:right="138" w:hanging="360"/>
      </w:pPr>
      <w:r>
        <w:t xml:space="preserve">Земле; выявлять черты приспособленности животных к среде обитания, значение экологических </w:t>
      </w:r>
    </w:p>
    <w:p w:rsidR="002340C7" w:rsidRDefault="00A65DB9">
      <w:pPr>
        <w:ind w:left="303" w:right="138"/>
      </w:pPr>
      <w:r>
        <w:t xml:space="preserve">факторов для животных; выявлять взаимосвязи животных в природных сообществах, цепи питания; устанавливать взаимосвязи животных с растениями, грибами, лишайниками и бактериями в природных сообществах; </w:t>
      </w:r>
    </w:p>
    <w:p w:rsidR="002340C7" w:rsidRDefault="00A65DB9">
      <w:pPr>
        <w:ind w:left="295" w:right="138" w:firstLine="360"/>
      </w:pPr>
      <w:r>
        <w:t xml:space="preserve">характеризовать животных природных зон Земли, основные закономерности распространения животных по планете; раскрывать роль животных в природных сообществах; </w:t>
      </w:r>
    </w:p>
    <w:p w:rsidR="002340C7" w:rsidRDefault="00A65DB9">
      <w:pPr>
        <w:ind w:left="295" w:right="138" w:firstLine="360"/>
      </w:pPr>
      <w:r>
        <w:t xml:space="preserve">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 понимать причины и знать меры охраны животного мира Земли; </w:t>
      </w:r>
    </w:p>
    <w:p w:rsidR="002340C7" w:rsidRDefault="00A65DB9">
      <w:pPr>
        <w:ind w:left="295" w:right="138" w:firstLine="360"/>
      </w:pPr>
      <w:r>
        <w:t xml:space="preserve">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 использовать методы биологии: проводить наблюдения за животными, описывать животных, </w:t>
      </w:r>
    </w:p>
    <w:p w:rsidR="002340C7" w:rsidRDefault="00A65DB9">
      <w:pPr>
        <w:ind w:left="655" w:right="138" w:hanging="360"/>
      </w:pPr>
      <w:r>
        <w:t xml:space="preserve">их органы и системы органов; ставить простейшие биологические опыты и эксперименты; соблюдать правила безопасного труда при работе с учебным и лабораторным оборудованием, </w:t>
      </w:r>
    </w:p>
    <w:p w:rsidR="002340C7" w:rsidRDefault="00A65DB9">
      <w:pPr>
        <w:ind w:left="303" w:right="138"/>
      </w:pPr>
      <w:r>
        <w:t>химической посудой в соответствии с инструкциями на уроке и во внеурочной деятельности; владеть приёмами работы с биологической информацией: формулировать основания для извлечения и обобщения информации из нескольких</w:t>
      </w:r>
      <w:r w:rsidR="005163A5">
        <w:t xml:space="preserve">  </w:t>
      </w:r>
      <w:r>
        <w:t xml:space="preserve">(3-4) источников, преобразовывать информацию из одной знаковой системы в другую; 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 </w:t>
      </w:r>
    </w:p>
    <w:p w:rsidR="002340C7" w:rsidRDefault="00A65DB9">
      <w:pPr>
        <w:spacing w:after="15"/>
        <w:ind w:left="284" w:right="3" w:firstLine="360"/>
      </w:pPr>
      <w:r>
        <w:rPr>
          <w:b/>
        </w:rPr>
        <w:t xml:space="preserve">Предметные результаты освоения программы по биологии к концу обучения в 9 классе: </w:t>
      </w:r>
    </w:p>
    <w:p w:rsidR="002340C7" w:rsidRDefault="00A65DB9">
      <w:pPr>
        <w:spacing w:after="11" w:line="249" w:lineRule="auto"/>
        <w:ind w:left="180" w:right="151" w:hanging="10"/>
        <w:jc w:val="right"/>
      </w:pPr>
      <w:r>
        <w:t xml:space="preserve">характеризовать науки о человеке (антропологию, анатомию, физиологию, медицину, </w:t>
      </w:r>
    </w:p>
    <w:p w:rsidR="002340C7" w:rsidRDefault="00A65DB9">
      <w:pPr>
        <w:ind w:left="655" w:right="138" w:hanging="360"/>
      </w:pPr>
      <w:r>
        <w:t xml:space="preserve">гигиену, экологию человека, психологию) и их связи с другими науками и техникой; объяснять положение человека в системе органического мира, его происхождение, отличия </w:t>
      </w:r>
    </w:p>
    <w:p w:rsidR="002340C7" w:rsidRDefault="00A65DB9">
      <w:pPr>
        <w:ind w:left="303" w:right="138"/>
      </w:pPr>
      <w:r>
        <w:t xml:space="preserve">человека от животных, приспособленность к различным экологическим факторам (человеческие расы и адаптивные типы людей), родство человеческих рас; приводить примеры вклада российских (в том числе И. М. Сеченов, И.П. Павлов, И.И. Мечников, А.А. Ухтомский, П.К. Анохин) и зарубежных (в том числе У. Гарвей, К. Бернар, Л. </w:t>
      </w:r>
    </w:p>
    <w:p w:rsidR="002340C7" w:rsidRDefault="00A65DB9">
      <w:pPr>
        <w:spacing w:line="249" w:lineRule="auto"/>
        <w:ind w:left="279" w:right="136" w:hanging="10"/>
        <w:jc w:val="left"/>
      </w:pPr>
      <w:r>
        <w:t xml:space="preserve">Пастер,  Ч.  Дарвин)  учёных  в  развитие  представлений  о  происхождении,  строении, жизнедеятельности, поведении, экологии человека; применять биологические термины и понятия (в том числе: цитология, гистология, анатомия </w:t>
      </w:r>
    </w:p>
    <w:p w:rsidR="002340C7" w:rsidRDefault="00A65DB9">
      <w:pPr>
        <w:ind w:left="303" w:right="138"/>
      </w:pPr>
      <w:r>
        <w:t xml:space="preserve">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 проводить описание по внешнему виду (изображению), схемам общих признаков организма </w:t>
      </w:r>
    </w:p>
    <w:p w:rsidR="002340C7" w:rsidRDefault="00A65DB9">
      <w:pPr>
        <w:ind w:left="655" w:right="138" w:hanging="360"/>
      </w:pPr>
      <w:r>
        <w:lastRenderedPageBreak/>
        <w:t xml:space="preserve">человека, уровней его организации: клетки, ткани, органы, системы органов, организм; сравнивать клетки разных тканей, групп тканей, органы, системы органов человека; процессы </w:t>
      </w:r>
    </w:p>
    <w:p w:rsidR="002340C7" w:rsidRDefault="00A65DB9">
      <w:pPr>
        <w:ind w:left="655" w:right="138" w:hanging="360"/>
      </w:pPr>
      <w:r>
        <w:t xml:space="preserve">жизнедеятельности организма человека, делать выводы на основе сравнения; различать биологически активные вещества (витамины, ферменты, гормоны), выявлять их </w:t>
      </w:r>
    </w:p>
    <w:p w:rsidR="002340C7" w:rsidRDefault="00A65DB9">
      <w:pPr>
        <w:ind w:left="303" w:right="138"/>
      </w:pPr>
      <w:r>
        <w:t xml:space="preserve">роль в процессе обмена веществ и превращения энергии; 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 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 </w:t>
      </w:r>
    </w:p>
    <w:p w:rsidR="002340C7" w:rsidRDefault="00A65DB9">
      <w:pPr>
        <w:ind w:left="295" w:right="138" w:firstLine="360"/>
      </w:pPr>
      <w:r>
        <w:t xml:space="preserve">применять биологические модели для выявления особенностей строения и функционирования органов и систем органов человека; объяснять нейрогуморальную регуляцию процессов жизнедеятельности организма человека; 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 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 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 решать качественные и количественные задачи, используя основные показатели здоровья </w:t>
      </w:r>
    </w:p>
    <w:p w:rsidR="002340C7" w:rsidRDefault="00A65DB9">
      <w:pPr>
        <w:ind w:left="303" w:right="138"/>
      </w:pPr>
      <w:r>
        <w:t xml:space="preserve">человека, проводить расчёты и оценивать полученные значения; 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 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 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 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 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 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 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 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 </w:t>
      </w:r>
    </w:p>
    <w:p w:rsidR="002340C7" w:rsidRDefault="00A65DB9">
      <w:pPr>
        <w:spacing w:after="264"/>
        <w:ind w:left="295" w:right="138" w:firstLine="540"/>
      </w:pPr>
      <w:r>
        <w:t xml:space="preserve">В федеральных и региональных процедурах оценки качества образования используется перечень (кодификатор) распределенных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по биологии.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(5 класс) </w:t>
      </w:r>
    </w:p>
    <w:tbl>
      <w:tblPr>
        <w:tblStyle w:val="TableGrid"/>
        <w:tblW w:w="10140" w:type="dxa"/>
        <w:tblInd w:w="231" w:type="dxa"/>
        <w:tblCellMar>
          <w:top w:w="62" w:type="dxa"/>
          <w:left w:w="5" w:type="dxa"/>
        </w:tblCellMar>
        <w:tblLook w:val="04A0" w:firstRow="1" w:lastRow="0" w:firstColumn="1" w:lastColumn="0" w:noHBand="0" w:noVBand="1"/>
      </w:tblPr>
      <w:tblGrid>
        <w:gridCol w:w="1900"/>
        <w:gridCol w:w="8240"/>
      </w:tblGrid>
      <w:tr w:rsidR="002340C7" w:rsidTr="005163A5">
        <w:trPr>
          <w:trHeight w:val="976"/>
        </w:trPr>
        <w:tc>
          <w:tcPr>
            <w:tcW w:w="19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lastRenderedPageBreak/>
              <w:t xml:space="preserve">Код проверяемого результата </w:t>
            </w:r>
          </w:p>
        </w:tc>
        <w:tc>
          <w:tcPr>
            <w:tcW w:w="824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812" w:right="0" w:hanging="1642"/>
            </w:pPr>
            <w:r>
              <w:t xml:space="preserve">Проверяемые предметные результаты освоения основной образовательной программы основного общего образования </w:t>
            </w:r>
          </w:p>
        </w:tc>
      </w:tr>
      <w:tr w:rsidR="002340C7" w:rsidTr="005163A5">
        <w:trPr>
          <w:trHeight w:val="457"/>
        </w:trPr>
        <w:tc>
          <w:tcPr>
            <w:tcW w:w="19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Биология - наука о живой природе </w:t>
            </w:r>
          </w:p>
        </w:tc>
      </w:tr>
      <w:tr w:rsidR="002340C7" w:rsidTr="005163A5">
        <w:trPr>
          <w:trHeight w:val="715"/>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1.1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биологию как науку о живой природе; называть признаки живого, сравнивать объекты живой и неживой природы </w:t>
            </w:r>
          </w:p>
        </w:tc>
      </w:tr>
      <w:tr w:rsidR="002340C7" w:rsidTr="005163A5">
        <w:trPr>
          <w:trHeight w:val="973"/>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1.2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(4 - 5) </w:t>
            </w:r>
          </w:p>
        </w:tc>
      </w:tr>
      <w:tr w:rsidR="002340C7" w:rsidTr="005163A5">
        <w:trPr>
          <w:trHeight w:val="973"/>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1.3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Приводить примеры вклада российских (в том числе: В.И. Вернадский, А.Л. Чижевский) и зарубежных (в том числе: Аристотель, Теофраст, Гиппократ) ученых в развитие биологии </w:t>
            </w:r>
          </w:p>
        </w:tc>
      </w:tr>
      <w:tr w:rsidR="002340C7" w:rsidTr="005163A5">
        <w:trPr>
          <w:trHeight w:val="973"/>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1.4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 </w:t>
            </w:r>
          </w:p>
        </w:tc>
      </w:tr>
      <w:tr w:rsidR="002340C7" w:rsidTr="005163A5">
        <w:trPr>
          <w:trHeight w:val="2005"/>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1.5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 </w:t>
            </w:r>
          </w:p>
        </w:tc>
      </w:tr>
      <w:tr w:rsidR="002340C7" w:rsidTr="005163A5">
        <w:trPr>
          <w:trHeight w:val="1749"/>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1.6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 </w:t>
            </w:r>
          </w:p>
        </w:tc>
      </w:tr>
      <w:tr w:rsidR="002340C7" w:rsidTr="005163A5">
        <w:trPr>
          <w:trHeight w:val="1489"/>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1.7 </w:t>
            </w:r>
          </w:p>
        </w:tc>
        <w:tc>
          <w:tcPr>
            <w:tcW w:w="824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pPr>
            <w:r>
              <w:t xml:space="preserve">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 </w:t>
            </w:r>
          </w:p>
        </w:tc>
      </w:tr>
      <w:tr w:rsidR="002340C7" w:rsidTr="005163A5">
        <w:trPr>
          <w:trHeight w:val="455"/>
        </w:trPr>
        <w:tc>
          <w:tcPr>
            <w:tcW w:w="19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1.8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890"/>
                <w:tab w:val="center" w:pos="2607"/>
                <w:tab w:val="center" w:pos="3181"/>
                <w:tab w:val="center" w:pos="4170"/>
                <w:tab w:val="center" w:pos="5319"/>
                <w:tab w:val="right" w:pos="8162"/>
              </w:tabs>
              <w:spacing w:after="0" w:line="259" w:lineRule="auto"/>
              <w:ind w:left="0" w:right="0" w:firstLine="0"/>
              <w:jc w:val="left"/>
            </w:pPr>
            <w:r>
              <w:t xml:space="preserve">Раскрывать </w:t>
            </w:r>
            <w:r>
              <w:tab/>
              <w:t xml:space="preserve">понятие </w:t>
            </w:r>
            <w:r>
              <w:tab/>
              <w:t xml:space="preserve">о </w:t>
            </w:r>
            <w:r>
              <w:tab/>
              <w:t xml:space="preserve">среде </w:t>
            </w:r>
            <w:r>
              <w:tab/>
              <w:t xml:space="preserve">обитания </w:t>
            </w:r>
            <w:r>
              <w:tab/>
              <w:t xml:space="preserve">(водной, </w:t>
            </w:r>
            <w:r>
              <w:tab/>
              <w:t xml:space="preserve">наземно-воздушной, </w:t>
            </w:r>
          </w:p>
        </w:tc>
      </w:tr>
      <w:tr w:rsidR="002340C7" w:rsidTr="005163A5">
        <w:trPr>
          <w:trHeight w:val="455"/>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почвенной, внутриорганизменной), условиях среды обитания </w:t>
            </w:r>
          </w:p>
        </w:tc>
      </w:tr>
      <w:tr w:rsidR="002340C7" w:rsidTr="005163A5">
        <w:trPr>
          <w:trHeight w:val="715"/>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1.9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Приводить примеры, характеризующие приспособленность организмов к среде обитания, взаимосвязи организмов в сообществах </w:t>
            </w:r>
          </w:p>
        </w:tc>
      </w:tr>
      <w:tr w:rsidR="002340C7" w:rsidTr="005163A5">
        <w:trPr>
          <w:trHeight w:val="457"/>
        </w:trPr>
        <w:tc>
          <w:tcPr>
            <w:tcW w:w="19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1.10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Выделять отличительные признаки природных и искусственных сообществ </w:t>
            </w:r>
          </w:p>
        </w:tc>
      </w:tr>
      <w:tr w:rsidR="002340C7" w:rsidTr="005163A5">
        <w:trPr>
          <w:trHeight w:val="973"/>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6" w:firstLine="0"/>
            </w:pPr>
            <w:r>
              <w:t xml:space="preserve">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 </w:t>
            </w:r>
          </w:p>
        </w:tc>
      </w:tr>
      <w:tr w:rsidR="002340C7" w:rsidTr="005163A5">
        <w:trPr>
          <w:trHeight w:val="455"/>
        </w:trPr>
        <w:tc>
          <w:tcPr>
            <w:tcW w:w="190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lastRenderedPageBreak/>
              <w:t xml:space="preserve">1.12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Раскрывать роль биологии в практической деятельности человека </w:t>
            </w:r>
          </w:p>
        </w:tc>
      </w:tr>
      <w:tr w:rsidR="002340C7" w:rsidTr="005163A5">
        <w:trPr>
          <w:trHeight w:val="976"/>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Демонстрировать на конкретных примерах связь знаний биологии со знаниями по математике, предметам гуманитарного цикла, с различными видами искусства </w:t>
            </w:r>
          </w:p>
        </w:tc>
      </w:tr>
      <w:tr w:rsidR="002340C7" w:rsidTr="005163A5">
        <w:trPr>
          <w:trHeight w:val="1233"/>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5" w:firstLine="0"/>
            </w:pPr>
            <w:r>
              <w:t xml:space="preserve">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 </w:t>
            </w:r>
          </w:p>
        </w:tc>
      </w:tr>
      <w:tr w:rsidR="002340C7" w:rsidTr="005163A5">
        <w:trPr>
          <w:trHeight w:val="1231"/>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1.15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5" w:firstLine="0"/>
            </w:pPr>
            <w:r>
              <w:t xml:space="preserve">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 </w:t>
            </w:r>
          </w:p>
        </w:tc>
      </w:tr>
      <w:tr w:rsidR="002340C7" w:rsidTr="005163A5">
        <w:trPr>
          <w:trHeight w:val="713"/>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Владеть приемами работы с лупой, световым и цифровым микроскопами при рассматривании биологических объектов </w:t>
            </w:r>
          </w:p>
        </w:tc>
      </w:tr>
      <w:tr w:rsidR="002340C7" w:rsidTr="005163A5">
        <w:trPr>
          <w:trHeight w:val="973"/>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1.17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8" w:firstLine="0"/>
            </w:pPr>
            <w:r>
              <w:t xml:space="preserve">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 </w:t>
            </w:r>
          </w:p>
        </w:tc>
      </w:tr>
      <w:tr w:rsidR="002340C7" w:rsidTr="005163A5">
        <w:trPr>
          <w:trHeight w:val="715"/>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1.18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Использовать при выполнении учебных заданий научно-популярную литературу по биологии, справочные материалы, ресурсы сети Интернет </w:t>
            </w:r>
          </w:p>
        </w:tc>
      </w:tr>
      <w:tr w:rsidR="002340C7" w:rsidTr="005163A5">
        <w:trPr>
          <w:trHeight w:val="715"/>
        </w:trPr>
        <w:tc>
          <w:tcPr>
            <w:tcW w:w="190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1.19 </w:t>
            </w:r>
          </w:p>
        </w:tc>
        <w:tc>
          <w:tcPr>
            <w:tcW w:w="824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Создавать письменные и устные сообщения, грамотно используя понятийный аппарат изучаемого раздела биологии </w:t>
            </w:r>
          </w:p>
        </w:tc>
      </w:tr>
    </w:tbl>
    <w:p w:rsidR="002340C7" w:rsidRDefault="00A65DB9">
      <w:pPr>
        <w:spacing w:after="15"/>
        <w:ind w:left="2773" w:right="3" w:hanging="10"/>
      </w:pPr>
      <w:r>
        <w:rPr>
          <w:b/>
        </w:rPr>
        <w:t xml:space="preserve">Проверяемые элементы содержания (5 класс) </w:t>
      </w:r>
    </w:p>
    <w:tbl>
      <w:tblPr>
        <w:tblStyle w:val="TableGrid"/>
        <w:tblW w:w="10230" w:type="dxa"/>
        <w:tblInd w:w="231" w:type="dxa"/>
        <w:tblCellMar>
          <w:top w:w="160" w:type="dxa"/>
          <w:left w:w="67" w:type="dxa"/>
        </w:tblCellMar>
        <w:tblLook w:val="04A0" w:firstRow="1" w:lastRow="0" w:firstColumn="1" w:lastColumn="0" w:noHBand="0" w:noVBand="1"/>
      </w:tblPr>
      <w:tblGrid>
        <w:gridCol w:w="1340"/>
        <w:gridCol w:w="1664"/>
        <w:gridCol w:w="7211"/>
        <w:gridCol w:w="15"/>
      </w:tblGrid>
      <w:tr w:rsidR="002340C7" w:rsidTr="005163A5">
        <w:trPr>
          <w:gridAfter w:val="1"/>
          <w:wAfter w:w="15" w:type="dxa"/>
          <w:trHeight w:val="660"/>
        </w:trPr>
        <w:tc>
          <w:tcPr>
            <w:tcW w:w="133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Код раздела </w:t>
            </w:r>
          </w:p>
        </w:tc>
        <w:tc>
          <w:tcPr>
            <w:tcW w:w="166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2"/>
              <w:jc w:val="center"/>
            </w:pPr>
            <w:r>
              <w:t xml:space="preserve">Код проверяемог о элемента </w:t>
            </w:r>
          </w:p>
        </w:tc>
        <w:tc>
          <w:tcPr>
            <w:tcW w:w="72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78" w:firstLine="0"/>
              <w:jc w:val="center"/>
            </w:pPr>
            <w:r>
              <w:t xml:space="preserve">Проверяемые элементы содержания </w:t>
            </w:r>
          </w:p>
        </w:tc>
      </w:tr>
      <w:tr w:rsidR="002340C7" w:rsidTr="005163A5">
        <w:trPr>
          <w:gridAfter w:val="1"/>
          <w:wAfter w:w="15" w:type="dxa"/>
          <w:trHeight w:val="307"/>
        </w:trPr>
        <w:tc>
          <w:tcPr>
            <w:tcW w:w="133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1 </w:t>
            </w:r>
          </w:p>
        </w:tc>
        <w:tc>
          <w:tcPr>
            <w:tcW w:w="8876"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Биология - наука о живой природе </w:t>
            </w:r>
          </w:p>
        </w:tc>
      </w:tr>
      <w:tr w:rsidR="002340C7" w:rsidTr="005163A5">
        <w:trPr>
          <w:gridAfter w:val="1"/>
          <w:wAfter w:w="15" w:type="dxa"/>
          <w:trHeight w:val="83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1.1 </w:t>
            </w:r>
          </w:p>
        </w:tc>
        <w:tc>
          <w:tcPr>
            <w:tcW w:w="7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 </w:t>
            </w:r>
          </w:p>
        </w:tc>
      </w:tr>
      <w:tr w:rsidR="002340C7" w:rsidTr="005163A5">
        <w:trPr>
          <w:gridAfter w:val="1"/>
          <w:wAfter w:w="15" w:type="dxa"/>
          <w:trHeight w:val="100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1.2 </w:t>
            </w:r>
          </w:p>
        </w:tc>
        <w:tc>
          <w:tcPr>
            <w:tcW w:w="7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Биология - система наук о живой природе. Основные разделы биологии (ботаника, зоология, экология, цитология, анатомия, физиология и другие). Профессии, связанные с биологией: врач, ветеринар, психолог, агроном, животновод и другие (4 - 5). Связь биологии с другими  науками </w:t>
            </w:r>
          </w:p>
        </w:tc>
      </w:tr>
      <w:tr w:rsidR="002340C7" w:rsidTr="005163A5">
        <w:tblPrEx>
          <w:tblCellMar>
            <w:top w:w="62" w:type="dxa"/>
            <w:left w:w="5" w:type="dxa"/>
          </w:tblCellMar>
        </w:tblPrEx>
        <w:trPr>
          <w:trHeight w:val="1029"/>
        </w:trPr>
        <w:tc>
          <w:tcPr>
            <w:tcW w:w="1341"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(математика, география и другие). Роль биологии в познании окружающего мира и практической деятельности современного человека </w:t>
            </w:r>
          </w:p>
        </w:tc>
      </w:tr>
      <w:tr w:rsidR="002340C7" w:rsidTr="005163A5">
        <w:tblPrEx>
          <w:tblCellMar>
            <w:top w:w="62" w:type="dxa"/>
            <w:left w:w="5" w:type="dxa"/>
          </w:tblCellMar>
        </w:tblPrEx>
        <w:trPr>
          <w:trHeight w:val="184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1.3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7" w:firstLine="0"/>
            </w:pPr>
            <w:r>
              <w:t xml:space="preserve">Кабинет биологии. Правила поведения и работы в кабинете с биологическими приборами и инструментами. 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сеть Интернет) </w:t>
            </w:r>
          </w:p>
        </w:tc>
      </w:tr>
      <w:tr w:rsidR="002340C7" w:rsidTr="005163A5">
        <w:tblPrEx>
          <w:tblCellMar>
            <w:top w:w="62" w:type="dxa"/>
            <w:left w:w="5" w:type="dxa"/>
          </w:tblCellMar>
        </w:tblPrEx>
        <w:trPr>
          <w:trHeight w:val="481"/>
        </w:trPr>
        <w:tc>
          <w:tcPr>
            <w:tcW w:w="1341"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lastRenderedPageBreak/>
              <w:t xml:space="preserve">2 </w:t>
            </w:r>
          </w:p>
        </w:tc>
        <w:tc>
          <w:tcPr>
            <w:tcW w:w="8889"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Методы изучения живой природы </w:t>
            </w:r>
          </w:p>
        </w:tc>
      </w:tr>
      <w:tr w:rsidR="002340C7" w:rsidTr="005163A5">
        <w:tblPrEx>
          <w:tblCellMar>
            <w:top w:w="62" w:type="dxa"/>
            <w:left w:w="5" w:type="dxa"/>
          </w:tblCellMar>
        </w:tblPrEx>
        <w:trPr>
          <w:trHeight w:val="130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2.1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 </w:t>
            </w:r>
          </w:p>
        </w:tc>
      </w:tr>
      <w:tr w:rsidR="002340C7" w:rsidTr="005163A5">
        <w:tblPrEx>
          <w:tblCellMar>
            <w:top w:w="62" w:type="dxa"/>
            <w:left w:w="5" w:type="dxa"/>
          </w:tblCellMar>
        </w:tblPrEx>
        <w:trPr>
          <w:trHeight w:val="1575"/>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2.2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 </w:t>
            </w:r>
          </w:p>
        </w:tc>
      </w:tr>
      <w:tr w:rsidR="002340C7" w:rsidTr="005163A5">
        <w:tblPrEx>
          <w:tblCellMar>
            <w:top w:w="62" w:type="dxa"/>
            <w:left w:w="5" w:type="dxa"/>
          </w:tblCellMar>
        </w:tblPrEx>
        <w:trPr>
          <w:trHeight w:val="484"/>
        </w:trPr>
        <w:tc>
          <w:tcPr>
            <w:tcW w:w="1341"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8889"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Организмы - тела живой природы </w:t>
            </w:r>
          </w:p>
        </w:tc>
      </w:tr>
      <w:tr w:rsidR="002340C7" w:rsidTr="005163A5">
        <w:tblPrEx>
          <w:tblCellMar>
            <w:top w:w="62" w:type="dxa"/>
            <w:left w:w="5" w:type="dxa"/>
          </w:tblCellMar>
        </w:tblPrEx>
        <w:trPr>
          <w:trHeight w:val="75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3.1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Понятие об организме. Доядерные и ядерные организмы. </w:t>
            </w:r>
          </w:p>
          <w:p w:rsidR="002340C7" w:rsidRDefault="00A65DB9">
            <w:pPr>
              <w:spacing w:after="0" w:line="259" w:lineRule="auto"/>
              <w:ind w:left="62" w:right="0" w:firstLine="0"/>
              <w:jc w:val="left"/>
            </w:pPr>
            <w:r>
              <w:t xml:space="preserve">Одноклеточные и многоклеточные организмы </w:t>
            </w:r>
          </w:p>
        </w:tc>
      </w:tr>
      <w:tr w:rsidR="002340C7" w:rsidTr="005163A5">
        <w:tblPrEx>
          <w:tblCellMar>
            <w:top w:w="62" w:type="dxa"/>
            <w:left w:w="5" w:type="dxa"/>
          </w:tblCellMar>
        </w:tblPrEx>
        <w:trPr>
          <w:trHeight w:val="1575"/>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3.2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Клетка и ее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 </w:t>
            </w:r>
          </w:p>
        </w:tc>
      </w:tr>
      <w:tr w:rsidR="002340C7" w:rsidTr="005163A5">
        <w:tblPrEx>
          <w:tblCellMar>
            <w:top w:w="62" w:type="dxa"/>
            <w:left w:w="5" w:type="dxa"/>
          </w:tblCellMar>
        </w:tblPrEx>
        <w:trPr>
          <w:trHeight w:val="48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3.3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Клетки, ткани, органы, системы органов </w:t>
            </w:r>
          </w:p>
        </w:tc>
      </w:tr>
      <w:tr w:rsidR="002340C7" w:rsidTr="005163A5">
        <w:tblPrEx>
          <w:tblCellMar>
            <w:top w:w="62" w:type="dxa"/>
            <w:left w:w="5" w:type="dxa"/>
          </w:tblCellMar>
        </w:tblPrEx>
        <w:trPr>
          <w:trHeight w:val="185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3.4 </w:t>
            </w:r>
          </w:p>
        </w:tc>
        <w:tc>
          <w:tcPr>
            <w:tcW w:w="722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Жизнедеятельность организмов. Особенности строения и процессов жизнедеятельности у растений, животных, бактерий и грибов. Свойства организмов: питание, дыхание, выделение, движение, размножение, развитие, раздражимость, приспособленность. Организм - единое целое </w:t>
            </w:r>
          </w:p>
        </w:tc>
      </w:tr>
      <w:tr w:rsidR="002340C7" w:rsidTr="005163A5">
        <w:tblPrEx>
          <w:tblCellMar>
            <w:top w:w="62" w:type="dxa"/>
            <w:left w:w="5" w:type="dxa"/>
          </w:tblCellMar>
        </w:tblPrEx>
        <w:trPr>
          <w:trHeight w:val="102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3.5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Разнообразие организмов и их классификация (таксоны в биологии: царства, типы (отделы), классы, отряды (порядки), семейства, роды, виды) </w:t>
            </w:r>
          </w:p>
        </w:tc>
      </w:tr>
      <w:tr w:rsidR="002340C7" w:rsidTr="005163A5">
        <w:tblPrEx>
          <w:tblCellMar>
            <w:top w:w="62" w:type="dxa"/>
            <w:left w:w="5" w:type="dxa"/>
          </w:tblCellMar>
        </w:tblPrEx>
        <w:trPr>
          <w:trHeight w:val="759"/>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3.6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Бактерии и вирусы как формы жизни. Значение бактерий и вирусов в природе и в жизни человека </w:t>
            </w:r>
          </w:p>
        </w:tc>
      </w:tr>
      <w:tr w:rsidR="002340C7" w:rsidTr="005163A5">
        <w:tblPrEx>
          <w:tblCellMar>
            <w:top w:w="62" w:type="dxa"/>
            <w:left w:w="5" w:type="dxa"/>
          </w:tblCellMar>
        </w:tblPrEx>
        <w:trPr>
          <w:trHeight w:val="481"/>
        </w:trPr>
        <w:tc>
          <w:tcPr>
            <w:tcW w:w="1341"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8889"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Организмы и среда обитания </w:t>
            </w:r>
          </w:p>
        </w:tc>
      </w:tr>
      <w:tr w:rsidR="002340C7" w:rsidTr="005163A5">
        <w:tblPrEx>
          <w:tblCellMar>
            <w:top w:w="62" w:type="dxa"/>
            <w:left w:w="5" w:type="dxa"/>
          </w:tblCellMar>
        </w:tblPrEx>
        <w:trPr>
          <w:trHeight w:val="1031"/>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4.1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Понятие о среде обитания. Водная, наземно-воздушная, почвенная, внутриорганизменная среды обитания. </w:t>
            </w:r>
          </w:p>
          <w:p w:rsidR="002340C7" w:rsidRDefault="00A65DB9">
            <w:pPr>
              <w:spacing w:after="0" w:line="259" w:lineRule="auto"/>
              <w:ind w:left="62" w:right="0" w:firstLine="0"/>
            </w:pPr>
            <w:r>
              <w:t xml:space="preserve">Представители сред обитания. Особенности сред обитания </w:t>
            </w:r>
          </w:p>
        </w:tc>
      </w:tr>
      <w:tr w:rsidR="002340C7" w:rsidTr="005163A5">
        <w:tblPrEx>
          <w:tblCellMar>
            <w:top w:w="62" w:type="dxa"/>
            <w:left w:w="5" w:type="dxa"/>
          </w:tblCellMar>
        </w:tblPrEx>
        <w:trPr>
          <w:trHeight w:val="481"/>
        </w:trPr>
        <w:tc>
          <w:tcPr>
            <w:tcW w:w="1341"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организмов </w:t>
            </w:r>
          </w:p>
        </w:tc>
      </w:tr>
      <w:tr w:rsidR="002340C7" w:rsidTr="005163A5">
        <w:tblPrEx>
          <w:tblCellMar>
            <w:top w:w="62" w:type="dxa"/>
            <w:left w:w="5" w:type="dxa"/>
          </w:tblCellMar>
        </w:tblPrEx>
        <w:trPr>
          <w:trHeight w:val="757"/>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4.2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Приспособления организмов к среде обитания. Сезонные изменения в жизни организмов </w:t>
            </w:r>
          </w:p>
        </w:tc>
      </w:tr>
      <w:tr w:rsidR="002340C7" w:rsidTr="005163A5">
        <w:tblPrEx>
          <w:tblCellMar>
            <w:top w:w="62" w:type="dxa"/>
            <w:left w:w="5" w:type="dxa"/>
          </w:tblCellMar>
        </w:tblPrEx>
        <w:trPr>
          <w:trHeight w:val="484"/>
        </w:trPr>
        <w:tc>
          <w:tcPr>
            <w:tcW w:w="1341"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 </w:t>
            </w:r>
          </w:p>
        </w:tc>
        <w:tc>
          <w:tcPr>
            <w:tcW w:w="8889"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Природные сообщества </w:t>
            </w:r>
          </w:p>
        </w:tc>
      </w:tr>
      <w:tr w:rsidR="002340C7" w:rsidTr="005163A5">
        <w:tblPrEx>
          <w:tblCellMar>
            <w:top w:w="62" w:type="dxa"/>
            <w:left w:w="5" w:type="dxa"/>
          </w:tblCellMar>
        </w:tblPrEx>
        <w:trPr>
          <w:trHeight w:val="184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5.1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54" w:firstLine="0"/>
            </w:pPr>
            <w:r>
              <w:t xml:space="preserve">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w:t>
            </w:r>
          </w:p>
          <w:p w:rsidR="002340C7" w:rsidRDefault="00A65DB9">
            <w:pPr>
              <w:spacing w:after="0" w:line="259" w:lineRule="auto"/>
              <w:ind w:left="62" w:right="0" w:firstLine="0"/>
              <w:jc w:val="left"/>
            </w:pPr>
            <w:r>
              <w:t xml:space="preserve">(лес, пруд, озеро и другие) </w:t>
            </w:r>
          </w:p>
        </w:tc>
      </w:tr>
      <w:tr w:rsidR="002340C7" w:rsidTr="005163A5">
        <w:tblPrEx>
          <w:tblCellMar>
            <w:top w:w="62" w:type="dxa"/>
            <w:left w:w="5" w:type="dxa"/>
          </w:tblCellMar>
        </w:tblPrEx>
        <w:trPr>
          <w:trHeight w:val="130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5.2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Искусственные сообщества, их отличительные признаки от природных </w:t>
            </w:r>
            <w:r>
              <w:tab/>
              <w:t xml:space="preserve">сообществ. </w:t>
            </w:r>
            <w:r>
              <w:tab/>
              <w:t xml:space="preserve">Причины </w:t>
            </w:r>
            <w:r>
              <w:tab/>
              <w:t xml:space="preserve">неустойчивости искусственных сообществ. Роль искусственных сообществ в жизни человека </w:t>
            </w:r>
          </w:p>
        </w:tc>
      </w:tr>
      <w:tr w:rsidR="002340C7" w:rsidTr="005163A5">
        <w:tblPrEx>
          <w:tblCellMar>
            <w:top w:w="62" w:type="dxa"/>
            <w:left w:w="5" w:type="dxa"/>
          </w:tblCellMar>
        </w:tblPrEx>
        <w:trPr>
          <w:trHeight w:val="757"/>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5.3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Природные зоны Земли, их обитатели. Флора и фауна природных зон. Ландшафты: природные и культурные </w:t>
            </w:r>
          </w:p>
        </w:tc>
      </w:tr>
      <w:tr w:rsidR="002340C7" w:rsidTr="005163A5">
        <w:tblPrEx>
          <w:tblCellMar>
            <w:top w:w="62" w:type="dxa"/>
            <w:left w:w="5" w:type="dxa"/>
          </w:tblCellMar>
        </w:tblPrEx>
        <w:trPr>
          <w:trHeight w:val="486"/>
        </w:trPr>
        <w:tc>
          <w:tcPr>
            <w:tcW w:w="1341"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 </w:t>
            </w:r>
          </w:p>
        </w:tc>
        <w:tc>
          <w:tcPr>
            <w:tcW w:w="8889"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Живая природа и человек </w:t>
            </w:r>
          </w:p>
        </w:tc>
      </w:tr>
      <w:tr w:rsidR="002340C7" w:rsidTr="005163A5">
        <w:tblPrEx>
          <w:tblCellMar>
            <w:top w:w="62" w:type="dxa"/>
            <w:left w:w="5" w:type="dxa"/>
          </w:tblCellMar>
        </w:tblPrEx>
        <w:trPr>
          <w:trHeight w:val="184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6.1 </w:t>
            </w:r>
          </w:p>
        </w:tc>
        <w:tc>
          <w:tcPr>
            <w:tcW w:w="7225"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w:t>
            </w:r>
          </w:p>
        </w:tc>
      </w:tr>
      <w:tr w:rsidR="002340C7" w:rsidTr="005163A5">
        <w:tblPrEx>
          <w:tblCellMar>
            <w:top w:w="62" w:type="dxa"/>
            <w:left w:w="5" w:type="dxa"/>
          </w:tblCellMar>
        </w:tblPrEx>
        <w:trPr>
          <w:trHeight w:val="1575"/>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6.2 </w:t>
            </w:r>
          </w:p>
        </w:tc>
        <w:tc>
          <w:tcPr>
            <w:tcW w:w="7225"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(6 класс) </w:t>
      </w:r>
    </w:p>
    <w:tbl>
      <w:tblPr>
        <w:tblStyle w:val="TableGrid"/>
        <w:tblW w:w="10220" w:type="dxa"/>
        <w:tblInd w:w="231" w:type="dxa"/>
        <w:tblCellMar>
          <w:top w:w="160" w:type="dxa"/>
          <w:left w:w="67" w:type="dxa"/>
        </w:tblCellMar>
        <w:tblLook w:val="04A0" w:firstRow="1" w:lastRow="0" w:firstColumn="1" w:lastColumn="0" w:noHBand="0" w:noVBand="1"/>
      </w:tblPr>
      <w:tblGrid>
        <w:gridCol w:w="1872"/>
        <w:gridCol w:w="15"/>
        <w:gridCol w:w="8254"/>
        <w:gridCol w:w="79"/>
      </w:tblGrid>
      <w:tr w:rsidR="002340C7" w:rsidTr="005163A5">
        <w:trPr>
          <w:gridAfter w:val="1"/>
          <w:wAfter w:w="79" w:type="dxa"/>
          <w:trHeight w:val="837"/>
        </w:trPr>
        <w:tc>
          <w:tcPr>
            <w:tcW w:w="18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8269"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rsidTr="005163A5">
        <w:trPr>
          <w:gridAfter w:val="1"/>
          <w:wAfter w:w="79" w:type="dxa"/>
          <w:trHeight w:val="393"/>
        </w:trPr>
        <w:tc>
          <w:tcPr>
            <w:tcW w:w="187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269"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Растительный организм </w:t>
            </w:r>
          </w:p>
        </w:tc>
      </w:tr>
      <w:tr w:rsidR="002340C7" w:rsidTr="005163A5">
        <w:trPr>
          <w:gridAfter w:val="1"/>
          <w:wAfter w:w="79" w:type="dxa"/>
          <w:trHeight w:val="613"/>
        </w:trPr>
        <w:tc>
          <w:tcPr>
            <w:tcW w:w="18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8269"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ботанику как биологическую науку, ее разделы и связи с другими науками и техникой </w:t>
            </w:r>
          </w:p>
        </w:tc>
      </w:tr>
      <w:tr w:rsidR="002340C7" w:rsidTr="005163A5">
        <w:trPr>
          <w:gridAfter w:val="1"/>
          <w:wAfter w:w="79" w:type="dxa"/>
          <w:trHeight w:val="839"/>
        </w:trPr>
        <w:tc>
          <w:tcPr>
            <w:tcW w:w="18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269"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Приводить примеры вклада российских (в том числе: В.В. Докучаев, К.А. Тимирязев, С.Г. Навашин) и зарубежных (в том числе: Р. Гук, М. Мальпиги) ученых в развитие наук о растениях </w:t>
            </w:r>
          </w:p>
        </w:tc>
      </w:tr>
      <w:tr w:rsidR="002340C7" w:rsidTr="005163A5">
        <w:trPr>
          <w:gridAfter w:val="1"/>
          <w:wAfter w:w="79" w:type="dxa"/>
          <w:trHeight w:val="837"/>
        </w:trPr>
        <w:tc>
          <w:tcPr>
            <w:tcW w:w="18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1.3 </w:t>
            </w:r>
          </w:p>
        </w:tc>
        <w:tc>
          <w:tcPr>
            <w:tcW w:w="8269"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Применять биологические термины и понятия (в том числе: ботаника, растительная клетка, растительная ткань, органы растений; система органов растения - корень, побег, почка, лист, видоизмененные </w:t>
            </w:r>
          </w:p>
        </w:tc>
      </w:tr>
      <w:tr w:rsidR="002340C7" w:rsidTr="005163A5">
        <w:tblPrEx>
          <w:tblCellMar>
            <w:top w:w="62" w:type="dxa"/>
            <w:left w:w="5" w:type="dxa"/>
          </w:tblCellMar>
        </w:tblPrEx>
        <w:trPr>
          <w:trHeight w:val="821"/>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 </w:t>
            </w:r>
          </w:p>
        </w:tc>
      </w:tr>
      <w:tr w:rsidR="002340C7" w:rsidTr="005163A5">
        <w:tblPrEx>
          <w:tblCellMar>
            <w:top w:w="62" w:type="dxa"/>
            <w:left w:w="5" w:type="dxa"/>
          </w:tblCellMar>
        </w:tblPrEx>
        <w:trPr>
          <w:trHeight w:val="1255"/>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1.4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 </w:t>
            </w:r>
          </w:p>
        </w:tc>
      </w:tr>
      <w:tr w:rsidR="002340C7" w:rsidTr="005163A5">
        <w:tblPrEx>
          <w:tblCellMar>
            <w:top w:w="62" w:type="dxa"/>
            <w:left w:w="5" w:type="dxa"/>
          </w:tblCellMar>
        </w:tblPrEx>
        <w:trPr>
          <w:trHeight w:val="818"/>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1.5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 </w:t>
            </w:r>
          </w:p>
        </w:tc>
      </w:tr>
      <w:tr w:rsidR="002340C7" w:rsidTr="005163A5">
        <w:tblPrEx>
          <w:tblCellMar>
            <w:top w:w="62" w:type="dxa"/>
            <w:left w:w="5" w:type="dxa"/>
          </w:tblCellMar>
        </w:tblPrEx>
        <w:trPr>
          <w:trHeight w:val="822"/>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Характеризовать признаки растений, уровни организации растительного организма, части растений: клетки, ткани, органы, системы органов, организм </w:t>
            </w:r>
          </w:p>
        </w:tc>
      </w:tr>
      <w:tr w:rsidR="002340C7" w:rsidTr="005163A5">
        <w:tblPrEx>
          <w:tblCellMar>
            <w:top w:w="62" w:type="dxa"/>
            <w:left w:w="5" w:type="dxa"/>
          </w:tblCellMar>
        </w:tblPrEx>
        <w:trPr>
          <w:trHeight w:val="383"/>
        </w:trPr>
        <w:tc>
          <w:tcPr>
            <w:tcW w:w="188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1.7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Сравнивать растительные ткани и органы растений между собой </w:t>
            </w:r>
          </w:p>
        </w:tc>
      </w:tr>
      <w:tr w:rsidR="002340C7" w:rsidTr="005163A5">
        <w:tblPrEx>
          <w:tblCellMar>
            <w:top w:w="62" w:type="dxa"/>
            <w:left w:w="5" w:type="dxa"/>
          </w:tblCellMar>
        </w:tblPrEx>
        <w:trPr>
          <w:trHeight w:val="1255"/>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1.8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 </w:t>
            </w:r>
          </w:p>
        </w:tc>
      </w:tr>
      <w:tr w:rsidR="002340C7" w:rsidTr="005163A5">
        <w:tblPrEx>
          <w:tblCellMar>
            <w:top w:w="62" w:type="dxa"/>
            <w:left w:w="5" w:type="dxa"/>
          </w:tblCellMar>
        </w:tblPrEx>
        <w:trPr>
          <w:trHeight w:val="1256"/>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1.9 </w:t>
            </w:r>
          </w:p>
        </w:tc>
        <w:tc>
          <w:tcPr>
            <w:tcW w:w="8333"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0" w:firstLine="0"/>
            </w:pPr>
            <w:r>
              <w:t xml:space="preserve">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 </w:t>
            </w:r>
          </w:p>
        </w:tc>
      </w:tr>
      <w:tr w:rsidR="002340C7" w:rsidTr="005163A5">
        <w:tblPrEx>
          <w:tblCellMar>
            <w:top w:w="62" w:type="dxa"/>
            <w:left w:w="5" w:type="dxa"/>
          </w:tblCellMar>
        </w:tblPrEx>
        <w:trPr>
          <w:trHeight w:val="821"/>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Выявлять причинно-следственные связи между строением и функциями тканей и органов растений, строением и жизнедеятельностью растений </w:t>
            </w:r>
          </w:p>
        </w:tc>
      </w:tr>
      <w:tr w:rsidR="002340C7" w:rsidTr="005163A5">
        <w:tblPrEx>
          <w:tblCellMar>
            <w:top w:w="62" w:type="dxa"/>
            <w:left w:w="5" w:type="dxa"/>
          </w:tblCellMar>
        </w:tblPrEx>
        <w:trPr>
          <w:trHeight w:val="386"/>
        </w:trPr>
        <w:tc>
          <w:tcPr>
            <w:tcW w:w="1887"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5" w:right="0" w:firstLine="0"/>
              <w:jc w:val="center"/>
            </w:pPr>
            <w:r>
              <w:t xml:space="preserve">1.11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Классифицировать растения и их части по разным основаниям </w:t>
            </w:r>
          </w:p>
        </w:tc>
      </w:tr>
      <w:tr w:rsidR="002340C7" w:rsidTr="005163A5">
        <w:tblPrEx>
          <w:tblCellMar>
            <w:top w:w="62" w:type="dxa"/>
            <w:left w:w="5" w:type="dxa"/>
          </w:tblCellMar>
        </w:tblPrEx>
        <w:trPr>
          <w:trHeight w:val="1038"/>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Объяснять роль растений в природе и жизни человека: значение фотосинтеза в природе и в жизни человека; биологическое и хозяйственное значение видоизмененных побегов; хозяйственное значение вегетативного размножения </w:t>
            </w:r>
          </w:p>
        </w:tc>
      </w:tr>
      <w:tr w:rsidR="002340C7" w:rsidTr="005163A5">
        <w:tblPrEx>
          <w:tblCellMar>
            <w:top w:w="62" w:type="dxa"/>
            <w:left w:w="5" w:type="dxa"/>
          </w:tblCellMar>
        </w:tblPrEx>
        <w:trPr>
          <w:trHeight w:val="600"/>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полученные знания для выращивания и размножения культурных растений </w:t>
            </w:r>
          </w:p>
        </w:tc>
      </w:tr>
      <w:tr w:rsidR="002340C7" w:rsidTr="005163A5">
        <w:tblPrEx>
          <w:tblCellMar>
            <w:top w:w="62" w:type="dxa"/>
            <w:left w:w="5" w:type="dxa"/>
          </w:tblCellMar>
        </w:tblPrEx>
        <w:trPr>
          <w:trHeight w:val="821"/>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Использовать методы биологии: проводить наблюдения за растениями, описывать растения и их части, ставить простейшие биологические опыты и эксперименты </w:t>
            </w:r>
          </w:p>
        </w:tc>
      </w:tr>
      <w:tr w:rsidR="002340C7" w:rsidTr="005163A5">
        <w:tblPrEx>
          <w:tblCellMar>
            <w:top w:w="62" w:type="dxa"/>
            <w:left w:w="5" w:type="dxa"/>
          </w:tblCellMar>
        </w:tblPrEx>
        <w:trPr>
          <w:trHeight w:val="821"/>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1.15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 </w:t>
            </w:r>
          </w:p>
        </w:tc>
      </w:tr>
      <w:tr w:rsidR="002340C7" w:rsidTr="005163A5">
        <w:tblPrEx>
          <w:tblCellMar>
            <w:top w:w="62" w:type="dxa"/>
            <w:left w:w="5" w:type="dxa"/>
          </w:tblCellMar>
        </w:tblPrEx>
        <w:trPr>
          <w:trHeight w:val="606"/>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Демонстрировать на конкретных примерах связь знаний биологии со знаниями по математике, географии, технологии, предметам </w:t>
            </w:r>
          </w:p>
        </w:tc>
      </w:tr>
      <w:tr w:rsidR="002340C7" w:rsidTr="005163A5">
        <w:tblPrEx>
          <w:tblCellMar>
            <w:top w:w="62" w:type="dxa"/>
            <w:left w:w="5" w:type="dxa"/>
          </w:tblCellMar>
        </w:tblPrEx>
        <w:trPr>
          <w:trHeight w:val="383"/>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гуманитарного цикла, с различными видами искусства </w:t>
            </w:r>
          </w:p>
        </w:tc>
      </w:tr>
      <w:tr w:rsidR="002340C7" w:rsidTr="005163A5">
        <w:tblPrEx>
          <w:tblCellMar>
            <w:top w:w="62" w:type="dxa"/>
            <w:left w:w="5" w:type="dxa"/>
          </w:tblCellMar>
        </w:tblPrEx>
        <w:trPr>
          <w:trHeight w:val="1038"/>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1.17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Владеть приемами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 </w:t>
            </w:r>
          </w:p>
        </w:tc>
      </w:tr>
      <w:tr w:rsidR="002340C7" w:rsidTr="005163A5">
        <w:tblPrEx>
          <w:tblCellMar>
            <w:top w:w="62" w:type="dxa"/>
            <w:left w:w="5" w:type="dxa"/>
          </w:tblCellMar>
        </w:tblPrEx>
        <w:trPr>
          <w:trHeight w:val="603"/>
        </w:trPr>
        <w:tc>
          <w:tcPr>
            <w:tcW w:w="1887"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1.18 </w:t>
            </w:r>
          </w:p>
        </w:tc>
        <w:tc>
          <w:tcPr>
            <w:tcW w:w="833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Создавать письменные и устные сообщения, грамотно используя понятийный аппарат изучаемого раздела биологии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(6 класс) </w:t>
      </w:r>
    </w:p>
    <w:tbl>
      <w:tblPr>
        <w:tblStyle w:val="TableGrid"/>
        <w:tblW w:w="10199" w:type="dxa"/>
        <w:tblInd w:w="231" w:type="dxa"/>
        <w:tblCellMar>
          <w:top w:w="160" w:type="dxa"/>
          <w:left w:w="67" w:type="dxa"/>
        </w:tblCellMar>
        <w:tblLook w:val="04A0" w:firstRow="1" w:lastRow="0" w:firstColumn="1" w:lastColumn="0" w:noHBand="0" w:noVBand="1"/>
      </w:tblPr>
      <w:tblGrid>
        <w:gridCol w:w="1335"/>
        <w:gridCol w:w="1659"/>
        <w:gridCol w:w="7173"/>
        <w:gridCol w:w="32"/>
      </w:tblGrid>
      <w:tr w:rsidR="002340C7" w:rsidTr="005163A5">
        <w:trPr>
          <w:trHeight w:val="966"/>
        </w:trPr>
        <w:tc>
          <w:tcPr>
            <w:tcW w:w="133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Код раздела </w:t>
            </w:r>
          </w:p>
        </w:tc>
        <w:tc>
          <w:tcPr>
            <w:tcW w:w="165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2"/>
              <w:jc w:val="center"/>
            </w:pPr>
            <w:r>
              <w:t xml:space="preserve">Код проверяемог о элемента </w:t>
            </w:r>
          </w:p>
        </w:tc>
        <w:tc>
          <w:tcPr>
            <w:tcW w:w="720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78" w:firstLine="0"/>
              <w:jc w:val="center"/>
            </w:pPr>
            <w:r>
              <w:t xml:space="preserve">Проверяемые элементы содержания </w:t>
            </w:r>
          </w:p>
        </w:tc>
      </w:tr>
      <w:tr w:rsidR="002340C7" w:rsidTr="005163A5">
        <w:trPr>
          <w:trHeight w:val="453"/>
        </w:trPr>
        <w:tc>
          <w:tcPr>
            <w:tcW w:w="1336"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1 </w:t>
            </w:r>
          </w:p>
        </w:tc>
        <w:tc>
          <w:tcPr>
            <w:tcW w:w="886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Растительный организм </w:t>
            </w:r>
          </w:p>
        </w:tc>
      </w:tr>
      <w:tr w:rsidR="002340C7" w:rsidTr="005163A5">
        <w:trPr>
          <w:trHeight w:val="96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1.1 </w:t>
            </w:r>
          </w:p>
        </w:tc>
        <w:tc>
          <w:tcPr>
            <w:tcW w:w="720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Ботаника - наука о растениях. Разделы ботаники. Связь ботаники с другими науками и техникой. Общие признаки растений </w:t>
            </w:r>
          </w:p>
        </w:tc>
      </w:tr>
      <w:tr w:rsidR="002340C7" w:rsidTr="005163A5">
        <w:trPr>
          <w:trHeight w:val="963"/>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1.2 </w:t>
            </w:r>
          </w:p>
        </w:tc>
        <w:tc>
          <w:tcPr>
            <w:tcW w:w="720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Разнообразие растений. Уровни организации растительного организма. Высшие и низшие растения. Споровые и семенные растения </w:t>
            </w:r>
          </w:p>
        </w:tc>
      </w:tr>
      <w:tr w:rsidR="002340C7" w:rsidTr="005163A5">
        <w:trPr>
          <w:trHeight w:val="122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1.3 </w:t>
            </w:r>
          </w:p>
        </w:tc>
        <w:tc>
          <w:tcPr>
            <w:tcW w:w="720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 </w:t>
            </w:r>
          </w:p>
        </w:tc>
      </w:tr>
      <w:tr w:rsidR="002340C7" w:rsidTr="005163A5">
        <w:trPr>
          <w:trHeight w:val="710"/>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1.4 </w:t>
            </w:r>
          </w:p>
        </w:tc>
        <w:tc>
          <w:tcPr>
            <w:tcW w:w="720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Органы и системы органов растений. Строение органов растительного организма, их роль и связь между собой </w:t>
            </w:r>
          </w:p>
        </w:tc>
      </w:tr>
      <w:tr w:rsidR="002340C7" w:rsidTr="005163A5">
        <w:trPr>
          <w:trHeight w:val="453"/>
        </w:trPr>
        <w:tc>
          <w:tcPr>
            <w:tcW w:w="1336"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2 </w:t>
            </w:r>
          </w:p>
        </w:tc>
        <w:tc>
          <w:tcPr>
            <w:tcW w:w="886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Строение и жизнедеятельность растительного организма </w:t>
            </w:r>
          </w:p>
        </w:tc>
      </w:tr>
      <w:tr w:rsidR="002340C7" w:rsidTr="005163A5">
        <w:trPr>
          <w:trHeight w:val="2247"/>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2.1 </w:t>
            </w:r>
          </w:p>
        </w:tc>
        <w:tc>
          <w:tcPr>
            <w:tcW w:w="7204" w:type="dxa"/>
            <w:gridSpan w:val="2"/>
            <w:tcBorders>
              <w:top w:val="single" w:sz="4" w:space="0" w:color="000000"/>
              <w:left w:val="single" w:sz="4" w:space="0" w:color="000000"/>
              <w:bottom w:val="single" w:sz="4" w:space="0" w:color="000000"/>
              <w:right w:val="single" w:sz="4" w:space="0" w:color="000000"/>
            </w:tcBorders>
          </w:tcPr>
          <w:p w:rsidR="002340C7" w:rsidRDefault="00A65DB9">
            <w:pPr>
              <w:tabs>
                <w:tab w:val="center" w:pos="1735"/>
                <w:tab w:val="center" w:pos="2963"/>
                <w:tab w:val="center" w:pos="3751"/>
                <w:tab w:val="center" w:pos="4449"/>
                <w:tab w:val="right" w:pos="6342"/>
              </w:tabs>
              <w:spacing w:after="0" w:line="259" w:lineRule="auto"/>
              <w:ind w:left="0" w:right="0" w:firstLine="0"/>
              <w:jc w:val="left"/>
            </w:pPr>
            <w:r>
              <w:t xml:space="preserve">Питание </w:t>
            </w:r>
            <w:r>
              <w:tab/>
              <w:t xml:space="preserve">растения. </w:t>
            </w:r>
            <w:r>
              <w:tab/>
              <w:t xml:space="preserve">Корень </w:t>
            </w:r>
            <w:r>
              <w:tab/>
              <w:t xml:space="preserve">- </w:t>
            </w:r>
            <w:r>
              <w:tab/>
              <w:t xml:space="preserve">орган </w:t>
            </w:r>
            <w:r>
              <w:tab/>
              <w:t xml:space="preserve">почвенного </w:t>
            </w:r>
          </w:p>
          <w:p w:rsidR="002340C7" w:rsidRDefault="00A65DB9">
            <w:pPr>
              <w:spacing w:after="0" w:line="259" w:lineRule="auto"/>
              <w:ind w:left="0" w:right="50" w:firstLine="0"/>
            </w:pPr>
            <w:r>
              <w:t xml:space="preserve">(минерального)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w:t>
            </w:r>
          </w:p>
        </w:tc>
      </w:tr>
      <w:tr w:rsidR="002340C7" w:rsidTr="005163A5">
        <w:trPr>
          <w:trHeight w:val="122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2.2 </w:t>
            </w:r>
          </w:p>
        </w:tc>
        <w:tc>
          <w:tcPr>
            <w:tcW w:w="720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2" w:firstLine="0"/>
            </w:pPr>
            <w:r>
              <w:t xml:space="preserve">Почва, ее плодородие. Значение обработки почвы (окучивание), внесения удобрений, прореживания проростков, полива для жизни культурных растений. </w:t>
            </w:r>
          </w:p>
          <w:p w:rsidR="002340C7" w:rsidRDefault="00A65DB9">
            <w:pPr>
              <w:spacing w:after="0" w:line="259" w:lineRule="auto"/>
              <w:ind w:left="0" w:right="0" w:firstLine="0"/>
              <w:jc w:val="left"/>
            </w:pPr>
            <w:r>
              <w:t xml:space="preserve">Гидропоника </w:t>
            </w:r>
          </w:p>
        </w:tc>
      </w:tr>
      <w:tr w:rsidR="002340C7" w:rsidTr="005163A5">
        <w:trPr>
          <w:trHeight w:val="173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2.3 </w:t>
            </w:r>
          </w:p>
        </w:tc>
        <w:tc>
          <w:tcPr>
            <w:tcW w:w="7204"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w:t>
            </w:r>
          </w:p>
        </w:tc>
      </w:tr>
      <w:tr w:rsidR="002340C7" w:rsidTr="005163A5">
        <w:tblPrEx>
          <w:tblCellMar>
            <w:top w:w="62" w:type="dxa"/>
            <w:left w:w="5" w:type="dxa"/>
          </w:tblCellMar>
        </w:tblPrEx>
        <w:trPr>
          <w:gridAfter w:val="1"/>
          <w:wAfter w:w="32" w:type="dxa"/>
          <w:trHeight w:val="440"/>
        </w:trPr>
        <w:tc>
          <w:tcPr>
            <w:tcW w:w="1332"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165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жизни человека </w:t>
            </w:r>
          </w:p>
        </w:tc>
      </w:tr>
      <w:tr w:rsidR="002340C7" w:rsidTr="005163A5">
        <w:tblPrEx>
          <w:tblCellMar>
            <w:top w:w="62" w:type="dxa"/>
            <w:left w:w="5" w:type="dxa"/>
          </w:tblCellMar>
        </w:tblPrEx>
        <w:trPr>
          <w:gridAfter w:val="1"/>
          <w:wAfter w:w="32" w:type="dxa"/>
          <w:trHeight w:val="219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2.4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Дыхание растения. 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запыленность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 </w:t>
            </w:r>
          </w:p>
        </w:tc>
      </w:tr>
      <w:tr w:rsidR="002340C7" w:rsidTr="005163A5">
        <w:tblPrEx>
          <w:tblCellMar>
            <w:top w:w="62" w:type="dxa"/>
            <w:left w:w="5" w:type="dxa"/>
          </w:tblCellMar>
        </w:tblPrEx>
        <w:trPr>
          <w:gridAfter w:val="1"/>
          <w:wAfter w:w="32" w:type="dxa"/>
          <w:trHeight w:val="244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2.5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Транспорт веществ в растении. Неорганические (вода, минеральные соли) и органические вещества (белки, жиры, углеводы, нуклеиновые кислоты, витамины и другие)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w:t>
            </w:r>
          </w:p>
        </w:tc>
      </w:tr>
      <w:tr w:rsidR="002340C7" w:rsidTr="005163A5">
        <w:tblPrEx>
          <w:tblCellMar>
            <w:top w:w="62" w:type="dxa"/>
            <w:left w:w="5" w:type="dxa"/>
          </w:tblCellMar>
        </w:tblPrEx>
        <w:trPr>
          <w:gridAfter w:val="1"/>
          <w:wAfter w:w="32" w:type="dxa"/>
          <w:trHeight w:val="244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2.6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Видоизмененные побеги: корневище, клубень, луковица. Их строение; биологическое и хозяйственное значение </w:t>
            </w:r>
          </w:p>
        </w:tc>
      </w:tr>
      <w:tr w:rsidR="002340C7" w:rsidTr="005163A5">
        <w:tblPrEx>
          <w:tblCellMar>
            <w:top w:w="62" w:type="dxa"/>
            <w:left w:w="5" w:type="dxa"/>
          </w:tblCellMar>
        </w:tblPrEx>
        <w:trPr>
          <w:gridAfter w:val="1"/>
          <w:wAfter w:w="32" w:type="dxa"/>
          <w:trHeight w:val="244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2.7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2" w:right="55" w:firstLine="0"/>
            </w:pPr>
            <w:r>
              <w:t xml:space="preserve">Рост растения. 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w:t>
            </w:r>
          </w:p>
          <w:p w:rsidR="002340C7" w:rsidRDefault="00A65DB9">
            <w:pPr>
              <w:spacing w:after="1" w:line="238" w:lineRule="auto"/>
              <w:ind w:left="62" w:right="57" w:firstLine="0"/>
            </w:pPr>
            <w:r>
              <w:t xml:space="preserve">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w:t>
            </w:r>
          </w:p>
          <w:p w:rsidR="002340C7" w:rsidRDefault="00A65DB9">
            <w:pPr>
              <w:spacing w:after="0" w:line="259" w:lineRule="auto"/>
              <w:ind w:left="62" w:right="0" w:firstLine="0"/>
              <w:jc w:val="left"/>
            </w:pPr>
            <w:r>
              <w:t xml:space="preserve">в сельском хозяйстве. Развитие боковых побегов </w:t>
            </w:r>
          </w:p>
        </w:tc>
      </w:tr>
      <w:tr w:rsidR="002340C7" w:rsidTr="005163A5">
        <w:tblPrEx>
          <w:tblCellMar>
            <w:top w:w="62" w:type="dxa"/>
            <w:left w:w="5" w:type="dxa"/>
          </w:tblCellMar>
        </w:tblPrEx>
        <w:trPr>
          <w:gridAfter w:val="1"/>
          <w:wAfter w:w="32" w:type="dxa"/>
          <w:trHeight w:val="319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2.8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Размножение растения. 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Перекрестное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 </w:t>
            </w:r>
          </w:p>
        </w:tc>
      </w:tr>
      <w:tr w:rsidR="002340C7" w:rsidTr="005163A5">
        <w:tblPrEx>
          <w:tblCellMar>
            <w:top w:w="62" w:type="dxa"/>
            <w:left w:w="5" w:type="dxa"/>
          </w:tblCellMar>
        </w:tblPrEx>
        <w:trPr>
          <w:gridAfter w:val="1"/>
          <w:wAfter w:w="32" w:type="dxa"/>
          <w:trHeight w:val="443"/>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2.9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Развитие растения. Развитие цветкового растения. Основные </w:t>
            </w:r>
          </w:p>
        </w:tc>
      </w:tr>
      <w:tr w:rsidR="002340C7" w:rsidTr="005163A5">
        <w:tblPrEx>
          <w:tblCellMar>
            <w:top w:w="62" w:type="dxa"/>
            <w:left w:w="5" w:type="dxa"/>
          </w:tblCellMar>
        </w:tblPrEx>
        <w:trPr>
          <w:gridAfter w:val="1"/>
          <w:wAfter w:w="32" w:type="dxa"/>
          <w:trHeight w:val="943"/>
        </w:trPr>
        <w:tc>
          <w:tcPr>
            <w:tcW w:w="13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5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8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периоды развития. Цикл развития цветкового растения. Влияние факторов внешней среды на развитие цветковых растений. Жизненные формы цветковых растений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(7 класс) </w:t>
      </w:r>
    </w:p>
    <w:tbl>
      <w:tblPr>
        <w:tblStyle w:val="TableGrid"/>
        <w:tblW w:w="10110" w:type="dxa"/>
        <w:tblInd w:w="231" w:type="dxa"/>
        <w:tblCellMar>
          <w:top w:w="62" w:type="dxa"/>
          <w:left w:w="5" w:type="dxa"/>
        </w:tblCellMar>
        <w:tblLook w:val="04A0" w:firstRow="1" w:lastRow="0" w:firstColumn="1" w:lastColumn="0" w:noHBand="0" w:noVBand="1"/>
      </w:tblPr>
      <w:tblGrid>
        <w:gridCol w:w="1896"/>
        <w:gridCol w:w="8214"/>
      </w:tblGrid>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82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rsidTr="005163A5">
        <w:trPr>
          <w:trHeight w:val="456"/>
        </w:trPr>
        <w:tc>
          <w:tcPr>
            <w:tcW w:w="18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Систематика растений </w:t>
            </w:r>
          </w:p>
        </w:tc>
      </w:tr>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 </w:t>
            </w:r>
          </w:p>
        </w:tc>
      </w:tr>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Приводить примеры вклада российских (в том числе: Н.И. Вавилов, И.В. Мичурин) и зарубежных (в том числе: К. Линней, Л. Пастер) ученых в развитие наук о растениях, грибах, лишайниках, бактериях </w:t>
            </w:r>
          </w:p>
        </w:tc>
      </w:tr>
      <w:tr w:rsidR="002340C7" w:rsidTr="005163A5">
        <w:trPr>
          <w:trHeight w:val="2257"/>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 </w:t>
            </w:r>
          </w:p>
        </w:tc>
      </w:tr>
      <w:tr w:rsidR="002340C7" w:rsidTr="005163A5">
        <w:trPr>
          <w:trHeight w:val="1224"/>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 </w:t>
            </w:r>
          </w:p>
        </w:tc>
      </w:tr>
      <w:tr w:rsidR="002340C7" w:rsidTr="005163A5">
        <w:trPr>
          <w:trHeight w:val="713"/>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Выявлять признаки классов покрытосеменных, или цветковых, семейств двудольных и однодольных растений </w:t>
            </w:r>
          </w:p>
        </w:tc>
      </w:tr>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1.6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Определять систематическое положение растительного организма (на примере покрытосеменных, или цветковых) с помощью определительной карточки </w:t>
            </w:r>
          </w:p>
        </w:tc>
      </w:tr>
      <w:tr w:rsidR="002340C7" w:rsidTr="005163A5">
        <w:trPr>
          <w:trHeight w:val="1484"/>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9" w:firstLine="0"/>
            </w:pPr>
            <w:r>
              <w:t xml:space="preserve">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w:t>
            </w:r>
          </w:p>
          <w:p w:rsidR="002340C7" w:rsidRDefault="00A65DB9">
            <w:pPr>
              <w:spacing w:after="0" w:line="259" w:lineRule="auto"/>
              <w:ind w:left="0" w:right="0" w:firstLine="0"/>
              <w:jc w:val="left"/>
            </w:pPr>
            <w:r>
              <w:t xml:space="preserve">приборов и инструментов цифровой лаборатории </w:t>
            </w:r>
          </w:p>
        </w:tc>
      </w:tr>
      <w:tr w:rsidR="002340C7" w:rsidTr="005163A5">
        <w:trPr>
          <w:trHeight w:val="713"/>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Выделять существенные признаки строения и жизнедеятельности растений, бактерий, грибов, лишайников </w:t>
            </w:r>
          </w:p>
        </w:tc>
      </w:tr>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1.9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4" w:firstLine="0"/>
            </w:pPr>
            <w:r>
              <w:t xml:space="preserve">Проводить описание и сравнивать между собой растения, грибы, лишайники, бактерии по заданному плану; делать выводы на основе сравнения </w:t>
            </w:r>
          </w:p>
        </w:tc>
      </w:tr>
      <w:tr w:rsidR="002340C7" w:rsidTr="005163A5">
        <w:trPr>
          <w:trHeight w:val="458"/>
        </w:trPr>
        <w:tc>
          <w:tcPr>
            <w:tcW w:w="189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1.10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Описывать  усложнение  организации  растений  в  ходе  эволюции </w:t>
            </w:r>
          </w:p>
        </w:tc>
      </w:tr>
      <w:tr w:rsidR="002340C7" w:rsidTr="005163A5">
        <w:trPr>
          <w:trHeight w:val="453"/>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растительного мира на Земле </w:t>
            </w:r>
          </w:p>
        </w:tc>
      </w:tr>
      <w:tr w:rsidR="002340C7" w:rsidTr="005163A5">
        <w:trPr>
          <w:trHeight w:val="713"/>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1.11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Выявлять черты приспособленности растений к среде обитания, значение экологических факторов для растений </w:t>
            </w:r>
          </w:p>
        </w:tc>
      </w:tr>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 </w:t>
            </w:r>
          </w:p>
        </w:tc>
      </w:tr>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Приводить примеры культурных растений и их значение в жизни человека; понимать причины и знать меры охраны растительного мира Земли </w:t>
            </w:r>
          </w:p>
        </w:tc>
      </w:tr>
      <w:tr w:rsidR="002340C7" w:rsidTr="005163A5">
        <w:trPr>
          <w:trHeight w:val="970"/>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Раскрывать роль растений, грибов, лишайников, бактерий в природных сообществах, в хозяйственной деятельности человека и его повседневной жизни </w:t>
            </w:r>
          </w:p>
        </w:tc>
      </w:tr>
      <w:tr w:rsidR="002340C7" w:rsidTr="005163A5">
        <w:trPr>
          <w:trHeight w:val="1227"/>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1.15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Демонстрировать на конкретных примерах связь знаний биологии со знаниями по математике, физике, географии, технологии, литературе, технологии, предметам гуманитарного цикла, с различными видами искусства </w:t>
            </w:r>
          </w:p>
        </w:tc>
      </w:tr>
      <w:tr w:rsidR="002340C7" w:rsidTr="005163A5">
        <w:trPr>
          <w:trHeight w:val="972"/>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1" w:firstLine="0"/>
            </w:pPr>
            <w:r>
              <w:t xml:space="preserve">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 </w:t>
            </w:r>
          </w:p>
        </w:tc>
      </w:tr>
      <w:tr w:rsidR="002340C7" w:rsidTr="005163A5">
        <w:trPr>
          <w:trHeight w:val="968"/>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1.17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 </w:t>
            </w:r>
          </w:p>
        </w:tc>
      </w:tr>
      <w:tr w:rsidR="002340C7" w:rsidTr="005163A5">
        <w:trPr>
          <w:trHeight w:val="1227"/>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1.18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Владеть приемами работы с биологической информацией: формулировать основания для извлечения и обобщения информации из нескольких (2 - 3) источников; преобразовывать информацию из одной знаковой системы в другую </w:t>
            </w:r>
          </w:p>
        </w:tc>
      </w:tr>
      <w:tr w:rsidR="002340C7" w:rsidTr="005163A5">
        <w:trPr>
          <w:trHeight w:val="1227"/>
        </w:trPr>
        <w:tc>
          <w:tcPr>
            <w:tcW w:w="189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1.19 </w:t>
            </w:r>
          </w:p>
        </w:tc>
        <w:tc>
          <w:tcPr>
            <w:tcW w:w="8214"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учетом особенностей аудитории сверстников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(7 класс) </w:t>
      </w:r>
    </w:p>
    <w:tbl>
      <w:tblPr>
        <w:tblStyle w:val="TableGrid"/>
        <w:tblW w:w="10139" w:type="dxa"/>
        <w:tblInd w:w="231" w:type="dxa"/>
        <w:tblCellMar>
          <w:top w:w="162" w:type="dxa"/>
          <w:left w:w="67" w:type="dxa"/>
        </w:tblCellMar>
        <w:tblLook w:val="04A0" w:firstRow="1" w:lastRow="0" w:firstColumn="1" w:lastColumn="0" w:noHBand="0" w:noVBand="1"/>
      </w:tblPr>
      <w:tblGrid>
        <w:gridCol w:w="1328"/>
        <w:gridCol w:w="1650"/>
        <w:gridCol w:w="7147"/>
        <w:gridCol w:w="14"/>
      </w:tblGrid>
      <w:tr w:rsidR="002340C7" w:rsidTr="005163A5">
        <w:trPr>
          <w:gridAfter w:val="1"/>
          <w:wAfter w:w="14" w:type="dxa"/>
          <w:trHeight w:val="841"/>
        </w:trPr>
        <w:tc>
          <w:tcPr>
            <w:tcW w:w="132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Код раздела </w:t>
            </w:r>
          </w:p>
        </w:tc>
        <w:tc>
          <w:tcPr>
            <w:tcW w:w="1647"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2"/>
              <w:jc w:val="center"/>
            </w:pPr>
            <w:r>
              <w:t xml:space="preserve">Код проверяемог о элемента </w:t>
            </w:r>
          </w:p>
        </w:tc>
        <w:tc>
          <w:tcPr>
            <w:tcW w:w="715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78" w:firstLine="0"/>
              <w:jc w:val="center"/>
            </w:pPr>
            <w:r>
              <w:t xml:space="preserve">Проверяемые элементы содержания </w:t>
            </w:r>
          </w:p>
        </w:tc>
      </w:tr>
      <w:tr w:rsidR="002340C7" w:rsidTr="005163A5">
        <w:trPr>
          <w:gridAfter w:val="1"/>
          <w:wAfter w:w="14" w:type="dxa"/>
          <w:trHeight w:val="395"/>
        </w:trPr>
        <w:tc>
          <w:tcPr>
            <w:tcW w:w="1327"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1 </w:t>
            </w:r>
          </w:p>
        </w:tc>
        <w:tc>
          <w:tcPr>
            <w:tcW w:w="879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Систематические группы растений </w:t>
            </w:r>
          </w:p>
        </w:tc>
      </w:tr>
      <w:tr w:rsidR="002340C7" w:rsidTr="005163A5">
        <w:trPr>
          <w:gridAfter w:val="1"/>
          <w:wAfter w:w="14" w:type="dxa"/>
          <w:trHeight w:val="1733"/>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1.1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 </w:t>
            </w:r>
          </w:p>
        </w:tc>
      </w:tr>
      <w:tr w:rsidR="002340C7" w:rsidTr="005163A5">
        <w:tblPrEx>
          <w:tblCellMar>
            <w:top w:w="62" w:type="dxa"/>
            <w:left w:w="5" w:type="dxa"/>
          </w:tblCellMar>
        </w:tblPrEx>
        <w:trPr>
          <w:gridAfter w:val="1"/>
          <w:wAfter w:w="14" w:type="dxa"/>
          <w:trHeight w:val="1848"/>
        </w:trPr>
        <w:tc>
          <w:tcPr>
            <w:tcW w:w="1327"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1.2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Низшие растения. Водоросли. Общая характеристика водорослей. Одноклеточные и многоклеточные зеленые водоросли. Строение и жизнедеятельность зеленых водорослей. Размножение зеленых водорослей (бесполое и половое). Бурые и красные водоросли, их строение и жизнедеятельность. Значение водорослей в природе и жизни человека </w:t>
            </w:r>
          </w:p>
        </w:tc>
      </w:tr>
      <w:tr w:rsidR="002340C7" w:rsidTr="005163A5">
        <w:tblPrEx>
          <w:tblCellMar>
            <w:top w:w="62" w:type="dxa"/>
            <w:left w:w="5" w:type="dxa"/>
          </w:tblCellMar>
        </w:tblPrEx>
        <w:trPr>
          <w:gridAfter w:val="1"/>
          <w:wAfter w:w="14" w:type="dxa"/>
          <w:trHeight w:val="209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1.3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Высшие споровые растения. Моховидные (Мхи). Общая характеристика мхов. Строение и жизнедеятельность зеленых и сфагновых мхов. Приспособленность мхов к жизни на сильно увлажненных почвах. Размножение мхов, цикл развития на примере зеленого мха кукушкин лен. Роль мхов в заболачивании почв и торфообразовании. Использование торфа и продуктов его переработки в хозяйственной деятельности человека </w:t>
            </w:r>
          </w:p>
        </w:tc>
      </w:tr>
      <w:tr w:rsidR="002340C7" w:rsidTr="005163A5">
        <w:tblPrEx>
          <w:tblCellMar>
            <w:top w:w="62" w:type="dxa"/>
            <w:left w:w="5" w:type="dxa"/>
          </w:tblCellMar>
        </w:tblPrEx>
        <w:trPr>
          <w:gridAfter w:val="1"/>
          <w:wAfter w:w="14" w:type="dxa"/>
          <w:trHeight w:val="232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1.4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827"/>
                <w:tab w:val="center" w:pos="2549"/>
                <w:tab w:val="center" w:pos="4236"/>
                <w:tab w:val="center" w:pos="5879"/>
              </w:tabs>
              <w:spacing w:after="0" w:line="259" w:lineRule="auto"/>
              <w:ind w:left="0" w:right="0" w:firstLine="0"/>
              <w:jc w:val="left"/>
            </w:pPr>
            <w:r>
              <w:rPr>
                <w:rFonts w:ascii="Calibri" w:eastAsia="Calibri" w:hAnsi="Calibri" w:cs="Calibri"/>
                <w:sz w:val="22"/>
              </w:rPr>
              <w:tab/>
            </w:r>
            <w:r>
              <w:t xml:space="preserve">Плауновидные </w:t>
            </w:r>
            <w:r>
              <w:tab/>
              <w:t xml:space="preserve">(Плауны). </w:t>
            </w:r>
            <w:r>
              <w:tab/>
              <w:t xml:space="preserve">Хвощевидные </w:t>
            </w:r>
            <w:r>
              <w:tab/>
              <w:t xml:space="preserve">(Хвощи), </w:t>
            </w:r>
          </w:p>
          <w:p w:rsidR="002340C7" w:rsidRDefault="00A65DB9">
            <w:pPr>
              <w:spacing w:after="0" w:line="238" w:lineRule="auto"/>
              <w:ind w:left="62" w:right="52" w:firstLine="0"/>
            </w:pPr>
            <w:r>
              <w:t xml:space="preserve">Папоротниковидные (Папоротники). Общая характеристика. Усложнение строения папоротникообразных растений по сравнению со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w:t>
            </w:r>
          </w:p>
          <w:p w:rsidR="002340C7" w:rsidRDefault="00A65DB9">
            <w:pPr>
              <w:spacing w:after="0" w:line="259" w:lineRule="auto"/>
              <w:ind w:left="62" w:right="0" w:firstLine="0"/>
              <w:jc w:val="left"/>
            </w:pPr>
            <w:r>
              <w:t xml:space="preserve">папоротникообразных в природе и жизни человека </w:t>
            </w:r>
          </w:p>
        </w:tc>
      </w:tr>
      <w:tr w:rsidR="002340C7" w:rsidTr="005163A5">
        <w:tblPrEx>
          <w:tblCellMar>
            <w:top w:w="62" w:type="dxa"/>
            <w:left w:w="5" w:type="dxa"/>
          </w:tblCellMar>
        </w:tblPrEx>
        <w:trPr>
          <w:gridAfter w:val="1"/>
          <w:wAfter w:w="14" w:type="dxa"/>
          <w:trHeight w:val="137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1.5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 </w:t>
            </w:r>
          </w:p>
        </w:tc>
      </w:tr>
      <w:tr w:rsidR="002340C7" w:rsidTr="005163A5">
        <w:tblPrEx>
          <w:tblCellMar>
            <w:top w:w="62" w:type="dxa"/>
            <w:left w:w="5" w:type="dxa"/>
          </w:tblCellMar>
        </w:tblPrEx>
        <w:trPr>
          <w:gridAfter w:val="1"/>
          <w:wAfter w:w="14" w:type="dxa"/>
          <w:trHeight w:val="185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1.6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 </w:t>
            </w:r>
          </w:p>
        </w:tc>
      </w:tr>
      <w:tr w:rsidR="002340C7" w:rsidTr="005163A5">
        <w:tblPrEx>
          <w:tblCellMar>
            <w:top w:w="62" w:type="dxa"/>
            <w:left w:w="5" w:type="dxa"/>
          </w:tblCellMar>
        </w:tblPrEx>
        <w:trPr>
          <w:gridAfter w:val="1"/>
          <w:wAfter w:w="14" w:type="dxa"/>
          <w:trHeight w:val="208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1.7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2" w:firstLine="0"/>
            </w:pPr>
            <w:r>
              <w:t xml:space="preserve">Семейства покрытосеменных (цветковых) растений. Характерные признаки семейств класса Двудольные (Крестоцветные, или Капустные, Розоцветные, или Розовые, Мотыльковые, или Бобовые, Пасленовые,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w:t>
            </w:r>
          </w:p>
          <w:p w:rsidR="002340C7" w:rsidRDefault="00A65DB9">
            <w:pPr>
              <w:spacing w:after="0" w:line="259" w:lineRule="auto"/>
              <w:ind w:left="62" w:right="0" w:firstLine="0"/>
              <w:jc w:val="left"/>
            </w:pPr>
            <w:r>
              <w:t xml:space="preserve">семейств, их использование человеком </w:t>
            </w:r>
          </w:p>
        </w:tc>
      </w:tr>
      <w:tr w:rsidR="002340C7" w:rsidTr="005163A5">
        <w:tblPrEx>
          <w:tblCellMar>
            <w:top w:w="62" w:type="dxa"/>
            <w:left w:w="5" w:type="dxa"/>
          </w:tblCellMar>
        </w:tblPrEx>
        <w:trPr>
          <w:gridAfter w:val="1"/>
          <w:wAfter w:w="14" w:type="dxa"/>
          <w:trHeight w:val="422"/>
        </w:trPr>
        <w:tc>
          <w:tcPr>
            <w:tcW w:w="1327"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 </w:t>
            </w:r>
          </w:p>
        </w:tc>
        <w:tc>
          <w:tcPr>
            <w:tcW w:w="879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Развитие растительного мира на Земле </w:t>
            </w:r>
          </w:p>
        </w:tc>
      </w:tr>
      <w:tr w:rsidR="002340C7" w:rsidTr="005163A5">
        <w:tblPrEx>
          <w:tblCellMar>
            <w:top w:w="62" w:type="dxa"/>
            <w:left w:w="5" w:type="dxa"/>
          </w:tblCellMar>
        </w:tblPrEx>
        <w:trPr>
          <w:gridAfter w:val="1"/>
          <w:wAfter w:w="14" w:type="dxa"/>
          <w:trHeight w:val="900"/>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4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2.1 </w:t>
            </w:r>
          </w:p>
        </w:tc>
        <w:tc>
          <w:tcPr>
            <w:tcW w:w="715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Эволюционное развитие растительного мира на Земле. Сохранение в земной коре растительных остатков, их изучение.  "Живые  ископаемые"  растительного  царства. </w:t>
            </w:r>
          </w:p>
        </w:tc>
      </w:tr>
      <w:tr w:rsidR="002340C7" w:rsidTr="005163A5">
        <w:tblPrEx>
          <w:tblCellMar>
            <w:top w:w="62" w:type="dxa"/>
            <w:left w:w="5" w:type="dxa"/>
          </w:tblCellMar>
        </w:tblPrEx>
        <w:trPr>
          <w:trHeight w:val="1297"/>
        </w:trPr>
        <w:tc>
          <w:tcPr>
            <w:tcW w:w="13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6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60" w:firstLine="0"/>
            </w:pPr>
            <w:r>
              <w:t xml:space="preserve">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 </w:t>
            </w:r>
          </w:p>
        </w:tc>
      </w:tr>
      <w:tr w:rsidR="002340C7" w:rsidTr="005163A5">
        <w:tblPrEx>
          <w:tblCellMar>
            <w:top w:w="62" w:type="dxa"/>
            <w:left w:w="5" w:type="dxa"/>
          </w:tblCellMar>
        </w:tblPrEx>
        <w:trPr>
          <w:trHeight w:val="483"/>
        </w:trPr>
        <w:tc>
          <w:tcPr>
            <w:tcW w:w="132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881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Растения в природных сообществах </w:t>
            </w:r>
          </w:p>
        </w:tc>
      </w:tr>
      <w:tr w:rsidR="002340C7" w:rsidTr="005163A5">
        <w:tblPrEx>
          <w:tblCellMar>
            <w:top w:w="62" w:type="dxa"/>
            <w:left w:w="5" w:type="dxa"/>
          </w:tblCellMar>
        </w:tblPrEx>
        <w:trPr>
          <w:trHeight w:val="211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3.1 </w:t>
            </w:r>
          </w:p>
        </w:tc>
        <w:tc>
          <w:tcPr>
            <w:tcW w:w="716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0" w:firstLine="0"/>
            </w:pPr>
            <w:r>
              <w:t xml:space="preserve">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 </w:t>
            </w:r>
          </w:p>
        </w:tc>
      </w:tr>
      <w:tr w:rsidR="002340C7" w:rsidTr="005163A5">
        <w:tblPrEx>
          <w:tblCellMar>
            <w:top w:w="62" w:type="dxa"/>
            <w:left w:w="5" w:type="dxa"/>
          </w:tblCellMar>
        </w:tblPrEx>
        <w:trPr>
          <w:trHeight w:val="184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3.2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 </w:t>
            </w:r>
          </w:p>
        </w:tc>
      </w:tr>
      <w:tr w:rsidR="002340C7" w:rsidTr="005163A5">
        <w:tblPrEx>
          <w:tblCellMar>
            <w:top w:w="62" w:type="dxa"/>
            <w:left w:w="5" w:type="dxa"/>
          </w:tblCellMar>
        </w:tblPrEx>
        <w:trPr>
          <w:trHeight w:val="483"/>
        </w:trPr>
        <w:tc>
          <w:tcPr>
            <w:tcW w:w="132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881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Растения и человек </w:t>
            </w:r>
          </w:p>
        </w:tc>
      </w:tr>
      <w:tr w:rsidR="002340C7" w:rsidTr="005163A5">
        <w:tblPrEx>
          <w:tblCellMar>
            <w:top w:w="62" w:type="dxa"/>
            <w:left w:w="5" w:type="dxa"/>
          </w:tblCellMar>
        </w:tblPrEx>
        <w:trPr>
          <w:trHeight w:val="211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4.1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особенности городской флоры. Парки, лесопарки, скверы, ботанические сады. Декоративное цветоводство. Комнатные растения, комнатное цветоводство </w:t>
            </w:r>
          </w:p>
        </w:tc>
      </w:tr>
      <w:tr w:rsidR="002340C7" w:rsidTr="005163A5">
        <w:tblPrEx>
          <w:tblCellMar>
            <w:top w:w="62" w:type="dxa"/>
            <w:left w:w="5" w:type="dxa"/>
          </w:tblCellMar>
        </w:tblPrEx>
        <w:trPr>
          <w:trHeight w:val="1299"/>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4.2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Последствия деятельности человека в экосистемах. Охрана растительного мира. Восстановление численности редких видов растений: ООПТ. Красная книга России. Меры сохранения растительного мира </w:t>
            </w:r>
          </w:p>
        </w:tc>
      </w:tr>
      <w:tr w:rsidR="002340C7" w:rsidTr="005163A5">
        <w:tblPrEx>
          <w:tblCellMar>
            <w:top w:w="62" w:type="dxa"/>
            <w:left w:w="5" w:type="dxa"/>
          </w:tblCellMar>
        </w:tblPrEx>
        <w:trPr>
          <w:trHeight w:val="485"/>
        </w:trPr>
        <w:tc>
          <w:tcPr>
            <w:tcW w:w="132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lastRenderedPageBreak/>
              <w:t xml:space="preserve">5 </w:t>
            </w:r>
          </w:p>
        </w:tc>
        <w:tc>
          <w:tcPr>
            <w:tcW w:w="881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Грибы. Лишайники. Бактерии </w:t>
            </w:r>
          </w:p>
        </w:tc>
      </w:tr>
      <w:tr w:rsidR="002340C7" w:rsidTr="005163A5">
        <w:tblPrEx>
          <w:tblCellMar>
            <w:top w:w="62" w:type="dxa"/>
            <w:left w:w="5" w:type="dxa"/>
          </w:tblCellMar>
        </w:tblPrEx>
        <w:trPr>
          <w:trHeight w:val="184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5.1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 </w:t>
            </w:r>
          </w:p>
        </w:tc>
      </w:tr>
      <w:tr w:rsidR="002340C7" w:rsidTr="005163A5">
        <w:tblPrEx>
          <w:tblCellMar>
            <w:top w:w="62" w:type="dxa"/>
            <w:left w:w="5" w:type="dxa"/>
          </w:tblCellMar>
        </w:tblPrEx>
        <w:trPr>
          <w:trHeight w:val="102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5.2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Плесневые грибы. Дрожжевые грибы. Значение плесневых и дрожжевых грибов в природе и жизни человека (пищевая и фармацевтическая промышленность и другие) </w:t>
            </w:r>
          </w:p>
        </w:tc>
      </w:tr>
      <w:tr w:rsidR="002340C7" w:rsidTr="005163A5">
        <w:tblPrEx>
          <w:tblCellMar>
            <w:top w:w="62" w:type="dxa"/>
            <w:left w:w="5" w:type="dxa"/>
          </w:tblCellMar>
        </w:tblPrEx>
        <w:trPr>
          <w:trHeight w:val="129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5.3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 </w:t>
            </w:r>
          </w:p>
        </w:tc>
      </w:tr>
      <w:tr w:rsidR="002340C7" w:rsidTr="005163A5">
        <w:tblPrEx>
          <w:tblCellMar>
            <w:top w:w="62" w:type="dxa"/>
            <w:left w:w="5" w:type="dxa"/>
          </w:tblCellMar>
        </w:tblPrEx>
        <w:trPr>
          <w:trHeight w:val="483"/>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4" w:right="0" w:firstLine="0"/>
              <w:jc w:val="center"/>
            </w:pPr>
            <w:r>
              <w:t xml:space="preserve">5.4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662"/>
                <w:tab w:val="center" w:pos="1686"/>
                <w:tab w:val="center" w:pos="2767"/>
                <w:tab w:val="center" w:pos="4403"/>
                <w:tab w:val="center" w:pos="5850"/>
              </w:tabs>
              <w:spacing w:after="0" w:line="259" w:lineRule="auto"/>
              <w:ind w:left="0" w:right="0" w:firstLine="0"/>
              <w:jc w:val="left"/>
            </w:pPr>
            <w:r>
              <w:rPr>
                <w:rFonts w:ascii="Calibri" w:eastAsia="Calibri" w:hAnsi="Calibri" w:cs="Calibri"/>
                <w:sz w:val="22"/>
              </w:rPr>
              <w:tab/>
            </w:r>
            <w:r>
              <w:t xml:space="preserve">Лишайники </w:t>
            </w:r>
            <w:r>
              <w:tab/>
              <w:t xml:space="preserve">- </w:t>
            </w:r>
            <w:r>
              <w:tab/>
              <w:t xml:space="preserve">комплексные </w:t>
            </w:r>
            <w:r>
              <w:tab/>
              <w:t xml:space="preserve">организмы. </w:t>
            </w:r>
            <w:r>
              <w:tab/>
              <w:t xml:space="preserve">Строение </w:t>
            </w:r>
          </w:p>
        </w:tc>
      </w:tr>
      <w:tr w:rsidR="002340C7" w:rsidTr="005163A5">
        <w:tblPrEx>
          <w:tblCellMar>
            <w:top w:w="62" w:type="dxa"/>
            <w:left w:w="5" w:type="dxa"/>
          </w:tblCellMar>
        </w:tblPrEx>
        <w:trPr>
          <w:trHeight w:val="753"/>
        </w:trPr>
        <w:tc>
          <w:tcPr>
            <w:tcW w:w="132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лишайников. Питание, рост и размножение лишайников. </w:t>
            </w:r>
          </w:p>
          <w:p w:rsidR="002340C7" w:rsidRDefault="00A65DB9">
            <w:pPr>
              <w:spacing w:after="0" w:line="259" w:lineRule="auto"/>
              <w:ind w:left="62" w:right="0" w:firstLine="0"/>
              <w:jc w:val="left"/>
            </w:pPr>
            <w:r>
              <w:t xml:space="preserve">Значение лишайников в природе и жизни человека </w:t>
            </w:r>
          </w:p>
        </w:tc>
      </w:tr>
      <w:tr w:rsidR="002340C7" w:rsidTr="005163A5">
        <w:tblPrEx>
          <w:tblCellMar>
            <w:top w:w="62" w:type="dxa"/>
            <w:left w:w="5" w:type="dxa"/>
          </w:tblCellMar>
        </w:tblPrEx>
        <w:trPr>
          <w:trHeight w:val="211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 w:right="0" w:firstLine="0"/>
              <w:jc w:val="center"/>
            </w:pPr>
            <w:r>
              <w:t xml:space="preserve">5.5 </w:t>
            </w:r>
          </w:p>
          <w:p w:rsidR="002340C7" w:rsidRDefault="00A65DB9">
            <w:pPr>
              <w:spacing w:after="51" w:line="259" w:lineRule="auto"/>
              <w:ind w:left="0" w:right="0" w:firstLine="0"/>
              <w:jc w:val="left"/>
            </w:pPr>
            <w:r>
              <w:rPr>
                <w:sz w:val="18"/>
              </w:rPr>
              <w:t xml:space="preserve"> </w:t>
            </w:r>
          </w:p>
          <w:p w:rsidR="002340C7" w:rsidRDefault="00A65DB9">
            <w:pPr>
              <w:spacing w:after="48"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51" w:line="259" w:lineRule="auto"/>
              <w:ind w:left="0" w:right="0" w:firstLine="0"/>
              <w:jc w:val="left"/>
            </w:pPr>
            <w:r>
              <w:rPr>
                <w:sz w:val="18"/>
              </w:rPr>
              <w:t xml:space="preserve"> </w:t>
            </w:r>
          </w:p>
          <w:p w:rsidR="002340C7" w:rsidRDefault="00A65DB9">
            <w:pPr>
              <w:spacing w:after="106" w:line="259" w:lineRule="auto"/>
              <w:ind w:left="0" w:right="0" w:firstLine="0"/>
              <w:jc w:val="left"/>
            </w:pPr>
            <w:r>
              <w:rPr>
                <w:sz w:val="18"/>
              </w:rPr>
              <w:t xml:space="preserve"> </w:t>
            </w:r>
          </w:p>
          <w:p w:rsidR="002340C7" w:rsidRDefault="00A65DB9">
            <w:pPr>
              <w:spacing w:after="0" w:line="259" w:lineRule="auto"/>
              <w:ind w:left="0" w:right="0" w:firstLine="0"/>
              <w:jc w:val="left"/>
            </w:pPr>
            <w:r>
              <w:t xml:space="preserve"> </w:t>
            </w:r>
          </w:p>
        </w:tc>
        <w:tc>
          <w:tcPr>
            <w:tcW w:w="7160"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Бактерии - доядерные организмы. Общая характеристика бактерий. Бактериальная клетка. Размножение бактерий. </w:t>
            </w:r>
          </w:p>
          <w:p w:rsidR="002340C7" w:rsidRDefault="00A65DB9">
            <w:pPr>
              <w:spacing w:after="0" w:line="259" w:lineRule="auto"/>
              <w:ind w:left="62" w:right="58" w:firstLine="0"/>
            </w:pPr>
            <w:r>
              <w:t xml:space="preserve">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 </w:t>
            </w:r>
          </w:p>
        </w:tc>
      </w:tr>
    </w:tbl>
    <w:p w:rsidR="002340C7" w:rsidRDefault="00A65DB9">
      <w:pPr>
        <w:spacing w:after="0" w:line="259" w:lineRule="auto"/>
        <w:ind w:left="0" w:right="0" w:firstLine="0"/>
        <w:jc w:val="left"/>
      </w:pPr>
      <w:r>
        <w:rPr>
          <w:b/>
        </w:rPr>
        <w:t xml:space="preserve"> </w:t>
      </w:r>
    </w:p>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(8 класс) </w:t>
      </w:r>
    </w:p>
    <w:tbl>
      <w:tblPr>
        <w:tblStyle w:val="TableGrid"/>
        <w:tblW w:w="9076" w:type="dxa"/>
        <w:tblInd w:w="231" w:type="dxa"/>
        <w:tblCellMar>
          <w:top w:w="160" w:type="dxa"/>
          <w:left w:w="67" w:type="dxa"/>
        </w:tblCellMar>
        <w:tblLook w:val="04A0" w:firstRow="1" w:lastRow="0" w:firstColumn="1" w:lastColumn="0" w:noHBand="0" w:noVBand="1"/>
      </w:tblPr>
      <w:tblGrid>
        <w:gridCol w:w="1702"/>
        <w:gridCol w:w="7374"/>
      </w:tblGrid>
      <w:tr w:rsidR="002340C7">
        <w:trPr>
          <w:trHeight w:val="1045"/>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t xml:space="preserve">Код проверяемого результата </w:t>
            </w:r>
          </w:p>
        </w:tc>
        <w:tc>
          <w:tcPr>
            <w:tcW w:w="737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trPr>
          <w:trHeight w:val="487"/>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Животный организм </w:t>
            </w:r>
          </w:p>
        </w:tc>
      </w:tr>
      <w:tr w:rsidR="002340C7">
        <w:trPr>
          <w:trHeight w:val="766"/>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зоологию как биологическую науку, ее разделы и связь с другими науками и техникой </w:t>
            </w:r>
          </w:p>
        </w:tc>
      </w:tr>
      <w:tr w:rsidR="002340C7">
        <w:trPr>
          <w:trHeight w:val="1320"/>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lastRenderedPageBreak/>
              <w:t xml:space="preserve">1.2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pPr>
            <w:r>
              <w:t xml:space="preserve">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0" w:right="0" w:firstLine="0"/>
            </w:pPr>
            <w:r>
              <w:t xml:space="preserve">Приводить примеры вклада российских (в том числе: А.О. Ковалевский, К.И. Скрябин) и зарубежных (в том числе: А. Левенгук, </w:t>
            </w:r>
          </w:p>
          <w:p w:rsidR="002340C7" w:rsidRDefault="00A65DB9">
            <w:pPr>
              <w:spacing w:after="0" w:line="259" w:lineRule="auto"/>
              <w:ind w:left="0" w:right="0" w:firstLine="0"/>
              <w:jc w:val="left"/>
            </w:pPr>
            <w:r>
              <w:t xml:space="preserve">Ж. Кювье, Э. Геккель) ученых в развитие наук о животных </w:t>
            </w:r>
          </w:p>
        </w:tc>
      </w:tr>
      <w:tr w:rsidR="002340C7">
        <w:trPr>
          <w:trHeight w:val="242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 </w:t>
            </w:r>
          </w:p>
        </w:tc>
      </w:tr>
      <w:tr w:rsidR="002340C7">
        <w:trPr>
          <w:trHeight w:val="1042"/>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1.5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1" w:firstLine="0"/>
            </w:pPr>
            <w:r>
              <w:t xml:space="preserve">Раскрывать общие признаки животных, уровни организации животного организма: клетки, ткани, органы, системы органов, организм </w:t>
            </w:r>
          </w:p>
        </w:tc>
      </w:tr>
      <w:tr w:rsidR="002340C7">
        <w:trPr>
          <w:trHeight w:val="490"/>
        </w:trPr>
        <w:tc>
          <w:tcPr>
            <w:tcW w:w="170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1.6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Сравнивать животные ткани и органы животных между собой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1.7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 </w:t>
            </w:r>
          </w:p>
        </w:tc>
      </w:tr>
      <w:tr w:rsidR="002340C7">
        <w:trPr>
          <w:trHeight w:val="1318"/>
        </w:trPr>
        <w:tc>
          <w:tcPr>
            <w:tcW w:w="170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1.8 </w:t>
            </w:r>
          </w:p>
        </w:tc>
        <w:tc>
          <w:tcPr>
            <w:tcW w:w="7375"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pPr>
            <w:r>
              <w:t xml:space="preserve">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 </w:t>
            </w:r>
          </w:p>
        </w:tc>
      </w:tr>
    </w:tbl>
    <w:p w:rsidR="002340C7" w:rsidRDefault="002340C7">
      <w:pPr>
        <w:spacing w:after="0" w:line="259" w:lineRule="auto"/>
        <w:ind w:left="-850" w:right="1049" w:firstLine="0"/>
        <w:jc w:val="left"/>
      </w:pPr>
    </w:p>
    <w:tbl>
      <w:tblPr>
        <w:tblStyle w:val="TableGrid"/>
        <w:tblW w:w="10140" w:type="dxa"/>
        <w:tblInd w:w="231" w:type="dxa"/>
        <w:tblCellMar>
          <w:top w:w="160" w:type="dxa"/>
          <w:left w:w="67" w:type="dxa"/>
        </w:tblCellMar>
        <w:tblLook w:val="04A0" w:firstRow="1" w:lastRow="0" w:firstColumn="1" w:lastColumn="0" w:noHBand="0" w:noVBand="1"/>
      </w:tblPr>
      <w:tblGrid>
        <w:gridCol w:w="1901"/>
        <w:gridCol w:w="8239"/>
      </w:tblGrid>
      <w:tr w:rsidR="002340C7" w:rsidTr="005163A5">
        <w:trPr>
          <w:trHeight w:val="1014"/>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1.9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Выявлять причинно-следственные связи между строением, жизнедеятельностью и средой обитания животных изучаемых систематических групп </w:t>
            </w:r>
          </w:p>
        </w:tc>
      </w:tr>
      <w:tr w:rsidR="002340C7" w:rsidTr="005163A5">
        <w:trPr>
          <w:trHeight w:val="1014"/>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1.10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 </w:t>
            </w:r>
          </w:p>
        </w:tc>
      </w:tr>
      <w:tr w:rsidR="002340C7" w:rsidTr="005163A5">
        <w:trPr>
          <w:trHeight w:val="743"/>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Выявлять признаки классов членистоногих и хордовых; отрядов насекомых и млекопитающих </w:t>
            </w:r>
          </w:p>
        </w:tc>
      </w:tr>
      <w:tr w:rsidR="002340C7" w:rsidTr="005163A5">
        <w:trPr>
          <w:trHeight w:val="1555"/>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lastRenderedPageBreak/>
              <w:t xml:space="preserve">1.12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1" w:line="238" w:lineRule="auto"/>
              <w:ind w:left="0" w:right="57" w:firstLine="0"/>
            </w:pPr>
            <w:r>
              <w:t xml:space="preserve">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w:t>
            </w:r>
          </w:p>
          <w:p w:rsidR="002340C7" w:rsidRDefault="00A65DB9">
            <w:pPr>
              <w:spacing w:after="0" w:line="259" w:lineRule="auto"/>
              <w:ind w:left="0" w:right="0" w:firstLine="0"/>
              <w:jc w:val="left"/>
            </w:pPr>
            <w:r>
              <w:t xml:space="preserve">приборов и инструментов цифровой лаборатории </w:t>
            </w:r>
          </w:p>
        </w:tc>
      </w:tr>
      <w:tr w:rsidR="002340C7" w:rsidTr="005163A5">
        <w:trPr>
          <w:trHeight w:val="743"/>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1.13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Сравнивать представителей отдельных систематических групп животных и делать выводы на основе сравнения </w:t>
            </w:r>
          </w:p>
        </w:tc>
      </w:tr>
      <w:tr w:rsidR="002340C7" w:rsidTr="005163A5">
        <w:trPr>
          <w:trHeight w:val="477"/>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1.14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Классифицировать животных на основании особенностей строения </w:t>
            </w:r>
          </w:p>
        </w:tc>
      </w:tr>
      <w:tr w:rsidR="002340C7" w:rsidTr="005163A5">
        <w:trPr>
          <w:trHeight w:val="748"/>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1.15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Описывать усложнение организации животных в ходе эволюции животного мира на Земле </w:t>
            </w:r>
          </w:p>
        </w:tc>
      </w:tr>
      <w:tr w:rsidR="002340C7" w:rsidTr="005163A5">
        <w:trPr>
          <w:trHeight w:val="746"/>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1.16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Выявлять черты приспособленности животных к среде обитания, значение экологических факторов для животных </w:t>
            </w:r>
          </w:p>
        </w:tc>
      </w:tr>
      <w:tr w:rsidR="002340C7" w:rsidTr="005163A5">
        <w:trPr>
          <w:trHeight w:val="746"/>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1.17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Выявлять взаимосвязи животных в природных сообществах, цепи питания </w:t>
            </w:r>
          </w:p>
        </w:tc>
      </w:tr>
      <w:tr w:rsidR="002340C7" w:rsidTr="005163A5">
        <w:trPr>
          <w:trHeight w:val="746"/>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1.18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Устанавливать взаимосвязи животных с растениями, грибами, лишайниками и бактериями в природных сообществах </w:t>
            </w:r>
          </w:p>
        </w:tc>
      </w:tr>
      <w:tr w:rsidR="002340C7" w:rsidTr="005163A5">
        <w:trPr>
          <w:trHeight w:val="743"/>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1.19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Характеризовать животных природных зон Земли, основные закономерности распространения животных по планете </w:t>
            </w:r>
          </w:p>
        </w:tc>
      </w:tr>
      <w:tr w:rsidR="002340C7" w:rsidTr="005163A5">
        <w:trPr>
          <w:trHeight w:val="477"/>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1.20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Раскрывать роль животных в природных сообществах </w:t>
            </w:r>
          </w:p>
        </w:tc>
      </w:tr>
      <w:tr w:rsidR="002340C7" w:rsidTr="005163A5">
        <w:trPr>
          <w:trHeight w:val="1283"/>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1.21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 </w:t>
            </w:r>
          </w:p>
        </w:tc>
      </w:tr>
      <w:tr w:rsidR="002340C7" w:rsidTr="005163A5">
        <w:trPr>
          <w:trHeight w:val="479"/>
        </w:trPr>
        <w:tc>
          <w:tcPr>
            <w:tcW w:w="1901"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1.22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Понимать причины и знать меры охраны животного мира Земли </w:t>
            </w:r>
          </w:p>
        </w:tc>
      </w:tr>
      <w:tr w:rsidR="002340C7" w:rsidTr="005163A5">
        <w:trPr>
          <w:trHeight w:val="1014"/>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1.23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Демонстрировать на конкретных примерах связь знаний биологии со знаниями по математике, физике, химии, географии, технологии, предметам гуманитарного цикла, с различными видами искусства </w:t>
            </w:r>
          </w:p>
        </w:tc>
      </w:tr>
      <w:tr w:rsidR="002340C7" w:rsidTr="005163A5">
        <w:trPr>
          <w:trHeight w:val="1014"/>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1.24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0" w:firstLine="0"/>
            </w:pPr>
            <w:r>
              <w:t xml:space="preserve">Использовать методы биологии: проводить наблюдения за животными, описывать животных, их органы и системы органов; </w:t>
            </w:r>
          </w:p>
          <w:p w:rsidR="002340C7" w:rsidRDefault="00A65DB9">
            <w:pPr>
              <w:spacing w:after="0" w:line="259" w:lineRule="auto"/>
              <w:ind w:left="0" w:right="0" w:firstLine="0"/>
              <w:jc w:val="left"/>
            </w:pPr>
            <w:r>
              <w:t xml:space="preserve">ставить простейшие биологические опыты и эксперименты </w:t>
            </w:r>
          </w:p>
        </w:tc>
      </w:tr>
      <w:tr w:rsidR="002340C7" w:rsidTr="005163A5">
        <w:trPr>
          <w:trHeight w:val="1014"/>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8" w:firstLine="0"/>
              <w:jc w:val="center"/>
            </w:pPr>
            <w:r>
              <w:t xml:space="preserve">1.25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3" w:firstLine="0"/>
            </w:pPr>
            <w:r>
              <w:t xml:space="preserve">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 </w:t>
            </w:r>
          </w:p>
        </w:tc>
      </w:tr>
      <w:tr w:rsidR="002340C7" w:rsidTr="005163A5">
        <w:trPr>
          <w:trHeight w:val="1281"/>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lastRenderedPageBreak/>
              <w:t xml:space="preserve">1.26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9" w:firstLine="0"/>
            </w:pPr>
            <w:r>
              <w:t xml:space="preserve">Владеть приемами работы с биологической информацией: формулировать основания для извлечения и обобщения информации из нескольких (3 - 4) источников; преобразовывать информацию из одной знаковой системы в другую </w:t>
            </w:r>
          </w:p>
        </w:tc>
      </w:tr>
      <w:tr w:rsidR="002340C7" w:rsidTr="005163A5">
        <w:trPr>
          <w:trHeight w:val="1283"/>
        </w:trPr>
        <w:tc>
          <w:tcPr>
            <w:tcW w:w="1901"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7" w:firstLine="0"/>
              <w:jc w:val="center"/>
            </w:pPr>
            <w:r>
              <w:t xml:space="preserve">1.27 </w:t>
            </w:r>
          </w:p>
        </w:tc>
        <w:tc>
          <w:tcPr>
            <w:tcW w:w="823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2" w:firstLine="0"/>
            </w:pPr>
            <w:r>
              <w:t xml:space="preserve">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учетом особенностей аудитории сверстников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(8 класс) </w:t>
      </w:r>
    </w:p>
    <w:tbl>
      <w:tblPr>
        <w:tblStyle w:val="TableGrid"/>
        <w:tblW w:w="10252" w:type="dxa"/>
        <w:tblInd w:w="231" w:type="dxa"/>
        <w:tblCellMar>
          <w:top w:w="160" w:type="dxa"/>
          <w:left w:w="67" w:type="dxa"/>
        </w:tblCellMar>
        <w:tblLook w:val="04A0" w:firstRow="1" w:lastRow="0" w:firstColumn="1" w:lastColumn="0" w:noHBand="0" w:noVBand="1"/>
      </w:tblPr>
      <w:tblGrid>
        <w:gridCol w:w="1332"/>
        <w:gridCol w:w="18"/>
        <w:gridCol w:w="14"/>
        <w:gridCol w:w="1623"/>
        <w:gridCol w:w="42"/>
        <w:gridCol w:w="30"/>
        <w:gridCol w:w="7108"/>
        <w:gridCol w:w="85"/>
      </w:tblGrid>
      <w:tr w:rsidR="002340C7" w:rsidTr="005163A5">
        <w:trPr>
          <w:trHeight w:val="1028"/>
        </w:trPr>
        <w:tc>
          <w:tcPr>
            <w:tcW w:w="135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center"/>
            </w:pPr>
            <w:r>
              <w:t xml:space="preserve">Код раздела </w:t>
            </w:r>
          </w:p>
        </w:tc>
        <w:tc>
          <w:tcPr>
            <w:tcW w:w="1679"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2"/>
              <w:jc w:val="center"/>
            </w:pPr>
            <w:r>
              <w:t xml:space="preserve">Код проверяемог о элемента </w:t>
            </w:r>
          </w:p>
        </w:tc>
        <w:tc>
          <w:tcPr>
            <w:tcW w:w="7223"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78" w:firstLine="0"/>
              <w:jc w:val="center"/>
            </w:pPr>
            <w:r>
              <w:t xml:space="preserve">Проверяемые элементы содержания </w:t>
            </w:r>
          </w:p>
        </w:tc>
      </w:tr>
      <w:tr w:rsidR="002340C7" w:rsidTr="005163A5">
        <w:trPr>
          <w:trHeight w:val="479"/>
        </w:trPr>
        <w:tc>
          <w:tcPr>
            <w:tcW w:w="1350" w:type="dxa"/>
            <w:gridSpan w:val="2"/>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1 </w:t>
            </w:r>
          </w:p>
        </w:tc>
        <w:tc>
          <w:tcPr>
            <w:tcW w:w="8902"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Животный организм </w:t>
            </w:r>
          </w:p>
        </w:tc>
      </w:tr>
      <w:tr w:rsidR="002340C7" w:rsidTr="005163A5">
        <w:trPr>
          <w:trHeight w:val="1840"/>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1.1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Зоология - наука о животных. Разделы зоологии. Связь зоологии с другими науками и техникой. 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другие </w:t>
            </w:r>
          </w:p>
        </w:tc>
      </w:tr>
      <w:tr w:rsidR="002340C7" w:rsidTr="005163A5">
        <w:trPr>
          <w:trHeight w:val="2112"/>
        </w:trPr>
        <w:tc>
          <w:tcPr>
            <w:tcW w:w="0" w:type="auto"/>
            <w:gridSpan w:val="2"/>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1.2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 </w:t>
            </w:r>
          </w:p>
        </w:tc>
      </w:tr>
      <w:tr w:rsidR="002340C7" w:rsidTr="005163A5">
        <w:trPr>
          <w:trHeight w:val="484"/>
        </w:trPr>
        <w:tc>
          <w:tcPr>
            <w:tcW w:w="1350" w:type="dxa"/>
            <w:gridSpan w:val="2"/>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2 </w:t>
            </w:r>
          </w:p>
        </w:tc>
        <w:tc>
          <w:tcPr>
            <w:tcW w:w="8902" w:type="dxa"/>
            <w:gridSpan w:val="6"/>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Строение и жизнедеятельность организма животного </w:t>
            </w:r>
          </w:p>
        </w:tc>
      </w:tr>
      <w:tr w:rsidR="002340C7" w:rsidTr="005163A5">
        <w:trPr>
          <w:trHeight w:val="2112"/>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2.1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4" w:firstLine="0"/>
            </w:pPr>
            <w:r>
              <w:t xml:space="preserve">Опора и движение животных. Особенности гидростатического, наружного и внутреннего скелета у животных. Передвижение у одноклеточных (амебовидное, жгутиковое). Мышечные движения у многоклеточных: полет насекомых, птиц; плавание рыб; движение по суше позвоночных животных (ползание, бег, ходьба и другие). </w:t>
            </w:r>
          </w:p>
          <w:p w:rsidR="002340C7" w:rsidRDefault="00A65DB9">
            <w:pPr>
              <w:spacing w:after="0" w:line="259" w:lineRule="auto"/>
              <w:ind w:left="0" w:right="0" w:firstLine="0"/>
              <w:jc w:val="left"/>
            </w:pPr>
            <w:r>
              <w:t xml:space="preserve">Рычажные конечности </w:t>
            </w:r>
          </w:p>
        </w:tc>
      </w:tr>
      <w:tr w:rsidR="002340C7" w:rsidTr="005163A5">
        <w:trPr>
          <w:trHeight w:val="2386"/>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2.2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5" w:firstLine="0"/>
            </w:pPr>
            <w:r>
              <w:t xml:space="preserve">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w:t>
            </w:r>
          </w:p>
          <w:p w:rsidR="002340C7" w:rsidRDefault="00A65DB9">
            <w:pPr>
              <w:spacing w:after="0" w:line="259" w:lineRule="auto"/>
              <w:ind w:left="0" w:right="0" w:firstLine="0"/>
            </w:pPr>
            <w:r>
              <w:t xml:space="preserve">Особенности пищеварительной системы у представителей отрядов млекопитающих </w:t>
            </w:r>
          </w:p>
        </w:tc>
      </w:tr>
      <w:tr w:rsidR="002340C7" w:rsidTr="005163A5">
        <w:trPr>
          <w:trHeight w:val="1297"/>
        </w:trPr>
        <w:tc>
          <w:tcPr>
            <w:tcW w:w="0" w:type="auto"/>
            <w:gridSpan w:val="2"/>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2.3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Дыхание животных. Значение дыхания. Газообмен через всю поверхность клетки. Жаберное дыхание. Наружные и внутренние жабры. Кожное, трахейное, легочное дыхание у обитателей  суши.  Особенности  кожного  дыхания.  Роль </w:t>
            </w:r>
          </w:p>
        </w:tc>
      </w:tr>
      <w:tr w:rsidR="002340C7" w:rsidTr="005163A5">
        <w:tblPrEx>
          <w:tblCellMar>
            <w:top w:w="62" w:type="dxa"/>
            <w:left w:w="5" w:type="dxa"/>
          </w:tblCellMar>
        </w:tblPrEx>
        <w:trPr>
          <w:trHeight w:val="445"/>
        </w:trPr>
        <w:tc>
          <w:tcPr>
            <w:tcW w:w="1350" w:type="dxa"/>
            <w:gridSpan w:val="2"/>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воздушных мешков у птиц </w:t>
            </w:r>
          </w:p>
        </w:tc>
      </w:tr>
      <w:tr w:rsidR="002340C7" w:rsidTr="005163A5">
        <w:tblPrEx>
          <w:tblCellMar>
            <w:top w:w="62" w:type="dxa"/>
            <w:left w:w="5" w:type="dxa"/>
          </w:tblCellMar>
        </w:tblPrEx>
        <w:trPr>
          <w:trHeight w:val="2213"/>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2.4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 </w:t>
            </w:r>
          </w:p>
        </w:tc>
      </w:tr>
      <w:tr w:rsidR="002340C7" w:rsidTr="005163A5">
        <w:tblPrEx>
          <w:tblCellMar>
            <w:top w:w="62" w:type="dxa"/>
            <w:left w:w="5" w:type="dxa"/>
          </w:tblCellMar>
        </w:tblPrEx>
        <w:trPr>
          <w:trHeight w:val="2213"/>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2.5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Выделение у животных. Значение выделения конечных продуктов обмена веществ. Сократительные вакуоли у простейших. Звездчатые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полетом </w:t>
            </w:r>
          </w:p>
        </w:tc>
      </w:tr>
      <w:tr w:rsidR="002340C7" w:rsidTr="005163A5">
        <w:tblPrEx>
          <w:tblCellMar>
            <w:top w:w="62" w:type="dxa"/>
            <w:left w:w="5" w:type="dxa"/>
          </w:tblCellMar>
        </w:tblPrEx>
        <w:trPr>
          <w:trHeight w:val="1204"/>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2.6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 </w:t>
            </w:r>
          </w:p>
        </w:tc>
      </w:tr>
      <w:tr w:rsidR="002340C7" w:rsidTr="005163A5">
        <w:tblPrEx>
          <w:tblCellMar>
            <w:top w:w="62" w:type="dxa"/>
            <w:left w:w="5" w:type="dxa"/>
          </w:tblCellMar>
        </w:tblPrEx>
        <w:trPr>
          <w:trHeight w:val="3979"/>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2.7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Координация и регуляция жизнедеятельности у животных. Раздражимость у одноклеточных животных. Таксисы (фототаксис, трофотаксис, хемотаксис и другие). Нервная регуляция. Нервная система, ее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 </w:t>
            </w:r>
          </w:p>
        </w:tc>
      </w:tr>
      <w:tr w:rsidR="002340C7" w:rsidTr="005163A5">
        <w:tblPrEx>
          <w:tblCellMar>
            <w:top w:w="62" w:type="dxa"/>
            <w:left w:w="5" w:type="dxa"/>
          </w:tblCellMar>
        </w:tblPrEx>
        <w:trPr>
          <w:trHeight w:val="1456"/>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2.8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Поведение животных. Врожденное и приобретенное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 </w:t>
            </w:r>
          </w:p>
        </w:tc>
      </w:tr>
      <w:tr w:rsidR="002340C7" w:rsidTr="005163A5">
        <w:tblPrEx>
          <w:tblCellMar>
            <w:top w:w="62" w:type="dxa"/>
            <w:left w:w="5" w:type="dxa"/>
          </w:tblCellMar>
        </w:tblPrEx>
        <w:trPr>
          <w:trHeight w:val="2213"/>
        </w:trPr>
        <w:tc>
          <w:tcPr>
            <w:tcW w:w="0" w:type="auto"/>
            <w:gridSpan w:val="2"/>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2.9 </w:t>
            </w:r>
          </w:p>
        </w:tc>
        <w:tc>
          <w:tcPr>
            <w:tcW w:w="7223"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w:t>
            </w:r>
          </w:p>
        </w:tc>
      </w:tr>
      <w:tr w:rsidR="002340C7" w:rsidTr="005163A5">
        <w:tblPrEx>
          <w:tblCellMar>
            <w:top w:w="62" w:type="dxa"/>
            <w:left w:w="5" w:type="dxa"/>
          </w:tblCellMar>
        </w:tblPrEx>
        <w:trPr>
          <w:trHeight w:val="1302"/>
        </w:trPr>
        <w:tc>
          <w:tcPr>
            <w:tcW w:w="1364"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9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93"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0" w:firstLine="0"/>
            </w:pPr>
            <w:r>
              <w:t xml:space="preserve">(детское место). Пупочный канатик (пуповина). Постэмбриональное развитие: прямое, непрямое. Метаморфоз (развитие с превращением): полный и неполный </w:t>
            </w:r>
          </w:p>
        </w:tc>
      </w:tr>
      <w:tr w:rsidR="002340C7" w:rsidTr="005163A5">
        <w:tblPrEx>
          <w:tblCellMar>
            <w:top w:w="62" w:type="dxa"/>
            <w:left w:w="5" w:type="dxa"/>
          </w:tblCellMar>
        </w:tblPrEx>
        <w:trPr>
          <w:trHeight w:val="484"/>
        </w:trPr>
        <w:tc>
          <w:tcPr>
            <w:tcW w:w="1364" w:type="dxa"/>
            <w:gridSpan w:val="3"/>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8888"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Систематические группы животных </w:t>
            </w:r>
          </w:p>
        </w:tc>
      </w:tr>
      <w:tr w:rsidR="002340C7" w:rsidTr="005163A5">
        <w:tblPrEx>
          <w:tblCellMar>
            <w:top w:w="62" w:type="dxa"/>
            <w:left w:w="5" w:type="dxa"/>
          </w:tblCellMar>
        </w:tblPrEx>
        <w:trPr>
          <w:trHeight w:val="2395"/>
        </w:trPr>
        <w:tc>
          <w:tcPr>
            <w:tcW w:w="0" w:type="auto"/>
            <w:gridSpan w:val="3"/>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9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3.1 </w:t>
            </w:r>
          </w:p>
        </w:tc>
        <w:tc>
          <w:tcPr>
            <w:tcW w:w="719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 </w:t>
            </w:r>
          </w:p>
        </w:tc>
      </w:tr>
      <w:tr w:rsidR="002340C7" w:rsidTr="005163A5">
        <w:tblPrEx>
          <w:tblCellMar>
            <w:top w:w="62" w:type="dxa"/>
            <w:left w:w="5" w:type="dxa"/>
          </w:tblCellMar>
        </w:tblPrEx>
        <w:trPr>
          <w:trHeight w:val="2395"/>
        </w:trPr>
        <w:tc>
          <w:tcPr>
            <w:tcW w:w="0" w:type="auto"/>
            <w:gridSpan w:val="3"/>
            <w:vMerge/>
            <w:tcBorders>
              <w:top w:val="nil"/>
              <w:left w:val="single" w:sz="4" w:space="0" w:color="000000"/>
              <w:bottom w:val="nil"/>
              <w:right w:val="single" w:sz="4" w:space="0" w:color="000000"/>
            </w:tcBorders>
            <w:vAlign w:val="center"/>
          </w:tcPr>
          <w:p w:rsidR="002340C7" w:rsidRDefault="002340C7">
            <w:pPr>
              <w:spacing w:after="160" w:line="259" w:lineRule="auto"/>
              <w:ind w:left="0" w:right="0" w:firstLine="0"/>
              <w:jc w:val="left"/>
            </w:pPr>
          </w:p>
        </w:tc>
        <w:tc>
          <w:tcPr>
            <w:tcW w:w="169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3.2 </w:t>
            </w:r>
          </w:p>
        </w:tc>
        <w:tc>
          <w:tcPr>
            <w:tcW w:w="719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 </w:t>
            </w:r>
          </w:p>
        </w:tc>
      </w:tr>
      <w:tr w:rsidR="002340C7" w:rsidTr="005163A5">
        <w:tblPrEx>
          <w:tblCellMar>
            <w:top w:w="62" w:type="dxa"/>
            <w:left w:w="5" w:type="dxa"/>
          </w:tblCellMar>
        </w:tblPrEx>
        <w:trPr>
          <w:trHeight w:val="2669"/>
        </w:trPr>
        <w:tc>
          <w:tcPr>
            <w:tcW w:w="0" w:type="auto"/>
            <w:gridSpan w:val="3"/>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9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3.3 </w:t>
            </w:r>
          </w:p>
        </w:tc>
        <w:tc>
          <w:tcPr>
            <w:tcW w:w="719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Многоклеточные животные. Кишечнополостные.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 </w:t>
            </w:r>
          </w:p>
        </w:tc>
      </w:tr>
      <w:tr w:rsidR="002340C7" w:rsidTr="005163A5">
        <w:tblPrEx>
          <w:tblCellMar>
            <w:top w:w="62" w:type="dxa"/>
            <w:left w:w="5" w:type="dxa"/>
          </w:tblCellMar>
        </w:tblPrEx>
        <w:trPr>
          <w:trHeight w:val="2942"/>
        </w:trPr>
        <w:tc>
          <w:tcPr>
            <w:tcW w:w="0" w:type="auto"/>
            <w:gridSpan w:val="3"/>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9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3.4 </w:t>
            </w:r>
          </w:p>
        </w:tc>
        <w:tc>
          <w:tcPr>
            <w:tcW w:w="719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Плоские, круглые, кольчатые черви.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печеночного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 </w:t>
            </w:r>
          </w:p>
        </w:tc>
      </w:tr>
      <w:tr w:rsidR="002340C7" w:rsidTr="005163A5">
        <w:tblPrEx>
          <w:tblCellMar>
            <w:top w:w="62" w:type="dxa"/>
            <w:left w:w="5" w:type="dxa"/>
          </w:tblCellMar>
        </w:tblPrEx>
        <w:trPr>
          <w:trHeight w:val="1030"/>
        </w:trPr>
        <w:tc>
          <w:tcPr>
            <w:tcW w:w="0" w:type="auto"/>
            <w:gridSpan w:val="3"/>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9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3.5 </w:t>
            </w:r>
          </w:p>
        </w:tc>
        <w:tc>
          <w:tcPr>
            <w:tcW w:w="719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0" w:firstLine="0"/>
            </w:pPr>
            <w:r>
              <w:t xml:space="preserve">Членистоногие. Общая характеристика. Среды жизни. Внешнее и внутреннее строение членистоногих. </w:t>
            </w:r>
          </w:p>
          <w:p w:rsidR="002340C7" w:rsidRDefault="00A65DB9">
            <w:pPr>
              <w:spacing w:after="0" w:line="259" w:lineRule="auto"/>
              <w:ind w:left="62" w:right="0" w:firstLine="0"/>
              <w:jc w:val="left"/>
            </w:pPr>
            <w:r>
              <w:t xml:space="preserve">Многообразие членистоногих. Представители классов </w:t>
            </w:r>
          </w:p>
        </w:tc>
      </w:tr>
      <w:tr w:rsidR="002340C7" w:rsidTr="005163A5">
        <w:tblPrEx>
          <w:tblCellMar>
            <w:top w:w="62" w:type="dxa"/>
            <w:left w:w="5" w:type="dxa"/>
          </w:tblCellMar>
        </w:tblPrEx>
        <w:trPr>
          <w:trHeight w:val="1579"/>
        </w:trPr>
        <w:tc>
          <w:tcPr>
            <w:tcW w:w="0" w:type="auto"/>
            <w:gridSpan w:val="3"/>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9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3.6 </w:t>
            </w:r>
          </w:p>
        </w:tc>
        <w:tc>
          <w:tcPr>
            <w:tcW w:w="719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0" w:firstLine="0"/>
            </w:pPr>
            <w:r>
              <w:t xml:space="preserve">Ракообразные. Особенности строения и жизнедеятельности. Значение ракообразных в природе и жизни человека. Паукообразные. Особенности строения и жизнедеятельности в связи с жизнью на суше. Клещи - вредители культурных растений и меры борьбы с ними. </w:t>
            </w:r>
          </w:p>
        </w:tc>
      </w:tr>
      <w:tr w:rsidR="002340C7" w:rsidTr="005163A5">
        <w:tblPrEx>
          <w:tblCellMar>
            <w:top w:w="62" w:type="dxa"/>
            <w:left w:w="5" w:type="dxa"/>
          </w:tblCellMar>
        </w:tblPrEx>
        <w:trPr>
          <w:gridAfter w:val="1"/>
          <w:wAfter w:w="85" w:type="dxa"/>
          <w:trHeight w:val="938"/>
        </w:trPr>
        <w:tc>
          <w:tcPr>
            <w:tcW w:w="1332"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5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8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Паразитические клещи - возбудители и переносчики опасных болезней. Меры защиты от клещей. Роль клещей в почвообразовании </w:t>
            </w:r>
          </w:p>
        </w:tc>
      </w:tr>
      <w:tr w:rsidR="002340C7" w:rsidTr="005163A5">
        <w:tblPrEx>
          <w:tblCellMar>
            <w:top w:w="62" w:type="dxa"/>
            <w:left w:w="5" w:type="dxa"/>
          </w:tblCellMar>
        </w:tblPrEx>
        <w:trPr>
          <w:gridAfter w:val="1"/>
          <w:wAfter w:w="85" w:type="dxa"/>
          <w:trHeight w:val="292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3.7 </w:t>
            </w:r>
          </w:p>
        </w:tc>
        <w:tc>
          <w:tcPr>
            <w:tcW w:w="718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2" w:firstLine="0"/>
            </w:pPr>
            <w:r>
              <w:t xml:space="preserve">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 </w:t>
            </w:r>
          </w:p>
        </w:tc>
      </w:tr>
      <w:tr w:rsidR="002340C7" w:rsidTr="005163A5">
        <w:tblPrEx>
          <w:tblCellMar>
            <w:top w:w="62" w:type="dxa"/>
            <w:left w:w="5" w:type="dxa"/>
          </w:tblCellMar>
        </w:tblPrEx>
        <w:trPr>
          <w:gridAfter w:val="1"/>
          <w:wAfter w:w="85" w:type="dxa"/>
          <w:trHeight w:val="1932"/>
        </w:trPr>
        <w:tc>
          <w:tcPr>
            <w:tcW w:w="0" w:type="auto"/>
            <w:vMerge/>
            <w:tcBorders>
              <w:top w:val="nil"/>
              <w:left w:val="single" w:sz="4" w:space="0" w:color="000000"/>
              <w:bottom w:val="nil"/>
              <w:right w:val="single" w:sz="4" w:space="0" w:color="000000"/>
            </w:tcBorders>
            <w:vAlign w:val="bottom"/>
          </w:tcPr>
          <w:p w:rsidR="002340C7" w:rsidRDefault="002340C7">
            <w:pPr>
              <w:spacing w:after="160" w:line="259" w:lineRule="auto"/>
              <w:ind w:left="0" w:right="0" w:firstLine="0"/>
              <w:jc w:val="left"/>
            </w:pPr>
          </w:p>
        </w:tc>
        <w:tc>
          <w:tcPr>
            <w:tcW w:w="165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3.8 </w:t>
            </w:r>
          </w:p>
        </w:tc>
        <w:tc>
          <w:tcPr>
            <w:tcW w:w="7180"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2" w:firstLine="0"/>
            </w:pPr>
            <w:r>
              <w:t xml:space="preserve">Моллюски.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 </w:t>
            </w:r>
          </w:p>
        </w:tc>
      </w:tr>
      <w:tr w:rsidR="002340C7" w:rsidTr="005163A5">
        <w:tblPrEx>
          <w:tblCellMar>
            <w:top w:w="62" w:type="dxa"/>
            <w:left w:w="5" w:type="dxa"/>
          </w:tblCellMar>
        </w:tblPrEx>
        <w:trPr>
          <w:gridAfter w:val="1"/>
          <w:wAfter w:w="85" w:type="dxa"/>
          <w:trHeight w:val="118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3.9 </w:t>
            </w:r>
          </w:p>
        </w:tc>
        <w:tc>
          <w:tcPr>
            <w:tcW w:w="718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3" w:firstLine="0"/>
            </w:pPr>
            <w:r>
              <w:t xml:space="preserve">Хордовые. Общая характеристика. Зародышевое развитие хордовых. Систематические группы хордовых. Подтип Бесчерепные (ланцетник). Подтип Черепные или Позвоночные </w:t>
            </w:r>
          </w:p>
        </w:tc>
      </w:tr>
      <w:tr w:rsidR="002340C7" w:rsidTr="005163A5">
        <w:tblPrEx>
          <w:tblCellMar>
            <w:top w:w="62" w:type="dxa"/>
            <w:left w:w="5" w:type="dxa"/>
          </w:tblCellMar>
        </w:tblPrEx>
        <w:trPr>
          <w:gridAfter w:val="1"/>
          <w:wAfter w:w="85" w:type="dxa"/>
          <w:trHeight w:val="218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3.10 </w:t>
            </w:r>
          </w:p>
        </w:tc>
        <w:tc>
          <w:tcPr>
            <w:tcW w:w="718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Рыбы.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 </w:t>
            </w:r>
          </w:p>
        </w:tc>
      </w:tr>
      <w:tr w:rsidR="002340C7" w:rsidTr="005163A5">
        <w:tblPrEx>
          <w:tblCellMar>
            <w:top w:w="62" w:type="dxa"/>
            <w:left w:w="5" w:type="dxa"/>
          </w:tblCellMar>
        </w:tblPrEx>
        <w:trPr>
          <w:gridAfter w:val="1"/>
          <w:wAfter w:w="85" w:type="dxa"/>
          <w:trHeight w:val="193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3.11 </w:t>
            </w:r>
          </w:p>
        </w:tc>
        <w:tc>
          <w:tcPr>
            <w:tcW w:w="718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48" w:firstLine="0"/>
            </w:pPr>
            <w:r>
              <w:t xml:space="preserve">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 </w:t>
            </w:r>
          </w:p>
        </w:tc>
      </w:tr>
      <w:tr w:rsidR="002340C7" w:rsidTr="005163A5">
        <w:tblPrEx>
          <w:tblCellMar>
            <w:top w:w="62" w:type="dxa"/>
            <w:left w:w="5" w:type="dxa"/>
          </w:tblCellMar>
        </w:tblPrEx>
        <w:trPr>
          <w:gridAfter w:val="1"/>
          <w:wAfter w:w="85" w:type="dxa"/>
          <w:trHeight w:val="193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55"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3.12 </w:t>
            </w:r>
          </w:p>
        </w:tc>
        <w:tc>
          <w:tcPr>
            <w:tcW w:w="718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Пресмыкающиеся.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 </w:t>
            </w:r>
          </w:p>
        </w:tc>
      </w:tr>
      <w:tr w:rsidR="002340C7" w:rsidTr="005163A5">
        <w:tblPrEx>
          <w:tblCellMar>
            <w:top w:w="62" w:type="dxa"/>
            <w:left w:w="5" w:type="dxa"/>
          </w:tblCellMar>
        </w:tblPrEx>
        <w:trPr>
          <w:gridAfter w:val="1"/>
          <w:wAfter w:w="85" w:type="dxa"/>
          <w:trHeight w:val="443"/>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55"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9" w:right="0" w:firstLine="0"/>
              <w:jc w:val="center"/>
            </w:pPr>
            <w:r>
              <w:t xml:space="preserve">3.13 </w:t>
            </w:r>
          </w:p>
        </w:tc>
        <w:tc>
          <w:tcPr>
            <w:tcW w:w="7180"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812"/>
                <w:tab w:val="center" w:pos="5067"/>
              </w:tabs>
              <w:spacing w:after="0" w:line="259" w:lineRule="auto"/>
              <w:ind w:left="0" w:right="0" w:firstLine="0"/>
              <w:jc w:val="left"/>
            </w:pPr>
            <w:r>
              <w:rPr>
                <w:rFonts w:ascii="Calibri" w:eastAsia="Calibri" w:hAnsi="Calibri" w:cs="Calibri"/>
                <w:sz w:val="22"/>
              </w:rPr>
              <w:tab/>
            </w:r>
            <w:r>
              <w:t xml:space="preserve">Птицы. Общая характеристика. </w:t>
            </w:r>
            <w:r>
              <w:tab/>
              <w:t xml:space="preserve">Особенности внешнего </w:t>
            </w:r>
          </w:p>
        </w:tc>
      </w:tr>
      <w:tr w:rsidR="002340C7" w:rsidTr="005163A5">
        <w:tblPrEx>
          <w:tblCellMar>
            <w:top w:w="62" w:type="dxa"/>
            <w:left w:w="5" w:type="dxa"/>
          </w:tblCellMar>
        </w:tblPrEx>
        <w:trPr>
          <w:gridAfter w:val="1"/>
          <w:wAfter w:w="85" w:type="dxa"/>
          <w:trHeight w:val="2041"/>
        </w:trPr>
        <w:tc>
          <w:tcPr>
            <w:tcW w:w="1350" w:type="dxa"/>
            <w:gridSpan w:val="2"/>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13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1" w:firstLine="0"/>
            </w:pPr>
            <w:r>
              <w:t xml:space="preserve">строения птиц. Особенности внутреннего строения и процессов жизнедеятельности птиц. Приспособления птиц к полету.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 </w:t>
            </w:r>
          </w:p>
        </w:tc>
      </w:tr>
      <w:tr w:rsidR="002340C7" w:rsidTr="005163A5">
        <w:tblPrEx>
          <w:tblCellMar>
            <w:top w:w="62" w:type="dxa"/>
            <w:left w:w="5" w:type="dxa"/>
          </w:tblCellMar>
        </w:tblPrEx>
        <w:trPr>
          <w:gridAfter w:val="1"/>
          <w:wAfter w:w="85" w:type="dxa"/>
          <w:trHeight w:val="4675"/>
        </w:trPr>
        <w:tc>
          <w:tcPr>
            <w:tcW w:w="0" w:type="auto"/>
            <w:gridSpan w:val="2"/>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9" w:right="0" w:firstLine="0"/>
              <w:jc w:val="center"/>
            </w:pPr>
            <w:r>
              <w:t xml:space="preserve">3.14 </w:t>
            </w:r>
          </w:p>
        </w:tc>
        <w:tc>
          <w:tcPr>
            <w:tcW w:w="7138"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1" w:line="238" w:lineRule="auto"/>
              <w:ind w:left="62" w:right="54" w:firstLine="0"/>
            </w:pPr>
            <w:r>
              <w:t xml:space="preserve">Млекопитающие.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 </w:t>
            </w:r>
          </w:p>
          <w:p w:rsidR="002340C7" w:rsidRDefault="00A65DB9">
            <w:pPr>
              <w:spacing w:after="0" w:line="259" w:lineRule="auto"/>
              <w:ind w:left="62" w:right="50" w:firstLine="0"/>
            </w:pPr>
            <w:r>
              <w:t xml:space="preserve">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 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 </w:t>
            </w:r>
          </w:p>
        </w:tc>
      </w:tr>
      <w:tr w:rsidR="002340C7" w:rsidTr="005163A5">
        <w:tblPrEx>
          <w:tblCellMar>
            <w:top w:w="62" w:type="dxa"/>
            <w:left w:w="5" w:type="dxa"/>
          </w:tblCellMar>
        </w:tblPrEx>
        <w:trPr>
          <w:gridAfter w:val="1"/>
          <w:wAfter w:w="85" w:type="dxa"/>
          <w:trHeight w:val="464"/>
        </w:trPr>
        <w:tc>
          <w:tcPr>
            <w:tcW w:w="1350" w:type="dxa"/>
            <w:gridSpan w:val="2"/>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8817"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Развитие животного мира на Земле </w:t>
            </w:r>
          </w:p>
        </w:tc>
      </w:tr>
      <w:tr w:rsidR="002340C7" w:rsidTr="005163A5">
        <w:tblPrEx>
          <w:tblCellMar>
            <w:top w:w="62" w:type="dxa"/>
            <w:left w:w="5" w:type="dxa"/>
          </w:tblCellMar>
        </w:tblPrEx>
        <w:trPr>
          <w:gridAfter w:val="1"/>
          <w:wAfter w:w="85" w:type="dxa"/>
          <w:trHeight w:val="1912"/>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4.1 </w:t>
            </w:r>
          </w:p>
        </w:tc>
        <w:tc>
          <w:tcPr>
            <w:tcW w:w="7138"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53" w:firstLine="0"/>
            </w:pPr>
            <w: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 </w:t>
            </w:r>
          </w:p>
        </w:tc>
      </w:tr>
      <w:tr w:rsidR="002340C7" w:rsidTr="005163A5">
        <w:tblPrEx>
          <w:tblCellMar>
            <w:top w:w="62" w:type="dxa"/>
            <w:left w:w="5" w:type="dxa"/>
          </w:tblCellMar>
        </w:tblPrEx>
        <w:trPr>
          <w:gridAfter w:val="1"/>
          <w:wAfter w:w="85" w:type="dxa"/>
          <w:trHeight w:val="1254"/>
        </w:trPr>
        <w:tc>
          <w:tcPr>
            <w:tcW w:w="0" w:type="auto"/>
            <w:gridSpan w:val="2"/>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4.2 </w:t>
            </w:r>
          </w:p>
        </w:tc>
        <w:tc>
          <w:tcPr>
            <w:tcW w:w="713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 </w:t>
            </w:r>
          </w:p>
        </w:tc>
      </w:tr>
      <w:tr w:rsidR="002340C7" w:rsidTr="005163A5">
        <w:tblPrEx>
          <w:tblCellMar>
            <w:top w:w="62" w:type="dxa"/>
            <w:left w:w="5" w:type="dxa"/>
          </w:tblCellMar>
        </w:tblPrEx>
        <w:trPr>
          <w:gridAfter w:val="1"/>
          <w:wAfter w:w="85" w:type="dxa"/>
          <w:trHeight w:val="466"/>
        </w:trPr>
        <w:tc>
          <w:tcPr>
            <w:tcW w:w="1350" w:type="dxa"/>
            <w:gridSpan w:val="2"/>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 </w:t>
            </w:r>
          </w:p>
        </w:tc>
        <w:tc>
          <w:tcPr>
            <w:tcW w:w="8817"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Животные в природных сообществах </w:t>
            </w:r>
          </w:p>
        </w:tc>
      </w:tr>
      <w:tr w:rsidR="002340C7" w:rsidTr="005163A5">
        <w:tblPrEx>
          <w:tblCellMar>
            <w:top w:w="62" w:type="dxa"/>
            <w:left w:w="5" w:type="dxa"/>
          </w:tblCellMar>
        </w:tblPrEx>
        <w:trPr>
          <w:gridAfter w:val="1"/>
          <w:wAfter w:w="85" w:type="dxa"/>
          <w:trHeight w:val="991"/>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5.1 </w:t>
            </w:r>
          </w:p>
        </w:tc>
        <w:tc>
          <w:tcPr>
            <w:tcW w:w="713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Животные и среда обитания. Влияние света, температуры и влажности на животных. Приспособленность животных к условиям среды обитания </w:t>
            </w:r>
          </w:p>
        </w:tc>
      </w:tr>
      <w:tr w:rsidR="002340C7" w:rsidTr="005163A5">
        <w:tblPrEx>
          <w:tblCellMar>
            <w:top w:w="62" w:type="dxa"/>
            <w:left w:w="5" w:type="dxa"/>
          </w:tblCellMar>
        </w:tblPrEx>
        <w:trPr>
          <w:gridAfter w:val="1"/>
          <w:wAfter w:w="85" w:type="dxa"/>
          <w:trHeight w:val="1517"/>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5.2 </w:t>
            </w:r>
          </w:p>
        </w:tc>
        <w:tc>
          <w:tcPr>
            <w:tcW w:w="713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5" w:firstLine="0"/>
            </w:pPr>
            <w:r>
              <w:t xml:space="preserve">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w:t>
            </w:r>
          </w:p>
          <w:p w:rsidR="002340C7" w:rsidRDefault="00A65DB9">
            <w:pPr>
              <w:spacing w:after="0" w:line="259" w:lineRule="auto"/>
              <w:ind w:left="62" w:right="0" w:firstLine="0"/>
              <w:jc w:val="left"/>
            </w:pPr>
            <w:r>
              <w:t xml:space="preserve">Экосистема </w:t>
            </w:r>
          </w:p>
        </w:tc>
      </w:tr>
      <w:tr w:rsidR="002340C7" w:rsidTr="005163A5">
        <w:tblPrEx>
          <w:tblCellMar>
            <w:top w:w="62" w:type="dxa"/>
            <w:left w:w="5" w:type="dxa"/>
          </w:tblCellMar>
        </w:tblPrEx>
        <w:trPr>
          <w:gridAfter w:val="1"/>
          <w:wAfter w:w="85" w:type="dxa"/>
          <w:trHeight w:val="730"/>
        </w:trPr>
        <w:tc>
          <w:tcPr>
            <w:tcW w:w="0" w:type="auto"/>
            <w:gridSpan w:val="2"/>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5.3 </w:t>
            </w:r>
          </w:p>
        </w:tc>
        <w:tc>
          <w:tcPr>
            <w:tcW w:w="713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605"/>
                <w:tab w:val="center" w:pos="1672"/>
                <w:tab w:val="center" w:pos="2756"/>
                <w:tab w:val="center" w:pos="3821"/>
                <w:tab w:val="center" w:pos="4649"/>
                <w:tab w:val="center" w:pos="5822"/>
              </w:tabs>
              <w:spacing w:after="0" w:line="259" w:lineRule="auto"/>
              <w:ind w:left="0" w:right="0" w:firstLine="0"/>
              <w:jc w:val="left"/>
            </w:pPr>
            <w:r>
              <w:rPr>
                <w:rFonts w:ascii="Calibri" w:eastAsia="Calibri" w:hAnsi="Calibri" w:cs="Calibri"/>
                <w:sz w:val="22"/>
              </w:rPr>
              <w:tab/>
            </w:r>
            <w:r>
              <w:t xml:space="preserve">Животный </w:t>
            </w:r>
            <w:r>
              <w:tab/>
              <w:t xml:space="preserve">мир </w:t>
            </w:r>
            <w:r>
              <w:tab/>
              <w:t xml:space="preserve">природных </w:t>
            </w:r>
            <w:r>
              <w:tab/>
              <w:t xml:space="preserve">зон </w:t>
            </w:r>
            <w:r>
              <w:tab/>
              <w:t xml:space="preserve">Земли. </w:t>
            </w:r>
            <w:r>
              <w:tab/>
              <w:t xml:space="preserve">Основные </w:t>
            </w:r>
          </w:p>
          <w:p w:rsidR="002340C7" w:rsidRDefault="00A65DB9">
            <w:pPr>
              <w:spacing w:after="0" w:line="259" w:lineRule="auto"/>
              <w:ind w:left="62" w:right="0" w:firstLine="0"/>
            </w:pPr>
            <w:r>
              <w:t xml:space="preserve">закономерности распределения животных на планете. Фауна </w:t>
            </w:r>
          </w:p>
        </w:tc>
      </w:tr>
      <w:tr w:rsidR="002340C7" w:rsidTr="005163A5">
        <w:tblPrEx>
          <w:tblCellMar>
            <w:top w:w="62" w:type="dxa"/>
            <w:left w:w="5" w:type="dxa"/>
          </w:tblCellMar>
        </w:tblPrEx>
        <w:trPr>
          <w:gridAfter w:val="1"/>
          <w:wAfter w:w="85" w:type="dxa"/>
          <w:trHeight w:val="463"/>
        </w:trPr>
        <w:tc>
          <w:tcPr>
            <w:tcW w:w="1350" w:type="dxa"/>
            <w:gridSpan w:val="2"/>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6 </w:t>
            </w:r>
          </w:p>
        </w:tc>
        <w:tc>
          <w:tcPr>
            <w:tcW w:w="8817"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0" w:firstLine="0"/>
              <w:jc w:val="left"/>
            </w:pPr>
            <w:r>
              <w:t xml:space="preserve">Животные и человек </w:t>
            </w:r>
          </w:p>
        </w:tc>
      </w:tr>
      <w:tr w:rsidR="002340C7" w:rsidTr="005163A5">
        <w:tblPrEx>
          <w:tblCellMar>
            <w:top w:w="62" w:type="dxa"/>
            <w:left w:w="5" w:type="dxa"/>
          </w:tblCellMar>
        </w:tblPrEx>
        <w:trPr>
          <w:gridAfter w:val="1"/>
          <w:wAfter w:w="85" w:type="dxa"/>
          <w:trHeight w:val="1517"/>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9" w:type="dxa"/>
            <w:gridSpan w:val="3"/>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6.1 </w:t>
            </w:r>
          </w:p>
        </w:tc>
        <w:tc>
          <w:tcPr>
            <w:tcW w:w="713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8" w:firstLine="0"/>
            </w:pPr>
            <w:r>
              <w:t xml:space="preserve">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w:t>
            </w:r>
          </w:p>
          <w:p w:rsidR="002340C7" w:rsidRDefault="00A65DB9">
            <w:pPr>
              <w:spacing w:after="0" w:line="259" w:lineRule="auto"/>
              <w:ind w:left="0" w:right="0" w:firstLine="0"/>
            </w:pPr>
            <w:r>
              <w:t xml:space="preserve">Загрязнение окружающей среды. Одомашнивание животных. </w:t>
            </w:r>
          </w:p>
          <w:p w:rsidR="002340C7" w:rsidRDefault="00A65DB9">
            <w:pPr>
              <w:spacing w:after="0" w:line="259" w:lineRule="auto"/>
              <w:ind w:left="0" w:right="0" w:firstLine="0"/>
              <w:jc w:val="left"/>
            </w:pPr>
            <w:r>
              <w:t xml:space="preserve">Селекция, породы, искусственный </w:t>
            </w:r>
          </w:p>
        </w:tc>
      </w:tr>
      <w:tr w:rsidR="002340C7" w:rsidTr="005163A5">
        <w:tblPrEx>
          <w:tblCellMar>
            <w:top w:w="62" w:type="dxa"/>
            <w:left w:w="5" w:type="dxa"/>
          </w:tblCellMar>
        </w:tblPrEx>
        <w:trPr>
          <w:gridAfter w:val="1"/>
          <w:wAfter w:w="85" w:type="dxa"/>
          <w:trHeight w:val="1254"/>
        </w:trPr>
        <w:tc>
          <w:tcPr>
            <w:tcW w:w="0" w:type="auto"/>
            <w:gridSpan w:val="2"/>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0" w:type="auto"/>
            <w:gridSpan w:val="3"/>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713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 </w:t>
            </w:r>
          </w:p>
        </w:tc>
      </w:tr>
      <w:tr w:rsidR="002340C7" w:rsidTr="005163A5">
        <w:tblPrEx>
          <w:tblCellMar>
            <w:top w:w="62" w:type="dxa"/>
            <w:left w:w="5" w:type="dxa"/>
          </w:tblCellMar>
        </w:tblPrEx>
        <w:trPr>
          <w:gridAfter w:val="1"/>
          <w:wAfter w:w="85" w:type="dxa"/>
          <w:trHeight w:val="2569"/>
        </w:trPr>
        <w:tc>
          <w:tcPr>
            <w:tcW w:w="0" w:type="auto"/>
            <w:gridSpan w:val="2"/>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9" w:type="dxa"/>
            <w:gridSpan w:val="3"/>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9" w:firstLine="0"/>
              <w:jc w:val="center"/>
            </w:pPr>
            <w:r>
              <w:t xml:space="preserve">6.2 </w:t>
            </w:r>
          </w:p>
        </w:tc>
        <w:tc>
          <w:tcPr>
            <w:tcW w:w="7138"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39" w:lineRule="auto"/>
              <w:ind w:left="0" w:right="50" w:firstLine="0"/>
            </w:pPr>
            <w: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ООПТ. Красная книга </w:t>
            </w:r>
          </w:p>
          <w:p w:rsidR="002340C7" w:rsidRDefault="00A65DB9">
            <w:pPr>
              <w:spacing w:after="0" w:line="259" w:lineRule="auto"/>
              <w:ind w:left="0" w:right="0" w:firstLine="0"/>
              <w:jc w:val="left"/>
            </w:pPr>
            <w:r>
              <w:t xml:space="preserve">России. Меры сохранения животного мира </w:t>
            </w:r>
          </w:p>
        </w:tc>
      </w:tr>
    </w:tbl>
    <w:p w:rsidR="002340C7" w:rsidRDefault="00A65DB9">
      <w:pPr>
        <w:spacing w:after="15"/>
        <w:ind w:left="3157" w:right="3" w:hanging="1189"/>
      </w:pPr>
      <w:r>
        <w:rPr>
          <w:b/>
        </w:rPr>
        <w:t xml:space="preserve">Проверяемые требования к результатам освоения основной образовательной программы (9 класс) </w:t>
      </w:r>
    </w:p>
    <w:tbl>
      <w:tblPr>
        <w:tblStyle w:val="TableGrid"/>
        <w:tblW w:w="10348" w:type="dxa"/>
        <w:tblInd w:w="231" w:type="dxa"/>
        <w:tblCellMar>
          <w:top w:w="160" w:type="dxa"/>
          <w:left w:w="67" w:type="dxa"/>
        </w:tblCellMar>
        <w:tblLook w:val="04A0" w:firstRow="1" w:lastRow="0" w:firstColumn="1" w:lastColumn="0" w:noHBand="0" w:noVBand="1"/>
      </w:tblPr>
      <w:tblGrid>
        <w:gridCol w:w="1932"/>
        <w:gridCol w:w="8"/>
        <w:gridCol w:w="8365"/>
        <w:gridCol w:w="43"/>
      </w:tblGrid>
      <w:tr w:rsidR="002340C7" w:rsidTr="005163A5">
        <w:trPr>
          <w:gridAfter w:val="1"/>
          <w:wAfter w:w="43" w:type="dxa"/>
          <w:trHeight w:val="896"/>
        </w:trPr>
        <w:tc>
          <w:tcPr>
            <w:tcW w:w="193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25"/>
              <w:jc w:val="center"/>
            </w:pPr>
            <w:r>
              <w:lastRenderedPageBreak/>
              <w:t xml:space="preserve">Код проверяемого результата </w:t>
            </w:r>
          </w:p>
        </w:tc>
        <w:tc>
          <w:tcPr>
            <w:tcW w:w="8373"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24" w:right="0" w:firstLine="142"/>
            </w:pPr>
            <w:r>
              <w:t xml:space="preserve">Проверяемые предметные результаты освоения основной образовательной программы основного общего образования </w:t>
            </w:r>
          </w:p>
        </w:tc>
      </w:tr>
      <w:tr w:rsidR="002340C7" w:rsidTr="005163A5">
        <w:trPr>
          <w:gridAfter w:val="1"/>
          <w:wAfter w:w="43" w:type="dxa"/>
          <w:trHeight w:val="423"/>
        </w:trPr>
        <w:tc>
          <w:tcPr>
            <w:tcW w:w="193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jc w:val="center"/>
            </w:pPr>
            <w:r>
              <w:t xml:space="preserve">1 </w:t>
            </w:r>
          </w:p>
        </w:tc>
        <w:tc>
          <w:tcPr>
            <w:tcW w:w="837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и его здоровье </w:t>
            </w:r>
          </w:p>
        </w:tc>
      </w:tr>
      <w:tr w:rsidR="002340C7" w:rsidTr="005163A5">
        <w:trPr>
          <w:gridAfter w:val="1"/>
          <w:wAfter w:w="43" w:type="dxa"/>
          <w:trHeight w:val="896"/>
        </w:trPr>
        <w:tc>
          <w:tcPr>
            <w:tcW w:w="19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1.1 </w:t>
            </w:r>
          </w:p>
        </w:tc>
        <w:tc>
          <w:tcPr>
            <w:tcW w:w="837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 </w:t>
            </w:r>
          </w:p>
        </w:tc>
      </w:tr>
      <w:tr w:rsidR="002340C7" w:rsidTr="005163A5">
        <w:trPr>
          <w:gridAfter w:val="1"/>
          <w:wAfter w:w="43" w:type="dxa"/>
          <w:trHeight w:val="1134"/>
        </w:trPr>
        <w:tc>
          <w:tcPr>
            <w:tcW w:w="19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1.2 </w:t>
            </w:r>
          </w:p>
        </w:tc>
        <w:tc>
          <w:tcPr>
            <w:tcW w:w="837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 </w:t>
            </w:r>
          </w:p>
        </w:tc>
      </w:tr>
      <w:tr w:rsidR="002340C7" w:rsidTr="005163A5">
        <w:trPr>
          <w:gridAfter w:val="1"/>
          <w:wAfter w:w="43" w:type="dxa"/>
          <w:trHeight w:val="1372"/>
        </w:trPr>
        <w:tc>
          <w:tcPr>
            <w:tcW w:w="19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1.3 </w:t>
            </w:r>
          </w:p>
        </w:tc>
        <w:tc>
          <w:tcPr>
            <w:tcW w:w="837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60" w:firstLine="0"/>
            </w:pPr>
            <w:r>
              <w:t xml:space="preserve">Приводить примеры вклада российских (в том числе: И.М. Сеченов, И.П. Павлов, И.И. Мечников, А.А. Ухтомский, П.К. Анохин) и зарубежных (в том числе: У. Гарвей, К. Бернар. Л. Пастер, Ч. Дарвин) ученых в развитие представлений о происхождении, строении, жизнедеятельности, поведении, экологии человека </w:t>
            </w:r>
          </w:p>
        </w:tc>
      </w:tr>
      <w:tr w:rsidR="002340C7" w:rsidTr="005163A5">
        <w:trPr>
          <w:gridAfter w:val="1"/>
          <w:wAfter w:w="43" w:type="dxa"/>
          <w:trHeight w:val="2084"/>
        </w:trPr>
        <w:tc>
          <w:tcPr>
            <w:tcW w:w="19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1.4 </w:t>
            </w:r>
          </w:p>
        </w:tc>
        <w:tc>
          <w:tcPr>
            <w:tcW w:w="837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 </w:t>
            </w:r>
          </w:p>
        </w:tc>
      </w:tr>
      <w:tr w:rsidR="002340C7" w:rsidTr="005163A5">
        <w:trPr>
          <w:gridAfter w:val="1"/>
          <w:wAfter w:w="43" w:type="dxa"/>
          <w:trHeight w:val="421"/>
        </w:trPr>
        <w:tc>
          <w:tcPr>
            <w:tcW w:w="1932"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1.5 </w:t>
            </w:r>
          </w:p>
        </w:tc>
        <w:tc>
          <w:tcPr>
            <w:tcW w:w="837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Проводить  описание по  внешнему  виду  (изображению),  схемам </w:t>
            </w:r>
          </w:p>
        </w:tc>
      </w:tr>
      <w:tr w:rsidR="002340C7" w:rsidTr="005163A5">
        <w:tblPrEx>
          <w:tblCellMar>
            <w:top w:w="62" w:type="dxa"/>
            <w:left w:w="5" w:type="dxa"/>
          </w:tblCellMar>
        </w:tblPrEx>
        <w:trPr>
          <w:trHeight w:val="697"/>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общих признаков организма человека, уровней его организации: </w:t>
            </w:r>
          </w:p>
          <w:p w:rsidR="002340C7" w:rsidRDefault="00A65DB9">
            <w:pPr>
              <w:spacing w:after="0" w:line="259" w:lineRule="auto"/>
              <w:ind w:left="62" w:right="0" w:firstLine="0"/>
              <w:jc w:val="left"/>
            </w:pPr>
            <w:r>
              <w:t xml:space="preserve">клетки, ткани, органы, системы органов, организм </w:t>
            </w:r>
          </w:p>
        </w:tc>
      </w:tr>
      <w:tr w:rsidR="002340C7" w:rsidTr="005163A5">
        <w:tblPrEx>
          <w:tblCellMar>
            <w:top w:w="62" w:type="dxa"/>
            <w:left w:w="5" w:type="dxa"/>
          </w:tblCellMar>
        </w:tblPrEx>
        <w:trPr>
          <w:trHeight w:val="948"/>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1.6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 </w:t>
            </w:r>
          </w:p>
        </w:tc>
      </w:tr>
      <w:tr w:rsidR="002340C7" w:rsidTr="005163A5">
        <w:tblPrEx>
          <w:tblCellMar>
            <w:top w:w="62" w:type="dxa"/>
            <w:left w:w="5" w:type="dxa"/>
          </w:tblCellMar>
        </w:tblPrEx>
        <w:trPr>
          <w:trHeight w:val="945"/>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1.7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Различать биологически активные вещества (витамины, ферменты, гормоны), выявлять их роль в процессе обмена веществ и превращения энергии </w:t>
            </w:r>
          </w:p>
        </w:tc>
      </w:tr>
      <w:tr w:rsidR="002340C7" w:rsidTr="005163A5">
        <w:tblPrEx>
          <w:tblCellMar>
            <w:top w:w="62" w:type="dxa"/>
            <w:left w:w="5" w:type="dxa"/>
          </w:tblCellMar>
        </w:tblPrEx>
        <w:trPr>
          <w:trHeight w:val="1202"/>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1.8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 </w:t>
            </w:r>
          </w:p>
        </w:tc>
      </w:tr>
      <w:tr w:rsidR="002340C7" w:rsidTr="005163A5">
        <w:tblPrEx>
          <w:tblCellMar>
            <w:top w:w="62" w:type="dxa"/>
            <w:left w:w="5" w:type="dxa"/>
          </w:tblCellMar>
        </w:tblPrEx>
        <w:trPr>
          <w:trHeight w:val="945"/>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1.9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 </w:t>
            </w:r>
          </w:p>
        </w:tc>
      </w:tr>
      <w:tr w:rsidR="002340C7" w:rsidTr="005163A5">
        <w:tblPrEx>
          <w:tblCellMar>
            <w:top w:w="62" w:type="dxa"/>
            <w:left w:w="5" w:type="dxa"/>
          </w:tblCellMar>
        </w:tblPrEx>
        <w:trPr>
          <w:trHeight w:val="697"/>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1.10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Применять биологические модели для выявления особенностей строения и функционирования органов и систем органов человека </w:t>
            </w:r>
          </w:p>
        </w:tc>
      </w:tr>
      <w:tr w:rsidR="002340C7" w:rsidTr="005163A5">
        <w:tblPrEx>
          <w:tblCellMar>
            <w:top w:w="62" w:type="dxa"/>
            <w:left w:w="5" w:type="dxa"/>
          </w:tblCellMar>
        </w:tblPrEx>
        <w:trPr>
          <w:trHeight w:val="699"/>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1.11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Объяснять </w:t>
            </w:r>
            <w:r>
              <w:tab/>
              <w:t xml:space="preserve">нейрогуморальную </w:t>
            </w:r>
            <w:r>
              <w:tab/>
              <w:t xml:space="preserve">регуляцию </w:t>
            </w:r>
            <w:r>
              <w:tab/>
              <w:t xml:space="preserve">процессов жизнедеятельности организма человека </w:t>
            </w:r>
          </w:p>
        </w:tc>
      </w:tr>
      <w:tr w:rsidR="002340C7" w:rsidTr="005163A5">
        <w:tblPrEx>
          <w:tblCellMar>
            <w:top w:w="62" w:type="dxa"/>
            <w:left w:w="5" w:type="dxa"/>
          </w:tblCellMar>
        </w:tblPrEx>
        <w:trPr>
          <w:trHeight w:val="1703"/>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1.12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 </w:t>
            </w:r>
          </w:p>
        </w:tc>
      </w:tr>
      <w:tr w:rsidR="002340C7" w:rsidTr="005163A5">
        <w:tblPrEx>
          <w:tblCellMar>
            <w:top w:w="62" w:type="dxa"/>
            <w:left w:w="5" w:type="dxa"/>
          </w:tblCellMar>
        </w:tblPrEx>
        <w:trPr>
          <w:trHeight w:val="948"/>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1.13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 </w:t>
            </w:r>
          </w:p>
        </w:tc>
      </w:tr>
      <w:tr w:rsidR="002340C7" w:rsidTr="005163A5">
        <w:tblPrEx>
          <w:tblCellMar>
            <w:top w:w="62" w:type="dxa"/>
            <w:left w:w="5" w:type="dxa"/>
          </w:tblCellMar>
        </w:tblPrEx>
        <w:trPr>
          <w:trHeight w:val="1452"/>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1.14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57" w:firstLine="0"/>
            </w:pPr>
            <w:r>
              <w:t xml:space="preserve">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w:t>
            </w:r>
          </w:p>
          <w:p w:rsidR="002340C7" w:rsidRDefault="00A65DB9">
            <w:pPr>
              <w:spacing w:after="0" w:line="259" w:lineRule="auto"/>
              <w:ind w:left="62" w:right="0" w:firstLine="0"/>
              <w:jc w:val="left"/>
            </w:pPr>
            <w:r>
              <w:t xml:space="preserve">приборов и инструментов цифровой лаборатории </w:t>
            </w:r>
          </w:p>
        </w:tc>
      </w:tr>
      <w:tr w:rsidR="002340C7" w:rsidTr="005163A5">
        <w:tblPrEx>
          <w:tblCellMar>
            <w:top w:w="62" w:type="dxa"/>
            <w:left w:w="5" w:type="dxa"/>
          </w:tblCellMar>
        </w:tblPrEx>
        <w:trPr>
          <w:trHeight w:val="948"/>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1.15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Решать качественные и количественные задачи, используя основные показатели здоровья человека, проводить расчеты и оценивать полученные значения </w:t>
            </w:r>
          </w:p>
        </w:tc>
      </w:tr>
      <w:tr w:rsidR="002340C7" w:rsidTr="005163A5">
        <w:tblPrEx>
          <w:tblCellMar>
            <w:top w:w="62" w:type="dxa"/>
            <w:left w:w="5" w:type="dxa"/>
          </w:tblCellMar>
        </w:tblPrEx>
        <w:trPr>
          <w:trHeight w:val="1703"/>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1.16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 </w:t>
            </w:r>
          </w:p>
        </w:tc>
      </w:tr>
      <w:tr w:rsidR="002340C7" w:rsidTr="005163A5">
        <w:tblPrEx>
          <w:tblCellMar>
            <w:top w:w="62" w:type="dxa"/>
            <w:left w:w="5" w:type="dxa"/>
          </w:tblCellMar>
        </w:tblPrEx>
        <w:trPr>
          <w:trHeight w:val="699"/>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1.17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Использовать приобретенные знания и умения для соблюдения здорового образа жизни: сбалансированного питания, физической </w:t>
            </w:r>
          </w:p>
        </w:tc>
      </w:tr>
      <w:tr w:rsidR="002340C7" w:rsidTr="005163A5">
        <w:tblPrEx>
          <w:tblCellMar>
            <w:top w:w="62" w:type="dxa"/>
            <w:left w:w="5" w:type="dxa"/>
          </w:tblCellMar>
        </w:tblPrEx>
        <w:trPr>
          <w:trHeight w:val="697"/>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активности, </w:t>
            </w:r>
            <w:r>
              <w:tab/>
              <w:t xml:space="preserve">стрессоустойчивости, </w:t>
            </w:r>
            <w:r>
              <w:tab/>
              <w:t xml:space="preserve">для </w:t>
            </w:r>
            <w:r>
              <w:tab/>
              <w:t xml:space="preserve">исключения </w:t>
            </w:r>
            <w:r>
              <w:tab/>
              <w:t xml:space="preserve">вредных привычек, зависимостей </w:t>
            </w:r>
          </w:p>
        </w:tc>
      </w:tr>
      <w:tr w:rsidR="002340C7" w:rsidTr="005163A5">
        <w:tblPrEx>
          <w:tblCellMar>
            <w:top w:w="62" w:type="dxa"/>
            <w:left w:w="5" w:type="dxa"/>
          </w:tblCellMar>
        </w:tblPrEx>
        <w:trPr>
          <w:trHeight w:val="1200"/>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1.18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Владеть приемами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 </w:t>
            </w:r>
          </w:p>
        </w:tc>
      </w:tr>
      <w:tr w:rsidR="002340C7" w:rsidTr="005163A5">
        <w:tblPrEx>
          <w:tblCellMar>
            <w:top w:w="62" w:type="dxa"/>
            <w:left w:w="5" w:type="dxa"/>
          </w:tblCellMar>
        </w:tblPrEx>
        <w:trPr>
          <w:trHeight w:val="1197"/>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1.19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5" w:firstLine="0"/>
            </w:pPr>
            <w:r>
              <w:t xml:space="preserve">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и защиты Родины, физической культуры </w:t>
            </w:r>
          </w:p>
        </w:tc>
      </w:tr>
      <w:tr w:rsidR="002340C7" w:rsidTr="005163A5">
        <w:tblPrEx>
          <w:tblCellMar>
            <w:top w:w="62" w:type="dxa"/>
            <w:left w:w="5" w:type="dxa"/>
          </w:tblCellMar>
        </w:tblPrEx>
        <w:trPr>
          <w:trHeight w:val="1202"/>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1.20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 </w:t>
            </w:r>
          </w:p>
        </w:tc>
      </w:tr>
      <w:tr w:rsidR="002340C7" w:rsidTr="005163A5">
        <w:tblPrEx>
          <w:tblCellMar>
            <w:top w:w="62" w:type="dxa"/>
            <w:left w:w="5" w:type="dxa"/>
          </w:tblCellMar>
        </w:tblPrEx>
        <w:trPr>
          <w:trHeight w:val="945"/>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1.21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 </w:t>
            </w:r>
          </w:p>
        </w:tc>
      </w:tr>
      <w:tr w:rsidR="002340C7" w:rsidTr="005163A5">
        <w:tblPrEx>
          <w:tblCellMar>
            <w:top w:w="62" w:type="dxa"/>
            <w:left w:w="5" w:type="dxa"/>
          </w:tblCellMar>
        </w:tblPrEx>
        <w:trPr>
          <w:trHeight w:val="1200"/>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1.22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Владеть приемами работы с биологической информацией: формулировать основания для извлечения и обобщения информации из нескольких (4 - 5) источников; преобразовывать информацию из одной знаковой системы в другую </w:t>
            </w:r>
          </w:p>
        </w:tc>
      </w:tr>
      <w:tr w:rsidR="002340C7" w:rsidTr="005163A5">
        <w:tblPrEx>
          <w:tblCellMar>
            <w:top w:w="62" w:type="dxa"/>
            <w:left w:w="5" w:type="dxa"/>
          </w:tblCellMar>
        </w:tblPrEx>
        <w:trPr>
          <w:trHeight w:val="1204"/>
        </w:trPr>
        <w:tc>
          <w:tcPr>
            <w:tcW w:w="1940"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1.23 </w:t>
            </w:r>
          </w:p>
        </w:tc>
        <w:tc>
          <w:tcPr>
            <w:tcW w:w="8408"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0" w:firstLine="0"/>
            </w:pPr>
            <w:r>
              <w:t xml:space="preserve">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учетом особенностей аудитории сверстников </w:t>
            </w:r>
          </w:p>
        </w:tc>
      </w:tr>
    </w:tbl>
    <w:p w:rsidR="002340C7" w:rsidRDefault="00A65DB9">
      <w:pPr>
        <w:spacing w:after="0" w:line="259" w:lineRule="auto"/>
        <w:ind w:left="0" w:right="0" w:firstLine="0"/>
        <w:jc w:val="left"/>
      </w:pPr>
      <w:r>
        <w:rPr>
          <w:b/>
        </w:rPr>
        <w:t xml:space="preserve"> </w:t>
      </w:r>
    </w:p>
    <w:p w:rsidR="002340C7" w:rsidRDefault="00A65DB9">
      <w:pPr>
        <w:spacing w:after="3" w:line="259" w:lineRule="auto"/>
        <w:ind w:left="10" w:right="2613" w:hanging="10"/>
        <w:jc w:val="right"/>
      </w:pPr>
      <w:r>
        <w:rPr>
          <w:b/>
        </w:rPr>
        <w:t xml:space="preserve">Проверяемые элементы содержания (9 класс) </w:t>
      </w:r>
    </w:p>
    <w:tbl>
      <w:tblPr>
        <w:tblStyle w:val="TableGrid"/>
        <w:tblW w:w="10051" w:type="dxa"/>
        <w:tblInd w:w="231" w:type="dxa"/>
        <w:tblCellMar>
          <w:top w:w="160" w:type="dxa"/>
          <w:left w:w="67" w:type="dxa"/>
        </w:tblCellMar>
        <w:tblLook w:val="04A0" w:firstRow="1" w:lastRow="0" w:firstColumn="1" w:lastColumn="0" w:noHBand="0" w:noVBand="1"/>
      </w:tblPr>
      <w:tblGrid>
        <w:gridCol w:w="1320"/>
        <w:gridCol w:w="1633"/>
        <w:gridCol w:w="7098"/>
      </w:tblGrid>
      <w:tr w:rsidR="002340C7">
        <w:trPr>
          <w:trHeight w:val="1039"/>
        </w:trPr>
        <w:tc>
          <w:tcPr>
            <w:tcW w:w="132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26" w:firstLine="0"/>
              <w:jc w:val="center"/>
            </w:pPr>
            <w:r>
              <w:t xml:space="preserve">Код раздела </w:t>
            </w:r>
          </w:p>
        </w:tc>
        <w:tc>
          <w:tcPr>
            <w:tcW w:w="163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4"/>
              <w:jc w:val="center"/>
            </w:pPr>
            <w:r>
              <w:t xml:space="preserve">Код проверяемого элемента </w:t>
            </w:r>
          </w:p>
        </w:tc>
        <w:tc>
          <w:tcPr>
            <w:tcW w:w="70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Проверяемые элементы содержания </w:t>
            </w:r>
          </w:p>
        </w:tc>
      </w:tr>
      <w:tr w:rsidR="002340C7">
        <w:trPr>
          <w:trHeight w:val="492"/>
        </w:trPr>
        <w:tc>
          <w:tcPr>
            <w:tcW w:w="132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1 </w:t>
            </w:r>
          </w:p>
        </w:tc>
        <w:tc>
          <w:tcPr>
            <w:tcW w:w="873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 биосоциальный вид </w:t>
            </w:r>
          </w:p>
        </w:tc>
      </w:tr>
      <w:tr w:rsidR="002340C7">
        <w:trPr>
          <w:trHeight w:val="159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3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1.1 </w:t>
            </w:r>
          </w:p>
        </w:tc>
        <w:tc>
          <w:tcPr>
            <w:tcW w:w="70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53" w:firstLine="0"/>
            </w:pPr>
            <w:r>
              <w:t xml:space="preserve">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 </w:t>
            </w:r>
          </w:p>
        </w:tc>
      </w:tr>
      <w:tr w:rsidR="002340C7">
        <w:trPr>
          <w:trHeight w:val="187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33"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1" w:firstLine="0"/>
              <w:jc w:val="center"/>
            </w:pPr>
            <w:r>
              <w:t xml:space="preserve">1.2 </w:t>
            </w:r>
          </w:p>
        </w:tc>
        <w:tc>
          <w:tcPr>
            <w:tcW w:w="70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2" w:right="53" w:firstLine="0"/>
            </w:pPr>
            <w:r>
              <w:t xml:space="preserve">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 </w:t>
            </w:r>
          </w:p>
        </w:tc>
      </w:tr>
      <w:tr w:rsidR="002340C7">
        <w:trPr>
          <w:trHeight w:val="487"/>
        </w:trPr>
        <w:tc>
          <w:tcPr>
            <w:tcW w:w="1320"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48" w:firstLine="0"/>
              <w:jc w:val="center"/>
            </w:pPr>
            <w:r>
              <w:t xml:space="preserve">2 </w:t>
            </w:r>
          </w:p>
        </w:tc>
        <w:tc>
          <w:tcPr>
            <w:tcW w:w="873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Структура организма человека </w:t>
            </w:r>
          </w:p>
        </w:tc>
      </w:tr>
      <w:tr w:rsidR="002340C7">
        <w:trPr>
          <w:trHeight w:val="49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33"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jc w:val="center"/>
            </w:pPr>
            <w:r>
              <w:t xml:space="preserve">2.1 </w:t>
            </w:r>
          </w:p>
        </w:tc>
        <w:tc>
          <w:tcPr>
            <w:tcW w:w="7098" w:type="dxa"/>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1995"/>
                <w:tab w:val="center" w:pos="3836"/>
                <w:tab w:val="right" w:pos="7031"/>
              </w:tabs>
              <w:spacing w:after="0" w:line="259" w:lineRule="auto"/>
              <w:ind w:left="0" w:right="0" w:firstLine="0"/>
              <w:jc w:val="left"/>
            </w:pPr>
            <w:r>
              <w:t xml:space="preserve">Строение </w:t>
            </w:r>
            <w:r>
              <w:tab/>
              <w:t xml:space="preserve">и химический </w:t>
            </w:r>
            <w:r>
              <w:tab/>
              <w:t xml:space="preserve">состав клетки. </w:t>
            </w:r>
            <w:r>
              <w:tab/>
              <w:t xml:space="preserve">Обмен веществ и </w:t>
            </w:r>
          </w:p>
        </w:tc>
      </w:tr>
    </w:tbl>
    <w:p w:rsidR="002340C7" w:rsidRDefault="002340C7">
      <w:pPr>
        <w:spacing w:after="0" w:line="259" w:lineRule="auto"/>
        <w:ind w:left="-850" w:right="75" w:firstLine="0"/>
      </w:pPr>
    </w:p>
    <w:tbl>
      <w:tblPr>
        <w:tblStyle w:val="TableGrid"/>
        <w:tblW w:w="10305" w:type="dxa"/>
        <w:tblInd w:w="231" w:type="dxa"/>
        <w:tblCellMar>
          <w:top w:w="62" w:type="dxa"/>
          <w:left w:w="5" w:type="dxa"/>
        </w:tblCellMar>
        <w:tblLook w:val="04A0" w:firstRow="1" w:lastRow="0" w:firstColumn="1" w:lastColumn="0" w:noHBand="0" w:noVBand="1"/>
      </w:tblPr>
      <w:tblGrid>
        <w:gridCol w:w="1353"/>
        <w:gridCol w:w="1667"/>
        <w:gridCol w:w="6"/>
        <w:gridCol w:w="7234"/>
        <w:gridCol w:w="15"/>
        <w:gridCol w:w="30"/>
      </w:tblGrid>
      <w:tr w:rsidR="002340C7" w:rsidTr="005163A5">
        <w:trPr>
          <w:gridAfter w:val="1"/>
          <w:wAfter w:w="30" w:type="dxa"/>
          <w:trHeight w:val="967"/>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0" w:firstLine="0"/>
            </w:pPr>
            <w:r>
              <w:t xml:space="preserve">превращение энергии в клетке. Многообразие клеток, их деление. Нуклеиновые кислоты. Гены. Хромосомы. Хромосомный набор. </w:t>
            </w:r>
          </w:p>
          <w:p w:rsidR="002340C7" w:rsidRDefault="00A65DB9">
            <w:pPr>
              <w:spacing w:after="0" w:line="259" w:lineRule="auto"/>
              <w:ind w:left="65" w:right="0" w:firstLine="0"/>
              <w:jc w:val="left"/>
            </w:pPr>
            <w:r>
              <w:t xml:space="preserve">Митоз, мейоз. Соматические и половые клетки. Стволовые клетки </w:t>
            </w:r>
          </w:p>
        </w:tc>
      </w:tr>
      <w:tr w:rsidR="002340C7" w:rsidTr="005163A5">
        <w:trPr>
          <w:gridAfter w:val="1"/>
          <w:wAfter w:w="30" w:type="dxa"/>
          <w:trHeight w:val="1224"/>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2.2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0" w:firstLine="0"/>
            </w:pPr>
            <w:r>
              <w:t xml:space="preserve">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 </w:t>
            </w:r>
          </w:p>
        </w:tc>
      </w:tr>
      <w:tr w:rsidR="002340C7" w:rsidTr="005163A5">
        <w:trPr>
          <w:gridAfter w:val="1"/>
          <w:wAfter w:w="30" w:type="dxa"/>
          <w:trHeight w:val="452"/>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892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Нейрогуморальная регуляция </w:t>
            </w:r>
          </w:p>
        </w:tc>
      </w:tr>
      <w:tr w:rsidR="002340C7" w:rsidTr="005163A5">
        <w:trPr>
          <w:gridAfter w:val="1"/>
          <w:wAfter w:w="30" w:type="dxa"/>
          <w:trHeight w:val="250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3.1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3" w:firstLine="0"/>
            </w:pPr>
            <w:r>
              <w:t xml:space="preserve">Нервная система человека, ее организация и значение. Нейроны, нервы, нервные узлы. Рефлекс. Рефлекторная дуга. Рецепторы. Двухнейронные и трехнейронные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(врожденные) и условные (приобретенные)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 </w:t>
            </w:r>
          </w:p>
        </w:tc>
      </w:tr>
      <w:tr w:rsidR="002340C7" w:rsidTr="005163A5">
        <w:trPr>
          <w:gridAfter w:val="1"/>
          <w:wAfter w:w="30" w:type="dxa"/>
          <w:trHeight w:val="1477"/>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3.2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5" w:firstLine="0"/>
            </w:pPr>
            <w:r>
              <w:t xml:space="preserve">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желез. Особенности рефлекторной и гуморальной регуляции функций организма </w:t>
            </w:r>
          </w:p>
        </w:tc>
      </w:tr>
      <w:tr w:rsidR="002340C7" w:rsidTr="005163A5">
        <w:trPr>
          <w:gridAfter w:val="1"/>
          <w:wAfter w:w="30" w:type="dxa"/>
          <w:trHeight w:val="455"/>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892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Опора и движение </w:t>
            </w:r>
          </w:p>
        </w:tc>
      </w:tr>
      <w:tr w:rsidR="002340C7" w:rsidTr="005163A5">
        <w:trPr>
          <w:gridAfter w:val="1"/>
          <w:wAfter w:w="30" w:type="dxa"/>
          <w:trHeight w:val="173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4.1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1" w:firstLine="0"/>
            </w:pPr>
            <w: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 </w:t>
            </w:r>
          </w:p>
        </w:tc>
      </w:tr>
      <w:tr w:rsidR="002340C7" w:rsidTr="005163A5">
        <w:trPr>
          <w:gridAfter w:val="1"/>
          <w:wAfter w:w="30" w:type="dxa"/>
          <w:trHeight w:val="122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4.2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3" w:firstLine="0"/>
            </w:pPr>
            <w:r>
              <w:t xml:space="preserve">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 </w:t>
            </w:r>
          </w:p>
        </w:tc>
      </w:tr>
      <w:tr w:rsidR="002340C7" w:rsidTr="005163A5">
        <w:trPr>
          <w:gridAfter w:val="1"/>
          <w:wAfter w:w="30" w:type="dxa"/>
          <w:trHeight w:val="1477"/>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4.3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Нарушения опорно-двигательной системы. Возрастные изменения в строении костей. Нарушение осанки. Предупреждение искривления позвоночника </w:t>
            </w:r>
            <w:r>
              <w:tab/>
              <w:t xml:space="preserve">и </w:t>
            </w:r>
            <w:r>
              <w:tab/>
              <w:t xml:space="preserve">развития </w:t>
            </w:r>
            <w:r>
              <w:tab/>
              <w:t xml:space="preserve">плоскостопия. </w:t>
            </w:r>
            <w:r>
              <w:tab/>
              <w:t xml:space="preserve">Профилактика травматизма. Первая помощь при травмах опорно- двигательного аппарата </w:t>
            </w:r>
          </w:p>
        </w:tc>
      </w:tr>
      <w:tr w:rsidR="002340C7" w:rsidTr="005163A5">
        <w:trPr>
          <w:gridAfter w:val="1"/>
          <w:wAfter w:w="30" w:type="dxa"/>
          <w:trHeight w:val="455"/>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 </w:t>
            </w:r>
          </w:p>
        </w:tc>
        <w:tc>
          <w:tcPr>
            <w:tcW w:w="8926" w:type="dxa"/>
            <w:gridSpan w:val="4"/>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Внутренняя среда организма </w:t>
            </w:r>
          </w:p>
        </w:tc>
      </w:tr>
      <w:tr w:rsidR="002340C7" w:rsidTr="005163A5">
        <w:trPr>
          <w:gridAfter w:val="1"/>
          <w:wAfter w:w="30" w:type="dxa"/>
          <w:trHeight w:val="148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5.1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1" w:firstLine="0"/>
            </w:pPr>
            <w:r>
              <w:t xml:space="preserve">Внутренняя среда и ее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Свертывание крови. Группы крови. Резус-фактор. Переливание крови. Донорство </w:t>
            </w:r>
          </w:p>
        </w:tc>
      </w:tr>
      <w:tr w:rsidR="002340C7" w:rsidTr="005163A5">
        <w:trPr>
          <w:gridAfter w:val="1"/>
          <w:wAfter w:w="30" w:type="dxa"/>
          <w:trHeight w:val="455"/>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5.2 </w:t>
            </w:r>
          </w:p>
        </w:tc>
        <w:tc>
          <w:tcPr>
            <w:tcW w:w="725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Иммунитет  и  его  виды.  Факторы,  влияющие  на  иммунитет </w:t>
            </w:r>
          </w:p>
        </w:tc>
      </w:tr>
      <w:tr w:rsidR="002340C7" w:rsidTr="005163A5">
        <w:trPr>
          <w:gridAfter w:val="2"/>
          <w:wAfter w:w="45" w:type="dxa"/>
          <w:trHeight w:val="1510"/>
        </w:trPr>
        <w:tc>
          <w:tcPr>
            <w:tcW w:w="134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52" w:firstLine="0"/>
            </w:pPr>
            <w:r>
              <w:t xml:space="preserve">(приобретенные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w:t>
            </w:r>
          </w:p>
          <w:p w:rsidR="002340C7" w:rsidRDefault="00A65DB9">
            <w:pPr>
              <w:spacing w:after="0" w:line="259" w:lineRule="auto"/>
              <w:ind w:left="65" w:right="0" w:firstLine="0"/>
              <w:jc w:val="left"/>
            </w:pPr>
            <w:r>
              <w:t xml:space="preserve">И.И. Мечникова по изучению иммунитета </w:t>
            </w:r>
          </w:p>
        </w:tc>
      </w:tr>
      <w:tr w:rsidR="002340C7" w:rsidTr="005163A5">
        <w:trPr>
          <w:gridAfter w:val="2"/>
          <w:wAfter w:w="45" w:type="dxa"/>
          <w:trHeight w:val="464"/>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6 </w:t>
            </w:r>
          </w:p>
        </w:tc>
        <w:tc>
          <w:tcPr>
            <w:tcW w:w="8911"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Кровообращение </w:t>
            </w:r>
          </w:p>
        </w:tc>
      </w:tr>
      <w:tr w:rsidR="002340C7" w:rsidTr="005163A5">
        <w:trPr>
          <w:gridAfter w:val="2"/>
          <w:wAfter w:w="45" w:type="dxa"/>
          <w:trHeight w:val="1512"/>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6.1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7" w:firstLine="0"/>
            </w:pPr>
            <w: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w:t>
            </w:r>
          </w:p>
        </w:tc>
      </w:tr>
      <w:tr w:rsidR="002340C7" w:rsidTr="005163A5">
        <w:trPr>
          <w:gridAfter w:val="2"/>
          <w:wAfter w:w="45" w:type="dxa"/>
          <w:trHeight w:val="72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6.2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Гигиена сердечно-сосудистой системы. Профилактика сердечно- сосудистых заболеваний. Первая помощь при кровотечениях </w:t>
            </w:r>
          </w:p>
        </w:tc>
      </w:tr>
      <w:tr w:rsidR="002340C7" w:rsidTr="005163A5">
        <w:trPr>
          <w:gridAfter w:val="2"/>
          <w:wAfter w:w="45" w:type="dxa"/>
          <w:trHeight w:val="464"/>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7 </w:t>
            </w:r>
          </w:p>
        </w:tc>
        <w:tc>
          <w:tcPr>
            <w:tcW w:w="8911"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Дыхание </w:t>
            </w:r>
          </w:p>
        </w:tc>
      </w:tr>
      <w:tr w:rsidR="002340C7" w:rsidTr="005163A5">
        <w:trPr>
          <w:gridAfter w:val="2"/>
          <w:wAfter w:w="45" w:type="dxa"/>
          <w:trHeight w:val="125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7.1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8" w:firstLine="0"/>
            </w:pPr>
            <w:r>
              <w:t xml:space="preserve">Дыхание и его значение. Органы дыхания. Легкие. Взаимосвязь строения и функций органов дыхания. Газообмен в легких и тканях. Жизненная емкость легких. Механизмы дыхания. Дыхательные движения. Регуляция дыхания </w:t>
            </w:r>
          </w:p>
        </w:tc>
      </w:tr>
      <w:tr w:rsidR="002340C7" w:rsidTr="005163A5">
        <w:trPr>
          <w:gridAfter w:val="2"/>
          <w:wAfter w:w="45" w:type="dxa"/>
          <w:trHeight w:val="1514"/>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7.2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2" w:firstLine="0"/>
            </w:pPr>
            <w:r>
              <w:t xml:space="preserve">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 </w:t>
            </w:r>
          </w:p>
        </w:tc>
      </w:tr>
      <w:tr w:rsidR="002340C7" w:rsidTr="005163A5">
        <w:trPr>
          <w:gridAfter w:val="2"/>
          <w:wAfter w:w="45" w:type="dxa"/>
          <w:trHeight w:val="462"/>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8 </w:t>
            </w:r>
          </w:p>
        </w:tc>
        <w:tc>
          <w:tcPr>
            <w:tcW w:w="8911"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Питание и пищеварение </w:t>
            </w:r>
          </w:p>
        </w:tc>
      </w:tr>
      <w:tr w:rsidR="002340C7" w:rsidTr="005163A5">
        <w:trPr>
          <w:gridAfter w:val="2"/>
          <w:wAfter w:w="45" w:type="dxa"/>
          <w:trHeight w:val="203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8.1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8" w:firstLine="0"/>
            </w:pPr>
            <w: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 </w:t>
            </w:r>
          </w:p>
        </w:tc>
      </w:tr>
      <w:tr w:rsidR="002340C7" w:rsidTr="005163A5">
        <w:trPr>
          <w:gridAfter w:val="2"/>
          <w:wAfter w:w="45" w:type="dxa"/>
          <w:trHeight w:val="988"/>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8.2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0" w:firstLine="0"/>
            </w:pPr>
            <w:r>
              <w:t xml:space="preserve">Микробиом человека - совокупность микроорганизмов, населяющих организм человека. Регуляция пищеварения. Методы изучения органов пищеварения. Работы И.П. Павлова </w:t>
            </w:r>
          </w:p>
        </w:tc>
      </w:tr>
      <w:tr w:rsidR="002340C7" w:rsidTr="005163A5">
        <w:trPr>
          <w:gridAfter w:val="2"/>
          <w:wAfter w:w="45" w:type="dxa"/>
          <w:trHeight w:val="988"/>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8.3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0" w:firstLine="0"/>
            </w:pPr>
            <w:r>
              <w:t xml:space="preserve">Гигиена питания. Предупреждение глистных и желудочно- кишечных заболеваний, пищевых отравлений. Влияние курения и алкоголя на пищеварение </w:t>
            </w:r>
          </w:p>
        </w:tc>
      </w:tr>
      <w:tr w:rsidR="002340C7" w:rsidTr="005163A5">
        <w:trPr>
          <w:gridAfter w:val="2"/>
          <w:wAfter w:w="45" w:type="dxa"/>
          <w:trHeight w:val="464"/>
        </w:trPr>
        <w:tc>
          <w:tcPr>
            <w:tcW w:w="1349"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9 </w:t>
            </w:r>
          </w:p>
        </w:tc>
        <w:tc>
          <w:tcPr>
            <w:tcW w:w="8911"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Обмен веществ и превращение энергии </w:t>
            </w:r>
          </w:p>
        </w:tc>
      </w:tr>
      <w:tr w:rsidR="002340C7" w:rsidTr="005163A5">
        <w:trPr>
          <w:gridAfter w:val="2"/>
          <w:wAfter w:w="45" w:type="dxa"/>
          <w:trHeight w:val="1250"/>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9.1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9" w:firstLine="0"/>
            </w:pPr>
            <w:r>
              <w:t xml:space="preserve">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w:t>
            </w:r>
          </w:p>
        </w:tc>
      </w:tr>
      <w:tr w:rsidR="002340C7" w:rsidTr="005163A5">
        <w:trPr>
          <w:gridAfter w:val="2"/>
          <w:wAfter w:w="45" w:type="dxa"/>
          <w:trHeight w:val="46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6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1" w:right="0" w:firstLine="0"/>
              <w:jc w:val="center"/>
            </w:pPr>
            <w:r>
              <w:t xml:space="preserve">9.2 </w:t>
            </w:r>
          </w:p>
        </w:tc>
        <w:tc>
          <w:tcPr>
            <w:tcW w:w="7243"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Витамины и их роль для организма. Поступление витаминов с </w:t>
            </w:r>
          </w:p>
        </w:tc>
      </w:tr>
      <w:tr w:rsidR="002340C7" w:rsidTr="005163A5">
        <w:trPr>
          <w:trHeight w:val="756"/>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пищей. Синтез витаминов в организме. Авитаминозы и гиповитаминозы. Сохранение витаминов в пище </w:t>
            </w:r>
          </w:p>
        </w:tc>
      </w:tr>
      <w:tr w:rsidR="002340C7" w:rsidTr="005163A5">
        <w:trPr>
          <w:trHeight w:val="75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1" w:right="0" w:firstLine="0"/>
              <w:jc w:val="center"/>
            </w:pPr>
            <w:r>
              <w:t xml:space="preserve">9.3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Нормы и режим питания. Рациональное питание - фактор укрепления здоровья. Нарушение обмена веществ </w:t>
            </w:r>
          </w:p>
        </w:tc>
      </w:tr>
      <w:tr w:rsidR="002340C7" w:rsidTr="005163A5">
        <w:trPr>
          <w:trHeight w:val="480"/>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10 </w:t>
            </w:r>
          </w:p>
        </w:tc>
        <w:tc>
          <w:tcPr>
            <w:tcW w:w="895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Кожа </w:t>
            </w:r>
          </w:p>
        </w:tc>
      </w:tr>
      <w:tr w:rsidR="002340C7" w:rsidTr="005163A5">
        <w:trPr>
          <w:trHeight w:val="756"/>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10.1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Строение и функции кожи. Кожа и ее производные. Кожа и терморегуляция. Влияние на кожу факторов окружающей среды </w:t>
            </w:r>
          </w:p>
        </w:tc>
      </w:tr>
      <w:tr w:rsidR="002340C7" w:rsidTr="005163A5">
        <w:trPr>
          <w:trHeight w:val="1301"/>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10.2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4" w:firstLine="0"/>
            </w:pPr>
            <w:r>
              <w:t xml:space="preserve">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 </w:t>
            </w:r>
          </w:p>
        </w:tc>
      </w:tr>
      <w:tr w:rsidR="002340C7" w:rsidTr="005163A5">
        <w:trPr>
          <w:trHeight w:val="483"/>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11 </w:t>
            </w:r>
          </w:p>
        </w:tc>
        <w:tc>
          <w:tcPr>
            <w:tcW w:w="895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Выделение </w:t>
            </w:r>
          </w:p>
        </w:tc>
      </w:tr>
      <w:tr w:rsidR="002340C7" w:rsidTr="005163A5">
        <w:trPr>
          <w:trHeight w:val="1576"/>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11.1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9" w:firstLine="0"/>
            </w:pPr>
            <w:r>
              <w:t xml:space="preserve">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 </w:t>
            </w:r>
          </w:p>
        </w:tc>
      </w:tr>
      <w:tr w:rsidR="002340C7" w:rsidTr="005163A5">
        <w:trPr>
          <w:trHeight w:val="480"/>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12 </w:t>
            </w:r>
          </w:p>
        </w:tc>
        <w:tc>
          <w:tcPr>
            <w:tcW w:w="895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Размножение и развитие </w:t>
            </w:r>
          </w:p>
        </w:tc>
      </w:tr>
      <w:tr w:rsidR="002340C7" w:rsidTr="005163A5">
        <w:trPr>
          <w:trHeight w:val="130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12.1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0" w:firstLine="0"/>
            </w:pPr>
            <w:r>
              <w:t xml:space="preserve">Органы репродукции, строение и функции. Половые железы. Половые клетки. Оплодотворение. Внутриутробное развитие. </w:t>
            </w:r>
          </w:p>
          <w:p w:rsidR="002340C7" w:rsidRDefault="00A65DB9">
            <w:pPr>
              <w:spacing w:after="0" w:line="259" w:lineRule="auto"/>
              <w:ind w:left="65" w:right="0" w:firstLine="0"/>
            </w:pPr>
            <w:r>
              <w:t xml:space="preserve">Влияние на эмбриональное развитие факторов окружающей среды. Роды. Лактация. Рост и развитие ребенка. Половое созревание </w:t>
            </w:r>
          </w:p>
        </w:tc>
      </w:tr>
      <w:tr w:rsidR="002340C7" w:rsidTr="005163A5">
        <w:trPr>
          <w:trHeight w:val="1301"/>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12.2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3" w:firstLine="0"/>
            </w:pPr>
            <w:r>
              <w:t xml:space="preserve">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путем, их профилактика </w:t>
            </w:r>
          </w:p>
        </w:tc>
      </w:tr>
      <w:tr w:rsidR="002340C7" w:rsidTr="005163A5">
        <w:trPr>
          <w:trHeight w:val="483"/>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13 </w:t>
            </w:r>
          </w:p>
        </w:tc>
        <w:tc>
          <w:tcPr>
            <w:tcW w:w="895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Органы чувств и сенсорные системы </w:t>
            </w:r>
          </w:p>
        </w:tc>
      </w:tr>
      <w:tr w:rsidR="002340C7" w:rsidTr="005163A5">
        <w:trPr>
          <w:trHeight w:val="102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13.1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5" w:firstLine="0"/>
            </w:pPr>
            <w:r>
              <w:t xml:space="preserve">Органы чувств и их значение. Анализаторы. Сенсорные системы. Органы равновесия, мышечного чувства, осязания, обоняния и вкуса. Взаимодействие сенсорных систем организма </w:t>
            </w:r>
          </w:p>
        </w:tc>
      </w:tr>
      <w:tr w:rsidR="002340C7" w:rsidTr="005163A5">
        <w:trPr>
          <w:trHeight w:val="1029"/>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13.2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7" w:firstLine="0"/>
            </w:pPr>
            <w:r>
              <w:t xml:space="preserve">Глаз и зрение. Оптическая система глаза. Сетчатка. Зрительные рецепторы. Зрительное восприятие. Нарушения зрения и их причины. Гигиена зрения </w:t>
            </w:r>
          </w:p>
        </w:tc>
      </w:tr>
      <w:tr w:rsidR="002340C7" w:rsidTr="005163A5">
        <w:trPr>
          <w:trHeight w:val="1029"/>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13.3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9" w:firstLine="0"/>
            </w:pPr>
            <w:r>
              <w:t xml:space="preserve">Ухо и слух. Строение и функции органа слуха. Механизм работы слухового анализатора. Слуховое восприятие. Нарушения слуха и их причины. Гигиена слуха </w:t>
            </w:r>
          </w:p>
        </w:tc>
      </w:tr>
      <w:tr w:rsidR="002340C7" w:rsidTr="005163A5">
        <w:trPr>
          <w:trHeight w:val="483"/>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14 </w:t>
            </w:r>
          </w:p>
        </w:tc>
        <w:tc>
          <w:tcPr>
            <w:tcW w:w="895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Поведение и психика </w:t>
            </w:r>
          </w:p>
        </w:tc>
      </w:tr>
      <w:tr w:rsidR="002340C7" w:rsidTr="005163A5">
        <w:trPr>
          <w:trHeight w:val="1574"/>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14.1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4" w:firstLine="0"/>
            </w:pPr>
            <w:r>
              <w:t xml:space="preserve">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w:t>
            </w:r>
          </w:p>
        </w:tc>
      </w:tr>
      <w:tr w:rsidR="002340C7" w:rsidTr="005163A5">
        <w:trPr>
          <w:trHeight w:val="756"/>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lastRenderedPageBreak/>
              <w:t xml:space="preserve"> </w:t>
            </w: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pPr>
            <w:r>
              <w:t xml:space="preserve">в поведении. Наследственные и ненаследственные программы поведения у человека. Приспособительный характер поведения </w:t>
            </w:r>
          </w:p>
        </w:tc>
      </w:tr>
      <w:tr w:rsidR="002340C7" w:rsidTr="005163A5">
        <w:trPr>
          <w:trHeight w:val="2119"/>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14.2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51" w:firstLine="0"/>
            </w:pPr>
            <w:r>
              <w:t xml:space="preserve">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одаренность. Типы высшей нервной деятельности и темперамента. Особенности психики человека. Гигиена физического и умственного труда. Режим труда и отдыха. </w:t>
            </w:r>
          </w:p>
          <w:p w:rsidR="002340C7" w:rsidRDefault="00A65DB9">
            <w:pPr>
              <w:spacing w:after="0" w:line="259" w:lineRule="auto"/>
              <w:ind w:left="65" w:right="0" w:firstLine="0"/>
              <w:jc w:val="left"/>
            </w:pPr>
            <w:r>
              <w:t xml:space="preserve">Сон и его значение. Гигиена сна </w:t>
            </w:r>
          </w:p>
        </w:tc>
      </w:tr>
      <w:tr w:rsidR="002340C7" w:rsidTr="005163A5">
        <w:trPr>
          <w:trHeight w:val="480"/>
        </w:trPr>
        <w:tc>
          <w:tcPr>
            <w:tcW w:w="1353" w:type="dxa"/>
            <w:vMerge w:val="restart"/>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15 </w:t>
            </w:r>
          </w:p>
        </w:tc>
        <w:tc>
          <w:tcPr>
            <w:tcW w:w="8952" w:type="dxa"/>
            <w:gridSpan w:val="5"/>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Человек и окружающая среда </w:t>
            </w:r>
          </w:p>
        </w:tc>
      </w:tr>
      <w:tr w:rsidR="002340C7" w:rsidTr="005163A5">
        <w:trPr>
          <w:trHeight w:val="1574"/>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15.1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4" w:firstLine="0"/>
            </w:pPr>
            <w:r>
              <w:t xml:space="preserve">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 </w:t>
            </w:r>
          </w:p>
        </w:tc>
      </w:tr>
      <w:tr w:rsidR="002340C7" w:rsidTr="005163A5">
        <w:trPr>
          <w:trHeight w:val="2121"/>
        </w:trPr>
        <w:tc>
          <w:tcPr>
            <w:tcW w:w="0" w:type="auto"/>
            <w:vMerge/>
            <w:tcBorders>
              <w:top w:val="nil"/>
              <w:left w:val="single" w:sz="4" w:space="0" w:color="000000"/>
              <w:bottom w:val="nil"/>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15.2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5" w:firstLine="0"/>
            </w:pPr>
            <w:r>
              <w:t xml:space="preserve">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 </w:t>
            </w:r>
          </w:p>
        </w:tc>
      </w:tr>
      <w:tr w:rsidR="002340C7" w:rsidTr="005163A5">
        <w:trPr>
          <w:trHeight w:val="1562"/>
        </w:trPr>
        <w:tc>
          <w:tcPr>
            <w:tcW w:w="0" w:type="auto"/>
            <w:vMerge/>
            <w:tcBorders>
              <w:top w:val="nil"/>
              <w:left w:val="single" w:sz="4" w:space="0" w:color="000000"/>
              <w:bottom w:val="single" w:sz="4" w:space="0" w:color="000000"/>
              <w:right w:val="single" w:sz="4" w:space="0" w:color="000000"/>
            </w:tcBorders>
          </w:tcPr>
          <w:p w:rsidR="002340C7" w:rsidRDefault="002340C7">
            <w:pPr>
              <w:spacing w:after="160" w:line="259" w:lineRule="auto"/>
              <w:ind w:left="0" w:right="0" w:firstLine="0"/>
              <w:jc w:val="left"/>
            </w:pPr>
          </w:p>
        </w:tc>
        <w:tc>
          <w:tcPr>
            <w:tcW w:w="1674"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15.3 </w:t>
            </w:r>
          </w:p>
        </w:tc>
        <w:tc>
          <w:tcPr>
            <w:tcW w:w="7278" w:type="dxa"/>
            <w:gridSpan w:val="3"/>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47" w:firstLine="0"/>
            </w:pPr>
            <w:r>
              <w:t xml:space="preserve">Человек как часть биосферы Земли. Антропогенные воздействия на природу. Урбанизация. Цивилизация. Техногенные изменения в окружающей среде. </w:t>
            </w:r>
          </w:p>
          <w:p w:rsidR="002340C7" w:rsidRDefault="00A65DB9">
            <w:pPr>
              <w:spacing w:after="0" w:line="259" w:lineRule="auto"/>
              <w:ind w:left="65" w:right="0" w:firstLine="0"/>
              <w:jc w:val="left"/>
            </w:pPr>
            <w:r>
              <w:t xml:space="preserve">Современные глобальные экологические проблемы. Значение охраны окружающей среды для сохранения человечества </w:t>
            </w:r>
          </w:p>
        </w:tc>
      </w:tr>
    </w:tbl>
    <w:p w:rsidR="002340C7" w:rsidRDefault="00A65DB9">
      <w:pPr>
        <w:spacing w:after="0" w:line="259" w:lineRule="auto"/>
        <w:ind w:left="0" w:right="0" w:firstLine="0"/>
        <w:jc w:val="left"/>
      </w:pPr>
      <w:r>
        <w:rPr>
          <w:b/>
        </w:rPr>
        <w:t xml:space="preserve"> </w:t>
      </w:r>
    </w:p>
    <w:p w:rsidR="002340C7" w:rsidRDefault="00A65DB9">
      <w:pPr>
        <w:ind w:left="295" w:right="138" w:firstLine="540"/>
      </w:pPr>
      <w:r>
        <w:t xml:space="preserve">Для проведения основного государственного экзамена по биологии (далее - ОГЭ по биологии) используется перечень (кодификатор) проверяемых требований к результатам освоения основной образовательной программы основного общего образования и элементов содержания. </w:t>
      </w:r>
    </w:p>
    <w:p w:rsidR="002340C7" w:rsidRDefault="00A65DB9">
      <w:pPr>
        <w:spacing w:after="0" w:line="259" w:lineRule="auto"/>
        <w:ind w:left="0" w:right="0" w:firstLine="0"/>
        <w:jc w:val="left"/>
      </w:pPr>
      <w:r>
        <w:t xml:space="preserve"> </w:t>
      </w:r>
    </w:p>
    <w:p w:rsidR="002340C7" w:rsidRDefault="00A65DB9">
      <w:pPr>
        <w:pStyle w:val="2"/>
        <w:ind w:left="1820" w:right="1673"/>
      </w:pPr>
      <w:r>
        <w:t xml:space="preserve">Проверяемые на ОГЭ по биологии требования к результатам освоения основной образовательной программы основного общего образования </w:t>
      </w:r>
    </w:p>
    <w:tbl>
      <w:tblPr>
        <w:tblStyle w:val="TableGrid"/>
        <w:tblW w:w="10230" w:type="dxa"/>
        <w:tblInd w:w="231" w:type="dxa"/>
        <w:tblCellMar>
          <w:top w:w="162" w:type="dxa"/>
          <w:left w:w="67" w:type="dxa"/>
        </w:tblCellMar>
        <w:tblLook w:val="04A0" w:firstRow="1" w:lastRow="0" w:firstColumn="1" w:lastColumn="0" w:noHBand="0" w:noVBand="1"/>
      </w:tblPr>
      <w:tblGrid>
        <w:gridCol w:w="1918"/>
        <w:gridCol w:w="14"/>
        <w:gridCol w:w="8298"/>
      </w:tblGrid>
      <w:tr w:rsidR="002340C7" w:rsidTr="005163A5">
        <w:trPr>
          <w:trHeight w:val="1127"/>
        </w:trPr>
        <w:tc>
          <w:tcPr>
            <w:tcW w:w="191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31"/>
              <w:jc w:val="center"/>
            </w:pPr>
            <w:r>
              <w:t xml:space="preserve">Код проверяемого требования </w:t>
            </w:r>
          </w:p>
        </w:tc>
        <w:tc>
          <w:tcPr>
            <w:tcW w:w="8312"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31" w:right="0" w:firstLine="377"/>
            </w:pPr>
            <w:r>
              <w:t xml:space="preserve">Проверяемые требования к предметным результатам освоения основной образовательной программы основного общего образования </w:t>
            </w:r>
          </w:p>
          <w:p w:rsidR="002340C7" w:rsidRDefault="00A65DB9">
            <w:pPr>
              <w:spacing w:after="0" w:line="259" w:lineRule="auto"/>
              <w:ind w:left="0" w:right="61" w:firstLine="0"/>
              <w:jc w:val="center"/>
            </w:pPr>
            <w:r>
              <w:t xml:space="preserve">на основе ФГОС </w:t>
            </w:r>
          </w:p>
        </w:tc>
      </w:tr>
      <w:tr w:rsidR="002340C7" w:rsidTr="005163A5">
        <w:trPr>
          <w:trHeight w:val="831"/>
        </w:trPr>
        <w:tc>
          <w:tcPr>
            <w:tcW w:w="1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t xml:space="preserve">1 </w:t>
            </w:r>
          </w:p>
        </w:tc>
        <w:tc>
          <w:tcPr>
            <w:tcW w:w="8312"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Понимание роли биологии в формировании современной естественнонаучной картины мира </w:t>
            </w:r>
          </w:p>
        </w:tc>
      </w:tr>
      <w:tr w:rsidR="002340C7" w:rsidTr="005163A5">
        <w:trPr>
          <w:trHeight w:val="2023"/>
        </w:trPr>
        <w:tc>
          <w:tcPr>
            <w:tcW w:w="1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0" w:firstLine="0"/>
              <w:jc w:val="center"/>
            </w:pPr>
            <w:r>
              <w:lastRenderedPageBreak/>
              <w:t xml:space="preserve">2 </w:t>
            </w:r>
          </w:p>
        </w:tc>
        <w:tc>
          <w:tcPr>
            <w:tcW w:w="8312"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Умение применять систему биологических знаний: раскрывать сущность живого, называть отличия живого от неживого, перечислять основные закономерности организации, функционирования объектов, явлений, процессов живой природы, эволюционного развития органического мира в его единстве с неживой природой; сформированность представлений о современной теории эволюции и </w:t>
            </w:r>
            <w:r w:rsidR="005163A5">
              <w:t>основных свидетельствах эволюции</w:t>
            </w:r>
          </w:p>
        </w:tc>
      </w:tr>
      <w:tr w:rsidR="002340C7" w:rsidTr="005163A5">
        <w:tblPrEx>
          <w:tblCellMar>
            <w:top w:w="62" w:type="dxa"/>
            <w:left w:w="5" w:type="dxa"/>
          </w:tblCellMar>
        </w:tblPrEx>
        <w:trPr>
          <w:trHeight w:val="1170"/>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3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Владение основами понятийного аппарата и научного языка биологии: использование изученных терминов, понятий, теорий, законов и закономерностей для объяснения наблюдаемых биологических объектов, явлений и процессов </w:t>
            </w:r>
          </w:p>
        </w:tc>
      </w:tr>
      <w:tr w:rsidR="002340C7" w:rsidTr="005163A5">
        <w:tblPrEx>
          <w:tblCellMar>
            <w:top w:w="62" w:type="dxa"/>
            <w:left w:w="5" w:type="dxa"/>
          </w:tblCellMar>
        </w:tblPrEx>
        <w:trPr>
          <w:trHeight w:val="1660"/>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4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Понимание способов получения биологических знаний; наличие опыта использования методов биологии в целях изучения живых объектов, биологических явлений и процессов: наблюдение, описание, проведение несложных биологических опытов и экспериментов, в том числе с использованием аналоговых и цифровых приборов и инструментов </w:t>
            </w:r>
          </w:p>
        </w:tc>
      </w:tr>
      <w:tr w:rsidR="002340C7" w:rsidTr="005163A5">
        <w:tblPrEx>
          <w:tblCellMar>
            <w:top w:w="62" w:type="dxa"/>
            <w:left w:w="5" w:type="dxa"/>
          </w:tblCellMar>
        </w:tblPrEx>
        <w:trPr>
          <w:trHeight w:val="1170"/>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5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40" w:lineRule="auto"/>
              <w:ind w:left="62" w:right="59" w:firstLine="0"/>
            </w:pPr>
            <w:r>
              <w:t xml:space="preserve">Умение характеризовать основные группы организмов в системе органического мира (в том числе вирусы, бактерии, растения, грибы, животные): строение, процессы жизнедеятельности, их </w:t>
            </w:r>
          </w:p>
          <w:p w:rsidR="002340C7" w:rsidRDefault="00A65DB9">
            <w:pPr>
              <w:spacing w:after="0" w:line="259" w:lineRule="auto"/>
              <w:ind w:left="62" w:right="0" w:firstLine="0"/>
              <w:jc w:val="left"/>
            </w:pPr>
            <w:r>
              <w:t xml:space="preserve">происхождение, значение в природе и жизни человека </w:t>
            </w:r>
          </w:p>
        </w:tc>
      </w:tr>
      <w:tr w:rsidR="002340C7" w:rsidTr="005163A5">
        <w:tblPrEx>
          <w:tblCellMar>
            <w:top w:w="62" w:type="dxa"/>
            <w:left w:w="5" w:type="dxa"/>
          </w:tblCellMar>
        </w:tblPrEx>
        <w:trPr>
          <w:trHeight w:val="1415"/>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6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Умение объяснять положение человека в системе органического мира, его происхождение, сходства и отличия человека от животных, характеризовать строение и процессы жизнедеятельности организма человека, его приспособленность к различным экологическим факторам </w:t>
            </w:r>
          </w:p>
        </w:tc>
      </w:tr>
      <w:tr w:rsidR="002340C7" w:rsidTr="005163A5">
        <w:tblPrEx>
          <w:tblCellMar>
            <w:top w:w="62" w:type="dxa"/>
            <w:left w:w="5" w:type="dxa"/>
          </w:tblCellMar>
        </w:tblPrEx>
        <w:trPr>
          <w:trHeight w:val="925"/>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7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7" w:firstLine="0"/>
            </w:pPr>
            <w:r>
              <w:t xml:space="preserve">Умение описывать клетки, ткани, органы, системы органов и характеризовать важнейшие биологические процессы в организмах растений, животных и человека </w:t>
            </w:r>
          </w:p>
        </w:tc>
      </w:tr>
      <w:tr w:rsidR="002340C7" w:rsidTr="005163A5">
        <w:tblPrEx>
          <w:tblCellMar>
            <w:top w:w="62" w:type="dxa"/>
            <w:left w:w="5" w:type="dxa"/>
          </w:tblCellMar>
        </w:tblPrEx>
        <w:trPr>
          <w:trHeight w:val="1167"/>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8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4" w:firstLine="0"/>
            </w:pPr>
            <w:r>
              <w:t xml:space="preserve">Сформированность представлений о взаимосвязи наследования потомством признаков от родительских форм с организацией клетки, наличием в ней хромосом как носителей наследственной информации, об основных закономерностях наследования признаков </w:t>
            </w:r>
          </w:p>
        </w:tc>
      </w:tr>
      <w:tr w:rsidR="002340C7" w:rsidTr="005163A5">
        <w:tblPrEx>
          <w:tblCellMar>
            <w:top w:w="62" w:type="dxa"/>
            <w:left w:w="5" w:type="dxa"/>
          </w:tblCellMar>
        </w:tblPrEx>
        <w:trPr>
          <w:trHeight w:val="927"/>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9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Сформированность представлений об основных факторах окружающей среды, их роли в жизнедеятельности и эволюции организмов; представлений об антропогенном факторе </w:t>
            </w:r>
          </w:p>
        </w:tc>
      </w:tr>
      <w:tr w:rsidR="002340C7" w:rsidTr="005163A5">
        <w:tblPrEx>
          <w:tblCellMar>
            <w:top w:w="62" w:type="dxa"/>
            <w:left w:w="5" w:type="dxa"/>
          </w:tblCellMar>
        </w:tblPrEx>
        <w:trPr>
          <w:trHeight w:val="928"/>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10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3" w:firstLine="0"/>
            </w:pPr>
            <w:r>
              <w:t xml:space="preserve">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 </w:t>
            </w:r>
          </w:p>
        </w:tc>
      </w:tr>
      <w:tr w:rsidR="002340C7" w:rsidTr="005163A5">
        <w:tblPrEx>
          <w:tblCellMar>
            <w:top w:w="62" w:type="dxa"/>
            <w:left w:w="5" w:type="dxa"/>
          </w:tblCellMar>
        </w:tblPrEx>
        <w:trPr>
          <w:trHeight w:val="922"/>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11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9" w:firstLine="0"/>
            </w:pPr>
            <w:r>
              <w:t xml:space="preserve">Умение решать учебные задачи биологического содержания, в том числе выявлять причинно-следственные связи, проводить расчеты, делать выводы на основании полученных результатов </w:t>
            </w:r>
          </w:p>
        </w:tc>
      </w:tr>
      <w:tr w:rsidR="002340C7" w:rsidTr="005163A5">
        <w:tblPrEx>
          <w:tblCellMar>
            <w:top w:w="62" w:type="dxa"/>
            <w:left w:w="5" w:type="dxa"/>
          </w:tblCellMar>
        </w:tblPrEx>
        <w:trPr>
          <w:trHeight w:val="925"/>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12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62" w:firstLine="0"/>
            </w:pPr>
            <w:r>
              <w:t xml:space="preserve">Умение создавать и применять словесные и графические модели для объяснения строения живых систем, явлений и процессов живой природы </w:t>
            </w:r>
          </w:p>
        </w:tc>
      </w:tr>
      <w:tr w:rsidR="002340C7" w:rsidTr="005163A5">
        <w:tblPrEx>
          <w:tblCellMar>
            <w:top w:w="62" w:type="dxa"/>
            <w:left w:w="5" w:type="dxa"/>
          </w:tblCellMar>
        </w:tblPrEx>
        <w:trPr>
          <w:trHeight w:val="679"/>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13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Понимание вклада российских и зарубежных ученых в развитие биологических наук </w:t>
            </w:r>
          </w:p>
        </w:tc>
      </w:tr>
      <w:tr w:rsidR="002340C7" w:rsidTr="005163A5">
        <w:tblPrEx>
          <w:tblCellMar>
            <w:top w:w="62" w:type="dxa"/>
            <w:left w:w="5" w:type="dxa"/>
          </w:tblCellMar>
        </w:tblPrEx>
        <w:trPr>
          <w:trHeight w:val="927"/>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14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8" w:firstLine="0"/>
            </w:pPr>
            <w:r>
              <w:t xml:space="preserve">Владение навыками работы с информацией биологического содержания, представленной в разной форме (в виде текста, табличных данных,   схем,   графиков,   диаграмм,   моделей, </w:t>
            </w:r>
          </w:p>
        </w:tc>
      </w:tr>
      <w:tr w:rsidR="002340C7" w:rsidTr="005163A5">
        <w:tblPrEx>
          <w:tblCellMar>
            <w:top w:w="62" w:type="dxa"/>
            <w:left w:w="5" w:type="dxa"/>
          </w:tblCellMar>
        </w:tblPrEx>
        <w:trPr>
          <w:trHeight w:val="679"/>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jc w:val="left"/>
            </w:pPr>
            <w:r>
              <w:t xml:space="preserve">изображений), критического анализа информации и оценки ее достоверности </w:t>
            </w:r>
          </w:p>
        </w:tc>
      </w:tr>
      <w:tr w:rsidR="002340C7" w:rsidTr="005163A5">
        <w:tblPrEx>
          <w:tblCellMar>
            <w:top w:w="62" w:type="dxa"/>
            <w:left w:w="5" w:type="dxa"/>
          </w:tblCellMar>
        </w:tblPrEx>
        <w:trPr>
          <w:trHeight w:val="1415"/>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15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7" w:firstLine="0"/>
            </w:pPr>
            <w:r>
              <w:t xml:space="preserve">Умение планировать под руководством наставника и проводить учебное исследование или проектную работу в области биологии; с учетом намеченной цели формулировать проблему, гипотезу, ставить задачи, выбирать адекватные методы для их решения, формулировать выводы; публично представлять полученные результаты </w:t>
            </w:r>
          </w:p>
        </w:tc>
      </w:tr>
      <w:tr w:rsidR="002340C7" w:rsidTr="005163A5">
        <w:tblPrEx>
          <w:tblCellMar>
            <w:top w:w="62" w:type="dxa"/>
            <w:left w:w="5" w:type="dxa"/>
          </w:tblCellMar>
        </w:tblPrEx>
        <w:trPr>
          <w:trHeight w:val="677"/>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16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0" w:firstLine="0"/>
            </w:pPr>
            <w:r>
              <w:t xml:space="preserve">Умение интегрировать биологические знания со знаниями других учебных предметов </w:t>
            </w:r>
          </w:p>
        </w:tc>
      </w:tr>
      <w:tr w:rsidR="002340C7" w:rsidTr="005163A5">
        <w:tblPrEx>
          <w:tblCellMar>
            <w:top w:w="62" w:type="dxa"/>
            <w:left w:w="5" w:type="dxa"/>
          </w:tblCellMar>
        </w:tblPrEx>
        <w:trPr>
          <w:trHeight w:val="1660"/>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17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2" w:right="56" w:firstLine="0"/>
            </w:pPr>
            <w:r>
              <w:t xml:space="preserve">Сформированность основ экологической грамотности: осознание необходимости действий, направленных на сохранение биоразнообразия и охрану природных экосистем, сохранение и укрепление здоровья человека; умение выбирать целевые установки в своих действиях и поступках по отношению к живой природе, своему здоровью и здоровью окружающих </w:t>
            </w:r>
          </w:p>
        </w:tc>
      </w:tr>
      <w:tr w:rsidR="002340C7" w:rsidTr="005163A5">
        <w:tblPrEx>
          <w:tblCellMar>
            <w:top w:w="62" w:type="dxa"/>
            <w:left w:w="5" w:type="dxa"/>
          </w:tblCellMar>
        </w:tblPrEx>
        <w:trPr>
          <w:trHeight w:val="1170"/>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18 </w:t>
            </w:r>
          </w:p>
        </w:tc>
        <w:tc>
          <w:tcPr>
            <w:tcW w:w="8298"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2" w:right="60" w:firstLine="0"/>
            </w:pPr>
            <w:r>
              <w:t xml:space="preserve">Умение использовать приобретенные знания и навыки для здорового образа жизни, сбалансированного питания и физической активности; неприятие вредных привычек и зависимостей; умение </w:t>
            </w:r>
          </w:p>
          <w:p w:rsidR="002340C7" w:rsidRDefault="00A65DB9">
            <w:pPr>
              <w:spacing w:after="0" w:line="259" w:lineRule="auto"/>
              <w:ind w:left="62" w:right="0" w:firstLine="0"/>
              <w:jc w:val="left"/>
            </w:pPr>
            <w:r>
              <w:t xml:space="preserve">противодействовать лженаучным манипуляциям в области здоровья </w:t>
            </w:r>
          </w:p>
        </w:tc>
      </w:tr>
      <w:tr w:rsidR="002340C7" w:rsidTr="005163A5">
        <w:tblPrEx>
          <w:tblCellMar>
            <w:top w:w="62" w:type="dxa"/>
            <w:left w:w="5" w:type="dxa"/>
          </w:tblCellMar>
        </w:tblPrEx>
        <w:trPr>
          <w:trHeight w:val="927"/>
        </w:trPr>
        <w:tc>
          <w:tcPr>
            <w:tcW w:w="1932"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19 </w:t>
            </w:r>
          </w:p>
        </w:tc>
        <w:tc>
          <w:tcPr>
            <w:tcW w:w="829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62" w:right="0" w:firstLine="0"/>
            </w:pPr>
            <w:r>
              <w:t xml:space="preserve">Овладение приемами оказания первой помощи человеку, выращивания культурных растений и ухода за домашними животными </w:t>
            </w:r>
          </w:p>
        </w:tc>
      </w:tr>
    </w:tbl>
    <w:p w:rsidR="002340C7" w:rsidRDefault="00A65DB9">
      <w:pPr>
        <w:spacing w:after="0" w:line="259" w:lineRule="auto"/>
        <w:ind w:left="0" w:right="0" w:firstLine="0"/>
        <w:jc w:val="left"/>
      </w:pPr>
      <w:r>
        <w:rPr>
          <w:b/>
        </w:rPr>
        <w:t xml:space="preserve"> </w:t>
      </w:r>
    </w:p>
    <w:p w:rsidR="002340C7" w:rsidRDefault="00A65DB9">
      <w:pPr>
        <w:spacing w:after="15"/>
        <w:ind w:left="4578" w:right="1811" w:hanging="2353"/>
      </w:pPr>
      <w:r>
        <w:rPr>
          <w:b/>
        </w:rPr>
        <w:t xml:space="preserve">Перечень элементов содержания, проверяемых на ОГЭ по биологии </w:t>
      </w:r>
    </w:p>
    <w:tbl>
      <w:tblPr>
        <w:tblStyle w:val="TableGrid"/>
        <w:tblW w:w="10290" w:type="dxa"/>
        <w:tblInd w:w="231" w:type="dxa"/>
        <w:tblCellMar>
          <w:top w:w="160" w:type="dxa"/>
          <w:left w:w="70" w:type="dxa"/>
        </w:tblCellMar>
        <w:tblLook w:val="04A0" w:firstRow="1" w:lastRow="0" w:firstColumn="1" w:lastColumn="0" w:noHBand="0" w:noVBand="1"/>
      </w:tblPr>
      <w:tblGrid>
        <w:gridCol w:w="1229"/>
        <w:gridCol w:w="9046"/>
        <w:gridCol w:w="15"/>
      </w:tblGrid>
      <w:tr w:rsidR="002340C7" w:rsidTr="00C55C2C">
        <w:trPr>
          <w:gridAfter w:val="1"/>
          <w:wAfter w:w="15" w:type="dxa"/>
          <w:trHeight w:val="481"/>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8" w:firstLine="0"/>
              <w:jc w:val="center"/>
            </w:pPr>
            <w:r>
              <w:t xml:space="preserve">Код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jc w:val="center"/>
            </w:pPr>
            <w:r>
              <w:t xml:space="preserve">Проверяемый элемент содержания </w:t>
            </w:r>
          </w:p>
        </w:tc>
      </w:tr>
      <w:tr w:rsidR="002340C7" w:rsidTr="00C55C2C">
        <w:trPr>
          <w:gridAfter w:val="1"/>
          <w:wAfter w:w="15" w:type="dxa"/>
          <w:trHeight w:val="478"/>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Биология - наука о живой природе. Методы научного познания </w:t>
            </w:r>
          </w:p>
        </w:tc>
      </w:tr>
      <w:tr w:rsidR="002340C7" w:rsidTr="00C55C2C">
        <w:trPr>
          <w:gridAfter w:val="1"/>
          <w:wAfter w:w="15" w:type="dxa"/>
          <w:trHeight w:val="102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Понятие о жизни. Признаки живого (клеточное строение, питание, дыхание, выделение, рост и другие). Объекты живой и неживой природы, их сравнение. Живая и неживая природа - единое целое </w:t>
            </w:r>
          </w:p>
        </w:tc>
      </w:tr>
      <w:tr w:rsidR="002340C7" w:rsidTr="00C55C2C">
        <w:trPr>
          <w:gridAfter w:val="1"/>
          <w:wAfter w:w="15" w:type="dxa"/>
          <w:trHeight w:val="183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1.2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7" w:firstLine="0"/>
            </w:pPr>
            <w:r>
              <w:t xml:space="preserve">Биология - система наук о живой природе. Основные разделы биологии. Ботаника - наука о растениях. Разделы ботаники. Зоология - наука о животных. Разделы зоологии. Науки о человеке (анатомия, физиология, психология, антропология, гигиена, санитария, экология человека). Связь биологии с другими науками. Роль биологии в познании окружающего мира и практической деятельности современного человека </w:t>
            </w:r>
          </w:p>
        </w:tc>
      </w:tr>
      <w:tr w:rsidR="002340C7" w:rsidTr="00C55C2C">
        <w:trPr>
          <w:gridAfter w:val="1"/>
          <w:wAfter w:w="15" w:type="dxa"/>
          <w:trHeight w:val="1569"/>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lastRenderedPageBreak/>
              <w:t xml:space="preserve">1.3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pPr>
            <w:r>
              <w:t xml:space="preserve">Научные методы изучения живой природы. Метод описания в биологии (наглядный, словесный, схематический). Метод измерения (инструменты измерения). Метод классификации организмов. Наблюдение и эксперимент как ведущие методы биологии. Методы изучения организма человека. Устройство увеличительных приборов: лупы и микроскопа </w:t>
            </w:r>
          </w:p>
        </w:tc>
      </w:tr>
      <w:tr w:rsidR="002340C7" w:rsidTr="00C55C2C">
        <w:trPr>
          <w:gridAfter w:val="1"/>
          <w:wAfter w:w="15" w:type="dxa"/>
          <w:trHeight w:val="751"/>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3" w:firstLine="0"/>
              <w:jc w:val="center"/>
            </w:pPr>
            <w:r>
              <w:t xml:space="preserve">2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Среда обитания. Природные и искусственные сообщества. Человек и окружающая среда </w:t>
            </w:r>
          </w:p>
        </w:tc>
      </w:tr>
      <w:tr w:rsidR="002340C7" w:rsidTr="00C55C2C">
        <w:trPr>
          <w:gridAfter w:val="1"/>
          <w:wAfter w:w="15" w:type="dxa"/>
          <w:trHeight w:val="483"/>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5" w:firstLine="0"/>
              <w:jc w:val="center"/>
            </w:pPr>
            <w:r>
              <w:t xml:space="preserve">2.1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Среда обитания.  Водная,  наземно-воздушная,  почвенная,  внутриорганизменная </w:t>
            </w:r>
          </w:p>
        </w:tc>
      </w:tr>
      <w:tr w:rsidR="002340C7" w:rsidTr="00C55C2C">
        <w:tblPrEx>
          <w:tblCellMar>
            <w:top w:w="62" w:type="dxa"/>
            <w:left w:w="5" w:type="dxa"/>
          </w:tblCellMar>
        </w:tblPrEx>
        <w:trPr>
          <w:trHeight w:val="481"/>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среды обитания. Особенности сред обитания организмов </w:t>
            </w:r>
          </w:p>
        </w:tc>
      </w:tr>
      <w:tr w:rsidR="002340C7" w:rsidTr="00C55C2C">
        <w:tblPrEx>
          <w:tblCellMar>
            <w:top w:w="62" w:type="dxa"/>
            <w:left w:w="5" w:type="dxa"/>
          </w:tblCellMar>
        </w:tblPrEx>
        <w:trPr>
          <w:trHeight w:val="130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2.2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6" w:firstLine="0"/>
            </w:pPr>
            <w:r>
              <w:t xml:space="preserve">Природное сообщество.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w:t>
            </w:r>
          </w:p>
        </w:tc>
      </w:tr>
      <w:tr w:rsidR="002340C7" w:rsidTr="00C55C2C">
        <w:tblPrEx>
          <w:tblCellMar>
            <w:top w:w="62" w:type="dxa"/>
            <w:left w:w="5" w:type="dxa"/>
          </w:tblCellMar>
        </w:tblPrEx>
        <w:trPr>
          <w:trHeight w:val="130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5" w:right="48" w:firstLine="0"/>
            </w:pPr>
            <w:r>
              <w:t xml:space="preserve">Животные и среда обитания. Влияние света, температуры и влажности на животных. Приспособленность животных к условиям среды обитания. Популяции животных, их характеристики. Взаимосвязи животных между собой и с другими организмами. </w:t>
            </w:r>
          </w:p>
          <w:p w:rsidR="002340C7" w:rsidRDefault="00A65DB9">
            <w:pPr>
              <w:spacing w:after="0" w:line="259" w:lineRule="auto"/>
              <w:ind w:left="65" w:right="0" w:firstLine="0"/>
              <w:jc w:val="left"/>
            </w:pPr>
            <w:r>
              <w:t xml:space="preserve">Животный мир природных зон Земли </w:t>
            </w:r>
          </w:p>
        </w:tc>
      </w:tr>
      <w:tr w:rsidR="002340C7" w:rsidTr="00C55C2C">
        <w:tblPrEx>
          <w:tblCellMar>
            <w:top w:w="62" w:type="dxa"/>
            <w:left w:w="5" w:type="dxa"/>
          </w:tblCellMar>
        </w:tblPrEx>
        <w:trPr>
          <w:trHeight w:val="1575"/>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2.4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6" w:firstLine="0"/>
            </w:pPr>
            <w:r>
              <w:t xml:space="preserve">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Растительные сообщества. Растительность (растительный покров) природных зон Земли </w:t>
            </w:r>
          </w:p>
        </w:tc>
      </w:tr>
      <w:tr w:rsidR="002340C7" w:rsidTr="00C55C2C">
        <w:tblPrEx>
          <w:tblCellMar>
            <w:top w:w="62" w:type="dxa"/>
            <w:left w:w="5" w:type="dxa"/>
          </w:tblCellMar>
        </w:tblPrEx>
        <w:trPr>
          <w:trHeight w:val="1029"/>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2.5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3" w:firstLine="0"/>
            </w:pPr>
            <w:r>
              <w:t xml:space="preserve">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 </w:t>
            </w:r>
          </w:p>
        </w:tc>
      </w:tr>
      <w:tr w:rsidR="002340C7" w:rsidTr="00C55C2C">
        <w:tblPrEx>
          <w:tblCellMar>
            <w:top w:w="62" w:type="dxa"/>
            <w:left w:w="5" w:type="dxa"/>
          </w:tblCellMar>
        </w:tblPrEx>
        <w:trPr>
          <w:trHeight w:val="1029"/>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2.6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8" w:firstLine="0"/>
            </w:pPr>
            <w:r>
              <w:t xml:space="preserve">Культурные растения и их происхождение. Центры многообразия и происхождения культурных растений. Культурные растения сельскохозяйственных угодий. Растения города </w:t>
            </w:r>
          </w:p>
        </w:tc>
      </w:tr>
      <w:tr w:rsidR="002340C7" w:rsidTr="00C55C2C">
        <w:tblPrEx>
          <w:tblCellMar>
            <w:top w:w="62" w:type="dxa"/>
            <w:left w:w="5" w:type="dxa"/>
          </w:tblCellMar>
        </w:tblPrEx>
        <w:trPr>
          <w:trHeight w:val="1304"/>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2.7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8" w:firstLine="0"/>
            </w:pPr>
            <w:r>
              <w:t xml:space="preserve">Воздействие человека на животных в природе. Промысловые животные. Загрязнение окружающей среды. Одомашнивание животных. Селекция, породы, искусственный отбор, дикие предки домашних животных. Значение домашних животных в жизни человека. Методы борьбы с животными-вредителями </w:t>
            </w:r>
          </w:p>
        </w:tc>
      </w:tr>
      <w:tr w:rsidR="002340C7" w:rsidTr="00C55C2C">
        <w:tblPrEx>
          <w:tblCellMar>
            <w:top w:w="62" w:type="dxa"/>
            <w:left w:w="5" w:type="dxa"/>
          </w:tblCellMar>
        </w:tblPrEx>
        <w:trPr>
          <w:trHeight w:val="1299"/>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2.8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6" w:firstLine="0"/>
            </w:pPr>
            <w:r>
              <w:t xml:space="preserve">Последствия деятельности человека в экосистемах. Охрана растительного и животного мира. Восстановление численности редких видов растений и животных: особо охраняемые природные территории (ООПТ). Красная книга России. Меры сохранения растительного и животного мира </w:t>
            </w:r>
          </w:p>
        </w:tc>
      </w:tr>
      <w:tr w:rsidR="002340C7" w:rsidTr="00C55C2C">
        <w:tblPrEx>
          <w:tblCellMar>
            <w:top w:w="62" w:type="dxa"/>
            <w:left w:w="5" w:type="dxa"/>
          </w:tblCellMar>
        </w:tblPrEx>
        <w:trPr>
          <w:trHeight w:val="1578"/>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2.9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0" w:firstLine="0"/>
            </w:pPr>
            <w:r>
              <w:t xml:space="preserve">Зависимость здоровья человека от состояния окружающей среды. Экологические факторы и их действие на организм человека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w:t>
            </w:r>
          </w:p>
        </w:tc>
      </w:tr>
      <w:tr w:rsidR="002340C7" w:rsidTr="00C55C2C">
        <w:tblPrEx>
          <w:tblCellMar>
            <w:top w:w="62" w:type="dxa"/>
            <w:left w:w="5" w:type="dxa"/>
          </w:tblCellMar>
        </w:tblPrEx>
        <w:trPr>
          <w:trHeight w:val="481"/>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3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Эволюционное развитие растений, животных и человека </w:t>
            </w:r>
          </w:p>
        </w:tc>
      </w:tr>
      <w:tr w:rsidR="002340C7" w:rsidTr="00C55C2C">
        <w:tblPrEx>
          <w:tblCellMar>
            <w:top w:w="62" w:type="dxa"/>
            <w:left w:w="5" w:type="dxa"/>
          </w:tblCellMar>
        </w:tblPrEx>
        <w:trPr>
          <w:trHeight w:val="130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3.1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1" w:firstLine="0"/>
            </w:pPr>
            <w:r>
              <w:t xml:space="preserve">Эволюционное развитие растительного мира на Земле.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 </w:t>
            </w:r>
          </w:p>
        </w:tc>
      </w:tr>
      <w:tr w:rsidR="002340C7" w:rsidTr="00C55C2C">
        <w:tblPrEx>
          <w:tblCellMar>
            <w:top w:w="62" w:type="dxa"/>
            <w:left w:w="5" w:type="dxa"/>
          </w:tblCellMar>
        </w:tblPrEx>
        <w:trPr>
          <w:trHeight w:val="1575"/>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3.2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2" w:firstLine="0"/>
            </w:pPr>
            <w:r>
              <w:t xml:space="preserve">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"Живые ископаемые" животного мира. Основные этапы эволюции беспозвоночных и позвоночных животных. Вымершие животные </w:t>
            </w:r>
          </w:p>
        </w:tc>
      </w:tr>
      <w:tr w:rsidR="002340C7" w:rsidTr="00C55C2C">
        <w:tblPrEx>
          <w:tblCellMar>
            <w:top w:w="62" w:type="dxa"/>
            <w:left w:w="5" w:type="dxa"/>
          </w:tblCellMar>
        </w:tblPrEx>
        <w:trPr>
          <w:trHeight w:val="486"/>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0" w:right="0" w:firstLine="0"/>
              <w:jc w:val="center"/>
            </w:pPr>
            <w:r>
              <w:t xml:space="preserve">3.3 </w:t>
            </w:r>
          </w:p>
        </w:tc>
        <w:tc>
          <w:tcPr>
            <w:tcW w:w="9061" w:type="dxa"/>
            <w:gridSpan w:val="2"/>
            <w:tcBorders>
              <w:top w:val="single" w:sz="4" w:space="0" w:color="000000"/>
              <w:left w:val="single" w:sz="4" w:space="0" w:color="000000"/>
              <w:bottom w:val="single" w:sz="4" w:space="0" w:color="000000"/>
              <w:right w:val="single" w:sz="4" w:space="0" w:color="000000"/>
            </w:tcBorders>
            <w:vAlign w:val="center"/>
          </w:tcPr>
          <w:p w:rsidR="002340C7" w:rsidRDefault="00A65DB9">
            <w:pPr>
              <w:tabs>
                <w:tab w:val="center" w:pos="842"/>
                <w:tab w:val="center" w:pos="2435"/>
                <w:tab w:val="center" w:pos="4033"/>
                <w:tab w:val="center" w:pos="5575"/>
                <w:tab w:val="center" w:pos="6791"/>
                <w:tab w:val="center" w:pos="7981"/>
                <w:tab w:val="center" w:pos="8743"/>
              </w:tabs>
              <w:spacing w:after="0" w:line="259" w:lineRule="auto"/>
              <w:ind w:left="0" w:right="0" w:firstLine="0"/>
              <w:jc w:val="left"/>
            </w:pPr>
            <w:r>
              <w:rPr>
                <w:rFonts w:ascii="Calibri" w:eastAsia="Calibri" w:hAnsi="Calibri" w:cs="Calibri"/>
                <w:sz w:val="22"/>
              </w:rPr>
              <w:tab/>
            </w:r>
            <w:r>
              <w:t xml:space="preserve">Доказательства </w:t>
            </w:r>
            <w:r>
              <w:tab/>
              <w:t xml:space="preserve">животного </w:t>
            </w:r>
            <w:r>
              <w:tab/>
              <w:t xml:space="preserve">происхождения </w:t>
            </w:r>
            <w:r>
              <w:tab/>
              <w:t xml:space="preserve">человека. </w:t>
            </w:r>
            <w:r>
              <w:tab/>
              <w:t xml:space="preserve">Сходство </w:t>
            </w:r>
            <w:r>
              <w:tab/>
              <w:t xml:space="preserve">человека </w:t>
            </w:r>
            <w:r>
              <w:tab/>
              <w:t xml:space="preserve">с </w:t>
            </w:r>
          </w:p>
        </w:tc>
      </w:tr>
      <w:tr w:rsidR="002340C7" w:rsidTr="00C55C2C">
        <w:tblPrEx>
          <w:tblCellMar>
            <w:top w:w="62" w:type="dxa"/>
            <w:left w:w="5" w:type="dxa"/>
          </w:tblCellMar>
        </w:tblPrEx>
        <w:trPr>
          <w:gridAfter w:val="1"/>
          <w:wAfter w:w="15" w:type="dxa"/>
          <w:trHeight w:val="985"/>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6" w:firstLine="0"/>
            </w:pPr>
            <w:r>
              <w:t xml:space="preserve">млекопитающими. Отличие человека от приматов. Человек разумный. Антропогенез, его этапы. Биологические и социальные факторы становления человека. Человеческие расы. Место человека в системе органического мира </w:t>
            </w:r>
          </w:p>
        </w:tc>
      </w:tr>
      <w:tr w:rsidR="002340C7" w:rsidTr="00C55C2C">
        <w:tblPrEx>
          <w:tblCellMar>
            <w:top w:w="62" w:type="dxa"/>
            <w:left w:w="5" w:type="dxa"/>
          </w:tblCellMar>
        </w:tblPrEx>
        <w:trPr>
          <w:gridAfter w:val="1"/>
          <w:wAfter w:w="15" w:type="dxa"/>
          <w:trHeight w:val="463"/>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4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Организмы бактерий, грибов и лишайников </w:t>
            </w:r>
          </w:p>
        </w:tc>
      </w:tr>
      <w:tr w:rsidR="002340C7" w:rsidTr="00C55C2C">
        <w:tblPrEx>
          <w:tblCellMar>
            <w:top w:w="62" w:type="dxa"/>
            <w:left w:w="5" w:type="dxa"/>
          </w:tblCellMar>
        </w:tblPrEx>
        <w:trPr>
          <w:gridAfter w:val="1"/>
          <w:wAfter w:w="15" w:type="dxa"/>
          <w:trHeight w:val="1243"/>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7" w:firstLine="0"/>
            </w:pPr>
            <w:r>
              <w:t xml:space="preserve">Грибы. Общая характеристика. Шляпочные грибы, их строение, питание, рост, размножение. Съедобные и ядовитые грибы. Значение шляпочных грибов. Плесневые грибы. Дрожжевые грибы. Значение плесневых и дрожжевых грибов. Паразитические грибы. Лишайники - комплексные организмы </w:t>
            </w:r>
          </w:p>
        </w:tc>
      </w:tr>
      <w:tr w:rsidR="002340C7" w:rsidTr="00C55C2C">
        <w:tblPrEx>
          <w:tblCellMar>
            <w:top w:w="62" w:type="dxa"/>
            <w:left w:w="5" w:type="dxa"/>
          </w:tblCellMar>
        </w:tblPrEx>
        <w:trPr>
          <w:gridAfter w:val="1"/>
          <w:wAfter w:w="15" w:type="dxa"/>
          <w:trHeight w:val="1249"/>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4.2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3" w:firstLine="0"/>
            </w:pPr>
            <w:r>
              <w:t xml:space="preserve">Бактерии - доядерные организмы. Общая характеристика бактерий. Разнообразие бактерий. Значение бактерий в природных сообществах и жизни человека. Болезнетворные бактерии и меры профилактики заболеваний, вызываемых бактериями </w:t>
            </w:r>
          </w:p>
        </w:tc>
      </w:tr>
      <w:tr w:rsidR="002340C7" w:rsidTr="00C55C2C">
        <w:tblPrEx>
          <w:tblCellMar>
            <w:top w:w="62" w:type="dxa"/>
            <w:left w:w="5" w:type="dxa"/>
          </w:tblCellMar>
        </w:tblPrEx>
        <w:trPr>
          <w:gridAfter w:val="1"/>
          <w:wAfter w:w="15" w:type="dxa"/>
          <w:trHeight w:val="460"/>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12" w:right="0" w:firstLine="0"/>
              <w:jc w:val="center"/>
            </w:pPr>
            <w:r>
              <w:t xml:space="preserve">5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Растительный организм. Систематические группы растений </w:t>
            </w:r>
          </w:p>
        </w:tc>
      </w:tr>
      <w:tr w:rsidR="002340C7" w:rsidTr="00C55C2C">
        <w:tblPrEx>
          <w:tblCellMar>
            <w:top w:w="62" w:type="dxa"/>
            <w:left w:w="5" w:type="dxa"/>
          </w:tblCellMar>
        </w:tblPrEx>
        <w:trPr>
          <w:gridAfter w:val="1"/>
          <w:wAfter w:w="15" w:type="dxa"/>
          <w:trHeight w:val="124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1" w:firstLine="0"/>
            </w:pPr>
            <w:r>
              <w:t xml:space="preserve">Общие признаки растений. Уровни организации растительного организма. Растительная клетка: клеточная оболочка, ядро, цитоплазма (пластиды, митохондрии, вакуоли с клеточным соком). Растительные ткани. Органы и системы органов растений </w:t>
            </w:r>
          </w:p>
        </w:tc>
      </w:tr>
      <w:tr w:rsidR="002340C7" w:rsidTr="00C55C2C">
        <w:tblPrEx>
          <w:tblCellMar>
            <w:top w:w="62" w:type="dxa"/>
            <w:left w:w="5" w:type="dxa"/>
          </w:tblCellMar>
        </w:tblPrEx>
        <w:trPr>
          <w:gridAfter w:val="1"/>
          <w:wAfter w:w="15" w:type="dxa"/>
          <w:trHeight w:val="1769"/>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5.2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65" w:right="55" w:firstLine="0"/>
            </w:pPr>
            <w:r>
              <w:t xml:space="preserve">Строение и жизнедеятельность растительного организма. Корни и корневые системы. Побег и почки. Строение и функции листа. Фотосинтез. Значение фотосинтеза в природе и в жизни человека. </w:t>
            </w:r>
          </w:p>
          <w:p w:rsidR="002340C7" w:rsidRDefault="00A65DB9">
            <w:pPr>
              <w:spacing w:after="0" w:line="259" w:lineRule="auto"/>
              <w:ind w:left="65" w:right="0" w:firstLine="0"/>
              <w:jc w:val="left"/>
            </w:pPr>
            <w:r>
              <w:t xml:space="preserve">Транспорт воды и минеральных веществ в растении - восходящий ток. </w:t>
            </w:r>
          </w:p>
          <w:p w:rsidR="002340C7" w:rsidRDefault="00A65DB9">
            <w:pPr>
              <w:spacing w:after="0" w:line="259" w:lineRule="auto"/>
              <w:ind w:left="65" w:right="0" w:firstLine="0"/>
            </w:pPr>
            <w:r>
              <w:t xml:space="preserve">Транспорт органических веществ в растении - нисходящий ток. Видоизмененные побеги. Развитие побега из почки </w:t>
            </w:r>
          </w:p>
        </w:tc>
      </w:tr>
      <w:tr w:rsidR="002340C7" w:rsidTr="00C55C2C">
        <w:tblPrEx>
          <w:tblCellMar>
            <w:top w:w="62" w:type="dxa"/>
            <w:left w:w="5" w:type="dxa"/>
          </w:tblCellMar>
        </w:tblPrEx>
        <w:trPr>
          <w:gridAfter w:val="1"/>
          <w:wAfter w:w="15" w:type="dxa"/>
          <w:trHeight w:val="1507"/>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lastRenderedPageBreak/>
              <w:t xml:space="preserve">5.3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5" w:firstLine="0"/>
            </w:pPr>
            <w:r>
              <w:t xml:space="preserve">Размножение растений. Вегетативное размножение цветковых растений в природе. Хозяйственное значение вегетативного размножения. Семенное (генеративное) размножение растений. Цветки и соцветия. Опыление. Двойное оплодотворение. Образование плодов и семян. Типы плодов. Распространение плодов и семян в природе. Состав и строение семян. Условия прорастания семян </w:t>
            </w:r>
          </w:p>
        </w:tc>
      </w:tr>
      <w:tr w:rsidR="002340C7" w:rsidTr="00C55C2C">
        <w:tblPrEx>
          <w:tblCellMar>
            <w:top w:w="62" w:type="dxa"/>
            <w:left w:w="5" w:type="dxa"/>
          </w:tblCellMar>
        </w:tblPrEx>
        <w:trPr>
          <w:gridAfter w:val="1"/>
          <w:wAfter w:w="15" w:type="dxa"/>
          <w:trHeight w:val="985"/>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5.4.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5" w:firstLine="0"/>
            </w:pPr>
            <w:r>
              <w:t xml:space="preserve">Развитие цветкового растения. Цикл развития цветкового растения. Влияние факторов внешней среды на развитие цветковых растений. Жизненные формы цветковых растений </w:t>
            </w:r>
          </w:p>
        </w:tc>
      </w:tr>
      <w:tr w:rsidR="002340C7" w:rsidTr="00C55C2C">
        <w:tblPrEx>
          <w:tblCellMar>
            <w:top w:w="62" w:type="dxa"/>
            <w:left w:w="5" w:type="dxa"/>
          </w:tblCellMar>
        </w:tblPrEx>
        <w:trPr>
          <w:gridAfter w:val="1"/>
          <w:wAfter w:w="15" w:type="dxa"/>
          <w:trHeight w:val="985"/>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5.5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65" w:right="0" w:firstLine="0"/>
            </w:pPr>
            <w:r>
              <w:t xml:space="preserve">Классификация растений. Вид как основная систематическая категория. Система растительного мира. Низшие, высшие споровые, высшие семенные растения. </w:t>
            </w:r>
          </w:p>
          <w:p w:rsidR="002340C7" w:rsidRDefault="00A65DB9">
            <w:pPr>
              <w:spacing w:after="0" w:line="259" w:lineRule="auto"/>
              <w:ind w:left="65" w:right="0" w:firstLine="0"/>
              <w:jc w:val="left"/>
            </w:pPr>
            <w:r>
              <w:t xml:space="preserve">Основные таксоны (категории) систематики растений </w:t>
            </w:r>
          </w:p>
        </w:tc>
      </w:tr>
      <w:tr w:rsidR="002340C7" w:rsidTr="00C55C2C">
        <w:tblPrEx>
          <w:tblCellMar>
            <w:top w:w="62" w:type="dxa"/>
            <w:left w:w="5" w:type="dxa"/>
          </w:tblCellMar>
        </w:tblPrEx>
        <w:trPr>
          <w:gridAfter w:val="1"/>
          <w:wAfter w:w="15" w:type="dxa"/>
          <w:trHeight w:val="1768"/>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5.6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Низшие растения. Водоросли. Общая характеристика водорослей. </w:t>
            </w:r>
          </w:p>
          <w:p w:rsidR="002340C7" w:rsidRDefault="00A65DB9">
            <w:pPr>
              <w:spacing w:after="0" w:line="259" w:lineRule="auto"/>
              <w:ind w:left="65" w:right="52" w:firstLine="0"/>
            </w:pPr>
            <w:r>
              <w:t xml:space="preserve">Высшие споровые растения. Моховидные (Мхи). Общая характеристика мхов. Размножение мхов на примере зеленого мха кукушкин лен. Плауновидные (Плауны). Хвощевидные (Хвощи), Папоротниковидные (Папоротники). Общая характеристика. Размножение папоротникообразных. Цикл развития папоротника. Значение папоротникообразных в природе и жизни человека </w:t>
            </w:r>
          </w:p>
        </w:tc>
      </w:tr>
      <w:tr w:rsidR="002340C7" w:rsidTr="00C55C2C">
        <w:tblPrEx>
          <w:tblCellMar>
            <w:top w:w="62" w:type="dxa"/>
            <w:left w:w="5" w:type="dxa"/>
          </w:tblCellMar>
        </w:tblPrEx>
        <w:trPr>
          <w:gridAfter w:val="1"/>
          <w:wAfter w:w="15" w:type="dxa"/>
          <w:trHeight w:val="124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5.7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55" w:firstLine="0"/>
            </w:pPr>
            <w:r>
              <w:t xml:space="preserve">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 </w:t>
            </w:r>
          </w:p>
        </w:tc>
      </w:tr>
      <w:tr w:rsidR="002340C7" w:rsidTr="00C55C2C">
        <w:trPr>
          <w:gridAfter w:val="1"/>
          <w:wAfter w:w="15" w:type="dxa"/>
          <w:trHeight w:val="1584"/>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5.8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1" w:firstLine="0"/>
            </w:pPr>
            <w:r>
              <w:t xml:space="preserve">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 </w:t>
            </w:r>
          </w:p>
        </w:tc>
      </w:tr>
      <w:tr w:rsidR="002340C7" w:rsidTr="00C55C2C">
        <w:trPr>
          <w:gridAfter w:val="1"/>
          <w:wAfter w:w="15" w:type="dxa"/>
          <w:trHeight w:val="487"/>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6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Животный организм. Систематические группы животных </w:t>
            </w:r>
          </w:p>
        </w:tc>
      </w:tr>
      <w:tr w:rsidR="002340C7" w:rsidTr="00C55C2C">
        <w:trPr>
          <w:gridAfter w:val="1"/>
          <w:wAfter w:w="15" w:type="dxa"/>
          <w:trHeight w:val="1037"/>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Общие признаки животных. Отличия животных от растений. </w:t>
            </w:r>
          </w:p>
          <w:p w:rsidR="002340C7" w:rsidRDefault="00A65DB9">
            <w:pPr>
              <w:spacing w:after="0" w:line="259" w:lineRule="auto"/>
              <w:ind w:left="0" w:right="0" w:firstLine="0"/>
              <w:jc w:val="left"/>
            </w:pPr>
            <w:r>
              <w:t xml:space="preserve">Многообразие животного мира. Органы и системы органов животных. </w:t>
            </w:r>
          </w:p>
          <w:p w:rsidR="002340C7" w:rsidRDefault="00A65DB9">
            <w:pPr>
              <w:spacing w:after="0" w:line="259" w:lineRule="auto"/>
              <w:ind w:left="0" w:right="0" w:firstLine="0"/>
              <w:jc w:val="left"/>
            </w:pPr>
            <w:r>
              <w:t xml:space="preserve">Организм - единое целое </w:t>
            </w:r>
          </w:p>
        </w:tc>
      </w:tr>
      <w:tr w:rsidR="002340C7" w:rsidTr="00C55C2C">
        <w:trPr>
          <w:gridAfter w:val="1"/>
          <w:wAfter w:w="15" w:type="dxa"/>
          <w:trHeight w:val="1861"/>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6.2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4" w:firstLine="0"/>
            </w:pPr>
            <w:r>
              <w:t xml:space="preserve">Строение и жизнедеятельность животного организма. Опора и движение животных. Питание и пищеварение у животных. Дыхание животных. Транспорт веществ у животных. Выделение у животных. Покровы тела у животных. Координация и регуляция жизнедеятельности у животных. Нервная регуляция. Гуморальная регуляция. Органы чувств, их значение. Поведение животных. Врожденное и приобретенное поведение </w:t>
            </w:r>
          </w:p>
        </w:tc>
      </w:tr>
      <w:tr w:rsidR="002340C7" w:rsidTr="00C55C2C">
        <w:trPr>
          <w:gridAfter w:val="1"/>
          <w:wAfter w:w="15" w:type="dxa"/>
          <w:trHeight w:val="158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6.3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Размножение и развитие животных. Бесполое размножение. Половое размножение. Преимущество полового размножения. Половые железы. Половые клетки (гаметы). Оплодотворение. Зигота. Партеногенез. Зародышевое развитие. Постэмбриональное развитие: прямое, непрямое. Метаморфоз (развитие с превращением): полный и неполный </w:t>
            </w:r>
          </w:p>
        </w:tc>
      </w:tr>
      <w:tr w:rsidR="002340C7" w:rsidTr="00C55C2C">
        <w:trPr>
          <w:gridAfter w:val="1"/>
          <w:wAfter w:w="15" w:type="dxa"/>
          <w:trHeight w:val="76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lastRenderedPageBreak/>
              <w:t xml:space="preserve">6.4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pPr>
            <w:r>
              <w:t xml:space="preserve">Основные категории систематики животных. Вид как основная систематическая категория животных. Классификация животных. Система животного мира </w:t>
            </w:r>
          </w:p>
        </w:tc>
      </w:tr>
      <w:tr w:rsidR="002340C7" w:rsidTr="00C55C2C">
        <w:trPr>
          <w:gridAfter w:val="1"/>
          <w:wAfter w:w="15" w:type="dxa"/>
          <w:trHeight w:val="1861"/>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6.5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Одноклеточные животные - простейшие. Строение и жизнедеятельность простейших. Значение простейших в природе и жизни человека. Кишечнополостные (общая характеристика; особенности строения и жизнедеятельности). Плоские, круглые, кольчатые черви (общая характеристика). Особенности строения и жизнедеятельности плоских, круглых и кольчатых червей. Паразитические плоские и круглые черви </w:t>
            </w:r>
          </w:p>
        </w:tc>
      </w:tr>
      <w:tr w:rsidR="002340C7" w:rsidTr="00C55C2C">
        <w:trPr>
          <w:gridAfter w:val="1"/>
          <w:wAfter w:w="15" w:type="dxa"/>
          <w:trHeight w:val="1589"/>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6.6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pPr>
            <w:r>
              <w:t xml:space="preserve">Членистоногие (общая характеристика). Ракообразные (особенности строения и жизнедеятельности). Паукообразные (особенности строения и жизнедеятельности в связи с жизнью на суше). Насекомые (особенности строения и жизнедеятельности). Размножение насекомых и типы развития. Значение насекомых в природе и жизни человека. Моллюски (общая характеристика) </w:t>
            </w:r>
          </w:p>
        </w:tc>
      </w:tr>
      <w:tr w:rsidR="002340C7" w:rsidTr="00C55C2C">
        <w:trPr>
          <w:gridAfter w:val="1"/>
          <w:wAfter w:w="15" w:type="dxa"/>
          <w:trHeight w:val="1858"/>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6.7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0" w:firstLine="0"/>
            </w:pPr>
            <w:r>
              <w:t xml:space="preserve">Хордовые (общая характеристика). Рыбы (общая характеристика). Местообитание и внешнее строение рыб. Особенности внутреннего строения и процессов жизнедеятельности. Земноводные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Пресмыкающиеся </w:t>
            </w:r>
          </w:p>
          <w:p w:rsidR="002340C7" w:rsidRDefault="00A65DB9">
            <w:pPr>
              <w:spacing w:after="0" w:line="259" w:lineRule="auto"/>
              <w:ind w:left="0" w:right="0" w:firstLine="0"/>
              <w:jc w:val="left"/>
            </w:pPr>
            <w:r>
              <w:t xml:space="preserve">(общая характеристика). Приспособленность пресмыкающихся к жизни на суше </w:t>
            </w:r>
          </w:p>
        </w:tc>
      </w:tr>
      <w:tr w:rsidR="002340C7" w:rsidTr="00C55C2C">
        <w:trPr>
          <w:gridAfter w:val="1"/>
          <w:wAfter w:w="15" w:type="dxa"/>
          <w:trHeight w:val="1588"/>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6.8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48" w:firstLine="0"/>
            </w:pPr>
            <w:r>
              <w:t xml:space="preserve">Птицы (общая характеристика). Особенности внешнего и внутреннего строения и процессов жизнедеятельности птиц. Приспособленность птиц к различным условиям среды. Млекопитающие (общая характеристика). Среды жизни млекопитающих. Особенности внешнего строения, скелета и мускулатуры, внутреннего строения. </w:t>
            </w:r>
          </w:p>
          <w:p w:rsidR="002340C7" w:rsidRDefault="00A65DB9">
            <w:pPr>
              <w:spacing w:after="0" w:line="259" w:lineRule="auto"/>
              <w:ind w:left="0" w:right="0" w:firstLine="0"/>
              <w:jc w:val="left"/>
            </w:pPr>
            <w:r>
              <w:t xml:space="preserve">Процессы жизнедеятельности </w:t>
            </w:r>
          </w:p>
        </w:tc>
      </w:tr>
      <w:tr w:rsidR="002340C7" w:rsidTr="00C55C2C">
        <w:trPr>
          <w:gridAfter w:val="1"/>
          <w:wAfter w:w="15" w:type="dxa"/>
          <w:trHeight w:val="487"/>
        </w:trPr>
        <w:tc>
          <w:tcPr>
            <w:tcW w:w="1229"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3" w:firstLine="0"/>
              <w:jc w:val="center"/>
            </w:pPr>
            <w:r>
              <w:t xml:space="preserve">7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0" w:firstLine="0"/>
              <w:jc w:val="left"/>
            </w:pPr>
            <w:r>
              <w:t xml:space="preserve">Человек и его здоровье </w:t>
            </w:r>
          </w:p>
        </w:tc>
      </w:tr>
      <w:tr w:rsidR="002340C7" w:rsidTr="00C55C2C">
        <w:tblPrEx>
          <w:tblCellMar>
            <w:top w:w="62" w:type="dxa"/>
            <w:left w:w="5" w:type="dxa"/>
          </w:tblCellMar>
        </w:tblPrEx>
        <w:trPr>
          <w:gridAfter w:val="1"/>
          <w:wAfter w:w="15" w:type="dxa"/>
          <w:trHeight w:val="1310"/>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Животная клетка. Строение животной клетки. Процессы, происходящие в клетке. Нуклеиновые кислоты. Гены. Хромосомы. Митоз, мейоз. Типы тканей организма человека. Свойства тканей, их функции. Органы и системы органов. Организм как единое целое. Взаимосвязь органов и систем как основа гомеостаза </w:t>
            </w:r>
          </w:p>
        </w:tc>
      </w:tr>
      <w:tr w:rsidR="002340C7" w:rsidTr="00C55C2C">
        <w:tblPrEx>
          <w:tblCellMar>
            <w:top w:w="62" w:type="dxa"/>
            <w:left w:w="5" w:type="dxa"/>
          </w:tblCellMar>
        </w:tblPrEx>
        <w:trPr>
          <w:gridAfter w:val="1"/>
          <w:wAfter w:w="15" w:type="dxa"/>
          <w:trHeight w:val="158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7.2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8" w:lineRule="auto"/>
              <w:ind w:left="0" w:right="55" w:firstLine="0"/>
            </w:pPr>
            <w:r>
              <w:t xml:space="preserve">Нервная система человека, ее организация и значение. Рефлекс. Рефлекторная дуга. Рецепторы. Спинной мозг, его строение и функции. Головной мозг, его строение и функции. Большие полушария. Безусловные (врожденные) и условные (приобретенные) рефлексы. Соматическая нервная система. Вегетативная </w:t>
            </w:r>
          </w:p>
          <w:p w:rsidR="002340C7" w:rsidRDefault="00A65DB9">
            <w:pPr>
              <w:spacing w:after="0" w:line="259" w:lineRule="auto"/>
              <w:ind w:left="0" w:right="0" w:firstLine="0"/>
              <w:jc w:val="left"/>
            </w:pPr>
            <w:r>
              <w:t xml:space="preserve">(автономная) нервная система. Нервная система как единое целое </w:t>
            </w:r>
          </w:p>
        </w:tc>
      </w:tr>
      <w:tr w:rsidR="002340C7" w:rsidTr="00C55C2C">
        <w:tblPrEx>
          <w:tblCellMar>
            <w:top w:w="62" w:type="dxa"/>
            <w:left w:w="5" w:type="dxa"/>
          </w:tblCellMar>
        </w:tblPrEx>
        <w:trPr>
          <w:gridAfter w:val="1"/>
          <w:wAfter w:w="15" w:type="dxa"/>
          <w:trHeight w:val="131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7.3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7" w:firstLine="0"/>
            </w:pPr>
            <w:r>
              <w:t xml:space="preserve">Гуморальная регуляция функций. Эндокринная система. Железы внутренней и смешанной секреции. Гормоны, их роль в регуляции физиологических функций организма, роста и развития. Нарушения в работе эндокринных желез. Особенности рефлекторной и гуморальной регуляции функций организма </w:t>
            </w:r>
          </w:p>
        </w:tc>
      </w:tr>
      <w:tr w:rsidR="002340C7" w:rsidTr="00C55C2C">
        <w:tblPrEx>
          <w:tblCellMar>
            <w:top w:w="62" w:type="dxa"/>
            <w:left w:w="5" w:type="dxa"/>
          </w:tblCellMar>
        </w:tblPrEx>
        <w:trPr>
          <w:gridAfter w:val="1"/>
          <w:wAfter w:w="15" w:type="dxa"/>
          <w:trHeight w:val="1861"/>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lastRenderedPageBreak/>
              <w:t xml:space="preserve">7.4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Значение опорно-двигательного аппарата. Скелет человека, строение его отделов и функции. Особенности скелета человека, связанные с прямохождением и трудовой деятельностью. Мышечная система. Строение и функции скелетных мышц. Работа мышц. Утомление мышц. Роль двигательной активности в сохранении здоровья. Нарушения опорно-двигательной системы. Первая помощь при травмах опорно- двигательного аппарата </w:t>
            </w:r>
          </w:p>
        </w:tc>
      </w:tr>
      <w:tr w:rsidR="002340C7" w:rsidTr="00C55C2C">
        <w:tblPrEx>
          <w:tblCellMar>
            <w:top w:w="62" w:type="dxa"/>
            <w:left w:w="5" w:type="dxa"/>
          </w:tblCellMar>
        </w:tblPrEx>
        <w:trPr>
          <w:gridAfter w:val="1"/>
          <w:wAfter w:w="15" w:type="dxa"/>
          <w:trHeight w:val="131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7.5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2" w:firstLine="0"/>
            </w:pPr>
            <w:r>
              <w:t xml:space="preserve">Внутренняя среда и ее функции. Форменные элементы крови: эритроциты, лейкоциты и тромбоциты. Плазма крови. Постоянство внутренней среды (гомеостаз). Свертывание крови. Группы крови. Резусфактор. Переливание крови. Донорство. </w:t>
            </w:r>
          </w:p>
          <w:p w:rsidR="002340C7" w:rsidRDefault="00A65DB9">
            <w:pPr>
              <w:spacing w:after="0" w:line="259" w:lineRule="auto"/>
              <w:ind w:left="0" w:right="0" w:firstLine="0"/>
              <w:jc w:val="left"/>
            </w:pPr>
            <w:r>
              <w:t xml:space="preserve">Иммунитет и его виды. Вакцины и лечебные сыворотки </w:t>
            </w:r>
          </w:p>
        </w:tc>
      </w:tr>
      <w:tr w:rsidR="002340C7" w:rsidTr="00C55C2C">
        <w:tblPrEx>
          <w:tblCellMar>
            <w:top w:w="62" w:type="dxa"/>
            <w:left w:w="5" w:type="dxa"/>
          </w:tblCellMar>
        </w:tblPrEx>
        <w:trPr>
          <w:gridAfter w:val="1"/>
          <w:wAfter w:w="15" w:type="dxa"/>
          <w:trHeight w:val="158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7.6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0" w:firstLine="0"/>
            </w:pPr>
            <w: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Гигиена сердечно-сосудистой системы. Первая помощь при кровотечениях </w:t>
            </w:r>
          </w:p>
        </w:tc>
      </w:tr>
      <w:tr w:rsidR="002340C7" w:rsidTr="00C55C2C">
        <w:tblPrEx>
          <w:tblCellMar>
            <w:top w:w="62" w:type="dxa"/>
            <w:left w:w="5" w:type="dxa"/>
          </w:tblCellMar>
        </w:tblPrEx>
        <w:trPr>
          <w:gridAfter w:val="1"/>
          <w:wAfter w:w="15" w:type="dxa"/>
          <w:trHeight w:val="131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7.7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49" w:firstLine="0"/>
            </w:pPr>
            <w:r>
              <w:t xml:space="preserve">Дыхание и его значение. Органы дыхания. Легкие. Взаимосвязь строения и функций органов дыхания. Газообмен в легких и тканях. Жизненная емкость легких. Механизмы дыхания. Дыхательные движения. Регуляция дыхания. Оказание первой помощи при поражении органов дыхания </w:t>
            </w:r>
          </w:p>
        </w:tc>
      </w:tr>
      <w:tr w:rsidR="002340C7" w:rsidTr="00C55C2C">
        <w:tblPrEx>
          <w:tblCellMar>
            <w:top w:w="62" w:type="dxa"/>
            <w:left w:w="5" w:type="dxa"/>
          </w:tblCellMar>
        </w:tblPrEx>
        <w:trPr>
          <w:gridAfter w:val="1"/>
          <w:wAfter w:w="15" w:type="dxa"/>
          <w:trHeight w:val="1315"/>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7.8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2" w:firstLine="0"/>
            </w:pPr>
            <w:r>
              <w:t xml:space="preserve">Питательные вещества и пищевые продукты. Питание и его значение. Пищеварение. Органы пищеварения, их строение и функции. Ферменты, их роль в пищеварении. Всасывание питательных веществ и воды. Пищеварительные железы, их роль в пищеварении. Регуляция пищеварения. Гигиена питания </w:t>
            </w:r>
          </w:p>
        </w:tc>
      </w:tr>
      <w:tr w:rsidR="002340C7" w:rsidTr="00C55C2C">
        <w:tblPrEx>
          <w:tblCellMar>
            <w:top w:w="62" w:type="dxa"/>
            <w:left w:w="5" w:type="dxa"/>
          </w:tblCellMar>
        </w:tblPrEx>
        <w:trPr>
          <w:gridAfter w:val="1"/>
          <w:wAfter w:w="15" w:type="dxa"/>
          <w:trHeight w:val="213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5" w:firstLine="0"/>
              <w:jc w:val="center"/>
            </w:pPr>
            <w:r>
              <w:t xml:space="preserve">7.9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39" w:lineRule="auto"/>
              <w:ind w:left="0" w:right="57" w:firstLine="0"/>
            </w:pPr>
            <w:r>
              <w:t xml:space="preserve">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 Витамины и их роль для организма. Нормы и режим питания. Кожа и ее производные. Кожа и терморегуляция. Строение и функции кожи. Закаливание и его роль. </w:t>
            </w:r>
          </w:p>
          <w:p w:rsidR="002340C7" w:rsidRDefault="00A65DB9">
            <w:pPr>
              <w:spacing w:after="0" w:line="259" w:lineRule="auto"/>
              <w:ind w:left="0" w:right="0" w:firstLine="0"/>
              <w:jc w:val="left"/>
            </w:pPr>
            <w:r>
              <w:t xml:space="preserve">Профилактика и первая помощь при тепловом и солнечном ударах, ожогах и обморожениях </w:t>
            </w:r>
          </w:p>
        </w:tc>
      </w:tr>
      <w:tr w:rsidR="002340C7" w:rsidTr="00C55C2C">
        <w:tblPrEx>
          <w:tblCellMar>
            <w:top w:w="62" w:type="dxa"/>
            <w:left w:w="5" w:type="dxa"/>
          </w:tblCellMar>
        </w:tblPrEx>
        <w:trPr>
          <w:gridAfter w:val="1"/>
          <w:wAfter w:w="15" w:type="dxa"/>
          <w:trHeight w:val="1312"/>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60" w:firstLine="0"/>
              <w:jc w:val="center"/>
            </w:pPr>
            <w:r>
              <w:t xml:space="preserve">7.10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0" w:right="56" w:firstLine="0"/>
            </w:pPr>
            <w:r>
              <w:t xml:space="preserve">Выделение. Значение выделения. Органы выделения. Органы мочевыделительной системы, их строение и функции. Регуляция мочеобразования и мочеиспускания. Органы репродукции, строение и функции. Внутриутробное развитие. Половое созревание. Наследование признаков у человека. Наследственные болезни, их </w:t>
            </w:r>
          </w:p>
        </w:tc>
      </w:tr>
      <w:tr w:rsidR="002340C7" w:rsidTr="00C55C2C">
        <w:tblPrEx>
          <w:tblCellMar>
            <w:top w:w="62" w:type="dxa"/>
            <w:left w:w="5" w:type="dxa"/>
          </w:tblCellMar>
        </w:tblPrEx>
        <w:trPr>
          <w:gridAfter w:val="1"/>
          <w:wAfter w:w="15" w:type="dxa"/>
          <w:trHeight w:val="484"/>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0" w:firstLine="0"/>
              <w:jc w:val="left"/>
            </w:pPr>
            <w:r>
              <w:t xml:space="preserve">причины и предупреждение. Набор хромосом, половые хромосомы, гены </w:t>
            </w:r>
          </w:p>
        </w:tc>
      </w:tr>
      <w:tr w:rsidR="002340C7" w:rsidTr="00C55C2C">
        <w:tblPrEx>
          <w:tblCellMar>
            <w:top w:w="62" w:type="dxa"/>
            <w:left w:w="5" w:type="dxa"/>
          </w:tblCellMar>
        </w:tblPrEx>
        <w:trPr>
          <w:gridAfter w:val="1"/>
          <w:wAfter w:w="15" w:type="dxa"/>
          <w:trHeight w:val="1586"/>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7.11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9" w:firstLine="0"/>
            </w:pPr>
            <w:r>
              <w:t xml:space="preserve">Органы чувств и их значение. Анализаторы. Сенсорные системы. Глаз и зрение. Оптическая система глаза. Сетчатка. Зрительное восприятие. Ухо и слух. Строение и функции органа слуха. Механизм работы слухового анализатора. Органы равновесия, мышечного чувства, осязания, обоняния и вкуса. Взаимодействие сенсорных систем организма </w:t>
            </w:r>
          </w:p>
        </w:tc>
      </w:tr>
      <w:tr w:rsidR="002340C7" w:rsidTr="00C55C2C">
        <w:tblPrEx>
          <w:tblCellMar>
            <w:top w:w="62" w:type="dxa"/>
            <w:left w:w="5" w:type="dxa"/>
          </w:tblCellMar>
        </w:tblPrEx>
        <w:trPr>
          <w:gridAfter w:val="1"/>
          <w:wAfter w:w="15" w:type="dxa"/>
          <w:trHeight w:val="2411"/>
        </w:trPr>
        <w:tc>
          <w:tcPr>
            <w:tcW w:w="1229"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lastRenderedPageBreak/>
              <w:t xml:space="preserve">7.12 </w:t>
            </w:r>
          </w:p>
        </w:tc>
        <w:tc>
          <w:tcPr>
            <w:tcW w:w="9046" w:type="dxa"/>
            <w:tcBorders>
              <w:top w:val="single" w:sz="4" w:space="0" w:color="000000"/>
              <w:left w:val="single" w:sz="4" w:space="0" w:color="000000"/>
              <w:bottom w:val="single" w:sz="4" w:space="0" w:color="000000"/>
              <w:right w:val="single" w:sz="4" w:space="0" w:color="000000"/>
            </w:tcBorders>
            <w:vAlign w:val="center"/>
          </w:tcPr>
          <w:p w:rsidR="002340C7" w:rsidRDefault="00A65DB9">
            <w:pPr>
              <w:spacing w:after="0" w:line="259" w:lineRule="auto"/>
              <w:ind w:left="65" w:right="48" w:firstLine="0"/>
            </w:pPr>
            <w:r>
              <w:t xml:space="preserve">Психика и поведение человека. Потребности и мотивы поведения. Рефлекторная теория поведения. Высшая нервная деятельность человека. Механизм образования условных рефлексов. Торможение. Динамический стереотип. Роль гормонов в поведении. Первая и вторая сигнальные системы. Речь и мышление. Память и внимание. Эмоции. Индивидуальные особенности личности: способности, темперамент, характер, одаренность. Типы высшей нервной деятельности и темперамента. Особенности психики человека. Гигиена физического и умственного труда. Сон и его значение </w:t>
            </w:r>
          </w:p>
        </w:tc>
      </w:tr>
    </w:tbl>
    <w:p w:rsidR="002340C7" w:rsidRDefault="00A65DB9">
      <w:pPr>
        <w:spacing w:after="0" w:line="259" w:lineRule="auto"/>
        <w:ind w:left="0" w:right="0" w:firstLine="0"/>
        <w:jc w:val="left"/>
      </w:pPr>
      <w:r>
        <w:rPr>
          <w:b/>
        </w:rPr>
        <w:t xml:space="preserve"> </w:t>
      </w:r>
    </w:p>
    <w:p w:rsidR="002340C7" w:rsidRDefault="00A65DB9">
      <w:pPr>
        <w:spacing w:after="227"/>
        <w:ind w:left="930" w:right="3" w:hanging="10"/>
      </w:pPr>
      <w:r>
        <w:rPr>
          <w:b/>
        </w:rPr>
        <w:t>2.1.13.</w:t>
      </w:r>
      <w:r>
        <w:rPr>
          <w:rFonts w:ascii="Arial" w:eastAsia="Arial" w:hAnsi="Arial" w:cs="Arial"/>
          <w:b/>
        </w:rPr>
        <w:t xml:space="preserve"> </w:t>
      </w:r>
      <w:r>
        <w:rPr>
          <w:b/>
        </w:rPr>
        <w:t xml:space="preserve">Рабочая программа по учебному предмету «Изобразительное искусство» </w:t>
      </w:r>
    </w:p>
    <w:p w:rsidR="002340C7" w:rsidRDefault="00A65DB9">
      <w:pPr>
        <w:ind w:left="295" w:right="138" w:firstLine="360"/>
      </w:pPr>
      <w:r>
        <w:t xml:space="preserve">Рабочая программа по учебному предмету «Изобразительное искусство» (предметная область «Искусство») (далее соответственно - программа по изобразительному искусству, изобразительное искусство) включает пояснительную записку, содержание обучения, планируемые результаты освоения программы по изобразительному искусству.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 представленных в ФГОС ООО, а также на основе планируемых результатов духовно- нравственного развития, воспитания и социализации обучающихся, представленных в федеральной программе воспитания. </w:t>
      </w:r>
    </w:p>
    <w:p w:rsidR="002340C7" w:rsidRDefault="00A65DB9">
      <w:pPr>
        <w:ind w:left="295" w:right="138" w:firstLine="360"/>
      </w:pPr>
      <w:r>
        <w:t xml:space="preserve">Основная цель изобразительное искусства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 </w:t>
      </w:r>
    </w:p>
    <w:p w:rsidR="002340C7" w:rsidRDefault="00A65DB9">
      <w:pPr>
        <w:ind w:left="295" w:right="138" w:firstLine="360"/>
      </w:pPr>
      <w:r>
        <w:t xml:space="preserve">Изобразительное искусство как учебный предмет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 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 </w:t>
      </w:r>
    </w:p>
    <w:p w:rsidR="002340C7" w:rsidRDefault="00A65DB9">
      <w:pPr>
        <w:ind w:left="295" w:right="138" w:firstLine="360"/>
      </w:pPr>
      <w:r>
        <w:t xml:space="preserve">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 </w:t>
      </w:r>
    </w:p>
    <w:p w:rsidR="002340C7" w:rsidRDefault="00A65DB9">
      <w:pPr>
        <w:ind w:left="295" w:right="138" w:firstLine="360"/>
      </w:pPr>
      <w:r>
        <w:t>Программа по изобразительному искусству ориентирована на психологовозрастные особенности развития детей 11-15 лет, при этом содержание занятий может быть адап</w:t>
      </w:r>
      <w:r w:rsidR="00C55C2C">
        <w:t>тировано с учётом индивидуальны</w:t>
      </w:r>
      <w:r>
        <w:t xml:space="preserve"> качеств обучающихся как для обучающихся, проявляющих выдающиеся способности, так и для обучающихся-инвалидов и обучающихся с ограниченными возможностями здоровья. </w:t>
      </w:r>
    </w:p>
    <w:p w:rsidR="002340C7" w:rsidRDefault="00A65DB9">
      <w:pPr>
        <w:ind w:left="295" w:right="138" w:firstLine="360"/>
      </w:pPr>
      <w:r>
        <w:t xml:space="preserve">Для оценки качества образования изобразительному искусству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 </w:t>
      </w:r>
    </w:p>
    <w:p w:rsidR="002340C7" w:rsidRDefault="00A65DB9">
      <w:pPr>
        <w:ind w:left="295" w:right="138" w:firstLine="360"/>
      </w:pPr>
      <w:r>
        <w:t xml:space="preserve">В урочное время деятельность обучающихся организуется как в индивидуальной, так и в групповой форме. Каждому обучающемуся необходим личный творческий опыт, но также </w:t>
      </w:r>
      <w:r>
        <w:lastRenderedPageBreak/>
        <w:t xml:space="preserve">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 </w:t>
      </w:r>
    </w:p>
    <w:p w:rsidR="002340C7" w:rsidRDefault="00A65DB9">
      <w:pPr>
        <w:ind w:left="295" w:right="138" w:firstLine="360"/>
      </w:pPr>
      <w:r>
        <w:t xml:space="preserve">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 </w:t>
      </w:r>
    </w:p>
    <w:p w:rsidR="002340C7" w:rsidRDefault="00A65DB9">
      <w:pPr>
        <w:ind w:left="295" w:right="138" w:firstLine="360"/>
      </w:pPr>
      <w:r>
        <w:t xml:space="preserve">Однако необходимо различать и сочетать в учебном процессе историкокультурологическую, искусствоведческую исследовательскую работу обучающихся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 </w:t>
      </w:r>
    </w:p>
    <w:p w:rsidR="002340C7" w:rsidRDefault="00A65DB9">
      <w:pPr>
        <w:ind w:left="295" w:right="138" w:firstLine="360"/>
      </w:pPr>
      <w:r>
        <w:t xml:space="preserve">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 </w:t>
      </w:r>
    </w:p>
    <w:p w:rsidR="002340C7" w:rsidRDefault="00A65DB9">
      <w:pPr>
        <w:ind w:left="295" w:right="138" w:firstLine="360"/>
      </w:pPr>
      <w:r>
        <w:t xml:space="preserve">Целью изучения изобразительного искусства является освоение разных видов визуально- 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(вариативно). </w:t>
      </w:r>
    </w:p>
    <w:p w:rsidR="002340C7" w:rsidRDefault="00A65DB9">
      <w:pPr>
        <w:ind w:left="295" w:right="138" w:firstLine="360"/>
      </w:pPr>
      <w:r>
        <w:t xml:space="preserve">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 Задачами изобразительного искусства являются: освоение художественной культуры как формы выражения в пространственных формах </w:t>
      </w:r>
    </w:p>
    <w:p w:rsidR="002340C7" w:rsidRDefault="00A65DB9">
      <w:pPr>
        <w:spacing w:line="249" w:lineRule="auto"/>
        <w:ind w:left="279" w:right="240" w:hanging="10"/>
        <w:jc w:val="left"/>
      </w:pPr>
      <w:r>
        <w:t xml:space="preserve">духовных ценностей, формирование представлений о месте и значении художественной деятельности в жизни общества; формирование у обучающихся представлений об отечественной и мировой художественной </w:t>
      </w:r>
    </w:p>
    <w:p w:rsidR="002340C7" w:rsidRDefault="00A65DB9">
      <w:pPr>
        <w:ind w:left="303" w:right="138"/>
      </w:pPr>
      <w:r>
        <w:t xml:space="preserve">культуре во всём многообразии её видов; формирование у обучающихся навыков эстетического видения и преобразования мира; 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(вариативно); формирование пространственного мышления и аналитических визуальных способностей; овладение представлениями о средствах выразительности изобразительного искусства как </w:t>
      </w:r>
    </w:p>
    <w:p w:rsidR="002340C7" w:rsidRDefault="00A65DB9">
      <w:pPr>
        <w:ind w:left="303" w:right="138"/>
      </w:pPr>
      <w:r>
        <w:t xml:space="preserve">способах воплощения в видимых пространственных формах переживаний, чувств и мировоззренческих позиций человека; развитие наблюдательности, ассоциативного мышления и творческого воображения; воспитание уважения и любви к цивилизационному наследию России через освоение отечественной художественной культуры; 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 </w:t>
      </w:r>
    </w:p>
    <w:p w:rsidR="002340C7" w:rsidRDefault="00A65DB9">
      <w:pPr>
        <w:ind w:left="295" w:right="138" w:firstLine="360"/>
      </w:pPr>
      <w:r>
        <w:t xml:space="preserve">В соответствии с ФГОС ООО изобразительное искусство входит в предметную область «Искусство» и является обязательным для изучения. </w:t>
      </w:r>
    </w:p>
    <w:p w:rsidR="002340C7" w:rsidRDefault="00A65DB9">
      <w:pPr>
        <w:ind w:left="652" w:right="138"/>
      </w:pPr>
      <w:r>
        <w:t xml:space="preserve">Общее число часов, рекомендованных для изучения изобразительного искусства, - 102 часа: </w:t>
      </w:r>
    </w:p>
    <w:p w:rsidR="002340C7" w:rsidRDefault="00A65DB9">
      <w:pPr>
        <w:ind w:left="303" w:right="138"/>
      </w:pPr>
      <w:r>
        <w:t xml:space="preserve">в 5 классе - 34 часа (1 час в неделю), в 6 классе - 34 часа (1 час в неделю), в 7 классе - 34 часа (1 час в неделю). </w:t>
      </w:r>
    </w:p>
    <w:p w:rsidR="002340C7" w:rsidRDefault="00A65DB9">
      <w:pPr>
        <w:ind w:left="295" w:right="138" w:firstLine="360"/>
      </w:pPr>
      <w:r>
        <w:t xml:space="preserve">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w:t>
      </w:r>
      <w:r>
        <w:lastRenderedPageBreak/>
        <w:t xml:space="preserve">возрастными особенностями обучающихся,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 </w:t>
      </w:r>
    </w:p>
    <w:p w:rsidR="002340C7" w:rsidRDefault="00A65DB9">
      <w:pPr>
        <w:ind w:left="295" w:right="415" w:firstLine="360"/>
      </w:pPr>
      <w:r>
        <w:t xml:space="preserve">Предусматривается возможность реализации этой программы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 </w:t>
      </w:r>
    </w:p>
    <w:p w:rsidR="002340C7" w:rsidRDefault="00A65DB9">
      <w:pPr>
        <w:ind w:left="295" w:right="138" w:firstLine="360"/>
      </w:pPr>
      <w:r>
        <w:t xml:space="preserve">Это способствует качеству обучения и достижению более высокого уровня как предметных, так и личностных и метапредметных результатов обучения. </w:t>
      </w:r>
    </w:p>
    <w:p w:rsidR="002340C7" w:rsidRDefault="00A65DB9">
      <w:pPr>
        <w:spacing w:after="15"/>
        <w:ind w:left="294" w:right="817" w:hanging="10"/>
      </w:pPr>
      <w:r>
        <w:rPr>
          <w:b/>
        </w:rPr>
        <w:t xml:space="preserve">Содержание программы по изобразительному искусству на уровне основного общего образования. </w:t>
      </w:r>
    </w:p>
    <w:p w:rsidR="002340C7" w:rsidRDefault="00A65DB9">
      <w:pPr>
        <w:spacing w:after="14" w:line="249" w:lineRule="auto"/>
        <w:ind w:left="639" w:right="181" w:hanging="10"/>
        <w:jc w:val="left"/>
      </w:pPr>
      <w:r>
        <w:rPr>
          <w:b/>
          <w:i/>
        </w:rPr>
        <w:t xml:space="preserve">Модуль № 1 «Декоративно-прикладное и народное искусство». </w:t>
      </w:r>
    </w:p>
    <w:p w:rsidR="002340C7" w:rsidRDefault="00A65DB9">
      <w:pPr>
        <w:ind w:left="652" w:right="138"/>
      </w:pPr>
      <w:r>
        <w:t xml:space="preserve">Общие сведения о декоративно-прикладном искусстве. </w:t>
      </w:r>
    </w:p>
    <w:p w:rsidR="002340C7" w:rsidRDefault="00A65DB9">
      <w:pPr>
        <w:ind w:left="295" w:right="138" w:firstLine="360"/>
      </w:pPr>
      <w:r>
        <w:t xml:space="preserve">Декоративно-прикладное искусство и его виды. Декоративно-прикладное искусство и предметная среда жизни людей. </w:t>
      </w:r>
    </w:p>
    <w:p w:rsidR="002340C7" w:rsidRDefault="00A65DB9">
      <w:pPr>
        <w:ind w:left="652" w:right="138"/>
      </w:pPr>
      <w:r>
        <w:t xml:space="preserve">Древние корни народного искусства. </w:t>
      </w:r>
    </w:p>
    <w:p w:rsidR="002340C7" w:rsidRDefault="00A65DB9">
      <w:pPr>
        <w:ind w:left="295" w:right="138" w:firstLine="360"/>
      </w:pPr>
      <w:r>
        <w:t xml:space="preserve">Истоки образного языка декоративно-прикладного искусства. Традиционные образы народного (крестьянского) прикладного искусства. </w:t>
      </w:r>
    </w:p>
    <w:p w:rsidR="002340C7" w:rsidRDefault="00A65DB9">
      <w:pPr>
        <w:ind w:left="652" w:right="138"/>
      </w:pPr>
      <w:r>
        <w:t xml:space="preserve">Связь народного искусства с природой, бытом, трудом, верованиями и эпосом. </w:t>
      </w:r>
    </w:p>
    <w:p w:rsidR="002340C7" w:rsidRDefault="00A65DB9">
      <w:pPr>
        <w:ind w:left="295" w:right="138" w:firstLine="360"/>
      </w:pPr>
      <w:r>
        <w:t xml:space="preserve">Роль природных материалов в строительстве и изготовлении предметов быта, их значение в характере труда и жизненного уклада. </w:t>
      </w:r>
    </w:p>
    <w:p w:rsidR="002340C7" w:rsidRDefault="00A65DB9">
      <w:pPr>
        <w:ind w:left="652" w:right="138"/>
      </w:pPr>
      <w:r>
        <w:t xml:space="preserve">Образно-символический язык народного прикладного искусства. </w:t>
      </w:r>
    </w:p>
    <w:p w:rsidR="002340C7" w:rsidRDefault="00A65DB9">
      <w:pPr>
        <w:ind w:left="652" w:right="138"/>
      </w:pPr>
      <w:r>
        <w:t xml:space="preserve">Знаки-символы традиционного крестьянского прикладного искусства. </w:t>
      </w:r>
    </w:p>
    <w:p w:rsidR="002340C7" w:rsidRDefault="00A65DB9">
      <w:pPr>
        <w:ind w:left="295" w:right="138" w:firstLine="360"/>
      </w:pPr>
      <w:r>
        <w:t xml:space="preserve">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 </w:t>
      </w:r>
    </w:p>
    <w:p w:rsidR="002340C7" w:rsidRDefault="00A65DB9">
      <w:pPr>
        <w:ind w:left="652" w:right="138"/>
      </w:pPr>
      <w:r>
        <w:t xml:space="preserve">Убранство русской избы. </w:t>
      </w:r>
    </w:p>
    <w:p w:rsidR="002340C7" w:rsidRDefault="00A65DB9">
      <w:pPr>
        <w:ind w:left="295" w:right="138" w:firstLine="360"/>
      </w:pPr>
      <w:r>
        <w:t xml:space="preserve">Конструкция избы, единство красоты и пользы - функционального и символического - в её постройке и украшении. </w:t>
      </w:r>
    </w:p>
    <w:p w:rsidR="002340C7" w:rsidRDefault="00A65DB9">
      <w:pPr>
        <w:ind w:left="295" w:right="138" w:firstLine="360"/>
      </w:pPr>
      <w:r>
        <w:t xml:space="preserve">Символическое значение образов и мотивов в узорном убранстве русских изб. Картина мира в образном строе бытового крестьянского искусства. </w:t>
      </w:r>
    </w:p>
    <w:p w:rsidR="002340C7" w:rsidRDefault="00A65DB9">
      <w:pPr>
        <w:ind w:left="652" w:right="138"/>
      </w:pPr>
      <w:r>
        <w:t xml:space="preserve">Выполнение рисунков - эскизов орнаментального декора крестьянского дома. </w:t>
      </w:r>
    </w:p>
    <w:p w:rsidR="002340C7" w:rsidRDefault="00A65DB9">
      <w:pPr>
        <w:ind w:left="652" w:right="138"/>
      </w:pPr>
      <w:r>
        <w:t xml:space="preserve">Устройство внутреннего пространства крестьянского дома. </w:t>
      </w:r>
    </w:p>
    <w:p w:rsidR="002340C7" w:rsidRDefault="00A65DB9">
      <w:pPr>
        <w:ind w:left="652" w:right="138"/>
      </w:pPr>
      <w:r>
        <w:t xml:space="preserve">Декоративные элементы жилой среды. </w:t>
      </w:r>
    </w:p>
    <w:p w:rsidR="002340C7" w:rsidRDefault="00A65DB9">
      <w:pPr>
        <w:ind w:left="295" w:right="138" w:firstLine="360"/>
      </w:pPr>
      <w:r>
        <w:t xml:space="preserve">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 </w:t>
      </w:r>
    </w:p>
    <w:p w:rsidR="002340C7" w:rsidRDefault="00A65DB9">
      <w:pPr>
        <w:ind w:left="295" w:right="138" w:firstLine="360"/>
      </w:pPr>
      <w:r>
        <w:t xml:space="preserve">Выполнение рисунков предметов народного быта, выявление мудрости их выразительной формы и орнаментально-символического оформления. </w:t>
      </w:r>
    </w:p>
    <w:p w:rsidR="002340C7" w:rsidRDefault="00A65DB9">
      <w:pPr>
        <w:ind w:left="652" w:right="138"/>
      </w:pPr>
      <w:r>
        <w:t xml:space="preserve">Народный праздничный костюм. </w:t>
      </w:r>
    </w:p>
    <w:p w:rsidR="002340C7" w:rsidRDefault="00A65DB9">
      <w:pPr>
        <w:ind w:left="652" w:right="138"/>
      </w:pPr>
      <w:r>
        <w:t xml:space="preserve">Образный строй народного праздничного костюма - женского и мужского. </w:t>
      </w:r>
    </w:p>
    <w:p w:rsidR="002340C7" w:rsidRDefault="00A65DB9">
      <w:pPr>
        <w:ind w:left="295" w:right="138" w:firstLine="360"/>
      </w:pPr>
      <w:r>
        <w:t xml:space="preserve">Традиционная конструкция русского женского костюма - северорусский (сарафан) и южнорусский (понёва) варианты. </w:t>
      </w:r>
    </w:p>
    <w:p w:rsidR="002340C7" w:rsidRDefault="00A65DB9">
      <w:pPr>
        <w:ind w:left="295" w:right="138" w:firstLine="360"/>
      </w:pPr>
      <w:r>
        <w:t xml:space="preserve">Разнообразие форм и украшений народного праздничного костюма для различных регионов страны. </w:t>
      </w:r>
    </w:p>
    <w:p w:rsidR="002340C7" w:rsidRDefault="00A65DB9">
      <w:pPr>
        <w:spacing w:line="249" w:lineRule="auto"/>
        <w:ind w:left="654" w:right="136" w:hanging="10"/>
        <w:jc w:val="left"/>
      </w:pPr>
      <w:r>
        <w:t xml:space="preserve">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 </w:t>
      </w:r>
    </w:p>
    <w:p w:rsidR="002340C7" w:rsidRDefault="00A65DB9">
      <w:pPr>
        <w:ind w:left="295" w:right="138" w:firstLine="360"/>
      </w:pPr>
      <w:r>
        <w:lastRenderedPageBreak/>
        <w:t xml:space="preserve">Выполнение рисунков традиционных праздничных костюмов, выражение в форме, цветовом решении, орнаментике костюма черт национального своеобразия. </w:t>
      </w:r>
    </w:p>
    <w:p w:rsidR="002340C7" w:rsidRDefault="00A65DB9">
      <w:pPr>
        <w:ind w:left="652" w:right="138"/>
      </w:pPr>
      <w:r>
        <w:t xml:space="preserve">Народные праздники и праздничные обряды как синтез всех видов народного творчества. </w:t>
      </w:r>
    </w:p>
    <w:p w:rsidR="002340C7" w:rsidRDefault="00A65DB9">
      <w:pPr>
        <w:ind w:left="295" w:right="138" w:firstLine="360"/>
      </w:pPr>
      <w:r>
        <w:t xml:space="preserve">Выполнение сюжетной композиции или участие в работе по созданию коллективного панно на тему традиций народных праздников. </w:t>
      </w:r>
    </w:p>
    <w:p w:rsidR="002340C7" w:rsidRDefault="00A65DB9">
      <w:pPr>
        <w:ind w:left="652" w:right="138"/>
      </w:pPr>
      <w:r>
        <w:t xml:space="preserve">Народные художественные промыслы. </w:t>
      </w:r>
    </w:p>
    <w:p w:rsidR="002340C7" w:rsidRDefault="00A65DB9">
      <w:pPr>
        <w:ind w:left="652" w:right="138"/>
      </w:pPr>
      <w:r>
        <w:t xml:space="preserve">Роль и значение народных промыслов в современной жизни. Искусство и ремесло. </w:t>
      </w:r>
    </w:p>
    <w:p w:rsidR="002340C7" w:rsidRDefault="00A65DB9">
      <w:pPr>
        <w:ind w:left="303" w:right="138"/>
      </w:pPr>
      <w:r>
        <w:t xml:space="preserve">Традиции культуры, особенные для каждого региона. </w:t>
      </w:r>
    </w:p>
    <w:p w:rsidR="002340C7" w:rsidRDefault="00A65DB9">
      <w:pPr>
        <w:ind w:left="295" w:right="138" w:firstLine="360"/>
      </w:pPr>
      <w:r>
        <w:t xml:space="preserve">Многообразие видов традиционных ремёсел и происхождение художественных промыслов народов России. </w:t>
      </w:r>
    </w:p>
    <w:p w:rsidR="002340C7" w:rsidRDefault="00A65DB9">
      <w:pPr>
        <w:ind w:left="295" w:right="138" w:firstLine="360"/>
      </w:pPr>
      <w:r>
        <w:t xml:space="preserve">Разнообразие материалов народных ремёсел и их связь с регионально-национальным бытом (дерево, береста, керамика, металл, кость, мех и кожа, шерсть и лён). </w:t>
      </w:r>
    </w:p>
    <w:p w:rsidR="002340C7" w:rsidRDefault="00A65DB9">
      <w:pPr>
        <w:ind w:left="295" w:right="138" w:firstLine="360"/>
      </w:pPr>
      <w:r>
        <w:t xml:space="preserve">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 </w:t>
      </w:r>
    </w:p>
    <w:p w:rsidR="002340C7" w:rsidRDefault="00A65DB9">
      <w:pPr>
        <w:ind w:left="652" w:right="138"/>
      </w:pPr>
      <w:r>
        <w:t xml:space="preserve">Создание эскиза игрушки по мотивам избранного промысла. </w:t>
      </w:r>
    </w:p>
    <w:p w:rsidR="002340C7" w:rsidRDefault="00A65DB9">
      <w:pPr>
        <w:ind w:left="295" w:right="138" w:firstLine="360"/>
      </w:pPr>
      <w:r>
        <w:t xml:space="preserve">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 </w:t>
      </w:r>
    </w:p>
    <w:p w:rsidR="002340C7" w:rsidRDefault="00A65DB9">
      <w:pPr>
        <w:ind w:left="295" w:right="138" w:firstLine="360"/>
      </w:pPr>
      <w:r>
        <w:t xml:space="preserve">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 </w:t>
      </w:r>
    </w:p>
    <w:p w:rsidR="002340C7" w:rsidRDefault="00A65DB9">
      <w:pPr>
        <w:ind w:left="295" w:right="138" w:firstLine="360"/>
      </w:pPr>
      <w:r>
        <w:t xml:space="preserve">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 </w:t>
      </w:r>
    </w:p>
    <w:p w:rsidR="002340C7" w:rsidRDefault="00A65DB9">
      <w:pPr>
        <w:ind w:left="295" w:right="138" w:firstLine="360"/>
      </w:pPr>
      <w:r>
        <w:t xml:space="preserve">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 </w:t>
      </w:r>
    </w:p>
    <w:p w:rsidR="002340C7" w:rsidRDefault="00A65DB9">
      <w:pPr>
        <w:ind w:left="295" w:right="138" w:firstLine="569"/>
      </w:pPr>
      <w:r>
        <w:t xml:space="preserve">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 </w:t>
      </w:r>
    </w:p>
    <w:p w:rsidR="002340C7" w:rsidRDefault="00A65DB9">
      <w:pPr>
        <w:ind w:left="295" w:right="138" w:firstLine="382"/>
      </w:pPr>
      <w:r>
        <w:t xml:space="preserve">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 </w:t>
      </w:r>
    </w:p>
    <w:p w:rsidR="002340C7" w:rsidRDefault="00A65DB9">
      <w:pPr>
        <w:ind w:left="652" w:right="138"/>
      </w:pPr>
      <w:r>
        <w:t xml:space="preserve">Мир сказок и легенд, примет и оберегов в творчестве мастеров художественных промыслов. </w:t>
      </w:r>
    </w:p>
    <w:p w:rsidR="002340C7" w:rsidRDefault="00A65DB9">
      <w:pPr>
        <w:ind w:left="295" w:right="138" w:firstLine="360"/>
      </w:pPr>
      <w:r>
        <w:t xml:space="preserve">Отражение в изделиях народных промыслов многообразия исторических, духовных и культурных традиций. </w:t>
      </w:r>
    </w:p>
    <w:p w:rsidR="002340C7" w:rsidRDefault="00A65DB9">
      <w:pPr>
        <w:ind w:left="295" w:right="138" w:firstLine="360"/>
      </w:pPr>
      <w:r>
        <w:t xml:space="preserve">Народные художественные ремёсла и промыслы - материальные и духовные ценности, неотъемлемая часть культурного наследия России. </w:t>
      </w:r>
    </w:p>
    <w:p w:rsidR="002340C7" w:rsidRDefault="00A65DB9">
      <w:pPr>
        <w:ind w:left="652" w:right="138"/>
      </w:pPr>
      <w:r>
        <w:t xml:space="preserve">Декоративно-прикладное искусство в культуре разных эпох и народов. </w:t>
      </w:r>
    </w:p>
    <w:p w:rsidR="002340C7" w:rsidRDefault="00A65DB9">
      <w:pPr>
        <w:ind w:left="652" w:right="138"/>
      </w:pPr>
      <w:r>
        <w:t xml:space="preserve">Роль декоративно-прикладного искусства в культуре древних цивилизаций. </w:t>
      </w:r>
    </w:p>
    <w:p w:rsidR="002340C7" w:rsidRDefault="00A65DB9">
      <w:pPr>
        <w:ind w:left="295" w:right="138" w:firstLine="360"/>
      </w:pPr>
      <w:r>
        <w:t xml:space="preserve">Отражение в декоре мировоззрения эпохи, организации общества, традиций быта и ремесла, уклада жизни людей. </w:t>
      </w:r>
    </w:p>
    <w:p w:rsidR="002340C7" w:rsidRDefault="00A65DB9">
      <w:pPr>
        <w:ind w:left="295" w:right="138" w:firstLine="360"/>
      </w:pPr>
      <w:r>
        <w:t xml:space="preserve">Характерные признаки произведений декоративно-прикладного искусства, основные мотивы и символика орнаментов в культуре разных эпох. </w:t>
      </w:r>
    </w:p>
    <w:p w:rsidR="002340C7" w:rsidRDefault="00A65DB9">
      <w:pPr>
        <w:ind w:left="295" w:right="138" w:firstLine="360"/>
      </w:pPr>
      <w:r>
        <w:t xml:space="preserve">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 </w:t>
      </w:r>
      <w:r>
        <w:lastRenderedPageBreak/>
        <w:t xml:space="preserve">Украшение жизненного пространства: построений, интерьеров, предметов быта - в культуре разных эпох. </w:t>
      </w:r>
    </w:p>
    <w:p w:rsidR="002340C7" w:rsidRDefault="00A65DB9">
      <w:pPr>
        <w:ind w:left="652" w:right="138"/>
      </w:pPr>
      <w:r>
        <w:t xml:space="preserve">Декоративно-прикладное искусство в жизни современного человека. </w:t>
      </w:r>
    </w:p>
    <w:p w:rsidR="002340C7" w:rsidRDefault="00A65DB9">
      <w:pPr>
        <w:ind w:left="295" w:right="138" w:firstLine="362"/>
      </w:pPr>
      <w:r>
        <w:t xml:space="preserve">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 </w:t>
      </w:r>
    </w:p>
    <w:p w:rsidR="002340C7" w:rsidRDefault="00A65DB9">
      <w:pPr>
        <w:ind w:left="295" w:right="138" w:firstLine="360"/>
      </w:pPr>
      <w:r>
        <w:t xml:space="preserve">Символический знак в современной жизни: эмблема, логотип, указующий или декоративный знак. </w:t>
      </w:r>
    </w:p>
    <w:p w:rsidR="002340C7" w:rsidRDefault="00A65DB9">
      <w:pPr>
        <w:ind w:left="295" w:right="138" w:firstLine="360"/>
      </w:pPr>
      <w:r>
        <w:t xml:space="preserve">Государственная символика и традиции геральдики. Декоративные украшения предметов нашего быта и одежды. Значение украшений в проявлении образа человека, его характера, самопонимания, установок и намерений. </w:t>
      </w:r>
    </w:p>
    <w:p w:rsidR="002340C7" w:rsidRDefault="00A65DB9">
      <w:pPr>
        <w:ind w:left="652" w:right="138"/>
      </w:pPr>
      <w:r>
        <w:t xml:space="preserve">Декор на улицах и декор помещений. Декор праздничный и повседневный. </w:t>
      </w:r>
    </w:p>
    <w:p w:rsidR="002340C7" w:rsidRDefault="00A65DB9">
      <w:pPr>
        <w:ind w:left="303" w:right="138"/>
      </w:pPr>
      <w:r>
        <w:t xml:space="preserve">Праздничное оформление школы. </w:t>
      </w:r>
    </w:p>
    <w:p w:rsidR="002340C7" w:rsidRDefault="00A65DB9">
      <w:pPr>
        <w:spacing w:after="14" w:line="249" w:lineRule="auto"/>
        <w:ind w:left="639" w:right="181" w:hanging="10"/>
        <w:jc w:val="left"/>
      </w:pPr>
      <w:r>
        <w:rPr>
          <w:b/>
          <w:i/>
        </w:rPr>
        <w:t xml:space="preserve">Модуль № 2 «Живопись, графика, скульптура». </w:t>
      </w:r>
    </w:p>
    <w:p w:rsidR="002340C7" w:rsidRDefault="00A65DB9">
      <w:pPr>
        <w:tabs>
          <w:tab w:val="center" w:pos="1002"/>
          <w:tab w:val="center" w:pos="2221"/>
          <w:tab w:val="center" w:pos="3143"/>
          <w:tab w:val="center" w:pos="3899"/>
          <w:tab w:val="center" w:pos="5129"/>
        </w:tabs>
        <w:ind w:left="0" w:right="0" w:firstLine="0"/>
        <w:jc w:val="left"/>
      </w:pPr>
      <w:r>
        <w:rPr>
          <w:rFonts w:ascii="Calibri" w:eastAsia="Calibri" w:hAnsi="Calibri" w:cs="Calibri"/>
          <w:sz w:val="22"/>
        </w:rPr>
        <w:tab/>
      </w:r>
      <w:r>
        <w:t xml:space="preserve">Общие </w:t>
      </w:r>
      <w:r>
        <w:tab/>
        <w:t xml:space="preserve">сведения </w:t>
      </w:r>
      <w:r>
        <w:tab/>
        <w:t xml:space="preserve">о </w:t>
      </w:r>
      <w:r>
        <w:tab/>
        <w:t xml:space="preserve">видах </w:t>
      </w:r>
      <w:r>
        <w:tab/>
        <w:t xml:space="preserve">искусства. </w:t>
      </w:r>
    </w:p>
    <w:p w:rsidR="002340C7" w:rsidRDefault="00A65DB9">
      <w:pPr>
        <w:ind w:left="652" w:right="138"/>
      </w:pPr>
      <w:r>
        <w:t xml:space="preserve">Пространственные и временные виды искусства. </w:t>
      </w:r>
    </w:p>
    <w:p w:rsidR="002340C7" w:rsidRDefault="00A65DB9">
      <w:pPr>
        <w:ind w:left="295" w:right="138" w:firstLine="360"/>
      </w:pPr>
      <w:r>
        <w:t xml:space="preserve">Изобразительные, конструктивные и декоративные виды пространственных искусств, их место и назначение в жизни людей. </w:t>
      </w:r>
    </w:p>
    <w:p w:rsidR="002340C7" w:rsidRDefault="00A65DB9">
      <w:pPr>
        <w:ind w:left="295" w:right="138" w:firstLine="360"/>
      </w:pPr>
      <w:r>
        <w:t xml:space="preserve">Основные виды живописи, графики и скульптуры. Художник и зритель: зрительские умения, знания и творчество зрителя. </w:t>
      </w:r>
    </w:p>
    <w:p w:rsidR="002340C7" w:rsidRDefault="00A65DB9">
      <w:pPr>
        <w:ind w:left="652" w:right="138"/>
      </w:pPr>
      <w:r>
        <w:t xml:space="preserve">Язык изобразительного искусства и его выразительные средства. </w:t>
      </w:r>
    </w:p>
    <w:p w:rsidR="002340C7" w:rsidRDefault="00A65DB9">
      <w:pPr>
        <w:ind w:left="652" w:right="138"/>
      </w:pPr>
      <w:r>
        <w:t xml:space="preserve">Живописные, графические и скульптурные художественные материалы, их особые свойства. </w:t>
      </w:r>
    </w:p>
    <w:p w:rsidR="002340C7" w:rsidRDefault="00A65DB9">
      <w:pPr>
        <w:ind w:left="652" w:right="138"/>
      </w:pPr>
      <w:r>
        <w:t xml:space="preserve">Рисунок - основа изобразительного искусства и мастерства художника. </w:t>
      </w:r>
    </w:p>
    <w:p w:rsidR="002340C7" w:rsidRDefault="00A65DB9">
      <w:pPr>
        <w:ind w:left="652" w:right="138"/>
      </w:pPr>
      <w:r>
        <w:t xml:space="preserve">Виды рисунка: зарисовка, набросок, учебный рисунок и творческий рисунок. </w:t>
      </w:r>
    </w:p>
    <w:p w:rsidR="002340C7" w:rsidRDefault="00A65DB9">
      <w:pPr>
        <w:ind w:left="652" w:right="138"/>
      </w:pPr>
      <w:r>
        <w:t xml:space="preserve">Навыки размещения рисунка в листе, выбор формата. </w:t>
      </w:r>
    </w:p>
    <w:p w:rsidR="002340C7" w:rsidRDefault="00A65DB9">
      <w:pPr>
        <w:ind w:left="652" w:right="138"/>
      </w:pPr>
      <w:r>
        <w:t xml:space="preserve">Начальные умения рисунка с натуры. Зарисовки простых предметов. </w:t>
      </w:r>
    </w:p>
    <w:p w:rsidR="002340C7" w:rsidRDefault="00A65DB9">
      <w:pPr>
        <w:ind w:left="652" w:right="138"/>
      </w:pPr>
      <w:r>
        <w:t xml:space="preserve">Линейные графические рисунки и наброски. Тон и тональные отношения: тёмное - светлое. </w:t>
      </w:r>
    </w:p>
    <w:p w:rsidR="002340C7" w:rsidRDefault="00A65DB9">
      <w:pPr>
        <w:ind w:left="652" w:right="138"/>
      </w:pPr>
      <w:r>
        <w:t xml:space="preserve">Ритм и ритмическая организация плоскости листа. </w:t>
      </w:r>
    </w:p>
    <w:p w:rsidR="002340C7" w:rsidRDefault="00A65DB9">
      <w:pPr>
        <w:ind w:left="295" w:right="138" w:firstLine="360"/>
      </w:pPr>
      <w:r>
        <w:t xml:space="preserve">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 </w:t>
      </w:r>
    </w:p>
    <w:p w:rsidR="002340C7" w:rsidRDefault="00A65DB9">
      <w:pPr>
        <w:ind w:left="295" w:right="1918" w:firstLine="360"/>
      </w:pPr>
      <w:r>
        <w:t xml:space="preserve">Цвет как выразительное средство в изобразительном искусстве: холодный и тёплый цвет, понятие цветовых отношений; колорит в живописи. </w:t>
      </w:r>
    </w:p>
    <w:p w:rsidR="002340C7" w:rsidRDefault="00A65DB9">
      <w:pPr>
        <w:ind w:left="295" w:right="138" w:firstLine="360"/>
      </w:pPr>
      <w:r>
        <w:t xml:space="preserve">Виды скульптуры и характер материала в скульптуре. Скульптурные памятники, парковая скульптура, камерная скульптура. Статика и движение в скульптуре. Круглая скульптура. </w:t>
      </w:r>
    </w:p>
    <w:p w:rsidR="002340C7" w:rsidRDefault="00A65DB9">
      <w:pPr>
        <w:ind w:left="303" w:right="138"/>
      </w:pPr>
      <w:r>
        <w:t xml:space="preserve">Произведения мелкой пластики. Виды рельефа. </w:t>
      </w:r>
    </w:p>
    <w:p w:rsidR="002340C7" w:rsidRDefault="00A65DB9">
      <w:pPr>
        <w:ind w:left="652" w:right="138"/>
      </w:pPr>
      <w:r>
        <w:t xml:space="preserve">Жанры изобразительного искусства. </w:t>
      </w:r>
    </w:p>
    <w:p w:rsidR="002340C7" w:rsidRDefault="00A65DB9">
      <w:pPr>
        <w:ind w:left="295" w:right="138" w:firstLine="360"/>
      </w:pPr>
      <w:r>
        <w:t xml:space="preserve">Жанровая система в изобразительном искусстве как инструмент для сравнения и анализа произведений изобразительного искусства. </w:t>
      </w:r>
    </w:p>
    <w:p w:rsidR="002340C7" w:rsidRDefault="00A65DB9">
      <w:pPr>
        <w:ind w:left="652" w:right="138"/>
      </w:pPr>
      <w:r>
        <w:t xml:space="preserve">Предмет изображения, сюжет и содержание произведения изобразительного искусства. </w:t>
      </w:r>
    </w:p>
    <w:p w:rsidR="002340C7" w:rsidRDefault="00A65DB9">
      <w:pPr>
        <w:ind w:left="652" w:right="138"/>
      </w:pPr>
      <w:r>
        <w:t xml:space="preserve">Натюрморт. </w:t>
      </w:r>
    </w:p>
    <w:p w:rsidR="002340C7" w:rsidRDefault="00A65DB9">
      <w:pPr>
        <w:ind w:left="295" w:right="138" w:firstLine="360"/>
      </w:pPr>
      <w:r>
        <w:t xml:space="preserve">Изображение предметного мира в изобразительном </w:t>
      </w:r>
      <w:r>
        <w:tab/>
        <w:t xml:space="preserve">искусстве и появление жанра натюрморта в европейском и отечественном искусстве. </w:t>
      </w:r>
    </w:p>
    <w:p w:rsidR="002340C7" w:rsidRDefault="00A65DB9">
      <w:pPr>
        <w:ind w:left="295" w:right="584" w:firstLine="360"/>
      </w:pPr>
      <w:r>
        <w:t xml:space="preserve">Основы графической грамоты: правила объёмного изображения предметов на плоскости. </w:t>
      </w:r>
    </w:p>
    <w:p w:rsidR="002340C7" w:rsidRDefault="00A65DB9">
      <w:pPr>
        <w:ind w:left="295" w:right="138" w:firstLine="360"/>
      </w:pPr>
      <w:r>
        <w:t xml:space="preserve">Линейное построение предмета в пространстве: линия горизонта, точка зрения и точка схода, правила перспективных сокращений. </w:t>
      </w:r>
    </w:p>
    <w:p w:rsidR="002340C7" w:rsidRDefault="00A65DB9">
      <w:pPr>
        <w:ind w:left="652" w:right="138"/>
      </w:pPr>
      <w:r>
        <w:t xml:space="preserve">Изображение окружности в перспективе. </w:t>
      </w:r>
    </w:p>
    <w:p w:rsidR="002340C7" w:rsidRDefault="00A65DB9">
      <w:pPr>
        <w:ind w:left="652" w:right="138"/>
      </w:pPr>
      <w:r>
        <w:t xml:space="preserve">Рисование геометрических тел на основе правил линейной перспективы. </w:t>
      </w:r>
    </w:p>
    <w:p w:rsidR="002340C7" w:rsidRDefault="00A65DB9">
      <w:pPr>
        <w:ind w:left="652" w:right="138"/>
      </w:pPr>
      <w:r>
        <w:t xml:space="preserve">Сложная пространственная форма и выявление её конструкции. </w:t>
      </w:r>
    </w:p>
    <w:p w:rsidR="002340C7" w:rsidRDefault="00A65DB9">
      <w:pPr>
        <w:ind w:left="652" w:right="138"/>
      </w:pPr>
      <w:r>
        <w:t xml:space="preserve">Рисунок сложной формы предмета как соотношение простых геометрических фигур. </w:t>
      </w:r>
    </w:p>
    <w:p w:rsidR="002340C7" w:rsidRDefault="00A65DB9">
      <w:pPr>
        <w:ind w:left="652" w:right="138"/>
      </w:pPr>
      <w:r>
        <w:t xml:space="preserve">Линейный рисунок конструкции из нескольких геометрических тел. </w:t>
      </w:r>
    </w:p>
    <w:p w:rsidR="002340C7" w:rsidRDefault="00A65DB9">
      <w:pPr>
        <w:ind w:left="295" w:right="138" w:firstLine="360"/>
      </w:pPr>
      <w:r>
        <w:lastRenderedPageBreak/>
        <w:t xml:space="preserve">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 </w:t>
      </w:r>
    </w:p>
    <w:p w:rsidR="002340C7" w:rsidRDefault="00A65DB9">
      <w:pPr>
        <w:ind w:left="652" w:right="138"/>
      </w:pPr>
      <w:r>
        <w:t xml:space="preserve">Рисунок натюрморта графическими материалами с натуры или по представлению. </w:t>
      </w:r>
    </w:p>
    <w:p w:rsidR="002340C7" w:rsidRDefault="00A65DB9">
      <w:pPr>
        <w:ind w:left="652" w:right="138"/>
      </w:pPr>
      <w:r>
        <w:t xml:space="preserve">Творческий натюрморт в графике. Произведения художников-графиков. Особенности графических техник. Печатная графика. </w:t>
      </w:r>
    </w:p>
    <w:p w:rsidR="002340C7" w:rsidRDefault="00A65DB9">
      <w:pPr>
        <w:ind w:left="295" w:right="138" w:firstLine="360"/>
      </w:pPr>
      <w:r>
        <w:t xml:space="preserve">Живописное изображение натюрморта. Цвет в натюрмортах европейских и отечественных живописцев. Опыт создания живописного натюрморта. </w:t>
      </w:r>
    </w:p>
    <w:p w:rsidR="002340C7" w:rsidRDefault="00A65DB9">
      <w:pPr>
        <w:ind w:left="652" w:right="138"/>
      </w:pPr>
      <w:r>
        <w:t xml:space="preserve">Портрет. </w:t>
      </w:r>
    </w:p>
    <w:p w:rsidR="002340C7" w:rsidRDefault="00A65DB9">
      <w:pPr>
        <w:ind w:left="295" w:right="138" w:firstLine="360"/>
      </w:pPr>
      <w:r>
        <w:t xml:space="preserve">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 </w:t>
      </w:r>
    </w:p>
    <w:p w:rsidR="002340C7" w:rsidRDefault="00A65DB9">
      <w:pPr>
        <w:ind w:left="652" w:right="138"/>
      </w:pPr>
      <w:r>
        <w:t xml:space="preserve">Великие портретисты в европейском искусстве. </w:t>
      </w:r>
    </w:p>
    <w:p w:rsidR="002340C7" w:rsidRDefault="00A65DB9">
      <w:pPr>
        <w:ind w:left="295" w:right="138" w:firstLine="360"/>
      </w:pPr>
      <w:r>
        <w:t xml:space="preserve">Особенности развития портретного жанра в отечественном искусстве. Великие портретисты в русской живописи. </w:t>
      </w:r>
    </w:p>
    <w:p w:rsidR="002340C7" w:rsidRDefault="00A65DB9">
      <w:pPr>
        <w:ind w:left="652" w:right="138"/>
      </w:pPr>
      <w:r>
        <w:t xml:space="preserve">Парадный и камерный портрет в живописи. </w:t>
      </w:r>
    </w:p>
    <w:p w:rsidR="002340C7" w:rsidRDefault="00A65DB9">
      <w:pPr>
        <w:ind w:left="652" w:right="138"/>
      </w:pPr>
      <w:r>
        <w:t xml:space="preserve">Особенности развития жанра портрета в искусстве ХХ в. - отечественном и европейском. </w:t>
      </w:r>
    </w:p>
    <w:p w:rsidR="002340C7" w:rsidRDefault="00A65DB9">
      <w:pPr>
        <w:ind w:left="295" w:right="138" w:firstLine="360"/>
      </w:pPr>
      <w:r>
        <w:t xml:space="preserve">Построение головы человека, основные пропорции лица, соотношение лицевой и черепной частей головы. </w:t>
      </w:r>
    </w:p>
    <w:p w:rsidR="002340C7" w:rsidRDefault="00A65DB9">
      <w:pPr>
        <w:ind w:left="295" w:right="138" w:firstLine="360"/>
      </w:pPr>
      <w:r>
        <w:t xml:space="preserve">Графический портрет в работах известных художников. Разнообразие графических средств в изображении образа человека. Графический портретный рисунок с натуры или по памяти. </w:t>
      </w:r>
    </w:p>
    <w:p w:rsidR="002340C7" w:rsidRDefault="00A65DB9">
      <w:pPr>
        <w:ind w:left="652" w:right="138"/>
      </w:pPr>
      <w:r>
        <w:t xml:space="preserve">Роль освещения головы при создании портретного образа. </w:t>
      </w:r>
    </w:p>
    <w:p w:rsidR="002340C7" w:rsidRDefault="00A65DB9">
      <w:pPr>
        <w:ind w:left="652" w:right="138"/>
      </w:pPr>
      <w:r>
        <w:t xml:space="preserve">Свет и тень в изображении головы человека. </w:t>
      </w:r>
    </w:p>
    <w:p w:rsidR="002340C7" w:rsidRDefault="00A65DB9">
      <w:pPr>
        <w:ind w:left="652" w:right="138"/>
      </w:pPr>
      <w:r>
        <w:t xml:space="preserve">Портрет в скульптуре. </w:t>
      </w:r>
    </w:p>
    <w:p w:rsidR="002340C7" w:rsidRDefault="00A65DB9">
      <w:pPr>
        <w:ind w:left="295" w:right="138" w:firstLine="360"/>
      </w:pPr>
      <w:r>
        <w:t xml:space="preserve">Выражение характера человека, его социального положения и образа эпохи в скульптурном портрете. </w:t>
      </w:r>
    </w:p>
    <w:p w:rsidR="002340C7" w:rsidRDefault="00A65DB9">
      <w:pPr>
        <w:ind w:left="652" w:right="138"/>
      </w:pPr>
      <w:r>
        <w:t xml:space="preserve">Значение свойств художественных материалов в создании скульптурного портрета. </w:t>
      </w:r>
    </w:p>
    <w:p w:rsidR="002340C7" w:rsidRDefault="00A65DB9">
      <w:pPr>
        <w:ind w:left="295" w:right="138" w:firstLine="360"/>
      </w:pPr>
      <w:r>
        <w:t xml:space="preserve">Живописное изображение портрета. Роль цвета в живописном портретном образе в произведениях выдающихся живописцев. </w:t>
      </w:r>
    </w:p>
    <w:p w:rsidR="002340C7" w:rsidRDefault="00A65DB9">
      <w:pPr>
        <w:ind w:left="652" w:right="138"/>
      </w:pPr>
      <w:r>
        <w:t xml:space="preserve">Опыт работы над созданием живописного портрета. </w:t>
      </w:r>
    </w:p>
    <w:p w:rsidR="002340C7" w:rsidRDefault="00A65DB9">
      <w:pPr>
        <w:ind w:left="652" w:right="138"/>
      </w:pPr>
      <w:r>
        <w:t xml:space="preserve">Пейзаж. </w:t>
      </w:r>
    </w:p>
    <w:p w:rsidR="002340C7" w:rsidRDefault="00A65DB9">
      <w:pPr>
        <w:ind w:left="295" w:right="138" w:firstLine="360"/>
      </w:pPr>
      <w:r>
        <w:t xml:space="preserve">Особенности изображения пространства в эпоху Древнего мира, в средневековом искусстве и в эпоху Возрождения. </w:t>
      </w:r>
    </w:p>
    <w:p w:rsidR="002340C7" w:rsidRDefault="00A65DB9">
      <w:pPr>
        <w:ind w:left="652" w:right="138"/>
      </w:pPr>
      <w:r>
        <w:t xml:space="preserve">Правила построения линейной перспективы в изображении пространства. </w:t>
      </w:r>
    </w:p>
    <w:p w:rsidR="002340C7" w:rsidRDefault="00A65DB9">
      <w:pPr>
        <w:ind w:left="295" w:right="138" w:firstLine="360"/>
      </w:pPr>
      <w:r>
        <w:t xml:space="preserve">Правила воздушной перспективы, построения переднего, среднего и дальнего планов при изображении пейзажа. </w:t>
      </w:r>
    </w:p>
    <w:p w:rsidR="002340C7" w:rsidRDefault="00A65DB9">
      <w:pPr>
        <w:ind w:left="295" w:right="138" w:firstLine="360"/>
      </w:pPr>
      <w:r>
        <w:t xml:space="preserve">Особенности изображения разных состояний природы и её освещения. Романтический пейзаж. Морские пейзажи И. Айвазовского. </w:t>
      </w:r>
    </w:p>
    <w:p w:rsidR="002340C7" w:rsidRDefault="00A65DB9">
      <w:pPr>
        <w:ind w:left="652" w:right="138"/>
      </w:pPr>
      <w:r>
        <w:t xml:space="preserve">Особенности изображения природы в творчестве импрессионистов и постимпрессионистов. </w:t>
      </w:r>
    </w:p>
    <w:p w:rsidR="002340C7" w:rsidRDefault="00A65DB9">
      <w:pPr>
        <w:ind w:left="303" w:right="138"/>
      </w:pPr>
      <w:r>
        <w:t xml:space="preserve">Представления о пленэрной живописи и колористической изменчивости состояний природы. </w:t>
      </w:r>
    </w:p>
    <w:p w:rsidR="002340C7" w:rsidRDefault="00A65DB9">
      <w:pPr>
        <w:ind w:left="295" w:right="138" w:firstLine="360"/>
      </w:pPr>
      <w:r>
        <w:t xml:space="preserve">Живописное изображение различных состояний природы. 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XIX в. </w:t>
      </w:r>
    </w:p>
    <w:p w:rsidR="002340C7" w:rsidRDefault="00A65DB9">
      <w:pPr>
        <w:ind w:left="652" w:right="138"/>
      </w:pPr>
      <w:r>
        <w:t xml:space="preserve">Становление образа родной природы в произведениях А. Венецианова и его учеников: </w:t>
      </w:r>
    </w:p>
    <w:p w:rsidR="002340C7" w:rsidRDefault="00A65DB9">
      <w:pPr>
        <w:ind w:left="303" w:right="138"/>
      </w:pPr>
      <w:r>
        <w:t xml:space="preserve">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 </w:t>
      </w:r>
    </w:p>
    <w:p w:rsidR="002340C7" w:rsidRDefault="00A65DB9">
      <w:pPr>
        <w:ind w:left="652" w:right="138"/>
      </w:pPr>
      <w:r>
        <w:t xml:space="preserve">Творческий опыт в создании композиционного живописного пейзажа своей Родины. </w:t>
      </w:r>
    </w:p>
    <w:p w:rsidR="002340C7" w:rsidRDefault="00A65DB9">
      <w:pPr>
        <w:ind w:left="295" w:right="138" w:firstLine="360"/>
      </w:pPr>
      <w:r>
        <w:t xml:space="preserve">Графический образ пейзажа в работах выдающихся мастеров. Средства выразительности в графическом рисунке и многообразие графических техник. </w:t>
      </w:r>
    </w:p>
    <w:p w:rsidR="002340C7" w:rsidRDefault="00A65DB9">
      <w:pPr>
        <w:ind w:left="652" w:right="138"/>
      </w:pPr>
      <w:r>
        <w:t xml:space="preserve">Графические зарисовки и графическая композиция на темы окружающей природы. </w:t>
      </w:r>
    </w:p>
    <w:p w:rsidR="002340C7" w:rsidRDefault="00A65DB9">
      <w:pPr>
        <w:ind w:left="295" w:right="138" w:firstLine="360"/>
      </w:pPr>
      <w:r>
        <w:lastRenderedPageBreak/>
        <w:t xml:space="preserve">Городской пейзаж в творчестве мастеров искусства. Многообразие в понимании образа города. </w:t>
      </w:r>
    </w:p>
    <w:p w:rsidR="002340C7" w:rsidRDefault="00A65DB9">
      <w:pPr>
        <w:ind w:left="295" w:right="138" w:firstLine="360"/>
      </w:pPr>
      <w:r>
        <w:t xml:space="preserve">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 </w:t>
      </w:r>
    </w:p>
    <w:p w:rsidR="002340C7" w:rsidRDefault="00A65DB9">
      <w:pPr>
        <w:ind w:left="295" w:right="138" w:firstLine="360"/>
      </w:pPr>
      <w:r>
        <w:t xml:space="preserve">Опыт изображения городского пейзажа. Наблюдательная перспектива и ритмическая организация плоскости изображения. </w:t>
      </w:r>
    </w:p>
    <w:p w:rsidR="002340C7" w:rsidRDefault="00A65DB9">
      <w:pPr>
        <w:ind w:left="652" w:right="138"/>
      </w:pPr>
      <w:r>
        <w:t xml:space="preserve">Бытовой жанр в изобразительном искусстве. </w:t>
      </w:r>
    </w:p>
    <w:p w:rsidR="002340C7" w:rsidRDefault="00A65DB9">
      <w:pPr>
        <w:spacing w:line="249" w:lineRule="auto"/>
        <w:ind w:left="654" w:right="136" w:hanging="10"/>
        <w:jc w:val="left"/>
      </w:pPr>
      <w:r>
        <w:t xml:space="preserve">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 </w:t>
      </w:r>
    </w:p>
    <w:p w:rsidR="002340C7" w:rsidRDefault="00A65DB9">
      <w:pPr>
        <w:spacing w:line="249" w:lineRule="auto"/>
        <w:ind w:left="269" w:right="136" w:firstLine="360"/>
        <w:jc w:val="left"/>
      </w:pPr>
      <w:r>
        <w:t xml:space="preserve">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 </w:t>
      </w:r>
    </w:p>
    <w:p w:rsidR="002340C7" w:rsidRDefault="00A65DB9">
      <w:pPr>
        <w:ind w:left="295" w:right="138" w:firstLine="360"/>
      </w:pPr>
      <w:r>
        <w:t xml:space="preserve">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 </w:t>
      </w:r>
    </w:p>
    <w:p w:rsidR="002340C7" w:rsidRDefault="00A65DB9">
      <w:pPr>
        <w:ind w:left="652" w:right="138"/>
      </w:pPr>
      <w:r>
        <w:t xml:space="preserve">Исторический жанр в изобразительном искусстве. </w:t>
      </w:r>
    </w:p>
    <w:p w:rsidR="002340C7" w:rsidRDefault="00A65DB9">
      <w:pPr>
        <w:ind w:left="295" w:right="138" w:firstLine="360"/>
      </w:pPr>
      <w:r>
        <w:t xml:space="preserve">Историческая тема в искусстве как изображение наиболее значительных событий в жизни общества. </w:t>
      </w:r>
    </w:p>
    <w:p w:rsidR="002340C7" w:rsidRDefault="00A65DB9">
      <w:pPr>
        <w:ind w:left="295" w:right="138" w:firstLine="360"/>
      </w:pPr>
      <w:r>
        <w:t xml:space="preserve">Жанровые разновидности исторической картины в зависимости от сюжета: мифологическая картина, картина на библейские темы, батальная картина и другие. </w:t>
      </w:r>
    </w:p>
    <w:p w:rsidR="002340C7" w:rsidRDefault="00A65DB9">
      <w:pPr>
        <w:ind w:left="295" w:right="138" w:firstLine="360"/>
      </w:pPr>
      <w:r>
        <w:t xml:space="preserve">Историческая картина в русском искусстве XIX в. и её особое место в развитии отечественной культуры. </w:t>
      </w:r>
    </w:p>
    <w:p w:rsidR="002340C7" w:rsidRDefault="00A65DB9">
      <w:pPr>
        <w:ind w:left="295" w:right="138" w:firstLine="360"/>
      </w:pPr>
      <w:r>
        <w:t xml:space="preserve">Картина К. Брюллова «Последний день Помпеи», исторические картины в творчестве В. Сурикова и других. Исторический образ России в картинах ХХ в. </w:t>
      </w:r>
    </w:p>
    <w:p w:rsidR="002340C7" w:rsidRDefault="00A65DB9">
      <w:pPr>
        <w:ind w:left="295" w:right="138" w:firstLine="360"/>
      </w:pPr>
      <w:r>
        <w:t xml:space="preserve">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 </w:t>
      </w:r>
    </w:p>
    <w:p w:rsidR="002340C7" w:rsidRDefault="00A65DB9">
      <w:pPr>
        <w:ind w:left="295" w:right="138" w:firstLine="360"/>
      </w:pPr>
      <w:r>
        <w:t xml:space="preserve">Разработка эскизов композиции на историческую тему с опорой на собранный материал по задуманному сюжету. </w:t>
      </w:r>
    </w:p>
    <w:p w:rsidR="002340C7" w:rsidRDefault="00A65DB9">
      <w:pPr>
        <w:ind w:left="652" w:right="138"/>
      </w:pPr>
      <w:r>
        <w:t xml:space="preserve">Библейские темы в изобразительном искусстве. </w:t>
      </w:r>
    </w:p>
    <w:p w:rsidR="002340C7" w:rsidRDefault="00A65DB9">
      <w:pPr>
        <w:ind w:left="295" w:right="138" w:firstLine="360"/>
      </w:pPr>
      <w:r>
        <w:t xml:space="preserve">Исторические картины на библейские темы: место и значение сюжетов Священной истории в европейской культуре. </w:t>
      </w:r>
    </w:p>
    <w:p w:rsidR="002340C7" w:rsidRDefault="00A65DB9">
      <w:pPr>
        <w:ind w:left="295" w:right="138" w:firstLine="360"/>
      </w:pPr>
      <w:r>
        <w:t xml:space="preserve">Вечные темы и их нравственное и духовно-ценностное выражение как «духовная ось», соединяющая жизненные позиции разных поколений. </w:t>
      </w:r>
    </w:p>
    <w:p w:rsidR="002340C7" w:rsidRDefault="00A65DB9">
      <w:pPr>
        <w:ind w:left="652" w:right="138"/>
      </w:pPr>
      <w:r>
        <w:t xml:space="preserve">Произведения на библейские темы Леонардо да Винчи, Рафаэля, Рембрандта, в скульптуре </w:t>
      </w:r>
    </w:p>
    <w:p w:rsidR="002340C7" w:rsidRDefault="00A65DB9">
      <w:pPr>
        <w:ind w:left="303" w:right="138"/>
      </w:pPr>
      <w:r>
        <w:t xml:space="preserve">«Пьета» Микеланджело и других. Библейские темы в отечественных картинах XIX в. (А. Иванов. «Явление Христа народу», И. Крамской. «Христос в пустыне», Н. Ге. «Тайная вечеря», В. Поленов. «Христос и грешница»). Иконопись как великое проявление русской культуры. Язык изображения в иконе - его религиозный и символический смысл. </w:t>
      </w:r>
    </w:p>
    <w:p w:rsidR="002340C7" w:rsidRDefault="00A65DB9">
      <w:pPr>
        <w:ind w:left="295" w:right="138" w:firstLine="360"/>
      </w:pPr>
      <w:r>
        <w:t xml:space="preserve">Великие русские иконописцы: духовный свет икон Андрея Рублёва, Феофана Грека, Дионисия. </w:t>
      </w:r>
    </w:p>
    <w:p w:rsidR="002340C7" w:rsidRDefault="00A65DB9">
      <w:pPr>
        <w:ind w:left="652" w:right="138"/>
      </w:pPr>
      <w:r>
        <w:t xml:space="preserve">Работа над эскизом сюжетной композиции. </w:t>
      </w:r>
    </w:p>
    <w:p w:rsidR="002340C7" w:rsidRDefault="00A65DB9">
      <w:pPr>
        <w:ind w:left="295" w:right="138" w:firstLine="360"/>
      </w:pPr>
      <w:r>
        <w:t xml:space="preserve">Роль и значение изобразительного искусства в жизни людей: образ мира в изобразительном искусстве. </w:t>
      </w:r>
    </w:p>
    <w:p w:rsidR="002340C7" w:rsidRDefault="00A65DB9">
      <w:pPr>
        <w:spacing w:after="14" w:line="249" w:lineRule="auto"/>
        <w:ind w:left="639" w:right="181" w:hanging="10"/>
        <w:jc w:val="left"/>
      </w:pPr>
      <w:r>
        <w:rPr>
          <w:b/>
          <w:i/>
        </w:rPr>
        <w:t xml:space="preserve">Модуль № 3 «Архитектура и дизайн». </w:t>
      </w:r>
    </w:p>
    <w:p w:rsidR="002340C7" w:rsidRDefault="00A65DB9">
      <w:pPr>
        <w:ind w:left="652" w:right="138"/>
      </w:pPr>
      <w:r>
        <w:t xml:space="preserve">Архитектура и дизайн - искусства художественной постройки - конструктивные искусства. </w:t>
      </w:r>
    </w:p>
    <w:p w:rsidR="002340C7" w:rsidRDefault="00A65DB9">
      <w:pPr>
        <w:ind w:left="295" w:right="138" w:firstLine="360"/>
      </w:pPr>
      <w:r>
        <w:t xml:space="preserve">Дизайн и архитектура как создатели «второй природы» - предметно-пространственной среды жизни людей. </w:t>
      </w:r>
    </w:p>
    <w:p w:rsidR="002340C7" w:rsidRDefault="00A65DB9">
      <w:pPr>
        <w:ind w:left="295" w:right="138" w:firstLine="360"/>
      </w:pPr>
      <w:r>
        <w:t xml:space="preserve">Функциональность предметно-пространственной среды и выражение в ней мировосприятия, духовно-ценностных позиций общества. </w:t>
      </w:r>
    </w:p>
    <w:p w:rsidR="002340C7" w:rsidRDefault="00A65DB9">
      <w:pPr>
        <w:ind w:left="295" w:right="138" w:firstLine="360"/>
      </w:pPr>
      <w:r>
        <w:lastRenderedPageBreak/>
        <w:t xml:space="preserve">Материальная культура человечества как уникальная информация о жизни людей в разные исторические эпохи. </w:t>
      </w:r>
    </w:p>
    <w:p w:rsidR="002340C7" w:rsidRDefault="00A65DB9">
      <w:pPr>
        <w:ind w:left="295" w:right="138" w:firstLine="360"/>
      </w:pPr>
      <w:r>
        <w:t xml:space="preserve">Роль архитектуры в понимании человеком своей идентичности. Задачи сохранения культурного наследия и природного ландшафта. </w:t>
      </w:r>
    </w:p>
    <w:p w:rsidR="002340C7" w:rsidRDefault="00A65DB9">
      <w:pPr>
        <w:ind w:left="295" w:right="138" w:firstLine="360"/>
      </w:pPr>
      <w:r>
        <w:t xml:space="preserve">Возникновение архитектуры и дизайна на разных этапах общественного развития. Единство функционального и художественного - целесообразности и красоты. </w:t>
      </w:r>
    </w:p>
    <w:p w:rsidR="002340C7" w:rsidRDefault="00A65DB9">
      <w:pPr>
        <w:ind w:left="652" w:right="138"/>
      </w:pPr>
      <w:r>
        <w:t xml:space="preserve">Графический дизайн. </w:t>
      </w:r>
    </w:p>
    <w:p w:rsidR="002340C7" w:rsidRDefault="00A65DB9">
      <w:pPr>
        <w:ind w:left="295" w:right="138" w:firstLine="360"/>
      </w:pPr>
      <w:r>
        <w:t xml:space="preserve">Композиция как основа реализации замысла в любой творческой деятельности. Основы формальной композиции в конструктивных искусствах. </w:t>
      </w:r>
    </w:p>
    <w:p w:rsidR="002340C7" w:rsidRDefault="00A65DB9">
      <w:pPr>
        <w:ind w:left="295" w:right="138" w:firstLine="360"/>
      </w:pPr>
      <w:r>
        <w:t xml:space="preserve">Элементы композиции в графическом дизайне: пятно, линия, цвет, буква, текст и изображение. </w:t>
      </w:r>
    </w:p>
    <w:p w:rsidR="002340C7" w:rsidRDefault="00A65DB9">
      <w:pPr>
        <w:ind w:left="652" w:right="138"/>
      </w:pPr>
      <w:r>
        <w:t xml:space="preserve">Формальная </w:t>
      </w:r>
      <w:r>
        <w:tab/>
        <w:t xml:space="preserve">композиция </w:t>
      </w:r>
      <w:r>
        <w:tab/>
        <w:t xml:space="preserve">как </w:t>
      </w:r>
      <w:r>
        <w:tab/>
        <w:t xml:space="preserve">композиционное </w:t>
      </w:r>
      <w:r>
        <w:tab/>
        <w:t xml:space="preserve">построение </w:t>
      </w:r>
      <w:r>
        <w:tab/>
        <w:t xml:space="preserve">на </w:t>
      </w:r>
      <w:r>
        <w:tab/>
        <w:t xml:space="preserve">основе </w:t>
      </w:r>
      <w:r>
        <w:tab/>
        <w:t xml:space="preserve">сочетания геометрических фигур, без предметного содержания. </w:t>
      </w:r>
    </w:p>
    <w:p w:rsidR="002340C7" w:rsidRDefault="00A65DB9">
      <w:pPr>
        <w:ind w:left="652" w:right="138"/>
      </w:pPr>
      <w:r>
        <w:t xml:space="preserve">Основные свойства композиции: целостность и соподчинённость элементов. </w:t>
      </w:r>
    </w:p>
    <w:p w:rsidR="002340C7" w:rsidRDefault="00A65DB9">
      <w:pPr>
        <w:ind w:left="295" w:right="138" w:firstLine="360"/>
      </w:pPr>
      <w:r>
        <w:t xml:space="preserve">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 </w:t>
      </w:r>
    </w:p>
    <w:p w:rsidR="002340C7" w:rsidRDefault="00A65DB9">
      <w:pPr>
        <w:ind w:left="295" w:right="138" w:firstLine="360"/>
      </w:pPr>
      <w:r>
        <w:t xml:space="preserve">Практические упражнения по созданию композиции с вариативным ритмическим расположением геометрических фигур на плоскости. </w:t>
      </w:r>
    </w:p>
    <w:p w:rsidR="002340C7" w:rsidRDefault="00A65DB9">
      <w:pPr>
        <w:ind w:left="295" w:right="138" w:firstLine="360"/>
      </w:pPr>
      <w:r>
        <w:t xml:space="preserve">Роль цвета в организации композиционного пространства. Функциональные задачи цвета в конструктивных искусствах. </w:t>
      </w:r>
    </w:p>
    <w:p w:rsidR="002340C7" w:rsidRDefault="00A65DB9">
      <w:pPr>
        <w:ind w:left="295" w:right="138" w:firstLine="360"/>
      </w:pPr>
      <w:r>
        <w:t xml:space="preserve">Цвет и законы колористики. Применение локального цвета. Цветовой акцент, ритм цветовых форм, доминанта. </w:t>
      </w:r>
    </w:p>
    <w:p w:rsidR="002340C7" w:rsidRDefault="00A65DB9">
      <w:pPr>
        <w:ind w:left="295" w:right="138" w:firstLine="360"/>
      </w:pPr>
      <w:r>
        <w:t xml:space="preserve">Шрифты и шрифтовая композиция в графическом дизайне. Форма буквы как изобразительно-смысловой символ. </w:t>
      </w:r>
    </w:p>
    <w:p w:rsidR="002340C7" w:rsidRDefault="00A65DB9">
      <w:pPr>
        <w:ind w:left="652" w:right="138"/>
      </w:pPr>
      <w:r>
        <w:t xml:space="preserve">Шрифт и содержание текста. Стилизация шрифта. </w:t>
      </w:r>
    </w:p>
    <w:p w:rsidR="002340C7" w:rsidRDefault="00A65DB9">
      <w:pPr>
        <w:ind w:left="652" w:right="138"/>
      </w:pPr>
      <w:r>
        <w:t xml:space="preserve">Типографика. Понимание типографской строки как элемента плоскостной композиции. </w:t>
      </w:r>
    </w:p>
    <w:p w:rsidR="002340C7" w:rsidRDefault="00A65DB9">
      <w:pPr>
        <w:ind w:left="295" w:right="138" w:firstLine="360"/>
      </w:pPr>
      <w:r>
        <w:t xml:space="preserve">Выполнение аналитических и практических работ по теме «Буква - изобразительный элемент композиции». </w:t>
      </w:r>
    </w:p>
    <w:p w:rsidR="002340C7" w:rsidRDefault="00A65DB9">
      <w:pPr>
        <w:ind w:left="295" w:right="138" w:firstLine="360"/>
      </w:pPr>
      <w:r>
        <w:t xml:space="preserve">Логотип как графический знак, эмблема или стилизованный графический символ. Функции логотипа. Шрифтовой логотип. Знаковый логотип. </w:t>
      </w:r>
    </w:p>
    <w:p w:rsidR="002340C7" w:rsidRDefault="00A65DB9">
      <w:pPr>
        <w:ind w:left="295" w:right="138" w:firstLine="360"/>
      </w:pPr>
      <w:r>
        <w:t xml:space="preserve">Композиционные основы макетирования в графическом дизайне при соединении текста и изображения. </w:t>
      </w:r>
    </w:p>
    <w:p w:rsidR="002340C7" w:rsidRDefault="00A65DB9">
      <w:pPr>
        <w:ind w:left="295" w:right="138" w:firstLine="317"/>
      </w:pPr>
      <w:r>
        <w:t xml:space="preserve">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 </w:t>
      </w:r>
    </w:p>
    <w:p w:rsidR="002340C7" w:rsidRDefault="00A65DB9">
      <w:pPr>
        <w:ind w:left="295" w:right="138" w:firstLine="384"/>
      </w:pPr>
      <w:r>
        <w:t xml:space="preserve">Многообразие  форм графического дизайна. Дизайн книги и журнала.  Элементы, составляющие конструкцию и художественное оформление книги, журнала. </w:t>
      </w:r>
    </w:p>
    <w:p w:rsidR="002340C7" w:rsidRDefault="00A65DB9">
      <w:pPr>
        <w:ind w:left="295" w:right="138" w:firstLine="360"/>
      </w:pPr>
      <w:r>
        <w:t xml:space="preserve">Макет разворота книги или журнала по выбранной теме в виде коллажа или на основе компьютерных программ. </w:t>
      </w:r>
    </w:p>
    <w:p w:rsidR="002340C7" w:rsidRDefault="00A65DB9">
      <w:pPr>
        <w:ind w:left="652" w:right="138"/>
      </w:pPr>
      <w:r>
        <w:t xml:space="preserve">Макетирование объёмно-пространственных композиций. </w:t>
      </w:r>
    </w:p>
    <w:p w:rsidR="002340C7" w:rsidRDefault="00A65DB9">
      <w:pPr>
        <w:ind w:left="652" w:right="138"/>
      </w:pPr>
      <w:r>
        <w:t xml:space="preserve">Композиция плоскостная и пространственная. Композиционная организация пространства. </w:t>
      </w:r>
    </w:p>
    <w:p w:rsidR="002340C7" w:rsidRDefault="00A65DB9">
      <w:pPr>
        <w:ind w:left="303" w:right="138"/>
      </w:pPr>
      <w:r>
        <w:t xml:space="preserve">Прочтение плоскостной композиции как «чертежа» пространства. </w:t>
      </w:r>
    </w:p>
    <w:p w:rsidR="002340C7" w:rsidRDefault="00A65DB9">
      <w:pPr>
        <w:ind w:left="295" w:right="138" w:firstLine="360"/>
      </w:pPr>
      <w:r>
        <w:t xml:space="preserve">Макетирование. Введение в макет понятия рельефа местности и способы его обозначения на макете. </w:t>
      </w:r>
    </w:p>
    <w:p w:rsidR="002340C7" w:rsidRDefault="00A65DB9">
      <w:pPr>
        <w:ind w:left="652" w:right="138"/>
      </w:pPr>
      <w:r>
        <w:t xml:space="preserve">Выполнение практических работ по созданию объёмно-пространственных композиций. </w:t>
      </w:r>
    </w:p>
    <w:p w:rsidR="002340C7" w:rsidRDefault="00A65DB9">
      <w:pPr>
        <w:ind w:left="303" w:right="138"/>
      </w:pPr>
      <w:r>
        <w:t xml:space="preserve">Объём и пространство. Взаимосвязь объектов в архитектурном макете. </w:t>
      </w:r>
    </w:p>
    <w:p w:rsidR="002340C7" w:rsidRDefault="00A65DB9">
      <w:pPr>
        <w:ind w:left="295" w:right="138" w:firstLine="360"/>
      </w:pPr>
      <w:r>
        <w:t xml:space="preserve">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 </w:t>
      </w:r>
    </w:p>
    <w:p w:rsidR="002340C7" w:rsidRDefault="00A65DB9">
      <w:pPr>
        <w:ind w:left="295" w:right="138" w:firstLine="360"/>
      </w:pPr>
      <w:r>
        <w:t xml:space="preserve">Понятие тектоники как выражение в художественной форме конструктивной сущности сооружения и логики конструктивного соотношения его частей. </w:t>
      </w:r>
    </w:p>
    <w:p w:rsidR="002340C7" w:rsidRDefault="00A65DB9">
      <w:pPr>
        <w:ind w:left="295" w:right="138" w:firstLine="360"/>
      </w:pPr>
      <w:r>
        <w:lastRenderedPageBreak/>
        <w:t xml:space="preserve">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 </w:t>
      </w:r>
    </w:p>
    <w:p w:rsidR="002340C7" w:rsidRDefault="00A65DB9">
      <w:pPr>
        <w:ind w:left="295" w:right="138" w:firstLine="360"/>
      </w:pPr>
      <w:r>
        <w:t xml:space="preserve">Многообразие предметного мира, создаваемого человеком. Функция вещи и её форма. Образ времени в предметах, создаваемых человеком. </w:t>
      </w:r>
    </w:p>
    <w:p w:rsidR="002340C7" w:rsidRDefault="00A65DB9">
      <w:pPr>
        <w:ind w:left="295" w:right="138" w:firstLine="360"/>
      </w:pPr>
      <w:r>
        <w:t xml:space="preserve">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w:t>
      </w:r>
    </w:p>
    <w:p w:rsidR="002340C7" w:rsidRDefault="00A65DB9">
      <w:pPr>
        <w:ind w:left="303" w:right="138"/>
      </w:pPr>
      <w:r>
        <w:t xml:space="preserve">Влияние развития технологий и материалов на изменение формы предмета. </w:t>
      </w:r>
    </w:p>
    <w:p w:rsidR="002340C7" w:rsidRDefault="00A65DB9">
      <w:pPr>
        <w:ind w:left="652" w:right="138"/>
      </w:pPr>
      <w:r>
        <w:t xml:space="preserve">Выполнение аналитических зарисовок форм бытовых предметов. </w:t>
      </w:r>
    </w:p>
    <w:p w:rsidR="002340C7" w:rsidRDefault="00A65DB9">
      <w:pPr>
        <w:ind w:left="295" w:right="138" w:firstLine="360"/>
      </w:pPr>
      <w:r>
        <w:t xml:space="preserve">Творческое проектирование предметов быта с определением их функций и материала изготовления. </w:t>
      </w:r>
    </w:p>
    <w:p w:rsidR="002340C7" w:rsidRDefault="00A65DB9">
      <w:pPr>
        <w:ind w:left="295" w:right="138" w:firstLine="360"/>
      </w:pPr>
      <w:r>
        <w:t xml:space="preserve">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 </w:t>
      </w:r>
    </w:p>
    <w:p w:rsidR="002340C7" w:rsidRDefault="00A65DB9">
      <w:pPr>
        <w:ind w:left="652" w:right="138"/>
      </w:pPr>
      <w:r>
        <w:t xml:space="preserve">Конструирование объектов дизайна или архитектурное макетирование с использованием цвета. </w:t>
      </w:r>
    </w:p>
    <w:p w:rsidR="002340C7" w:rsidRDefault="00A65DB9">
      <w:pPr>
        <w:ind w:left="652" w:right="138"/>
      </w:pPr>
      <w:r>
        <w:t xml:space="preserve">Социальное значение дизайна и архитектуры как среды жизни человека. </w:t>
      </w:r>
    </w:p>
    <w:p w:rsidR="002340C7" w:rsidRDefault="00A65DB9">
      <w:pPr>
        <w:ind w:left="295" w:right="138" w:firstLine="360"/>
      </w:pPr>
      <w:r>
        <w:t xml:space="preserve">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 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 </w:t>
      </w:r>
    </w:p>
    <w:p w:rsidR="002340C7" w:rsidRDefault="00A65DB9">
      <w:pPr>
        <w:ind w:left="295" w:right="138" w:firstLine="360"/>
      </w:pPr>
      <w:r>
        <w:t xml:space="preserve">Архитектура народного жилища, храмовая архитектура, частный дом в предметно- пространственной среде жизни разных народов. </w:t>
      </w:r>
    </w:p>
    <w:p w:rsidR="002340C7" w:rsidRDefault="00A65DB9">
      <w:pPr>
        <w:ind w:left="295" w:right="138" w:firstLine="360"/>
      </w:pPr>
      <w:r>
        <w:t xml:space="preserve">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 </w:t>
      </w:r>
    </w:p>
    <w:p w:rsidR="002340C7" w:rsidRDefault="00A65DB9">
      <w:pPr>
        <w:ind w:left="652" w:right="138"/>
      </w:pPr>
      <w:r>
        <w:t xml:space="preserve">Пути развития современной архитектуры и дизайна: город сегодня и завтра. </w:t>
      </w:r>
    </w:p>
    <w:p w:rsidR="002340C7" w:rsidRDefault="00A65DB9">
      <w:pPr>
        <w:ind w:left="295" w:right="138" w:firstLine="360"/>
      </w:pPr>
      <w:r>
        <w:t xml:space="preserve">Архитектурная и градостроительная революция XX в. Её технологические и эстетические предпосылки и истоки. Социальный аспект «перестройки» в архитектуре. </w:t>
      </w:r>
    </w:p>
    <w:p w:rsidR="002340C7" w:rsidRDefault="00A65DB9">
      <w:pPr>
        <w:ind w:left="295" w:right="138" w:firstLine="360"/>
      </w:pPr>
      <w:r>
        <w:t xml:space="preserve">Отрицание канонов и сохранение наследия с учётом нового уровня материально- строительной техники. Приоритет функционализма. Проблема урбанизации ландшафта, безликости и агрессивности среды современного города. </w:t>
      </w:r>
    </w:p>
    <w:p w:rsidR="002340C7" w:rsidRDefault="00A65DB9">
      <w:pPr>
        <w:ind w:left="295" w:right="138" w:firstLine="360"/>
      </w:pPr>
      <w:r>
        <w:t xml:space="preserve">Пространство городской среды. Исторические формы планировки городской среды и их связь с образом жизни людей. </w:t>
      </w:r>
    </w:p>
    <w:p w:rsidR="002340C7" w:rsidRDefault="00A65DB9">
      <w:pPr>
        <w:ind w:left="652" w:right="138"/>
      </w:pPr>
      <w:r>
        <w:t xml:space="preserve">Роль цвета в формировании пространства. Схема-планировка и реальность. </w:t>
      </w:r>
    </w:p>
    <w:p w:rsidR="002340C7" w:rsidRDefault="00A65DB9">
      <w:pPr>
        <w:ind w:left="295" w:right="138" w:firstLine="360"/>
      </w:pPr>
      <w:r>
        <w:t xml:space="preserve">Современные поиски новой эстетики в градостроительстве. 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 </w:t>
      </w:r>
    </w:p>
    <w:p w:rsidR="002340C7" w:rsidRDefault="00A65DB9">
      <w:pPr>
        <w:ind w:left="295" w:right="138" w:firstLine="360"/>
      </w:pPr>
      <w:r>
        <w:t xml:space="preserve">Индивидуальный образ каждого города. Неповторимость исторических кварталов и значение культурного наследия для современной жизни людей. </w:t>
      </w:r>
    </w:p>
    <w:p w:rsidR="002340C7" w:rsidRDefault="00A65DB9">
      <w:pPr>
        <w:ind w:left="295" w:right="138" w:firstLine="360"/>
      </w:pPr>
      <w:r>
        <w:t xml:space="preserve">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 </w:t>
      </w:r>
    </w:p>
    <w:p w:rsidR="002340C7" w:rsidRDefault="00A65DB9">
      <w:pPr>
        <w:ind w:left="295" w:right="138" w:firstLine="360"/>
      </w:pPr>
      <w:r>
        <w:t xml:space="preserve">Проектирование дизайна объектов городской среды. Устройство пешеходных зон в городах, установка городской мебели (скамьи, «диваны» и прочие), киосков, информационных блоков, блоков локального озеленения и другое. </w:t>
      </w:r>
    </w:p>
    <w:p w:rsidR="002340C7" w:rsidRDefault="00A65DB9">
      <w:pPr>
        <w:ind w:left="295" w:right="138" w:firstLine="360"/>
      </w:pPr>
      <w:r>
        <w:t xml:space="preserve">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 </w:t>
      </w:r>
    </w:p>
    <w:p w:rsidR="002340C7" w:rsidRDefault="00A65DB9">
      <w:pPr>
        <w:ind w:left="652" w:right="138"/>
      </w:pPr>
      <w:r>
        <w:t xml:space="preserve">Интерьер и предметный мир в доме. Назначение помещения и построение его интерьера. </w:t>
      </w:r>
    </w:p>
    <w:p w:rsidR="002340C7" w:rsidRDefault="00A65DB9">
      <w:pPr>
        <w:ind w:left="303" w:right="138"/>
      </w:pPr>
      <w:r>
        <w:t xml:space="preserve">Дизайн пространственно-предметной среды интерьера. </w:t>
      </w:r>
    </w:p>
    <w:p w:rsidR="002340C7" w:rsidRDefault="00A65DB9">
      <w:pPr>
        <w:ind w:left="295" w:right="267" w:firstLine="360"/>
      </w:pPr>
      <w:r>
        <w:t xml:space="preserve">Образно-стилевое единство материальной культуры каждой эпохи. Интерьер как отражение стиля жизни его хозяев. </w:t>
      </w:r>
    </w:p>
    <w:p w:rsidR="002340C7" w:rsidRDefault="00A65DB9">
      <w:pPr>
        <w:ind w:left="295" w:right="138" w:firstLine="360"/>
      </w:pPr>
      <w:r>
        <w:lastRenderedPageBreak/>
        <w:t xml:space="preserve">Зонирование интерьера - создание многофункционального пространства. Отделочные материалы, введение фактуры и цвета в интерьер. </w:t>
      </w:r>
    </w:p>
    <w:p w:rsidR="002340C7" w:rsidRDefault="00A65DB9">
      <w:pPr>
        <w:ind w:left="652" w:right="138"/>
      </w:pPr>
      <w:r>
        <w:t xml:space="preserve">Интерьеры общественных зданий (театр, кафе, вокзал, офис, школа). </w:t>
      </w:r>
    </w:p>
    <w:p w:rsidR="002340C7" w:rsidRDefault="00A65DB9">
      <w:pPr>
        <w:ind w:left="652" w:right="138"/>
      </w:pPr>
      <w:r>
        <w:t xml:space="preserve">Выполнение практической и аналитической работы по теме. </w:t>
      </w:r>
    </w:p>
    <w:p w:rsidR="002340C7" w:rsidRDefault="00A65DB9">
      <w:pPr>
        <w:ind w:left="295" w:right="138" w:firstLine="360"/>
      </w:pPr>
      <w:r>
        <w:t xml:space="preserve">«Роль вещи в образно-стилевом решении интерьера» в форме создания коллажной композиции. </w:t>
      </w:r>
    </w:p>
    <w:p w:rsidR="002340C7" w:rsidRDefault="00A65DB9">
      <w:pPr>
        <w:ind w:left="295" w:right="138" w:firstLine="360"/>
      </w:pPr>
      <w:r>
        <w:t xml:space="preserve">Организация архитектурно-ландшафтного пространства. Город в единстве с ландшафтно- парковой средой. </w:t>
      </w:r>
    </w:p>
    <w:p w:rsidR="002340C7" w:rsidRDefault="00A65DB9">
      <w:pPr>
        <w:ind w:left="295" w:right="138" w:firstLine="360"/>
      </w:pPr>
      <w:r>
        <w:t xml:space="preserve">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 </w:t>
      </w:r>
    </w:p>
    <w:p w:rsidR="002340C7" w:rsidRDefault="00A65DB9">
      <w:pPr>
        <w:ind w:left="295" w:right="138" w:firstLine="360"/>
      </w:pPr>
      <w:r>
        <w:t xml:space="preserve">Выполнение дизайн-проекта территории парка или приусадебного участка в виде схемы- чертежа. </w:t>
      </w:r>
    </w:p>
    <w:p w:rsidR="002340C7" w:rsidRDefault="00A65DB9">
      <w:pPr>
        <w:ind w:left="295" w:right="138" w:firstLine="360"/>
      </w:pPr>
      <w:r>
        <w:t xml:space="preserve">Единство эстетического и функционального в объёмно пространственной организации среды жизнедеятельности людей. </w:t>
      </w:r>
    </w:p>
    <w:p w:rsidR="002340C7" w:rsidRDefault="00A65DB9">
      <w:pPr>
        <w:ind w:left="652" w:right="138"/>
      </w:pPr>
      <w:r>
        <w:t xml:space="preserve">Образ человека и индивидуальное проектирование. </w:t>
      </w:r>
    </w:p>
    <w:p w:rsidR="002340C7" w:rsidRDefault="00A65DB9">
      <w:pPr>
        <w:ind w:left="295" w:right="138" w:firstLine="360"/>
      </w:pPr>
      <w:r>
        <w:t xml:space="preserve">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 </w:t>
      </w:r>
    </w:p>
    <w:p w:rsidR="002340C7" w:rsidRDefault="00A65DB9">
      <w:pPr>
        <w:ind w:left="295" w:right="138" w:firstLine="360"/>
      </w:pPr>
      <w:r>
        <w:t xml:space="preserve">Проектные работы по созданию облика частного дома, комнаты и сада. Дизайн предметной среды в интерьере частного дома. Мода и культура как параметры создания собственного костюма или комплекта одежды. </w:t>
      </w:r>
    </w:p>
    <w:p w:rsidR="002340C7" w:rsidRDefault="00A65DB9">
      <w:pPr>
        <w:spacing w:line="249" w:lineRule="auto"/>
        <w:ind w:left="269" w:right="136" w:firstLine="360"/>
        <w:jc w:val="left"/>
      </w:pPr>
      <w:r>
        <w:t xml:space="preserve">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 </w:t>
      </w:r>
    </w:p>
    <w:p w:rsidR="002340C7" w:rsidRDefault="00A65DB9">
      <w:pPr>
        <w:ind w:left="295" w:right="138" w:firstLine="360"/>
      </w:pPr>
      <w:r>
        <w:t xml:space="preserve">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 </w:t>
      </w:r>
    </w:p>
    <w:p w:rsidR="002340C7" w:rsidRDefault="00A65DB9">
      <w:pPr>
        <w:ind w:left="652" w:right="138"/>
      </w:pPr>
      <w:r>
        <w:t xml:space="preserve">Выполнение практических творческих эскизов по теме «Дизайн современной одежды». </w:t>
      </w:r>
    </w:p>
    <w:p w:rsidR="002340C7" w:rsidRDefault="00A65DB9">
      <w:pPr>
        <w:ind w:left="295" w:right="138" w:firstLine="360"/>
      </w:pPr>
      <w:r>
        <w:t xml:space="preserve">Искусство грима и причёски. Форма лица и причёска. Макияж дневной, вечерний и карнавальный. Грим бытовой и сценический. </w:t>
      </w:r>
    </w:p>
    <w:p w:rsidR="002340C7" w:rsidRDefault="00A65DB9">
      <w:pPr>
        <w:ind w:left="295" w:right="138" w:firstLine="360"/>
      </w:pPr>
      <w:r>
        <w:t xml:space="preserve">Имидж-дизайн и его связь с публичностью, технологией социального поведения, рекламой, общественной деятельностью. </w:t>
      </w:r>
    </w:p>
    <w:p w:rsidR="002340C7" w:rsidRDefault="00A65DB9">
      <w:pPr>
        <w:ind w:left="295" w:right="138" w:firstLine="360"/>
      </w:pPr>
      <w:r>
        <w:t xml:space="preserve">Дизайн и архитектура - средства организации среды жизни людей и строительства нового мира. </w:t>
      </w:r>
    </w:p>
    <w:p w:rsidR="002340C7" w:rsidRDefault="00A65DB9">
      <w:pPr>
        <w:spacing w:after="14" w:line="249" w:lineRule="auto"/>
        <w:ind w:left="284" w:right="181" w:firstLine="360"/>
        <w:jc w:val="left"/>
      </w:pPr>
      <w:r>
        <w:rPr>
          <w:b/>
          <w:i/>
        </w:rPr>
        <w:t xml:space="preserve">Модуль </w:t>
      </w:r>
      <w:r>
        <w:rPr>
          <w:b/>
          <w:i/>
        </w:rPr>
        <w:tab/>
        <w:t xml:space="preserve">№ </w:t>
      </w:r>
      <w:r>
        <w:rPr>
          <w:b/>
          <w:i/>
        </w:rPr>
        <w:tab/>
        <w:t xml:space="preserve">4 </w:t>
      </w:r>
      <w:r>
        <w:rPr>
          <w:b/>
          <w:i/>
        </w:rPr>
        <w:tab/>
        <w:t xml:space="preserve">«Изображение </w:t>
      </w:r>
      <w:r>
        <w:rPr>
          <w:b/>
          <w:i/>
        </w:rPr>
        <w:tab/>
        <w:t xml:space="preserve">в </w:t>
      </w:r>
      <w:r>
        <w:rPr>
          <w:b/>
          <w:i/>
        </w:rPr>
        <w:tab/>
        <w:t xml:space="preserve">синтетических, </w:t>
      </w:r>
      <w:r>
        <w:rPr>
          <w:b/>
          <w:i/>
        </w:rPr>
        <w:tab/>
        <w:t xml:space="preserve">экранных </w:t>
      </w:r>
      <w:r>
        <w:rPr>
          <w:b/>
          <w:i/>
        </w:rPr>
        <w:tab/>
        <w:t xml:space="preserve">видах </w:t>
      </w:r>
      <w:r>
        <w:rPr>
          <w:b/>
          <w:i/>
        </w:rPr>
        <w:tab/>
        <w:t xml:space="preserve">искусства </w:t>
      </w:r>
      <w:r>
        <w:rPr>
          <w:b/>
          <w:i/>
        </w:rPr>
        <w:tab/>
        <w:t xml:space="preserve">и художественная фотография» (вариативный). </w:t>
      </w:r>
    </w:p>
    <w:p w:rsidR="002340C7" w:rsidRDefault="00A65DB9">
      <w:pPr>
        <w:ind w:left="295" w:right="138" w:firstLine="360"/>
      </w:pPr>
      <w:r>
        <w:t xml:space="preserve">Синтетические - пространственно-временные </w:t>
      </w:r>
      <w:r>
        <w:tab/>
        <w:t xml:space="preserve">виды искусства. Роль изображения в синтетических искусствах в соединении со словом, музыкой, движением. </w:t>
      </w:r>
    </w:p>
    <w:p w:rsidR="002340C7" w:rsidRDefault="00A65DB9">
      <w:pPr>
        <w:ind w:left="652" w:right="138"/>
      </w:pPr>
      <w:r>
        <w:t xml:space="preserve">Значение развития технологий в становлении новых видов искусства. </w:t>
      </w:r>
    </w:p>
    <w:p w:rsidR="002340C7" w:rsidRDefault="00A65DB9">
      <w:pPr>
        <w:ind w:left="295" w:right="138" w:firstLine="360"/>
      </w:pPr>
      <w:r>
        <w:t xml:space="preserve">Мультимедиа и объединение множества воспринимаемых человеком информационных средств на экране цифрового искусства. </w:t>
      </w:r>
    </w:p>
    <w:p w:rsidR="002340C7" w:rsidRDefault="00A65DB9">
      <w:pPr>
        <w:ind w:left="652" w:right="138"/>
      </w:pPr>
      <w:r>
        <w:t xml:space="preserve">Художник и искусство театра. </w:t>
      </w:r>
    </w:p>
    <w:p w:rsidR="002340C7" w:rsidRDefault="00A65DB9">
      <w:pPr>
        <w:ind w:left="652" w:right="138"/>
      </w:pPr>
      <w:r>
        <w:t xml:space="preserve">Рождение театра в древнейших обрядах. История развития искусства театра. </w:t>
      </w:r>
    </w:p>
    <w:p w:rsidR="002340C7" w:rsidRDefault="00A65DB9">
      <w:pPr>
        <w:ind w:left="295" w:right="138" w:firstLine="360"/>
      </w:pPr>
      <w:r>
        <w:t xml:space="preserve">Жанровое многообразие театральных представлений, шоу, праздников и их визуальный облик. </w:t>
      </w:r>
    </w:p>
    <w:p w:rsidR="002340C7" w:rsidRDefault="00A65DB9">
      <w:pPr>
        <w:ind w:left="295" w:right="357" w:firstLine="360"/>
      </w:pPr>
      <w:r>
        <w:t xml:space="preserve">Роль художника и виды профессиональной деятельности художника в современном театре. </w:t>
      </w:r>
    </w:p>
    <w:p w:rsidR="002340C7" w:rsidRDefault="00A65DB9">
      <w:pPr>
        <w:ind w:left="295" w:right="138" w:firstLine="360"/>
      </w:pPr>
      <w:r>
        <w:t xml:space="preserve">Сценография и создание сценического образа. Сотворчество художника-постановщика с драматургом, режиссёром и актёрами. </w:t>
      </w:r>
    </w:p>
    <w:p w:rsidR="002340C7" w:rsidRDefault="00A65DB9">
      <w:pPr>
        <w:ind w:left="295" w:right="138" w:firstLine="360"/>
      </w:pPr>
      <w:r>
        <w:t xml:space="preserve">Роль освещения в визуальном облике театрального действия. Бутафорские, пошивочные, декорационные и иные цеха в театре. </w:t>
      </w:r>
    </w:p>
    <w:p w:rsidR="002340C7" w:rsidRDefault="00A65DB9">
      <w:pPr>
        <w:ind w:left="652" w:right="138"/>
      </w:pPr>
      <w:r>
        <w:lastRenderedPageBreak/>
        <w:t xml:space="preserve">Сценический костюм, грим и маска. Стилистическое единство в решении образа спектакля. </w:t>
      </w:r>
    </w:p>
    <w:p w:rsidR="002340C7" w:rsidRDefault="00A65DB9">
      <w:pPr>
        <w:ind w:left="303" w:right="138"/>
      </w:pPr>
      <w:r>
        <w:t xml:space="preserve">Выражение в костюме характера персонажа. </w:t>
      </w:r>
    </w:p>
    <w:p w:rsidR="002340C7" w:rsidRDefault="00A65DB9">
      <w:pPr>
        <w:ind w:left="295" w:right="138" w:firstLine="360"/>
      </w:pPr>
      <w:r>
        <w:t xml:space="preserve">Творчество художников-постановщиков в истории отечественного искусства (К. Коровин, И. Билибин, А. Головин и других художников-постановщиков). Школьный спектакль и работа художника по его подготовке. </w:t>
      </w:r>
    </w:p>
    <w:p w:rsidR="002340C7" w:rsidRDefault="00A65DB9">
      <w:pPr>
        <w:ind w:left="295" w:right="138" w:firstLine="360"/>
      </w:pPr>
      <w:r>
        <w:t xml:space="preserve">Художник в театре кукол и его ведущая роль как соавтора режиссёра и актёра в процессе создания образа персонажа. </w:t>
      </w:r>
    </w:p>
    <w:p w:rsidR="002340C7" w:rsidRDefault="00A65DB9">
      <w:pPr>
        <w:ind w:left="295" w:right="138" w:firstLine="360"/>
      </w:pPr>
      <w:r>
        <w:t xml:space="preserve">Условность и метафора в театральной постановке как образная и авторская интерпретация реальности. </w:t>
      </w:r>
    </w:p>
    <w:p w:rsidR="002340C7" w:rsidRDefault="00A65DB9">
      <w:pPr>
        <w:ind w:left="652" w:right="138"/>
      </w:pPr>
      <w:r>
        <w:t xml:space="preserve">Художественная фотография. </w:t>
      </w:r>
    </w:p>
    <w:p w:rsidR="002340C7" w:rsidRDefault="00A65DB9">
      <w:pPr>
        <w:ind w:left="295" w:right="138" w:firstLine="360"/>
      </w:pPr>
      <w:r>
        <w:t xml:space="preserve">Рождение фотографии как технологическая революция запечатления реальности. Искусство и технология. История фотографии: от дагерротипа до компьютерных технологий. Современные возможности художественной обработки цифровой фотографии. </w:t>
      </w:r>
    </w:p>
    <w:p w:rsidR="002340C7" w:rsidRDefault="00A65DB9">
      <w:pPr>
        <w:ind w:left="295" w:right="138" w:firstLine="360"/>
      </w:pPr>
      <w:r>
        <w:t xml:space="preserve">Картина мира и «Родиноведение» в фотографиях С.М. Прокудина-Горского. Сохранённая история и роль его фотографий в современной отечественной культуре. </w:t>
      </w:r>
    </w:p>
    <w:p w:rsidR="002340C7" w:rsidRDefault="00A65DB9">
      <w:pPr>
        <w:ind w:left="295" w:right="138" w:firstLine="360"/>
      </w:pPr>
      <w:r>
        <w:t xml:space="preserve">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 Композиция кадра, ракурс, плановость, графический ритм. </w:t>
      </w:r>
    </w:p>
    <w:p w:rsidR="002340C7" w:rsidRDefault="00A65DB9">
      <w:pPr>
        <w:ind w:left="295" w:right="388" w:firstLine="360"/>
      </w:pPr>
      <w:r>
        <w:t xml:space="preserve">Умения наблюдать и выявлять выразительность и красоту окружающей жизни с помощью фотографии. </w:t>
      </w:r>
    </w:p>
    <w:p w:rsidR="002340C7" w:rsidRDefault="00A65DB9">
      <w:pPr>
        <w:ind w:left="652" w:right="138"/>
      </w:pPr>
      <w:r>
        <w:t xml:space="preserve">Фотопейзаж в творчестве профессиональных фотографов. </w:t>
      </w:r>
    </w:p>
    <w:p w:rsidR="002340C7" w:rsidRDefault="00A65DB9">
      <w:pPr>
        <w:ind w:left="652" w:right="138"/>
      </w:pPr>
      <w:r>
        <w:t xml:space="preserve">Образные возможности чёрно-белой и цветной фотографии. </w:t>
      </w:r>
    </w:p>
    <w:p w:rsidR="002340C7" w:rsidRDefault="00A65DB9">
      <w:pPr>
        <w:ind w:left="652" w:right="138"/>
      </w:pPr>
      <w:r>
        <w:t xml:space="preserve">Роль тональных контрастов и роль цвета в эмоционально-образном восприятии пейзажа. </w:t>
      </w:r>
    </w:p>
    <w:p w:rsidR="002340C7" w:rsidRDefault="00A65DB9">
      <w:pPr>
        <w:ind w:left="652" w:right="138"/>
      </w:pPr>
      <w:r>
        <w:t xml:space="preserve">Роль освещения в портретном образе. Фотография постановочная и документальная. </w:t>
      </w:r>
    </w:p>
    <w:p w:rsidR="002340C7" w:rsidRDefault="00A65DB9">
      <w:pPr>
        <w:ind w:left="295" w:right="138" w:firstLine="360"/>
      </w:pPr>
      <w:r>
        <w:t xml:space="preserve">Фотопортрет в истории профессиональной фотографии и его связь с направлениями в изобразительном искусстве. </w:t>
      </w:r>
    </w:p>
    <w:p w:rsidR="002340C7" w:rsidRDefault="00A65DB9">
      <w:pPr>
        <w:ind w:left="295" w:right="138" w:firstLine="360"/>
      </w:pPr>
      <w:r>
        <w:t xml:space="preserve">Портрет в фотографии, его общее и особенное по сравнению с живописным и графическим портретом. Опыт выполнения портретных фотографий. </w:t>
      </w:r>
    </w:p>
    <w:p w:rsidR="002340C7" w:rsidRDefault="00A65DB9">
      <w:pPr>
        <w:ind w:left="295" w:right="138" w:firstLine="360"/>
      </w:pPr>
      <w:r>
        <w:t xml:space="preserve">Фоторепортаж. Образ события в кадре. Репортажный снимок - свидетельство истории и его значение в сохранении памяти о событии. </w:t>
      </w:r>
    </w:p>
    <w:p w:rsidR="002340C7" w:rsidRDefault="00A65DB9">
      <w:pPr>
        <w:ind w:left="295" w:right="138" w:firstLine="360"/>
      </w:pPr>
      <w:r>
        <w:t xml:space="preserve">Фоторепортаж - дневник истории. Значение работы военных фотографов. Спортивные фотографии. Образ современности в репортажных фотографиях. </w:t>
      </w:r>
    </w:p>
    <w:p w:rsidR="002340C7" w:rsidRDefault="00A65DB9">
      <w:pPr>
        <w:ind w:left="295" w:right="138" w:firstLine="360"/>
      </w:pPr>
      <w:r>
        <w:t xml:space="preserve">«Работать для жизни...» - фотографии Александра Родченко, их значение и влияние на стиль эпохи. </w:t>
      </w:r>
    </w:p>
    <w:p w:rsidR="002340C7" w:rsidRDefault="00A65DB9">
      <w:pPr>
        <w:ind w:left="295" w:right="138" w:firstLine="360"/>
      </w:pPr>
      <w:r>
        <w:t xml:space="preserve">Возможности компьютерной обработки фотографий, задачи преобразования фотографий и границы достоверности. </w:t>
      </w:r>
    </w:p>
    <w:p w:rsidR="002340C7" w:rsidRDefault="00A65DB9">
      <w:pPr>
        <w:ind w:left="295" w:right="138" w:firstLine="360"/>
      </w:pPr>
      <w:r>
        <w:t xml:space="preserve">Коллаж как жанр художественного творчества с помощью различных компьютерных программ. </w:t>
      </w:r>
    </w:p>
    <w:p w:rsidR="002340C7" w:rsidRDefault="00A65DB9">
      <w:pPr>
        <w:ind w:left="295" w:right="138" w:firstLine="360"/>
      </w:pPr>
      <w:r>
        <w:t xml:space="preserve">Художественная фотография как авторское видение мира, как образ времени и влияние фотообраза на жизнь людей. </w:t>
      </w:r>
    </w:p>
    <w:p w:rsidR="002340C7" w:rsidRDefault="00A65DB9">
      <w:pPr>
        <w:ind w:left="652" w:right="138"/>
      </w:pPr>
      <w:r>
        <w:t xml:space="preserve">Изображение и искусство кино. </w:t>
      </w:r>
    </w:p>
    <w:p w:rsidR="002340C7" w:rsidRDefault="00A65DB9">
      <w:pPr>
        <w:ind w:left="652" w:right="138"/>
      </w:pPr>
      <w:r>
        <w:t xml:space="preserve">Ожившее изображение. История кино и его эволюция как искусства. </w:t>
      </w:r>
    </w:p>
    <w:p w:rsidR="002340C7" w:rsidRDefault="00A65DB9">
      <w:pPr>
        <w:ind w:left="295" w:right="138" w:firstLine="360"/>
      </w:pPr>
      <w:r>
        <w:t xml:space="preserve">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w:t>
      </w:r>
    </w:p>
    <w:p w:rsidR="002340C7" w:rsidRDefault="00A65DB9">
      <w:pPr>
        <w:ind w:left="303" w:right="138"/>
      </w:pPr>
      <w:r>
        <w:t xml:space="preserve">Сложносоставной язык кино. </w:t>
      </w:r>
    </w:p>
    <w:p w:rsidR="002340C7" w:rsidRDefault="00A65DB9">
      <w:pPr>
        <w:ind w:left="652" w:right="138"/>
      </w:pPr>
      <w:r>
        <w:t xml:space="preserve">Монтаж композиционно построенных кадров - основа языка киноискусства. </w:t>
      </w:r>
    </w:p>
    <w:p w:rsidR="002340C7" w:rsidRDefault="00A65DB9">
      <w:pPr>
        <w:ind w:left="295" w:right="138" w:firstLine="360"/>
      </w:pPr>
      <w:r>
        <w:t xml:space="preserve">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 </w:t>
      </w:r>
    </w:p>
    <w:p w:rsidR="002340C7" w:rsidRDefault="00A65DB9">
      <w:pPr>
        <w:ind w:left="295" w:right="138" w:firstLine="360"/>
      </w:pPr>
      <w:r>
        <w:lastRenderedPageBreak/>
        <w:t xml:space="preserve">Создание видеоролика - от замысла до съёмки. Разные жанры - разные задачи в работе над видеороликом. Этапы создания видеоролика. </w:t>
      </w:r>
    </w:p>
    <w:p w:rsidR="002340C7" w:rsidRDefault="00A65DB9">
      <w:pPr>
        <w:ind w:left="295" w:right="138" w:firstLine="360"/>
      </w:pPr>
      <w:r>
        <w:t xml:space="preserve">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 </w:t>
      </w:r>
    </w:p>
    <w:p w:rsidR="002340C7" w:rsidRDefault="00A65DB9">
      <w:pPr>
        <w:ind w:left="652" w:right="138"/>
      </w:pPr>
      <w:r>
        <w:t xml:space="preserve">Использование электронно-цифровых технологий в современном игровом кинематографе. </w:t>
      </w:r>
    </w:p>
    <w:p w:rsidR="002340C7" w:rsidRDefault="00A65DB9">
      <w:pPr>
        <w:ind w:left="295" w:right="138" w:firstLine="360"/>
      </w:pPr>
      <w:r>
        <w:t xml:space="preserve">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 </w:t>
      </w:r>
    </w:p>
    <w:p w:rsidR="002340C7" w:rsidRDefault="00A65DB9">
      <w:pPr>
        <w:ind w:left="652" w:right="138"/>
      </w:pPr>
      <w:r>
        <w:t xml:space="preserve">Этапы создания анимационного фильма. Требования и критерии художественности. </w:t>
      </w:r>
    </w:p>
    <w:p w:rsidR="002340C7" w:rsidRDefault="00A65DB9">
      <w:pPr>
        <w:ind w:left="652" w:right="138"/>
      </w:pPr>
      <w:r>
        <w:t xml:space="preserve">Изобразительное искусство на телевидении. </w:t>
      </w:r>
    </w:p>
    <w:p w:rsidR="002340C7" w:rsidRDefault="00A65DB9">
      <w:pPr>
        <w:ind w:left="295" w:right="138" w:firstLine="360"/>
      </w:pPr>
      <w:r>
        <w:t xml:space="preserve">Телевидение - экранное искусство: средство массовой информации, художественного и научного просвещения, развлечения и организации досуга. </w:t>
      </w:r>
    </w:p>
    <w:p w:rsidR="002340C7" w:rsidRDefault="00A65DB9">
      <w:pPr>
        <w:ind w:left="295" w:right="138" w:firstLine="360"/>
      </w:pPr>
      <w:r>
        <w:t xml:space="preserve">Искусство и технология. Создатель телевидения - русский инженер Владимир Козьмич Зворыкин. </w:t>
      </w:r>
    </w:p>
    <w:p w:rsidR="002340C7" w:rsidRDefault="00A65DB9">
      <w:pPr>
        <w:ind w:left="295" w:right="138" w:firstLine="360"/>
      </w:pPr>
      <w:r>
        <w:t xml:space="preserve">Роль телевидения в превращении мира в единое информационное пространство. Картина мира, создаваемая телевидением. Прямой эфир и его значение. </w:t>
      </w:r>
    </w:p>
    <w:p w:rsidR="002340C7" w:rsidRDefault="00A65DB9">
      <w:pPr>
        <w:ind w:left="295" w:right="138" w:firstLine="360"/>
      </w:pPr>
      <w:r>
        <w:t xml:space="preserve">Деятельность художника на телевидении: художники по свету, костюму, гриму, сценографический дизайн и компьютерная графика. </w:t>
      </w:r>
    </w:p>
    <w:p w:rsidR="002340C7" w:rsidRDefault="00A65DB9">
      <w:pPr>
        <w:ind w:left="295" w:right="138" w:firstLine="360"/>
      </w:pPr>
      <w:r>
        <w:t xml:space="preserve">Школьное телевидение и студия мультимедиа. Построение видеоряда и художественного оформления. </w:t>
      </w:r>
    </w:p>
    <w:p w:rsidR="002340C7" w:rsidRDefault="00A65DB9">
      <w:pPr>
        <w:ind w:left="652" w:right="138"/>
      </w:pPr>
      <w:r>
        <w:t xml:space="preserve">Художнические роли каждого человека в реальной бытийной жизни. </w:t>
      </w:r>
    </w:p>
    <w:p w:rsidR="002340C7" w:rsidRDefault="00A65DB9">
      <w:pPr>
        <w:ind w:left="652" w:right="138"/>
      </w:pPr>
      <w:r>
        <w:t xml:space="preserve">Роль искусства в жизни общества и его влияние на жизнь каждого человека. </w:t>
      </w:r>
    </w:p>
    <w:p w:rsidR="002340C7" w:rsidRDefault="00A65DB9">
      <w:pPr>
        <w:spacing w:after="15"/>
        <w:ind w:left="294" w:right="3" w:hanging="10"/>
      </w:pPr>
      <w:r>
        <w:rPr>
          <w:b/>
        </w:rPr>
        <w:t xml:space="preserve">Планируемые результаты освоения программы по изобразительному искусству на уровне основного общего образования. </w:t>
      </w:r>
    </w:p>
    <w:p w:rsidR="002340C7" w:rsidRDefault="00A65DB9">
      <w:pPr>
        <w:ind w:left="295" w:right="138" w:firstLine="360"/>
      </w:pPr>
      <w:r>
        <w:rPr>
          <w:i/>
        </w:rPr>
        <w:t xml:space="preserve">Личностные результаты </w:t>
      </w:r>
      <w:r>
        <w:t xml:space="preserve">освоения федеральной рабочей программы основного общего образования по изобразительному искусству достигаются в единстве учебной и воспитательной деятельности. </w:t>
      </w:r>
    </w:p>
    <w:p w:rsidR="002340C7" w:rsidRDefault="00A65DB9">
      <w:pPr>
        <w:ind w:left="295" w:right="138" w:firstLine="360"/>
      </w:pPr>
      <w:r>
        <w:t xml:space="preserve">В центре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 </w:t>
      </w:r>
    </w:p>
    <w:p w:rsidR="002340C7" w:rsidRDefault="00A65DB9">
      <w:pPr>
        <w:ind w:left="295" w:right="138" w:firstLine="360"/>
      </w:pPr>
      <w:r>
        <w:t xml:space="preserve">Программа призвана обеспечить достижение обучающимися личностных результатов, указанных во ФГОС ООО: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обучающихся к культуре, мотивацию к познанию и обучению, готовность к саморазвитию и активному участию в социально значимой деятельности. </w:t>
      </w:r>
    </w:p>
    <w:p w:rsidR="002340C7" w:rsidRDefault="00A65DB9" w:rsidP="00750083">
      <w:pPr>
        <w:numPr>
          <w:ilvl w:val="0"/>
          <w:numId w:val="55"/>
        </w:numPr>
        <w:ind w:left="1333" w:right="138" w:hanging="689"/>
      </w:pPr>
      <w:r>
        <w:t xml:space="preserve">Патриотическое воспитание. </w:t>
      </w:r>
    </w:p>
    <w:p w:rsidR="002340C7" w:rsidRDefault="00A65DB9">
      <w:pPr>
        <w:ind w:left="295" w:right="138" w:firstLine="360"/>
      </w:pPr>
      <w:r>
        <w:t xml:space="preserve">Осуществляется через освоение обучающимися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 </w:t>
      </w:r>
    </w:p>
    <w:p w:rsidR="002340C7" w:rsidRDefault="00A65DB9" w:rsidP="00750083">
      <w:pPr>
        <w:numPr>
          <w:ilvl w:val="0"/>
          <w:numId w:val="55"/>
        </w:numPr>
        <w:ind w:left="1333" w:right="138" w:hanging="689"/>
      </w:pPr>
      <w:r>
        <w:t xml:space="preserve">Гражданское воспитание. </w:t>
      </w:r>
    </w:p>
    <w:p w:rsidR="002340C7" w:rsidRDefault="00A65DB9">
      <w:pPr>
        <w:ind w:left="295" w:right="138" w:firstLine="360"/>
      </w:pPr>
      <w:r>
        <w:lastRenderedPageBreak/>
        <w:t xml:space="preserve">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обучающегося. Формируется чувство личной причастности к жизни общества. Искусство рассматривается как особый язык, развивающий коммуникативные умения. В рамках изобразительного искусства происходит изучение художественной культуры и мировой истории искусства, углубляются интернациональные чувства обучающихся. Учебный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 </w:t>
      </w:r>
    </w:p>
    <w:p w:rsidR="002340C7" w:rsidRDefault="00A65DB9" w:rsidP="00750083">
      <w:pPr>
        <w:numPr>
          <w:ilvl w:val="0"/>
          <w:numId w:val="55"/>
        </w:numPr>
        <w:ind w:left="1333" w:right="138" w:hanging="689"/>
      </w:pPr>
      <w:r>
        <w:t xml:space="preserve">Духовно-нравственное воспитание. </w:t>
      </w:r>
    </w:p>
    <w:p w:rsidR="002340C7" w:rsidRDefault="00A65DB9">
      <w:pPr>
        <w:ind w:left="295" w:right="138" w:firstLine="360"/>
      </w:pPr>
      <w:r>
        <w:t xml:space="preserve">В искусстве 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учебного предмета. Учебные задания направлены на развитие внутреннего мира обучающегося и воспитание его эмоционально-образной,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 </w:t>
      </w:r>
    </w:p>
    <w:p w:rsidR="002340C7" w:rsidRDefault="00A65DB9" w:rsidP="00750083">
      <w:pPr>
        <w:numPr>
          <w:ilvl w:val="0"/>
          <w:numId w:val="55"/>
        </w:numPr>
        <w:ind w:left="1333" w:right="138" w:hanging="689"/>
      </w:pPr>
      <w:r>
        <w:t xml:space="preserve">Эстетическое воспитание. </w:t>
      </w:r>
    </w:p>
    <w:p w:rsidR="002340C7" w:rsidRDefault="00A65DB9">
      <w:pPr>
        <w:ind w:left="295" w:right="138" w:firstLine="360"/>
      </w:pPr>
      <w:r>
        <w:t xml:space="preserve">Эстетическое (от греч. aisthetikos -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w:t>
      </w:r>
    </w:p>
    <w:p w:rsidR="002340C7" w:rsidRDefault="00A65DB9">
      <w:pPr>
        <w:ind w:left="303" w:right="138"/>
      </w:pPr>
      <w:r>
        <w:t xml:space="preserve">важнейшим компонентом и условием развития социально значимых отношений обучающихся. Способствует формированию ценностных ориентаций обучающихся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 </w:t>
      </w:r>
    </w:p>
    <w:p w:rsidR="002340C7" w:rsidRDefault="00A65DB9" w:rsidP="00750083">
      <w:pPr>
        <w:numPr>
          <w:ilvl w:val="0"/>
          <w:numId w:val="55"/>
        </w:numPr>
        <w:ind w:left="1333" w:right="138" w:hanging="689"/>
      </w:pPr>
      <w:r>
        <w:t xml:space="preserve">Ценности познавательной деятельности. </w:t>
      </w:r>
    </w:p>
    <w:p w:rsidR="002340C7" w:rsidRDefault="00A65DB9">
      <w:pPr>
        <w:ind w:left="295" w:right="138" w:firstLine="360"/>
      </w:pPr>
      <w:r>
        <w:t xml:space="preserve">В процессе художественной деятельности на занятиях изобразительным искусством ставятся задачи воспитания наблюдательности - умений активно, то есть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 исторической направленности. </w:t>
      </w:r>
    </w:p>
    <w:p w:rsidR="002340C7" w:rsidRDefault="00A65DB9" w:rsidP="00750083">
      <w:pPr>
        <w:numPr>
          <w:ilvl w:val="0"/>
          <w:numId w:val="55"/>
        </w:numPr>
        <w:ind w:left="1333" w:right="138" w:hanging="689"/>
      </w:pPr>
      <w:r>
        <w:t xml:space="preserve">Экологическое воспитание. </w:t>
      </w:r>
    </w:p>
    <w:p w:rsidR="002340C7" w:rsidRDefault="00A65DB9">
      <w:pPr>
        <w:ind w:left="295" w:right="138" w:firstLine="360"/>
      </w:pPr>
      <w:r>
        <w:t xml:space="preserve">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 </w:t>
      </w:r>
    </w:p>
    <w:p w:rsidR="002340C7" w:rsidRDefault="00A65DB9" w:rsidP="00750083">
      <w:pPr>
        <w:numPr>
          <w:ilvl w:val="0"/>
          <w:numId w:val="55"/>
        </w:numPr>
        <w:ind w:left="1333" w:right="138" w:hanging="689"/>
      </w:pPr>
      <w:r>
        <w:t xml:space="preserve">Трудовое воспитание. </w:t>
      </w:r>
    </w:p>
    <w:p w:rsidR="002340C7" w:rsidRDefault="00A65DB9">
      <w:pPr>
        <w:ind w:left="295" w:right="138" w:firstLine="360"/>
      </w:pPr>
      <w:r>
        <w:t xml:space="preserve">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w:t>
      </w:r>
      <w:r>
        <w:lastRenderedPageBreak/>
        <w:t xml:space="preserve">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 </w:t>
      </w:r>
    </w:p>
    <w:p w:rsidR="002340C7" w:rsidRDefault="00A65DB9" w:rsidP="00750083">
      <w:pPr>
        <w:numPr>
          <w:ilvl w:val="0"/>
          <w:numId w:val="55"/>
        </w:numPr>
        <w:ind w:left="1333" w:right="138" w:hanging="689"/>
      </w:pPr>
      <w:r>
        <w:t xml:space="preserve">Воспитывающая предметно-эстетическая среда. </w:t>
      </w:r>
    </w:p>
    <w:p w:rsidR="002340C7" w:rsidRDefault="00A65DB9">
      <w:pPr>
        <w:ind w:left="295" w:right="138" w:firstLine="360"/>
      </w:pPr>
      <w:r>
        <w:t xml:space="preserve">В процессе художественно-эстетического воспитания обучающихся имеет значение организация пространственной среды общеобразовательной организации. При этом обучающиеся должны быть активными участниками (а не только потребителями) её создания и оформления пространства в соответствии с задачами общеобразовательной организации, среды, календарными событиями школьной жизни. Эта деятельность обучающихся, как и сам образ предметно-пространственной среды общеобразовательной организации, оказывает активное воспитательное воздействие и влияет на формирование позитивных ценностных ориентаций и восприятие жизни обучающихся. </w:t>
      </w:r>
    </w:p>
    <w:p w:rsidR="002340C7" w:rsidRDefault="00A65DB9">
      <w:pPr>
        <w:ind w:left="295" w:right="138" w:firstLine="360"/>
      </w:pPr>
      <w:r>
        <w:t xml:space="preserve">В результате освоения программы по изобразительному искусству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w:t>
      </w:r>
    </w:p>
    <w:p w:rsidR="002340C7" w:rsidRDefault="00A65DB9">
      <w:pPr>
        <w:ind w:left="295" w:right="138" w:firstLine="360"/>
      </w:pPr>
      <w:r>
        <w:t xml:space="preserve">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 сравнивать предметные и пространственные объекты по заданным основаниям; характеризовать форму предмета, конструкции; выявлять положение предметной формы в пространстве; обобщать форму составной конструкции; анализировать структуру предмета, конструкции, пространства, зрительного образа; структурировать предметно-пространственные явления; сопоставлять пропорциональное соотношение частей внутри целого и предметов между </w:t>
      </w:r>
    </w:p>
    <w:p w:rsidR="002340C7" w:rsidRDefault="00A65DB9">
      <w:pPr>
        <w:ind w:left="655" w:right="322" w:hanging="360"/>
      </w:pPr>
      <w:r>
        <w:t xml:space="preserve">собой; абстрагировать образ реальности в построении плоской или пространственной композиции. </w:t>
      </w:r>
    </w:p>
    <w:p w:rsidR="002340C7" w:rsidRDefault="00A65DB9">
      <w:pPr>
        <w:ind w:left="295" w:right="138" w:firstLine="360"/>
      </w:pPr>
      <w:r>
        <w:t xml:space="preserve">У обучающегося будут сформированы следующие базовые логические и исследовательские действия как часть универсальных познавательных учебных действий: </w:t>
      </w:r>
    </w:p>
    <w:p w:rsidR="002340C7" w:rsidRDefault="00A65DB9">
      <w:pPr>
        <w:ind w:left="652" w:right="138"/>
      </w:pPr>
      <w:r>
        <w:t xml:space="preserve">выявлять и характеризовать существенные признаки явлений художественной культуры; сопоставлять, анализировать, сравнивать и оценивать с позиций эстетических категорий </w:t>
      </w:r>
    </w:p>
    <w:p w:rsidR="002340C7" w:rsidRDefault="00A65DB9">
      <w:pPr>
        <w:ind w:left="655" w:right="138" w:hanging="360"/>
      </w:pPr>
      <w:r>
        <w:t xml:space="preserve">явления искусства и действительности; классифицировать произведения искусства по видам и, соответственно, по назначению в </w:t>
      </w:r>
    </w:p>
    <w:p w:rsidR="002340C7" w:rsidRDefault="00A65DB9">
      <w:pPr>
        <w:ind w:left="303" w:right="138"/>
      </w:pPr>
      <w:r>
        <w:t xml:space="preserve">жизни людей; ставить и использовать вопросы как исследовательский инструмент познания; вести исследовательскую работу по сбору информационного материала по установленной или выбранной теме; самостоятельно формулировать выводы и обобщения по результатам наблюдения или </w:t>
      </w:r>
    </w:p>
    <w:p w:rsidR="002340C7" w:rsidRDefault="00A65DB9">
      <w:pPr>
        <w:ind w:left="303" w:right="138"/>
      </w:pPr>
      <w:r>
        <w:t xml:space="preserve">исследования, аргументированно защищать свои позиции. </w:t>
      </w:r>
    </w:p>
    <w:p w:rsidR="002340C7" w:rsidRDefault="00A65DB9">
      <w:pPr>
        <w:ind w:left="295" w:right="138" w:firstLine="360"/>
      </w:pPr>
      <w:r>
        <w:t xml:space="preserve">У обучающегося будут сформированы следующие умения работать с информацией как часть универсальных познавательных учебных действий: </w:t>
      </w:r>
    </w:p>
    <w:p w:rsidR="002340C7" w:rsidRDefault="00A65DB9">
      <w:pPr>
        <w:ind w:left="652" w:right="138"/>
      </w:pPr>
      <w:r>
        <w:t xml:space="preserve">использовать различные методы, в том числе электронные технологии, для поиска и отбора </w:t>
      </w:r>
    </w:p>
    <w:p w:rsidR="002340C7" w:rsidRDefault="00A65DB9">
      <w:pPr>
        <w:ind w:left="303" w:right="138"/>
      </w:pPr>
      <w:r>
        <w:t xml:space="preserve">информации на основе образовательных задач и заданных критериев; использовать электронные образовательные ресурсы; уметь работать с электронными учебными пособиями и учебниками; 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 самостоятельно готовить информацию на заданную или выбранную тему в различных видах </w:t>
      </w:r>
    </w:p>
    <w:p w:rsidR="002340C7" w:rsidRDefault="00A65DB9">
      <w:pPr>
        <w:ind w:left="303" w:right="138"/>
      </w:pPr>
      <w:r>
        <w:t xml:space="preserve">её представления: в рисунках и эскизах, тексте, таблицах, схемах, электронных презентациях. </w:t>
      </w:r>
    </w:p>
    <w:p w:rsidR="002340C7" w:rsidRDefault="00A65DB9">
      <w:pPr>
        <w:ind w:left="295" w:right="138" w:firstLine="360"/>
      </w:pPr>
      <w:r>
        <w:t xml:space="preserve">У обучающегося будут сформированы следующие универсальные коммуникативные действия: </w:t>
      </w:r>
    </w:p>
    <w:p w:rsidR="002340C7" w:rsidRDefault="00A65DB9">
      <w:pPr>
        <w:ind w:left="652" w:right="138"/>
      </w:pPr>
      <w:r>
        <w:t xml:space="preserve">понимать искусство в качестве особого языка общения - межличностного (автор - зритель), </w:t>
      </w:r>
    </w:p>
    <w:p w:rsidR="002340C7" w:rsidRDefault="00A65DB9">
      <w:pPr>
        <w:ind w:left="655" w:right="138" w:hanging="360"/>
      </w:pPr>
      <w:r>
        <w:lastRenderedPageBreak/>
        <w:t xml:space="preserve">между поколениями, между народами; воспринимать и формулировать суждения, выражать эмоции в соответствии с целями и </w:t>
      </w:r>
    </w:p>
    <w:p w:rsidR="002340C7" w:rsidRDefault="00A65DB9">
      <w:pPr>
        <w:ind w:left="303" w:right="138"/>
      </w:pPr>
      <w:r>
        <w:t xml:space="preserve">условиями общения, развивая способность к эмпатии и опираясь на восприятие окружающих; 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 публично представлять и объяснять результаты своего творческого, художественного или </w:t>
      </w:r>
    </w:p>
    <w:p w:rsidR="002340C7" w:rsidRDefault="00A65DB9">
      <w:pPr>
        <w:ind w:left="303" w:right="138"/>
      </w:pPr>
      <w:r>
        <w:t xml:space="preserve">исследовательского опыта; 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 </w:t>
      </w:r>
    </w:p>
    <w:p w:rsidR="002340C7" w:rsidRDefault="00A65DB9">
      <w:pPr>
        <w:ind w:left="295" w:right="138" w:firstLine="360"/>
      </w:pPr>
      <w:r>
        <w:t xml:space="preserve">У обучающегося будут сформированы следующие умения самоорганизации как часть универсальных регулятивных учебных действий: </w:t>
      </w:r>
    </w:p>
    <w:p w:rsidR="002340C7" w:rsidRDefault="00A65DB9">
      <w:pPr>
        <w:ind w:left="652" w:right="138"/>
      </w:pPr>
      <w:r>
        <w:t xml:space="preserve">осознавать или самостоятельно формулировать цель и результат выполнения учебных задач, </w:t>
      </w:r>
    </w:p>
    <w:p w:rsidR="002340C7" w:rsidRDefault="00A65DB9">
      <w:pPr>
        <w:ind w:left="303" w:right="138"/>
      </w:pPr>
      <w:r>
        <w:t xml:space="preserve">осознанно подчиняя поставленной цели совершаемые учебные действия, развивать мотивы и интересы своей учебной деятельности; планировать пути достижения поставленных целей, составлять алгоритм действий, осознанно </w:t>
      </w:r>
    </w:p>
    <w:p w:rsidR="002340C7" w:rsidRDefault="00A65DB9">
      <w:pPr>
        <w:ind w:left="303" w:right="138"/>
      </w:pPr>
      <w:r>
        <w:t xml:space="preserve">выбирать наиболее эффективные способы решения учебных, познавательных, художественнотворческих задач; уметь организовывать своё рабочее место для практической работы, сохраняя порядок в </w:t>
      </w:r>
    </w:p>
    <w:p w:rsidR="002340C7" w:rsidRDefault="00A65DB9">
      <w:pPr>
        <w:ind w:left="303" w:right="138"/>
      </w:pPr>
      <w:r>
        <w:t xml:space="preserve">окружающем пространстве и бережно относясь к используемым материалам. </w:t>
      </w:r>
    </w:p>
    <w:p w:rsidR="002340C7" w:rsidRDefault="00A65DB9">
      <w:pPr>
        <w:ind w:left="295" w:right="138" w:firstLine="360"/>
      </w:pPr>
      <w:r>
        <w:t xml:space="preserve">У обучающегося будут сформированы следующие умения самоконтроля как часть универсальных регулятивных учебных действий: </w:t>
      </w:r>
    </w:p>
    <w:p w:rsidR="002340C7" w:rsidRDefault="00A65DB9">
      <w:pPr>
        <w:ind w:left="652" w:right="138"/>
      </w:pPr>
      <w:r>
        <w:t xml:space="preserve">соотносить свои действия с планируемыми результатами, осуществлять контроль своей </w:t>
      </w:r>
    </w:p>
    <w:p w:rsidR="002340C7" w:rsidRDefault="00A65DB9">
      <w:pPr>
        <w:ind w:left="655" w:right="138" w:hanging="360"/>
      </w:pPr>
      <w:r>
        <w:t xml:space="preserve">деятельности в процессе достижения результата; владеть основами самоконтроля, рефлексии, самооценки на основе соответствующих целям </w:t>
      </w:r>
    </w:p>
    <w:p w:rsidR="002340C7" w:rsidRDefault="00A65DB9">
      <w:pPr>
        <w:ind w:left="303" w:right="138"/>
      </w:pPr>
      <w:r>
        <w:t xml:space="preserve">критериев. </w:t>
      </w:r>
    </w:p>
    <w:p w:rsidR="002340C7" w:rsidRDefault="00A65DB9">
      <w:pPr>
        <w:ind w:left="295" w:right="138" w:firstLine="360"/>
      </w:pPr>
      <w:r>
        <w:t xml:space="preserve">У обучающегося будут сформированы следующие умения эмоционального интеллекта как часть универсальных регулятивных учебных действий: </w:t>
      </w:r>
    </w:p>
    <w:p w:rsidR="002340C7" w:rsidRDefault="00A65DB9">
      <w:pPr>
        <w:spacing w:line="249" w:lineRule="auto"/>
        <w:ind w:left="654" w:right="136" w:hanging="10"/>
        <w:jc w:val="left"/>
      </w:pPr>
      <w:r>
        <w:t xml:space="preserve">развивать способность управлять собственными эмоциями, стремиться к  пониманию эмоций других; уметь рефлексировать эмоции как основание для художественного восприятия искусства и </w:t>
      </w:r>
    </w:p>
    <w:p w:rsidR="002340C7" w:rsidRDefault="00A65DB9">
      <w:pPr>
        <w:ind w:left="655" w:right="255" w:hanging="360"/>
      </w:pPr>
      <w:r>
        <w:t xml:space="preserve">собственной художественной деятельности; развивать свои эмпатические способности, способность сопереживать, понимать намерения </w:t>
      </w:r>
    </w:p>
    <w:p w:rsidR="002340C7" w:rsidRDefault="00A65DB9">
      <w:pPr>
        <w:ind w:left="655" w:right="5345" w:hanging="360"/>
      </w:pPr>
      <w:r>
        <w:t xml:space="preserve">и переживания свои и других; признавать своё и чужое право на ошибку; </w:t>
      </w:r>
    </w:p>
    <w:p w:rsidR="002340C7" w:rsidRDefault="00A65DB9">
      <w:pPr>
        <w:spacing w:after="3" w:line="259" w:lineRule="auto"/>
        <w:ind w:left="329" w:right="1" w:hanging="10"/>
        <w:jc w:val="center"/>
      </w:pPr>
      <w:r>
        <w:t xml:space="preserve">работать индивидуально и в группе; продуктивно участвовать в учебном сотрудничестве, в </w:t>
      </w:r>
    </w:p>
    <w:p w:rsidR="002340C7" w:rsidRDefault="00A65DB9">
      <w:pPr>
        <w:ind w:left="303" w:right="138"/>
      </w:pPr>
      <w:r>
        <w:t xml:space="preserve">совместной деятельности со сверстниками, с педагогами и межвозрастном взаимодействии. </w:t>
      </w:r>
    </w:p>
    <w:p w:rsidR="002340C7" w:rsidRDefault="00A65DB9">
      <w:pPr>
        <w:ind w:left="295" w:right="138" w:firstLine="360"/>
      </w:pPr>
      <w:r>
        <w:t xml:space="preserve">Предметные результаты освоения программы по изобразительному искусству сгруппированы по учебным модулям и отражают сформированность умений. </w:t>
      </w:r>
    </w:p>
    <w:p w:rsidR="002340C7" w:rsidRDefault="00A65DB9">
      <w:pPr>
        <w:spacing w:after="14" w:line="249" w:lineRule="auto"/>
        <w:ind w:left="639" w:right="181" w:hanging="10"/>
        <w:jc w:val="left"/>
      </w:pPr>
      <w:r>
        <w:rPr>
          <w:b/>
          <w:i/>
        </w:rPr>
        <w:t xml:space="preserve">Модуль № 1 «Декоративно-прикладное и народное искусство»: </w:t>
      </w:r>
    </w:p>
    <w:p w:rsidR="002340C7" w:rsidRDefault="00A65DB9">
      <w:pPr>
        <w:spacing w:after="11" w:line="249" w:lineRule="auto"/>
        <w:ind w:left="180" w:right="151" w:hanging="10"/>
        <w:jc w:val="right"/>
      </w:pPr>
      <w:r>
        <w:t xml:space="preserve">знать о многообразии видов декоративно-прикладного искусства: народного, классического, </w:t>
      </w:r>
    </w:p>
    <w:p w:rsidR="002340C7" w:rsidRDefault="00A65DB9">
      <w:pPr>
        <w:ind w:left="655" w:right="138" w:hanging="360"/>
      </w:pPr>
      <w:r>
        <w:t xml:space="preserve">современного, искусства, промыслов; понимать связь декоративно-прикладного искусства с бытовыми потребностями людей, </w:t>
      </w:r>
    </w:p>
    <w:p w:rsidR="002340C7" w:rsidRDefault="00A65DB9">
      <w:pPr>
        <w:ind w:left="303" w:right="138"/>
      </w:pPr>
      <w:r>
        <w:t xml:space="preserve">необходимость присутствия в предметном мире и жилой среде; 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 характеризовать коммуникативные, познавательные и культовые функции декоративно- </w:t>
      </w:r>
    </w:p>
    <w:p w:rsidR="002340C7" w:rsidRDefault="00A65DB9">
      <w:pPr>
        <w:ind w:left="655" w:right="138" w:hanging="360"/>
      </w:pPr>
      <w:r>
        <w:lastRenderedPageBreak/>
        <w:t xml:space="preserve">прикладного искусства; уметь объяснять коммуникативное значение декоративного образа в организации </w:t>
      </w:r>
    </w:p>
    <w:p w:rsidR="002340C7" w:rsidRDefault="00A65DB9">
      <w:pPr>
        <w:ind w:left="303" w:right="138"/>
      </w:pPr>
      <w:r>
        <w:t xml:space="preserve">межличностных отношений, в обозначении социальной роли человека, в оформлении предметнопространственной среды; распознавать произведения декоративно-прикладного искусства по материалу (дерево, металл, керамика, текстиль, стекло, камень, кость, другие материалы), уметь характеризовать неразрывную связь декора и материала; распознавать и называть техники исполнения произведений декоративно-прикладного </w:t>
      </w:r>
    </w:p>
    <w:p w:rsidR="002340C7" w:rsidRDefault="00A65DB9">
      <w:pPr>
        <w:ind w:left="303" w:right="138"/>
      </w:pPr>
      <w:r>
        <w:t xml:space="preserve">искусства в разных материалах: резьба, роспись, вышивка, ткачество, плетение, ковка, другие техники; знать специфику образного языка декоративного искусства - его знаковую природу, </w:t>
      </w:r>
    </w:p>
    <w:p w:rsidR="002340C7" w:rsidRDefault="00A65DB9">
      <w:pPr>
        <w:ind w:left="655" w:right="138" w:hanging="360"/>
      </w:pPr>
      <w:r>
        <w:t xml:space="preserve">орнаментальность, стилизацию изображения; различать разные виды орнамента по сюжетной основе: геометрический, растительный, </w:t>
      </w:r>
    </w:p>
    <w:p w:rsidR="002340C7" w:rsidRDefault="00A65DB9">
      <w:pPr>
        <w:ind w:left="655" w:right="138" w:hanging="360"/>
      </w:pPr>
      <w:r>
        <w:t xml:space="preserve">зооморфный, антропоморфный; владеть практическими навыками самостоятельного творческого создания орнаментов </w:t>
      </w:r>
    </w:p>
    <w:p w:rsidR="002340C7" w:rsidRDefault="00A65DB9">
      <w:pPr>
        <w:ind w:left="655" w:right="138" w:hanging="360"/>
      </w:pPr>
      <w:r>
        <w:t xml:space="preserve">ленточных, сетчатых, центрических; знать о значении ритма, раппорта, различных видов симметрии в построении орнамента и </w:t>
      </w:r>
    </w:p>
    <w:p w:rsidR="002340C7" w:rsidRDefault="00A65DB9">
      <w:pPr>
        <w:ind w:left="303" w:right="138"/>
      </w:pPr>
      <w:r>
        <w:t xml:space="preserve">уметь применять эти знания в собственных творческих декоративных работах; 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опорой на традиционные образы мирового искусства; знать особенности народного крестьянского искусства как целостного мира, в предметной </w:t>
      </w:r>
    </w:p>
    <w:p w:rsidR="002340C7" w:rsidRDefault="00A65DB9">
      <w:pPr>
        <w:ind w:left="655" w:right="138" w:hanging="360"/>
      </w:pPr>
      <w:r>
        <w:t xml:space="preserve">среде которого выражено отношение человека к труду, к природе, к добру и злу, к жизни в целом; уметь объяснять символическое значение традиционных знаков народного крестьянского </w:t>
      </w:r>
    </w:p>
    <w:p w:rsidR="002340C7" w:rsidRDefault="00A65DB9">
      <w:pPr>
        <w:ind w:left="303" w:right="138"/>
      </w:pPr>
      <w:r>
        <w:t xml:space="preserve">искусства (солярные знаки, древо жизни, конь, птица, мать-земля); 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 иметь практический опыт изображения характерных традиционных предметов крестьянского </w:t>
      </w:r>
    </w:p>
    <w:p w:rsidR="002340C7" w:rsidRDefault="00A65DB9">
      <w:pPr>
        <w:ind w:left="303" w:right="138"/>
      </w:pPr>
      <w:r>
        <w:t xml:space="preserve">быта; 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w:t>
      </w:r>
    </w:p>
    <w:p w:rsidR="002340C7" w:rsidRDefault="00A65DB9">
      <w:pPr>
        <w:ind w:left="303" w:right="138"/>
      </w:pPr>
      <w:r>
        <w:t xml:space="preserve">праздничного костюма различных регионов страны, уметь изобразить или смоделировать традиционный народный костюм; осознавать произведения народного искусства как бесценное культурное наследие, </w:t>
      </w:r>
    </w:p>
    <w:p w:rsidR="002340C7" w:rsidRDefault="00A65DB9">
      <w:pPr>
        <w:ind w:left="655" w:right="269" w:hanging="360"/>
      </w:pPr>
      <w:r>
        <w:t xml:space="preserve">хранящее в своих материальных формах глубинные духовные ценности; знать и уметь изображать или конструировать устройство традиционных жилищ разных </w:t>
      </w:r>
    </w:p>
    <w:p w:rsidR="002340C7" w:rsidRDefault="00A65DB9">
      <w:pPr>
        <w:spacing w:line="249" w:lineRule="auto"/>
        <w:ind w:left="279" w:right="136" w:hanging="10"/>
        <w:jc w:val="left"/>
      </w:pPr>
      <w:r>
        <w:t xml:space="preserve">народов, например, юрты, сакли, хаты-мазанки, объяснять семантическое значение деталей конструкции и декора, их связь с природой, трудом и бытом; иметь </w:t>
      </w:r>
      <w:r>
        <w:tab/>
        <w:t xml:space="preserve"> представление </w:t>
      </w:r>
      <w:r>
        <w:tab/>
        <w:t xml:space="preserve">и  распознавать  примеры  </w:t>
      </w:r>
      <w:r>
        <w:tab/>
        <w:t xml:space="preserve">декоративного  </w:t>
      </w:r>
      <w:r>
        <w:tab/>
        <w:t xml:space="preserve">оформления жизнедеятельности - быта, костюма разных исторических эпох и народов (например, Древний </w:t>
      </w:r>
    </w:p>
    <w:p w:rsidR="002340C7" w:rsidRDefault="00A65DB9">
      <w:pPr>
        <w:ind w:left="303" w:right="138"/>
      </w:pPr>
      <w:r>
        <w:t xml:space="preserve">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 объяснять значение народных промыслов и традиций художественного ремесла в </w:t>
      </w:r>
    </w:p>
    <w:p w:rsidR="002340C7" w:rsidRDefault="00A65DB9">
      <w:pPr>
        <w:ind w:left="655" w:right="485" w:hanging="360"/>
      </w:pPr>
      <w:r>
        <w:t xml:space="preserve">современной жизни; рассказывать о происхождении народных художественных промыслов, о соотношении </w:t>
      </w:r>
    </w:p>
    <w:p w:rsidR="002340C7" w:rsidRDefault="00A65DB9">
      <w:pPr>
        <w:ind w:left="655" w:right="361" w:hanging="360"/>
      </w:pPr>
      <w:r>
        <w:t xml:space="preserve">ремесла и искусства; называть характерные черты орнаментов и изделий ряда отечественных народных </w:t>
      </w:r>
    </w:p>
    <w:p w:rsidR="002340C7" w:rsidRDefault="00A65DB9">
      <w:pPr>
        <w:ind w:left="655" w:right="425" w:hanging="360"/>
      </w:pPr>
      <w:r>
        <w:t xml:space="preserve">художественных промыслов; характеризовать древние образы народного искусства в произведениях современных </w:t>
      </w:r>
    </w:p>
    <w:p w:rsidR="002340C7" w:rsidRDefault="00A65DB9">
      <w:pPr>
        <w:ind w:left="303" w:right="253"/>
      </w:pPr>
      <w:r>
        <w:lastRenderedPageBreak/>
        <w:t xml:space="preserve">народных промыслов; уметь перечислять материалы, используемые в народных художественных промыслах: дерево, глина, металл, стекло; различать изделия народных художественных промыслов по материалу изготовления и </w:t>
      </w:r>
    </w:p>
    <w:p w:rsidR="002340C7" w:rsidRDefault="00A65DB9">
      <w:pPr>
        <w:ind w:left="655" w:right="383" w:hanging="360"/>
      </w:pPr>
      <w:r>
        <w:t xml:space="preserve">технике декора; объяснять связь между материалом, формой и техникой декора в произведениях народных </w:t>
      </w:r>
    </w:p>
    <w:p w:rsidR="002340C7" w:rsidRDefault="00A65DB9">
      <w:pPr>
        <w:ind w:left="655" w:right="293" w:hanging="360"/>
      </w:pPr>
      <w:r>
        <w:t xml:space="preserve">промыслов; иметь представление о приёмах и последовательности работы при создании изделий </w:t>
      </w:r>
    </w:p>
    <w:p w:rsidR="002340C7" w:rsidRDefault="00A65DB9">
      <w:pPr>
        <w:ind w:left="655" w:right="207" w:hanging="360"/>
      </w:pPr>
      <w:r>
        <w:t xml:space="preserve">некоторых художественных промыслов; уметь изображать фрагменты орнаментов, отдельные сюжеты, детали или общий вид </w:t>
      </w:r>
    </w:p>
    <w:p w:rsidR="002340C7" w:rsidRDefault="00A65DB9">
      <w:pPr>
        <w:ind w:left="343" w:right="138" w:hanging="48"/>
      </w:pPr>
      <w:r>
        <w:t xml:space="preserve">изделий ряда отечественных художественных промыслов; 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 понимать и объяснять значение государственной символики, иметь представление о </w:t>
      </w:r>
    </w:p>
    <w:p w:rsidR="002340C7" w:rsidRDefault="00A65DB9">
      <w:pPr>
        <w:ind w:left="303" w:right="138"/>
      </w:pPr>
      <w:r>
        <w:t xml:space="preserve">значении и содержании геральдики; 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 ориентироваться в широком разнообразии современного декоративно-прикладного искусства, различать по материалам, технике исполнения художественное стекло, керамику, ковку, литьё, гобелен и другое; овладевать навыками коллективной практической творческой работы по оформлению </w:t>
      </w:r>
    </w:p>
    <w:p w:rsidR="002340C7" w:rsidRDefault="00A65DB9">
      <w:pPr>
        <w:ind w:left="655" w:right="4485" w:hanging="360"/>
      </w:pPr>
      <w:r>
        <w:t xml:space="preserve">пространства школы и школьных праздников. </w:t>
      </w:r>
      <w:r>
        <w:rPr>
          <w:b/>
          <w:i/>
        </w:rPr>
        <w:t xml:space="preserve">Модуль № 2 «Живопись, графика, скульптура»: </w:t>
      </w:r>
    </w:p>
    <w:p w:rsidR="002340C7" w:rsidRDefault="00A65DB9">
      <w:pPr>
        <w:spacing w:after="11" w:line="249" w:lineRule="auto"/>
        <w:ind w:left="180" w:right="151" w:hanging="10"/>
        <w:jc w:val="right"/>
      </w:pPr>
      <w:r>
        <w:t xml:space="preserve">характеризовать различия между пространственными и временными видами искусства и их </w:t>
      </w:r>
    </w:p>
    <w:p w:rsidR="002340C7" w:rsidRDefault="00A65DB9">
      <w:pPr>
        <w:ind w:left="655" w:right="2971" w:hanging="360"/>
      </w:pPr>
      <w:r>
        <w:t xml:space="preserve">значение в жизни людей; объяснять причины деления пространственных искусств на виды; </w:t>
      </w:r>
    </w:p>
    <w:p w:rsidR="002340C7" w:rsidRDefault="00A65DB9">
      <w:pPr>
        <w:spacing w:after="11" w:line="249" w:lineRule="auto"/>
        <w:ind w:left="180" w:right="151" w:hanging="10"/>
        <w:jc w:val="right"/>
      </w:pPr>
      <w:r>
        <w:t xml:space="preserve">знать основные виды живописи, графики и скульптуры, объяснять их назначение в жизни </w:t>
      </w:r>
    </w:p>
    <w:p w:rsidR="002340C7" w:rsidRDefault="00A65DB9">
      <w:pPr>
        <w:ind w:left="303" w:right="138"/>
      </w:pPr>
      <w:r>
        <w:t xml:space="preserve">людей. </w:t>
      </w:r>
    </w:p>
    <w:p w:rsidR="002340C7" w:rsidRDefault="00A65DB9">
      <w:pPr>
        <w:ind w:left="652" w:right="138"/>
      </w:pPr>
      <w:r>
        <w:rPr>
          <w:sz w:val="23"/>
        </w:rPr>
        <w:t>1)</w:t>
      </w:r>
      <w:r>
        <w:rPr>
          <w:rFonts w:ascii="Arial" w:eastAsia="Arial" w:hAnsi="Arial" w:cs="Arial"/>
          <w:sz w:val="23"/>
        </w:rPr>
        <w:t xml:space="preserve"> </w:t>
      </w:r>
      <w:r>
        <w:t xml:space="preserve">Язык изобразительного искусства и его выразительные средства: </w:t>
      </w:r>
    </w:p>
    <w:p w:rsidR="002340C7" w:rsidRDefault="00A65DB9">
      <w:pPr>
        <w:spacing w:after="3" w:line="259" w:lineRule="auto"/>
        <w:ind w:left="329" w:right="20" w:hanging="10"/>
        <w:jc w:val="center"/>
      </w:pPr>
      <w:r>
        <w:t xml:space="preserve">различать и характеризовать традиционные художественные материалы для графики, </w:t>
      </w:r>
    </w:p>
    <w:p w:rsidR="002340C7" w:rsidRDefault="00A65DB9">
      <w:pPr>
        <w:ind w:left="655" w:right="433" w:hanging="360"/>
      </w:pPr>
      <w:r>
        <w:t xml:space="preserve">живописи, скульптуры; осознавать значение материала в создании художественного образа, уметь различать и </w:t>
      </w:r>
    </w:p>
    <w:p w:rsidR="002340C7" w:rsidRDefault="00A65DB9">
      <w:pPr>
        <w:ind w:left="655" w:right="200" w:hanging="360"/>
      </w:pPr>
      <w:r>
        <w:t xml:space="preserve">объяснять роль художественного материала в произведениях искусства; 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 иметь представление о различных художественных техниках в использовании </w:t>
      </w:r>
    </w:p>
    <w:p w:rsidR="002340C7" w:rsidRDefault="00A65DB9">
      <w:pPr>
        <w:ind w:left="303" w:right="138"/>
      </w:pPr>
      <w:r>
        <w:t xml:space="preserve">художественных материалов; понимать роль рисунка как основы изобразительной деятельности; иметь опыт учебного рисунка - светотеневого изображения объёмных форм; знать основы линейной перспективы и уметь изображать объёмные геометрические тела на двухмерной плоскости; знать понятия графической грамоты изображения предмета «освещённая часть», «блик», </w:t>
      </w:r>
    </w:p>
    <w:p w:rsidR="002340C7" w:rsidRDefault="00A65DB9">
      <w:pPr>
        <w:ind w:left="657" w:right="138" w:hanging="362"/>
      </w:pPr>
      <w:r>
        <w:t xml:space="preserve">«полутень», «собственная тень», «падающая тень» и уметь их применять в практике рисунка; понимать содержание понятий «тон», «тональные отношения» и иметь опыт их визуального </w:t>
      </w:r>
    </w:p>
    <w:p w:rsidR="002340C7" w:rsidRDefault="00A65DB9">
      <w:pPr>
        <w:ind w:left="655" w:right="138" w:hanging="360"/>
      </w:pPr>
      <w:r>
        <w:t xml:space="preserve">анализа; обладать навыком определения конструкции сложных форм, геометризации плоскостных и </w:t>
      </w:r>
    </w:p>
    <w:p w:rsidR="002340C7" w:rsidRDefault="00A65DB9">
      <w:pPr>
        <w:ind w:left="303" w:right="138"/>
      </w:pPr>
      <w:r>
        <w:t xml:space="preserve">объёмных форм, умением соотносить между собой пропорции частей внутри целого; иметь опыт линейного рисунка, понимать выразительные возможности линии; иметь опыт творческого композиционного рисунка в ответ на заданную учебную задачу или как самостоятельное творческое действие; знать основы цветоведения: характеризовать основные и составные цвета, дополнительные </w:t>
      </w:r>
    </w:p>
    <w:p w:rsidR="002340C7" w:rsidRDefault="00A65DB9">
      <w:pPr>
        <w:ind w:left="655" w:right="138" w:hanging="360"/>
      </w:pPr>
      <w:r>
        <w:t xml:space="preserve">цвета - и значение этих знаний для искусства живописи; определять содержание понятий «колорит», «цветовые отношения», «цветовой контраст» и </w:t>
      </w:r>
    </w:p>
    <w:p w:rsidR="002340C7" w:rsidRDefault="00A65DB9">
      <w:pPr>
        <w:ind w:left="655" w:right="138" w:hanging="360"/>
      </w:pPr>
      <w:r>
        <w:lastRenderedPageBreak/>
        <w:t xml:space="preserve">иметь навыки практической работы гуашью и акварелью; иметь опыт объёмного изображения (лепки) и начальные представления о пластической </w:t>
      </w:r>
    </w:p>
    <w:p w:rsidR="002340C7" w:rsidRDefault="00A65DB9">
      <w:pPr>
        <w:ind w:left="655" w:right="138" w:hanging="360"/>
      </w:pPr>
      <w:r>
        <w:t xml:space="preserve">выразительности скульптуры, соотношении пропорций в изображении предметов или животных. </w:t>
      </w:r>
      <w:r>
        <w:rPr>
          <w:sz w:val="23"/>
        </w:rPr>
        <w:t>2)</w:t>
      </w:r>
      <w:r>
        <w:rPr>
          <w:rFonts w:ascii="Arial" w:eastAsia="Arial" w:hAnsi="Arial" w:cs="Arial"/>
          <w:sz w:val="23"/>
        </w:rPr>
        <w:t xml:space="preserve"> </w:t>
      </w:r>
      <w:r>
        <w:t xml:space="preserve">Жанры изобразительного искусства: объяснять понятие «жанры в изобразительном искусстве», перечислять жанры; объяснять </w:t>
      </w:r>
    </w:p>
    <w:p w:rsidR="002340C7" w:rsidRDefault="00A65DB9">
      <w:pPr>
        <w:ind w:left="303" w:right="138"/>
      </w:pPr>
      <w:r>
        <w:t xml:space="preserve">разницу между предметом изображения, сюжетом и содержанием произведения искусства. </w:t>
      </w:r>
    </w:p>
    <w:p w:rsidR="002340C7" w:rsidRDefault="00A65DB9" w:rsidP="00750083">
      <w:pPr>
        <w:numPr>
          <w:ilvl w:val="0"/>
          <w:numId w:val="56"/>
        </w:numPr>
        <w:ind w:left="652" w:right="193"/>
      </w:pPr>
      <w:r>
        <w:t xml:space="preserve">Натюрморт: характеризовать изображение предметного мира в различные эпохи истории человечества и </w:t>
      </w:r>
    </w:p>
    <w:p w:rsidR="002340C7" w:rsidRDefault="00A65DB9">
      <w:pPr>
        <w:ind w:left="655" w:right="138" w:hanging="360"/>
      </w:pPr>
      <w:r>
        <w:t xml:space="preserve">приводить примеры натюрморта в европейской живописи Нового времени; рассказывать о натюрморте в истории русского искусства и роли натюрморта в отечественном </w:t>
      </w:r>
    </w:p>
    <w:p w:rsidR="002340C7" w:rsidRDefault="00A65DB9">
      <w:pPr>
        <w:ind w:left="655" w:right="138" w:hanging="360"/>
      </w:pPr>
      <w:r>
        <w:t xml:space="preserve">искусстве ХХ в., опираясь на конкретные произведения отечественных художников; знать и уметь применять в рисунке правила линейной перспективы и изображения объёмного </w:t>
      </w:r>
    </w:p>
    <w:p w:rsidR="002340C7" w:rsidRDefault="00A65DB9">
      <w:pPr>
        <w:ind w:left="303" w:right="138"/>
      </w:pPr>
      <w:r>
        <w:t xml:space="preserve">предмета в двухмерном пространстве листа; знать об освещении как средстве выявления объёма предмета, 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 иметь опыт создания графического натюрморта; иметь опыт создания натюрморта средствами живописи. </w:t>
      </w:r>
    </w:p>
    <w:p w:rsidR="002340C7" w:rsidRDefault="00A65DB9" w:rsidP="00750083">
      <w:pPr>
        <w:numPr>
          <w:ilvl w:val="0"/>
          <w:numId w:val="56"/>
        </w:numPr>
        <w:ind w:left="652" w:right="193"/>
      </w:pPr>
      <w:r>
        <w:t xml:space="preserve">Портрет: иметь представление об истории портретного изображения человека в разные эпохи как </w:t>
      </w:r>
    </w:p>
    <w:p w:rsidR="002340C7" w:rsidRDefault="00A65DB9">
      <w:pPr>
        <w:ind w:left="655" w:right="247" w:hanging="360"/>
      </w:pPr>
      <w:r>
        <w:t xml:space="preserve">последовательности изменений представления о человеке; сравнивать содержание портретного образа в искусстве Древнего Рима, эпохи Возрождения </w:t>
      </w:r>
    </w:p>
    <w:p w:rsidR="002340C7" w:rsidRDefault="00A65DB9">
      <w:pPr>
        <w:ind w:left="655" w:right="343" w:hanging="360"/>
      </w:pPr>
      <w:r>
        <w:t xml:space="preserve">и Нового времени; понимать, что в художественном портрете присутствует также выражение идеалов эпохи и </w:t>
      </w:r>
    </w:p>
    <w:p w:rsidR="002340C7" w:rsidRDefault="00A65DB9">
      <w:pPr>
        <w:ind w:left="655" w:right="138" w:hanging="360"/>
      </w:pPr>
      <w:r>
        <w:t xml:space="preserve">авторская позиция художника; узнавать произведения и называть имена нескольких великих портретистов европейского </w:t>
      </w:r>
    </w:p>
    <w:p w:rsidR="002340C7" w:rsidRDefault="00A65DB9">
      <w:pPr>
        <w:ind w:left="655" w:right="138" w:hanging="360"/>
      </w:pPr>
      <w:r>
        <w:t xml:space="preserve">искусства (Леонардо да Винчи, Рафаэль, Микеланджело, Рембрандт и других портретистов); уметь рассказывать историю портрета в русском изобразительном искусстве, называть </w:t>
      </w:r>
    </w:p>
    <w:p w:rsidR="002340C7" w:rsidRDefault="00A65DB9">
      <w:pPr>
        <w:ind w:left="303" w:right="138"/>
      </w:pPr>
      <w:r>
        <w:t xml:space="preserve">имена великих художников-портретистов (В. Боровиковский, А. Венецианов, О. Кипренский, </w:t>
      </w:r>
    </w:p>
    <w:p w:rsidR="002340C7" w:rsidRDefault="00A65DB9">
      <w:pPr>
        <w:ind w:left="655" w:right="209" w:hanging="360"/>
      </w:pPr>
      <w:r>
        <w:t xml:space="preserve">В. Тропинин, К. Брюллов, И. Крамской, И. Репин, В. Суриков, В. Серов и другие авторы); знать и претворять в рисунке основные позиции конструкции головы человека, пропорции </w:t>
      </w:r>
    </w:p>
    <w:p w:rsidR="002340C7" w:rsidRDefault="00A65DB9">
      <w:pPr>
        <w:ind w:left="303" w:right="201"/>
      </w:pPr>
      <w:r>
        <w:t xml:space="preserve">лица, соотношение лицевой и черепной частей головы; иметь представление о способах объёмного изображения головы человека, создавать зарисовки объёмной конструкции головы, понимать термин «ракурс» и определять его на практике; иметь представление о скульптурном портрете в истории искусства, о выражении характера </w:t>
      </w:r>
    </w:p>
    <w:p w:rsidR="002340C7" w:rsidRDefault="00A65DB9">
      <w:pPr>
        <w:ind w:left="655" w:right="138" w:hanging="360"/>
      </w:pPr>
      <w:r>
        <w:t xml:space="preserve">человека и образа эпохи в скульптурном портрете; иметь начальный опыт лепки головы человека; приобретать опыт графического портретного изображения как нового для себя видения </w:t>
      </w:r>
    </w:p>
    <w:p w:rsidR="002340C7" w:rsidRDefault="00A65DB9">
      <w:pPr>
        <w:ind w:left="655" w:right="138" w:hanging="360"/>
      </w:pPr>
      <w:r>
        <w:t xml:space="preserve">индивидуальности человека; иметь представление о графических портретах мастеров разных эпох, о разнообразии </w:t>
      </w:r>
    </w:p>
    <w:p w:rsidR="002340C7" w:rsidRDefault="00A65DB9">
      <w:pPr>
        <w:ind w:left="655" w:right="138" w:hanging="360"/>
      </w:pPr>
      <w:r>
        <w:t xml:space="preserve">графических средств в изображении образа человека; уметь характеризовать роль освещения как выразительного средства при создании </w:t>
      </w:r>
    </w:p>
    <w:p w:rsidR="002340C7" w:rsidRDefault="00A65DB9">
      <w:pPr>
        <w:ind w:left="655" w:right="138" w:hanging="360"/>
      </w:pPr>
      <w:r>
        <w:t xml:space="preserve">художественного образа; иметь опыт создания живописного портрета, понимать роль цвета в создании портретного </w:t>
      </w:r>
    </w:p>
    <w:p w:rsidR="002340C7" w:rsidRDefault="00A65DB9">
      <w:pPr>
        <w:ind w:left="655" w:right="138" w:hanging="360"/>
      </w:pPr>
      <w:r>
        <w:t xml:space="preserve">образа как средства выражения настроения, характера, индивидуальности героя портрета; иметь представление о жанре портрета в искусстве ХХ в. - западном и отечественном. </w:t>
      </w:r>
    </w:p>
    <w:p w:rsidR="002340C7" w:rsidRDefault="00A65DB9">
      <w:pPr>
        <w:ind w:left="652" w:right="138"/>
      </w:pPr>
      <w:r>
        <w:rPr>
          <w:sz w:val="23"/>
        </w:rPr>
        <w:t>5)</w:t>
      </w:r>
      <w:r>
        <w:rPr>
          <w:rFonts w:ascii="Arial" w:eastAsia="Arial" w:hAnsi="Arial" w:cs="Arial"/>
          <w:sz w:val="23"/>
        </w:rPr>
        <w:t xml:space="preserve"> </w:t>
      </w:r>
      <w:r>
        <w:t xml:space="preserve">Пейзаж: иметь представление и уметь сравнивать изображение пространства в эпоху Древнего мира, </w:t>
      </w:r>
    </w:p>
    <w:p w:rsidR="002340C7" w:rsidRDefault="00A65DB9">
      <w:pPr>
        <w:spacing w:line="249" w:lineRule="auto"/>
        <w:ind w:left="629" w:right="1195" w:hanging="360"/>
        <w:jc w:val="left"/>
      </w:pPr>
      <w:r>
        <w:t xml:space="preserve">в Средневековом искусстве и в эпоху Возрождения; знать правила построения линейной перспективы и уметь применять их в рисунке; определять содержание понятий: линия горизонта, точка схода, низкий </w:t>
      </w:r>
    </w:p>
    <w:p w:rsidR="002340C7" w:rsidRDefault="00A65DB9">
      <w:pPr>
        <w:ind w:left="303" w:right="138"/>
      </w:pPr>
      <w:r>
        <w:t xml:space="preserve">и высокий горизонт, перспективные сокращения, центральная и угловая перспектива; знать правила воздушной перспективы и уметь их применять на практике; характеризовать </w:t>
      </w:r>
      <w:r>
        <w:lastRenderedPageBreak/>
        <w:t xml:space="preserve">особенности изображения разных состояний природы в романтическом пейзаже и пейзаже творчества импрессионистов и постимпрессионистов; иметь представление о морских пейзажах </w:t>
      </w:r>
    </w:p>
    <w:p w:rsidR="002340C7" w:rsidRDefault="00A65DB9">
      <w:pPr>
        <w:ind w:left="655" w:right="138" w:hanging="360"/>
      </w:pPr>
      <w:r>
        <w:t xml:space="preserve">И. Айвазовского; иметь представление об особенностях пленэрной живописи и колористической изменчивости </w:t>
      </w:r>
    </w:p>
    <w:p w:rsidR="002340C7" w:rsidRDefault="00A65DB9">
      <w:pPr>
        <w:ind w:left="655" w:right="138" w:hanging="360"/>
      </w:pPr>
      <w:r>
        <w:t xml:space="preserve">состояний природы; знать и уметь рассказывать историю пейзажа в русской живописи, характеризуя особенности </w:t>
      </w:r>
    </w:p>
    <w:p w:rsidR="002340C7" w:rsidRDefault="00A65DB9">
      <w:pPr>
        <w:ind w:left="303" w:right="138"/>
      </w:pPr>
      <w:r>
        <w:t xml:space="preserve">понимания пейзажа в творчестве А. Саврасова, И. Шишкина, И. Левитана и художников ХХ в. </w:t>
      </w:r>
    </w:p>
    <w:p w:rsidR="002340C7" w:rsidRDefault="00A65DB9">
      <w:pPr>
        <w:ind w:left="655" w:right="138" w:hanging="360"/>
      </w:pPr>
      <w:r>
        <w:t xml:space="preserve">(по выбору); уметь объяснять, как в пейзажной живописи развивался образ отечественной природы и </w:t>
      </w:r>
    </w:p>
    <w:p w:rsidR="002340C7" w:rsidRDefault="00A65DB9">
      <w:pPr>
        <w:ind w:left="655" w:right="138" w:hanging="360"/>
      </w:pPr>
      <w:r>
        <w:t xml:space="preserve">каково его значение в развитии чувства Родины; иметь опыт живописного изображения различных активно выраженных состояний природы; иметь опыт пейзажных зарисовок, графического изображения природы по памяти и </w:t>
      </w:r>
    </w:p>
    <w:p w:rsidR="002340C7" w:rsidRDefault="00A65DB9">
      <w:pPr>
        <w:ind w:left="655" w:right="138" w:hanging="360"/>
      </w:pPr>
      <w:r>
        <w:t xml:space="preserve">представлению; иметь опыт художественной наблюдательности как способа развития интереса к </w:t>
      </w:r>
    </w:p>
    <w:p w:rsidR="002340C7" w:rsidRDefault="00A65DB9">
      <w:pPr>
        <w:ind w:left="303" w:right="138"/>
      </w:pPr>
      <w:r>
        <w:t xml:space="preserve">окружающему миру и его художественно-поэтическому видению; иметь опыт изображения городского пейзажа - по памяти или представлению; обрести навыки восприятия образности городского пространства как выражения самобытного лица культуры и истории народа; понимать и объяснять роль культурного наследия в городском пространстве, задачи его </w:t>
      </w:r>
    </w:p>
    <w:p w:rsidR="002340C7" w:rsidRDefault="00A65DB9">
      <w:pPr>
        <w:ind w:left="655" w:right="337" w:hanging="360"/>
      </w:pPr>
      <w:r>
        <w:t xml:space="preserve">охраны и сохранения. </w:t>
      </w:r>
      <w:r>
        <w:rPr>
          <w:sz w:val="23"/>
        </w:rPr>
        <w:t>6)</w:t>
      </w:r>
      <w:r>
        <w:rPr>
          <w:rFonts w:ascii="Arial" w:eastAsia="Arial" w:hAnsi="Arial" w:cs="Arial"/>
          <w:sz w:val="23"/>
        </w:rPr>
        <w:t xml:space="preserve"> </w:t>
      </w:r>
      <w:r>
        <w:t xml:space="preserve">Бытовой жанр: характеризовать роль изобразительного искусства в формировании представлений о жизни </w:t>
      </w:r>
    </w:p>
    <w:p w:rsidR="002340C7" w:rsidRDefault="00A65DB9">
      <w:pPr>
        <w:ind w:left="655" w:right="225" w:hanging="360"/>
      </w:pPr>
      <w:r>
        <w:t xml:space="preserve">людей разных эпох и народов; уметь объяснять понятия «тематическая картина», «станковая живопись», «монументальная </w:t>
      </w:r>
    </w:p>
    <w:p w:rsidR="002340C7" w:rsidRDefault="00A65DB9">
      <w:pPr>
        <w:ind w:left="655" w:right="437" w:hanging="360"/>
      </w:pPr>
      <w:r>
        <w:t xml:space="preserve">живопись», перечислять основные жанры тематической картины; различать тему, сюжет и содержание в жанровой картине, выявлять образ нравственных и </w:t>
      </w:r>
    </w:p>
    <w:p w:rsidR="002340C7" w:rsidRDefault="00A65DB9">
      <w:pPr>
        <w:ind w:left="655" w:right="387" w:hanging="360"/>
      </w:pPr>
      <w:r>
        <w:t xml:space="preserve">ценностных смыслов в жанровой картине; иметь представление о композиции как целостности в организации художественных </w:t>
      </w:r>
    </w:p>
    <w:p w:rsidR="002340C7" w:rsidRDefault="00A65DB9">
      <w:pPr>
        <w:ind w:left="655" w:right="138" w:hanging="360"/>
      </w:pPr>
      <w:r>
        <w:t xml:space="preserve">выразительных средств, взаимосвязи всех компонентов художественного произведения; объяснять значение художественного изображения бытовой жизни людей в понимании </w:t>
      </w:r>
    </w:p>
    <w:p w:rsidR="002340C7" w:rsidRDefault="00A65DB9">
      <w:pPr>
        <w:ind w:left="655" w:right="266" w:hanging="360"/>
      </w:pPr>
      <w:r>
        <w:t xml:space="preserve">истории человечества и современной жизни; осознавать многообразие форм организации бытовой жизни и одновременно единство мира </w:t>
      </w:r>
    </w:p>
    <w:p w:rsidR="002340C7" w:rsidRDefault="00A65DB9">
      <w:pPr>
        <w:spacing w:line="249" w:lineRule="auto"/>
        <w:ind w:left="629" w:right="136" w:hanging="360"/>
        <w:jc w:val="left"/>
      </w:pPr>
      <w:r>
        <w:t xml:space="preserve">людей; 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другие); иметь опыт изображения бытовой жизни разных народов в контексте традиций их искусства; характеризовать понятие «бытовой жанр» и уметь приводить несколько примеров </w:t>
      </w:r>
    </w:p>
    <w:p w:rsidR="002340C7" w:rsidRDefault="00A65DB9">
      <w:pPr>
        <w:ind w:left="655" w:right="366" w:hanging="360"/>
      </w:pPr>
      <w:r>
        <w:t xml:space="preserve">произведений европейского и отечественного искусства; обрести опыт создания композиции на сюжеты из реальной повседневной жизни, обучаясь </w:t>
      </w:r>
    </w:p>
    <w:p w:rsidR="002340C7" w:rsidRDefault="00A65DB9">
      <w:pPr>
        <w:ind w:left="303" w:right="138"/>
      </w:pPr>
      <w:r>
        <w:t xml:space="preserve">художественной наблюдательности и образному видению окружающей действительности. </w:t>
      </w:r>
    </w:p>
    <w:p w:rsidR="002340C7" w:rsidRDefault="00A65DB9">
      <w:pPr>
        <w:ind w:left="652" w:right="138"/>
      </w:pPr>
      <w:r>
        <w:rPr>
          <w:sz w:val="23"/>
        </w:rPr>
        <w:t>7)</w:t>
      </w:r>
      <w:r>
        <w:rPr>
          <w:rFonts w:ascii="Arial" w:eastAsia="Arial" w:hAnsi="Arial" w:cs="Arial"/>
          <w:sz w:val="23"/>
        </w:rPr>
        <w:t xml:space="preserve"> </w:t>
      </w:r>
      <w:r>
        <w:t xml:space="preserve">Исторический жанр: </w:t>
      </w:r>
    </w:p>
    <w:p w:rsidR="002340C7" w:rsidRDefault="00A65DB9">
      <w:pPr>
        <w:ind w:left="652" w:right="138"/>
      </w:pPr>
      <w:r>
        <w:t xml:space="preserve">характеризовать исторический жанр в истории искусства и объяснять его значение для </w:t>
      </w:r>
    </w:p>
    <w:p w:rsidR="002340C7" w:rsidRDefault="00A65DB9">
      <w:pPr>
        <w:ind w:left="303" w:right="138"/>
      </w:pPr>
      <w:r>
        <w:t xml:space="preserve">жизни общества, уметь объяснить, почему историческая картина считалась самым высоким жанром произведений изобразительного искусства; знать авторов, узнавать и уметь объяснять содержание таких картин, как «Последний день </w:t>
      </w:r>
    </w:p>
    <w:p w:rsidR="002340C7" w:rsidRDefault="00A65DB9">
      <w:pPr>
        <w:ind w:left="303" w:right="138"/>
      </w:pPr>
      <w:r>
        <w:t xml:space="preserve">Помпеи» К. Брюллова, «Боярыня Морозова» и другие картины В. Сурикова, «Бурлаки на Волге» </w:t>
      </w:r>
    </w:p>
    <w:p w:rsidR="002340C7" w:rsidRDefault="00A65DB9">
      <w:pPr>
        <w:ind w:left="655" w:right="138" w:hanging="360"/>
      </w:pPr>
      <w:r>
        <w:t xml:space="preserve">И. Репина; иметь представление о развитии исторического жанра в творчестве отечественных </w:t>
      </w:r>
    </w:p>
    <w:p w:rsidR="002340C7" w:rsidRDefault="00A65DB9">
      <w:pPr>
        <w:ind w:left="655" w:right="138" w:hanging="360"/>
      </w:pPr>
      <w:r>
        <w:t xml:space="preserve">художников ХХ в.; уметь объяснять, почему произведения на библейские, мифологические темы, сюжеты об </w:t>
      </w:r>
    </w:p>
    <w:p w:rsidR="002340C7" w:rsidRDefault="00A65DB9">
      <w:pPr>
        <w:ind w:left="655" w:right="138" w:hanging="360"/>
      </w:pPr>
      <w:r>
        <w:t xml:space="preserve">античных героях принято относить к историческому жанру; узнавать и называть авторов таких произведений, как «Давид» Микеланджело, «Весна» В. </w:t>
      </w:r>
    </w:p>
    <w:p w:rsidR="002340C7" w:rsidRDefault="00A65DB9">
      <w:pPr>
        <w:ind w:left="303" w:right="138"/>
      </w:pPr>
      <w:r>
        <w:t xml:space="preserve">Боттичелли; 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w:t>
      </w:r>
      <w:r>
        <w:lastRenderedPageBreak/>
        <w:t xml:space="preserve">этапов работы над основным холстом; иметь опыт разработки композиции на выбранную историческую тему (художественный </w:t>
      </w:r>
    </w:p>
    <w:p w:rsidR="002340C7" w:rsidRDefault="00A65DB9">
      <w:pPr>
        <w:ind w:left="303" w:right="138"/>
      </w:pPr>
      <w:r>
        <w:t xml:space="preserve">проект): сбор материала, работа над эскизами, работа над композицией. </w:t>
      </w:r>
    </w:p>
    <w:p w:rsidR="002340C7" w:rsidRDefault="00A65DB9">
      <w:pPr>
        <w:ind w:left="652" w:right="138"/>
      </w:pPr>
      <w:r>
        <w:rPr>
          <w:sz w:val="23"/>
        </w:rPr>
        <w:t>8)</w:t>
      </w:r>
      <w:r>
        <w:rPr>
          <w:rFonts w:ascii="Arial" w:eastAsia="Arial" w:hAnsi="Arial" w:cs="Arial"/>
          <w:sz w:val="23"/>
        </w:rPr>
        <w:t xml:space="preserve"> </w:t>
      </w:r>
      <w:r>
        <w:t xml:space="preserve">Библейские темы в изобразительном искусстве: знать о значении библейских сюжетов в истории культуры и узнавать сюжеты Священной </w:t>
      </w:r>
    </w:p>
    <w:p w:rsidR="002340C7" w:rsidRDefault="00A65DB9">
      <w:pPr>
        <w:ind w:left="655" w:right="138" w:hanging="360"/>
      </w:pPr>
      <w:r>
        <w:t xml:space="preserve">истории в произведениях искусства; объяснять значение великих - вечных тем в искусстве на основе сюжетов Библии как </w:t>
      </w:r>
    </w:p>
    <w:p w:rsidR="002340C7" w:rsidRDefault="00A65DB9">
      <w:pPr>
        <w:ind w:left="303" w:right="138"/>
      </w:pPr>
      <w:r>
        <w:t xml:space="preserve">«духовную ось», соединяющую жизненные позиции разных поколений; 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да Винчи, «Возвращение блудного сына» и «Святое семейство» Рембрандта и другие произведения, в скульптуре «Пьета» Микеланджело и других скульптурах; знать о картинах на библейские темы в истории русского искусства; уметь рассказывать о содержании знаменитых русских картин на библейские темы, таких как «Явление Христа народу» А. Иванова, «Христос в пустыне» И. </w:t>
      </w:r>
    </w:p>
    <w:p w:rsidR="002340C7" w:rsidRDefault="00A65DB9">
      <w:pPr>
        <w:ind w:left="655" w:right="138" w:hanging="360"/>
      </w:pPr>
      <w:r>
        <w:t xml:space="preserve">Крамского, «Тайная вечеря» Н. Ге, «Христос и грешница» В. Поленова и других картин; иметь представление о смысловом различии между иконой и картиной на библейские темы; иметь знания о русской иконописи, о великих русских иконописцах: Андрее Рублёве, </w:t>
      </w:r>
    </w:p>
    <w:p w:rsidR="002340C7" w:rsidRDefault="00A65DB9">
      <w:pPr>
        <w:ind w:left="655" w:right="214" w:hanging="360"/>
      </w:pPr>
      <w:r>
        <w:t xml:space="preserve">Феофане Греке, Дионисии; воспринимать искусство древнерусской иконописи как уникальное и высокое достижение </w:t>
      </w:r>
    </w:p>
    <w:p w:rsidR="002340C7" w:rsidRDefault="00A65DB9">
      <w:pPr>
        <w:ind w:left="655" w:right="211" w:hanging="360"/>
      </w:pPr>
      <w:r>
        <w:t xml:space="preserve">отечественной культуры; объяснять творческий и деятельный характер восприятия произведений искусства на основе </w:t>
      </w:r>
    </w:p>
    <w:p w:rsidR="002340C7" w:rsidRDefault="00A65DB9">
      <w:pPr>
        <w:ind w:left="655" w:right="398" w:hanging="360"/>
      </w:pPr>
      <w:r>
        <w:t xml:space="preserve">художественной культуры зрителя; уметь рассуждать о месте и значении изобразительного искусства в культуре, в жизни </w:t>
      </w:r>
    </w:p>
    <w:p w:rsidR="002340C7" w:rsidRDefault="00A65DB9">
      <w:pPr>
        <w:ind w:left="303" w:right="138"/>
      </w:pPr>
      <w:r>
        <w:t xml:space="preserve">общества, в жизни человека. </w:t>
      </w:r>
    </w:p>
    <w:p w:rsidR="002340C7" w:rsidRDefault="00A65DB9">
      <w:pPr>
        <w:spacing w:after="14" w:line="249" w:lineRule="auto"/>
        <w:ind w:left="639" w:right="181" w:hanging="10"/>
        <w:jc w:val="left"/>
      </w:pPr>
      <w:r>
        <w:rPr>
          <w:b/>
          <w:i/>
        </w:rPr>
        <w:t xml:space="preserve">Модуль № 3 «Архитектура и дизайн»: </w:t>
      </w:r>
    </w:p>
    <w:p w:rsidR="002340C7" w:rsidRDefault="00A65DB9">
      <w:pPr>
        <w:ind w:left="652" w:right="138"/>
      </w:pPr>
      <w:r>
        <w:t xml:space="preserve">характеризовать архитектуру и дизайн как конструктивные виды искусства, то есть </w:t>
      </w:r>
    </w:p>
    <w:p w:rsidR="002340C7" w:rsidRDefault="00A65DB9">
      <w:pPr>
        <w:ind w:left="655" w:right="138" w:hanging="360"/>
      </w:pPr>
      <w:r>
        <w:t xml:space="preserve">искусства художественного построения предметно-пространственной среды жизни людей; объяснять роль архитектуры и дизайна в построении предметно-пространственной среды </w:t>
      </w:r>
    </w:p>
    <w:p w:rsidR="002340C7" w:rsidRDefault="00A65DB9">
      <w:pPr>
        <w:ind w:left="655" w:right="138" w:hanging="360"/>
      </w:pPr>
      <w:r>
        <w:t xml:space="preserve">жизнедеятельности человека; рассуждать  о  влиянии  предметно-пространственной  среды  на  чувства,  установки  и поведение человека; рассуждать о том, как предметно-пространственная среда организует деятельность человека </w:t>
      </w:r>
    </w:p>
    <w:p w:rsidR="002340C7" w:rsidRDefault="00A65DB9">
      <w:pPr>
        <w:ind w:left="655" w:right="138" w:hanging="360"/>
      </w:pPr>
      <w:r>
        <w:t xml:space="preserve">и представления о самом себе; объяснять ценность сохранения культурного наследия, выраженного в архитектуре, </w:t>
      </w:r>
    </w:p>
    <w:p w:rsidR="002340C7" w:rsidRDefault="00A65DB9">
      <w:pPr>
        <w:ind w:left="303" w:right="138"/>
      </w:pPr>
      <w:r>
        <w:t xml:space="preserve">предметах труда и быта разных эпох. </w:t>
      </w:r>
    </w:p>
    <w:p w:rsidR="002340C7" w:rsidRDefault="00A65DB9">
      <w:pPr>
        <w:tabs>
          <w:tab w:val="center" w:pos="740"/>
          <w:tab w:val="center" w:pos="2420"/>
        </w:tabs>
        <w:ind w:left="0" w:right="0" w:firstLine="0"/>
        <w:jc w:val="left"/>
      </w:pPr>
      <w:r>
        <w:rPr>
          <w:rFonts w:ascii="Calibri" w:eastAsia="Calibri" w:hAnsi="Calibri" w:cs="Calibri"/>
          <w:sz w:val="22"/>
        </w:rPr>
        <w:tab/>
      </w:r>
      <w:r>
        <w:rPr>
          <w:sz w:val="23"/>
        </w:rPr>
        <w:t>9)</w:t>
      </w:r>
      <w:r>
        <w:rPr>
          <w:rFonts w:ascii="Arial" w:eastAsia="Arial" w:hAnsi="Arial" w:cs="Arial"/>
          <w:sz w:val="23"/>
        </w:rPr>
        <w:t xml:space="preserve"> </w:t>
      </w:r>
      <w:r>
        <w:rPr>
          <w:rFonts w:ascii="Arial" w:eastAsia="Arial" w:hAnsi="Arial" w:cs="Arial"/>
          <w:sz w:val="23"/>
        </w:rPr>
        <w:tab/>
      </w:r>
      <w:r>
        <w:t xml:space="preserve">Графический дизайн: </w:t>
      </w:r>
    </w:p>
    <w:p w:rsidR="002340C7" w:rsidRDefault="00A65DB9">
      <w:pPr>
        <w:spacing w:after="11" w:line="249" w:lineRule="auto"/>
        <w:ind w:left="180" w:right="151" w:hanging="10"/>
        <w:jc w:val="right"/>
      </w:pPr>
      <w:r>
        <w:t xml:space="preserve">объяснять понятие формальной композиции и её значение как основы языка конструктивных </w:t>
      </w:r>
    </w:p>
    <w:p w:rsidR="002340C7" w:rsidRDefault="00A65DB9">
      <w:pPr>
        <w:ind w:left="303" w:right="138"/>
      </w:pPr>
      <w:r>
        <w:t xml:space="preserve">искусств; объяснять основные средства - требования к композиции; уметь перечислять и объяснять основные типы формальной композиции; составлять различные формальные композиции на плоскости в зависимости от поставленных задач; </w:t>
      </w:r>
    </w:p>
    <w:p w:rsidR="002340C7" w:rsidRDefault="00A65DB9">
      <w:pPr>
        <w:ind w:left="303" w:right="138"/>
      </w:pPr>
      <w:r>
        <w:t xml:space="preserve">выделять при творческом построении композиции листа композиционную доминанту; составлять формальные композиции на выражение в них движения и статики; осваивать навыки вариативности в ритмической организации листа; объяснять роль цвета в конструктивных искусствах; различать технологию использования цвета в живописи и в конструктивных искусствах; объяснять выражение «цветовой образ»; </w:t>
      </w:r>
    </w:p>
    <w:p w:rsidR="002340C7" w:rsidRDefault="00A65DB9">
      <w:pPr>
        <w:spacing w:after="3" w:line="259" w:lineRule="auto"/>
        <w:ind w:left="329" w:right="110" w:hanging="10"/>
        <w:jc w:val="center"/>
      </w:pPr>
      <w:r>
        <w:t xml:space="preserve">применять цвет в графических композициях как акцент или доминанту, объединённые </w:t>
      </w:r>
    </w:p>
    <w:p w:rsidR="002340C7" w:rsidRDefault="00A65DB9">
      <w:pPr>
        <w:ind w:left="655" w:right="138" w:hanging="360"/>
      </w:pPr>
      <w:r>
        <w:t xml:space="preserve">одним стилем; определять шрифт как графический рисунок начертания букв, объединённых общим стилем, </w:t>
      </w:r>
    </w:p>
    <w:p w:rsidR="002340C7" w:rsidRDefault="00A65DB9">
      <w:pPr>
        <w:ind w:left="303" w:right="138"/>
      </w:pPr>
      <w:r>
        <w:t xml:space="preserve">отвечающий законам художественной композиции; 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 применять печатное слово, типографскую строку в качестве элементов графической </w:t>
      </w:r>
    </w:p>
    <w:p w:rsidR="002340C7" w:rsidRDefault="00A65DB9">
      <w:pPr>
        <w:ind w:left="303" w:right="138"/>
      </w:pPr>
      <w:r>
        <w:lastRenderedPageBreak/>
        <w:t xml:space="preserve">композиции; 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 приобрести творческий опыт построения композиции плаката, поздравительной открытки </w:t>
      </w:r>
    </w:p>
    <w:p w:rsidR="002340C7" w:rsidRDefault="00A65DB9">
      <w:pPr>
        <w:ind w:left="303" w:right="138"/>
      </w:pPr>
      <w:r>
        <w:t xml:space="preserve">или рекламы на основе соединения текста и изображения; 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 </w:t>
      </w:r>
    </w:p>
    <w:p w:rsidR="002340C7" w:rsidRDefault="00A65DB9">
      <w:pPr>
        <w:ind w:left="295" w:right="138" w:firstLine="360"/>
      </w:pPr>
      <w:r>
        <w:rPr>
          <w:sz w:val="23"/>
        </w:rPr>
        <w:t>9)</w:t>
      </w:r>
      <w:r>
        <w:rPr>
          <w:rFonts w:ascii="Arial" w:eastAsia="Arial" w:hAnsi="Arial" w:cs="Arial"/>
          <w:sz w:val="23"/>
        </w:rPr>
        <w:t xml:space="preserve"> </w:t>
      </w:r>
      <w:r>
        <w:t xml:space="preserve">Социальное значение дизайна и архитектуры как среды жизни человека: иметь опыт построения объёмно-пространственной композиции как макета архитектурного пространства в реальной жизни; выполнять построение макета пространственно-объёмной композиции по его чертежу; 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 знать о роли строительного материала в эволюции архитектурных конструкций и изменении </w:t>
      </w:r>
    </w:p>
    <w:p w:rsidR="002340C7" w:rsidRDefault="00A65DB9">
      <w:pPr>
        <w:ind w:left="655" w:right="138" w:hanging="360"/>
      </w:pPr>
      <w:r>
        <w:t xml:space="preserve">облика архитектурных сооружений; иметь представление, как в архитектуре проявляются мировоззренческие изменения в жизни </w:t>
      </w:r>
    </w:p>
    <w:p w:rsidR="002340C7" w:rsidRDefault="00A65DB9">
      <w:pPr>
        <w:ind w:left="303" w:right="138"/>
      </w:pPr>
      <w:r>
        <w:t xml:space="preserve">общества и как изменение архитектуры влияет на характер организации и жизнедеятельности людей; 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 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 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 определять понятие «городская среда»; рассматривать и объяснять планировку города как </w:t>
      </w:r>
    </w:p>
    <w:p w:rsidR="002340C7" w:rsidRDefault="00A65DB9">
      <w:pPr>
        <w:ind w:left="655" w:right="138" w:hanging="360"/>
      </w:pPr>
      <w:r>
        <w:t xml:space="preserve">способ организации образа жизни людей; знать различные виды планировки города, иметь опыт разработки построения городского </w:t>
      </w:r>
    </w:p>
    <w:p w:rsidR="002340C7" w:rsidRDefault="00A65DB9">
      <w:pPr>
        <w:ind w:left="303" w:right="138"/>
      </w:pPr>
      <w:r>
        <w:t xml:space="preserve">пространства в виде макетной или графической схемы; 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 объяснять роль малой архитектуры и архитектурного дизайна в установке связи между </w:t>
      </w:r>
    </w:p>
    <w:p w:rsidR="002340C7" w:rsidRDefault="00A65DB9">
      <w:pPr>
        <w:ind w:left="303" w:right="138"/>
      </w:pPr>
      <w:r>
        <w:t xml:space="preserve">человеком и архитектурой, в «проживании» городского пространства; иметь представление о задачах соотношения функционального и образного впостроении формы предметов, создаваемых людьми, видеть образ времени и характер жизнедеятельности человека в предметах его быта; объяснять, в чём заключается взаимосвязь формы и материала при построении предметного </w:t>
      </w:r>
    </w:p>
    <w:p w:rsidR="002340C7" w:rsidRDefault="00A65DB9">
      <w:pPr>
        <w:ind w:left="303" w:right="138"/>
      </w:pPr>
      <w:r>
        <w:t xml:space="preserve">мира, объяснять характер влияния цвета на восприятие человеком формы объектов архитектуры и дизайна; иметь опыт творческого проектирования интерьерного пространства для конкретных задач </w:t>
      </w:r>
    </w:p>
    <w:p w:rsidR="002340C7" w:rsidRDefault="00A65DB9">
      <w:pPr>
        <w:ind w:left="655" w:right="138" w:hanging="360"/>
      </w:pPr>
      <w:r>
        <w:t xml:space="preserve">жизнедеятельности человека; объяснять, как в одежде проявляются характер человека, его ценностные позиции и </w:t>
      </w:r>
    </w:p>
    <w:p w:rsidR="002340C7" w:rsidRDefault="00A65DB9">
      <w:pPr>
        <w:ind w:left="655" w:right="138" w:hanging="360"/>
      </w:pPr>
      <w:r>
        <w:t xml:space="preserve">конкретные намерения действий, объяснять, что такое стиль в одежде; иметь представление об истории костюма в истории разных эпох, характеризовать понятие </w:t>
      </w:r>
    </w:p>
    <w:p w:rsidR="002340C7" w:rsidRDefault="00A65DB9">
      <w:pPr>
        <w:ind w:left="655" w:right="138" w:hanging="360"/>
      </w:pPr>
      <w:r>
        <w:t xml:space="preserve">моды в одежде; объяснять, как в одежде проявляются социальный статус человека, его ценностные </w:t>
      </w:r>
    </w:p>
    <w:p w:rsidR="002340C7" w:rsidRDefault="00A65DB9">
      <w:pPr>
        <w:ind w:left="655" w:right="138" w:hanging="360"/>
      </w:pPr>
      <w:r>
        <w:t xml:space="preserve">ориентации, мировоззренческие идеалы и характер деятельности; иметь представление о конструкции костюма и применении законов композиции в </w:t>
      </w:r>
    </w:p>
    <w:p w:rsidR="002340C7" w:rsidRDefault="00A65DB9">
      <w:pPr>
        <w:ind w:left="303" w:right="138"/>
      </w:pPr>
      <w:r>
        <w:t xml:space="preserve">проектировании одежды, ансамбле в костюме; 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 иметь опыт выполнения практических </w:t>
      </w:r>
      <w:r>
        <w:lastRenderedPageBreak/>
        <w:t xml:space="preserve">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других); 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 </w:t>
      </w:r>
    </w:p>
    <w:p w:rsidR="002340C7" w:rsidRDefault="00A65DB9">
      <w:pPr>
        <w:spacing w:after="14" w:line="249" w:lineRule="auto"/>
        <w:ind w:left="284" w:right="181" w:firstLine="360"/>
        <w:jc w:val="left"/>
      </w:pPr>
      <w:r>
        <w:rPr>
          <w:b/>
          <w:i/>
        </w:rPr>
        <w:t xml:space="preserve">Модуль № 4 «Изображение в синтетических, экранных видах искусства и художественная фотография» (вариативный): </w:t>
      </w:r>
    </w:p>
    <w:p w:rsidR="002340C7" w:rsidRDefault="00A65DB9">
      <w:pPr>
        <w:ind w:left="295" w:right="138" w:firstLine="360"/>
      </w:pPr>
      <w:r>
        <w:t xml:space="preserve">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 понимать и характеризовать роль визуального образа в синтетических искусствах; иметь представление о влиянии развития технологий на появление новых видов </w:t>
      </w:r>
    </w:p>
    <w:p w:rsidR="002340C7" w:rsidRDefault="00A65DB9">
      <w:pPr>
        <w:ind w:left="303" w:right="138"/>
      </w:pPr>
      <w:r>
        <w:t xml:space="preserve">художественного творчества и их развитии параллельно с традиционными видами искусства. </w:t>
      </w:r>
    </w:p>
    <w:p w:rsidR="002340C7" w:rsidRDefault="00A65DB9">
      <w:pPr>
        <w:ind w:left="652" w:right="138"/>
      </w:pPr>
      <w:r>
        <w:rPr>
          <w:sz w:val="23"/>
        </w:rPr>
        <w:t>10)</w:t>
      </w:r>
      <w:r>
        <w:rPr>
          <w:rFonts w:ascii="Arial" w:eastAsia="Arial" w:hAnsi="Arial" w:cs="Arial"/>
          <w:sz w:val="23"/>
        </w:rPr>
        <w:t xml:space="preserve"> </w:t>
      </w:r>
      <w:r>
        <w:t xml:space="preserve">Художник и искусство театра: </w:t>
      </w:r>
    </w:p>
    <w:p w:rsidR="002340C7" w:rsidRDefault="00A65DB9">
      <w:pPr>
        <w:spacing w:after="11" w:line="249" w:lineRule="auto"/>
        <w:ind w:left="180" w:right="151" w:hanging="10"/>
        <w:jc w:val="right"/>
      </w:pPr>
      <w:r>
        <w:t xml:space="preserve">иметь представление об истории развития театра и жанровом многообразии театральных </w:t>
      </w:r>
    </w:p>
    <w:p w:rsidR="002340C7" w:rsidRDefault="00A65DB9">
      <w:pPr>
        <w:ind w:left="655" w:right="138" w:hanging="360"/>
      </w:pPr>
      <w:r>
        <w:t xml:space="preserve">представлений; знать о роли художника и видах профессиональной художнической деятельности в </w:t>
      </w:r>
    </w:p>
    <w:p w:rsidR="002340C7" w:rsidRDefault="00A65DB9">
      <w:pPr>
        <w:ind w:left="303" w:right="138"/>
      </w:pPr>
      <w:r>
        <w:t xml:space="preserve">современном театре; иметь представление о сценографии и символическом характере сценического образа; 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 </w:t>
      </w:r>
    </w:p>
    <w:p w:rsidR="002340C7" w:rsidRDefault="00A65DB9">
      <w:pPr>
        <w:spacing w:after="11" w:line="249" w:lineRule="auto"/>
        <w:ind w:left="180" w:right="151" w:hanging="10"/>
        <w:jc w:val="right"/>
      </w:pPr>
      <w:r>
        <w:t xml:space="preserve">иметь представление о творчестве наиболее известных художников-постановщиков в </w:t>
      </w:r>
    </w:p>
    <w:p w:rsidR="002340C7" w:rsidRDefault="00A65DB9">
      <w:pPr>
        <w:ind w:left="303" w:right="138"/>
      </w:pPr>
      <w:r>
        <w:t xml:space="preserve">истории отечественного искусства (эскизы костюмов и декораций в творчестве К. Коровина, И. </w:t>
      </w:r>
    </w:p>
    <w:p w:rsidR="002340C7" w:rsidRDefault="00A65DB9">
      <w:pPr>
        <w:ind w:left="655" w:right="138" w:hanging="360"/>
      </w:pPr>
      <w:r>
        <w:t xml:space="preserve">Билибина, А. Головина и других художников); иметь практический опыт создания эскизов оформления спектакля по выбранной пьесе, иметь </w:t>
      </w:r>
    </w:p>
    <w:p w:rsidR="002340C7" w:rsidRDefault="00A65DB9">
      <w:pPr>
        <w:ind w:left="655" w:right="138" w:hanging="360"/>
      </w:pPr>
      <w:r>
        <w:t xml:space="preserve">применять полученные знания при постановке школьного спектакля; объяснять ведущую роль художника кукольного спектакля как соавтора режиссёра и актёра </w:t>
      </w:r>
    </w:p>
    <w:p w:rsidR="002340C7" w:rsidRDefault="00A65DB9">
      <w:pPr>
        <w:ind w:left="655" w:right="138" w:hanging="360"/>
      </w:pPr>
      <w:r>
        <w:t xml:space="preserve">в процессе создания образа персонажа; иметь практический навык игрового одушевления куклы из простых бытовых предметов; понимать необходимость зрительских знаний и умений - обладания зрительской культурой </w:t>
      </w:r>
    </w:p>
    <w:p w:rsidR="002340C7" w:rsidRDefault="00A65DB9">
      <w:pPr>
        <w:ind w:left="303" w:right="138"/>
      </w:pPr>
      <w:r>
        <w:t xml:space="preserve">для восприятия произведений художественного творчества и понимания их значения в интерпретации явлений жизни. </w:t>
      </w:r>
      <w:r>
        <w:rPr>
          <w:sz w:val="23"/>
        </w:rPr>
        <w:t>11)</w:t>
      </w:r>
      <w:r>
        <w:rPr>
          <w:rFonts w:ascii="Arial" w:eastAsia="Arial" w:hAnsi="Arial" w:cs="Arial"/>
          <w:sz w:val="23"/>
        </w:rPr>
        <w:t xml:space="preserve"> </w:t>
      </w:r>
      <w:r>
        <w:t xml:space="preserve">Художественная фотография: </w:t>
      </w:r>
    </w:p>
    <w:p w:rsidR="002340C7" w:rsidRDefault="00A65DB9">
      <w:pPr>
        <w:spacing w:after="11" w:line="249" w:lineRule="auto"/>
        <w:ind w:left="180" w:right="151" w:hanging="10"/>
        <w:jc w:val="right"/>
      </w:pPr>
      <w:r>
        <w:t xml:space="preserve">иметь представление о рождении и истории фотографии, о соотношении прогресса </w:t>
      </w:r>
    </w:p>
    <w:p w:rsidR="002340C7" w:rsidRDefault="00A65DB9">
      <w:pPr>
        <w:ind w:left="303" w:right="138"/>
      </w:pPr>
      <w:r>
        <w:t xml:space="preserve">технологий и развитии искусства запечатления реальности в зримых образах; уметь объяснять понятия «длительность экспозиции», «выдержка», «диафрагма»; иметь навыки фотографирования и обработки цифровых фотографий с помощью компьютерных графических редакторов; уметь объяснять значение фотографий «Родиноведения» С.М. Прокудина-Горского для </w:t>
      </w:r>
    </w:p>
    <w:p w:rsidR="002340C7" w:rsidRDefault="00A65DB9">
      <w:pPr>
        <w:ind w:left="655" w:right="138" w:hanging="360"/>
      </w:pPr>
      <w:r>
        <w:t xml:space="preserve">современных представлений об истории жизни в нашей стране; различать и характеризовать различные жанры художественной фотографии; объяснять роль </w:t>
      </w:r>
    </w:p>
    <w:p w:rsidR="002340C7" w:rsidRDefault="00A65DB9">
      <w:pPr>
        <w:ind w:left="303" w:right="138"/>
      </w:pPr>
      <w:r>
        <w:t xml:space="preserve">света как художественного средства в искусстве фотографии; 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 иметь опыт наблюдения и художественно-эстетического анализа художественных </w:t>
      </w:r>
    </w:p>
    <w:p w:rsidR="002340C7" w:rsidRDefault="00A65DB9">
      <w:pPr>
        <w:ind w:left="655" w:right="138" w:hanging="360"/>
      </w:pPr>
      <w:r>
        <w:t xml:space="preserve">фотографий известных профессиональных мастеров фотографии; иметь опыт применения знаний о художественно-образных критериях к композиции кадра </w:t>
      </w:r>
    </w:p>
    <w:p w:rsidR="002340C7" w:rsidRDefault="00A65DB9">
      <w:pPr>
        <w:ind w:left="655" w:right="138" w:hanging="360"/>
      </w:pPr>
      <w:r>
        <w:t xml:space="preserve">при самостоятельном фотографировании окружающей жизни; обретать опыт художественного наблюдения жизни, развивая познавательный интерес и </w:t>
      </w:r>
    </w:p>
    <w:p w:rsidR="002340C7" w:rsidRDefault="00A65DB9">
      <w:pPr>
        <w:ind w:left="303" w:right="138"/>
      </w:pPr>
      <w:r>
        <w:t xml:space="preserve">внимание к окружающему миру, к людям; уметь объяснять разницу в содержании искусства живописной картины, графического рисунка и фотоснимка, возможности их одновременного </w:t>
      </w:r>
      <w:r>
        <w:lastRenderedPageBreak/>
        <w:t xml:space="preserve">существования и актуальности в современной художественной культуре; понимать значение репортажного жанра, роли журналистов-фотографов в истории ХХ в. и </w:t>
      </w:r>
    </w:p>
    <w:p w:rsidR="002340C7" w:rsidRDefault="00A65DB9">
      <w:pPr>
        <w:ind w:left="303" w:right="138"/>
      </w:pPr>
      <w:r>
        <w:t xml:space="preserve">современном мире; иметь представление о фототворчестве А. Родченко, о том,как его фотографии выражают образ эпохи, его авторскую позицию, и о влиянииего фотографий на стиль эпохи; иметь навыки компьютерной обработки и преобразования фотографий. </w:t>
      </w:r>
    </w:p>
    <w:p w:rsidR="002340C7" w:rsidRDefault="00A65DB9">
      <w:pPr>
        <w:tabs>
          <w:tab w:val="center" w:pos="797"/>
          <w:tab w:val="center" w:pos="3056"/>
        </w:tabs>
        <w:ind w:left="0" w:right="0" w:firstLine="0"/>
        <w:jc w:val="left"/>
      </w:pPr>
      <w:r>
        <w:rPr>
          <w:rFonts w:ascii="Calibri" w:eastAsia="Calibri" w:hAnsi="Calibri" w:cs="Calibri"/>
          <w:sz w:val="22"/>
        </w:rPr>
        <w:tab/>
      </w:r>
      <w:r>
        <w:rPr>
          <w:sz w:val="23"/>
        </w:rPr>
        <w:t>12)</w:t>
      </w:r>
      <w:r>
        <w:rPr>
          <w:rFonts w:ascii="Arial" w:eastAsia="Arial" w:hAnsi="Arial" w:cs="Arial"/>
          <w:sz w:val="23"/>
        </w:rPr>
        <w:t xml:space="preserve"> </w:t>
      </w:r>
      <w:r>
        <w:rPr>
          <w:rFonts w:ascii="Arial" w:eastAsia="Arial" w:hAnsi="Arial" w:cs="Arial"/>
          <w:sz w:val="23"/>
        </w:rPr>
        <w:tab/>
      </w:r>
      <w:r>
        <w:t xml:space="preserve">Изображение и искусство кино: </w:t>
      </w:r>
    </w:p>
    <w:p w:rsidR="002340C7" w:rsidRDefault="00A65DB9">
      <w:pPr>
        <w:ind w:left="295" w:right="138" w:firstLine="360"/>
      </w:pPr>
      <w:r>
        <w:t xml:space="preserve">иметь представление об этапах в истории кино и его эволюции как искусства; уметь объяснять, почему экранное время и всё изображаемое в фильме, являясь условностью, формирует у людей восприятие реального мира; иметь представление об экранных искусствах как монтаже композиционно построенных </w:t>
      </w:r>
    </w:p>
    <w:p w:rsidR="002340C7" w:rsidRDefault="00A65DB9">
      <w:pPr>
        <w:ind w:left="303" w:right="138"/>
      </w:pPr>
      <w:r>
        <w:t xml:space="preserve">кадров; знать и объяснять, в чём состоит работа художника-постановщика и специалистов его команды художников в период подготовки и съёмки игрового фильма; объяснять роль видео в современной бытовой культуре; приобрести опыт создания видеоролика, осваивать основные этапы создания видеоролика и </w:t>
      </w:r>
    </w:p>
    <w:p w:rsidR="002340C7" w:rsidRDefault="00A65DB9">
      <w:pPr>
        <w:ind w:left="303" w:right="138"/>
      </w:pPr>
      <w:r>
        <w:t xml:space="preserve">планировать свою работу по созданию видеоролика; 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 осваивать начальные навыки практической работы по видеомонтажу на основе </w:t>
      </w:r>
    </w:p>
    <w:p w:rsidR="002340C7" w:rsidRDefault="00A65DB9">
      <w:pPr>
        <w:spacing w:line="249" w:lineRule="auto"/>
        <w:ind w:left="629" w:right="2800" w:hanging="360"/>
        <w:jc w:val="left"/>
      </w:pPr>
      <w:r>
        <w:t xml:space="preserve">соответствующих компьютерных программ; обрести навык критического осмысления качества снятых роликов; иметь знания по истории мультипликации и уметь приводить примеры использования </w:t>
      </w:r>
    </w:p>
    <w:p w:rsidR="002340C7" w:rsidRDefault="00A65DB9">
      <w:pPr>
        <w:ind w:left="303" w:right="138"/>
      </w:pPr>
      <w:r>
        <w:t xml:space="preserve">электронно-цифровых технологий в современном игровом кинематографе; 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 осваивать опыт создания компьютерной анимации в выбранной технике и в соответствующей </w:t>
      </w:r>
    </w:p>
    <w:p w:rsidR="002340C7" w:rsidRDefault="00A65DB9">
      <w:pPr>
        <w:ind w:left="655" w:right="138" w:hanging="360"/>
      </w:pPr>
      <w:r>
        <w:t xml:space="preserve">компьютерной программе; иметь опыт совместной творческой коллективной работы по созданию анимационного </w:t>
      </w:r>
    </w:p>
    <w:p w:rsidR="002340C7" w:rsidRDefault="00A65DB9">
      <w:pPr>
        <w:ind w:left="303" w:right="138"/>
      </w:pPr>
      <w:r>
        <w:t xml:space="preserve">фильма. </w:t>
      </w:r>
    </w:p>
    <w:p w:rsidR="002340C7" w:rsidRDefault="00A65DB9">
      <w:pPr>
        <w:tabs>
          <w:tab w:val="center" w:pos="797"/>
          <w:tab w:val="center" w:pos="3693"/>
        </w:tabs>
        <w:ind w:left="0" w:right="0" w:firstLine="0"/>
        <w:jc w:val="left"/>
      </w:pPr>
      <w:r>
        <w:rPr>
          <w:rFonts w:ascii="Calibri" w:eastAsia="Calibri" w:hAnsi="Calibri" w:cs="Calibri"/>
          <w:sz w:val="22"/>
        </w:rPr>
        <w:tab/>
      </w:r>
      <w:r>
        <w:rPr>
          <w:sz w:val="23"/>
        </w:rPr>
        <w:t>13)</w:t>
      </w:r>
      <w:r>
        <w:rPr>
          <w:rFonts w:ascii="Arial" w:eastAsia="Arial" w:hAnsi="Arial" w:cs="Arial"/>
          <w:sz w:val="23"/>
        </w:rPr>
        <w:t xml:space="preserve"> </w:t>
      </w:r>
      <w:r>
        <w:rPr>
          <w:rFonts w:ascii="Arial" w:eastAsia="Arial" w:hAnsi="Arial" w:cs="Arial"/>
          <w:sz w:val="23"/>
        </w:rPr>
        <w:tab/>
      </w:r>
      <w:r>
        <w:t xml:space="preserve">Изобразительное искусство на телевидении: </w:t>
      </w:r>
    </w:p>
    <w:p w:rsidR="002340C7" w:rsidRDefault="00A65DB9">
      <w:pPr>
        <w:ind w:left="652" w:right="138"/>
      </w:pPr>
      <w:r>
        <w:t xml:space="preserve">объяснять особую роль и функции телевидения в жизни общества как экранного искусства и </w:t>
      </w:r>
    </w:p>
    <w:p w:rsidR="002340C7" w:rsidRDefault="00A65DB9">
      <w:pPr>
        <w:ind w:left="303" w:right="138"/>
      </w:pPr>
      <w:r>
        <w:t xml:space="preserve">средства массовой информации, художественного и научного просвещения, развлечения и организации досуга; знать о создателе телевидения - русском инженере Владимире Зворыкине; осознавать роль телевидения в превращении мира в единое информационное пространство; иметь представление о многих направлениях деятельности и профессиях художника на </w:t>
      </w:r>
    </w:p>
    <w:p w:rsidR="002340C7" w:rsidRDefault="00A65DB9">
      <w:pPr>
        <w:ind w:left="655" w:right="138" w:hanging="360"/>
      </w:pPr>
      <w:r>
        <w:t xml:space="preserve">телевидении; применять полученные знания и опыт творчества в работе школьного телевидения и студии </w:t>
      </w:r>
    </w:p>
    <w:p w:rsidR="002340C7" w:rsidRDefault="00A65DB9">
      <w:pPr>
        <w:ind w:left="655" w:right="138" w:hanging="360"/>
      </w:pPr>
      <w:r>
        <w:t xml:space="preserve">мультимедиа; понимать образовательные задачи зрительской культуры и необходимость зрительских </w:t>
      </w:r>
    </w:p>
    <w:p w:rsidR="002340C7" w:rsidRDefault="00A65DB9">
      <w:pPr>
        <w:ind w:left="655" w:right="138" w:hanging="360"/>
      </w:pPr>
      <w:r>
        <w:t xml:space="preserve">умений; осознавать значение художественной культуры для личностного духовно-нравственного </w:t>
      </w:r>
    </w:p>
    <w:p w:rsidR="002340C7" w:rsidRDefault="00A65DB9">
      <w:pPr>
        <w:spacing w:after="243"/>
        <w:ind w:left="303" w:right="138"/>
      </w:pPr>
      <w:r>
        <w:t xml:space="preserve">развития и самореализации, определять место и роль художественной деятельности в своей жизни и в жизни общества. </w:t>
      </w:r>
    </w:p>
    <w:p w:rsidR="002340C7" w:rsidRDefault="00A65DB9">
      <w:pPr>
        <w:pStyle w:val="3"/>
        <w:spacing w:after="227"/>
        <w:ind w:left="354" w:right="232"/>
      </w:pPr>
      <w:r>
        <w:t>2.1.14.</w:t>
      </w:r>
      <w:r>
        <w:rPr>
          <w:rFonts w:ascii="Arial" w:eastAsia="Arial" w:hAnsi="Arial" w:cs="Arial"/>
        </w:rPr>
        <w:t xml:space="preserve"> </w:t>
      </w:r>
      <w:r>
        <w:t xml:space="preserve">Рабочая программа по учебному предмету «Музыка» </w:t>
      </w:r>
    </w:p>
    <w:p w:rsidR="002340C7" w:rsidRDefault="00A65DB9">
      <w:pPr>
        <w:ind w:left="295" w:right="138" w:firstLine="360"/>
      </w:pPr>
      <w:r>
        <w:t xml:space="preserve">Рабочая программа по учебному предмету «Музыка» (предметная область «Искусство») (далее соответственно - программа по музыке, музыка) включает пояснительную записку, содержание обучения, планируемые результаты освоения программы по музыке. </w:t>
      </w:r>
    </w:p>
    <w:p w:rsidR="002340C7" w:rsidRDefault="00A65DB9">
      <w:pPr>
        <w:ind w:left="295" w:right="138" w:firstLine="360"/>
      </w:pPr>
      <w:r>
        <w:t xml:space="preserve">Пояснительная записка отражает общие цели и задачи изучения музыки, место в структуре учебного плана, а также подходы к отбору содержания и планируемым результатам. </w:t>
      </w:r>
    </w:p>
    <w:p w:rsidR="002340C7" w:rsidRDefault="00A65DB9">
      <w:pPr>
        <w:ind w:left="295" w:right="138" w:firstLine="360"/>
      </w:pPr>
      <w:r>
        <w:lastRenderedPageBreak/>
        <w:t xml:space="preserve">Содержание обучения раскрывает содержательные линии, которые предлагаются для изучения на уровне основного общего образования. Содержание обучения завершается перечнем универсальных учебных действий (познавательных, коммуникативных и регулятивных), которые возможно формировать средствами музыки с учетом возрастных особенностей обучающихся на уровне основного общего образования. </w:t>
      </w:r>
    </w:p>
    <w:p w:rsidR="002340C7" w:rsidRDefault="00A65DB9">
      <w:pPr>
        <w:ind w:left="295" w:right="138" w:firstLine="360"/>
      </w:pPr>
      <w:r>
        <w:t xml:space="preserve">Планируемые результаты освоения программы по музыке включают личностные, метапредметные и предметные результаты за весь период обучения на уровне основного общего образования. Предметные результаты, формируемые в ходе изучения музыки, сгруппированы по учебным модулям. </w:t>
      </w:r>
    </w:p>
    <w:p w:rsidR="002340C7" w:rsidRDefault="00A65DB9">
      <w:pPr>
        <w:spacing w:after="15"/>
        <w:ind w:left="294" w:right="3" w:hanging="10"/>
      </w:pPr>
      <w:r>
        <w:rPr>
          <w:b/>
        </w:rPr>
        <w:t xml:space="preserve">Пояснительная записка. </w:t>
      </w:r>
    </w:p>
    <w:p w:rsidR="002340C7" w:rsidRDefault="00A65DB9">
      <w:pPr>
        <w:ind w:left="652" w:right="138"/>
      </w:pPr>
      <w:r>
        <w:t xml:space="preserve">Программа по музыке позволяет учителю: </w:t>
      </w:r>
    </w:p>
    <w:p w:rsidR="002340C7" w:rsidRDefault="00A65DB9">
      <w:pPr>
        <w:ind w:left="652" w:right="138"/>
      </w:pPr>
      <w:r>
        <w:t xml:space="preserve">реализовать в процессе преподавания музыки современные подходы к формированию </w:t>
      </w:r>
    </w:p>
    <w:p w:rsidR="002340C7" w:rsidRDefault="00A65DB9">
      <w:pPr>
        <w:ind w:left="303" w:right="138"/>
      </w:pPr>
      <w:r>
        <w:t xml:space="preserve">личностных, метапредметных и предметных результатов обучения, сформулированных в ФГОС </w:t>
      </w:r>
    </w:p>
    <w:p w:rsidR="002340C7" w:rsidRDefault="00A65DB9">
      <w:pPr>
        <w:ind w:left="655" w:right="138" w:hanging="360"/>
      </w:pPr>
      <w:r>
        <w:t xml:space="preserve">ООО; определить и структурировать планируемые результаты обучения и содержание учебного </w:t>
      </w:r>
    </w:p>
    <w:p w:rsidR="002340C7" w:rsidRDefault="00A65DB9">
      <w:pPr>
        <w:ind w:left="303" w:right="138"/>
      </w:pPr>
      <w:r>
        <w:t xml:space="preserve">предмета по годам обучения в соответствии с ФГОС ООО, федеральной программой воспитания; разработать календарно-тематическое планирование с учетом особенностей конкретного региона, образовательной организации, класса, используя рекомендованное в программе примерное распределение учебного времени на изучение определенного раздела (темы), а также предложенные основные виды учебной деятельности для освоения учебного материала. </w:t>
      </w:r>
    </w:p>
    <w:p w:rsidR="002340C7" w:rsidRDefault="00A65DB9">
      <w:pPr>
        <w:ind w:left="295" w:right="138" w:firstLine="360"/>
      </w:pPr>
      <w:r>
        <w:t xml:space="preserve">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обобщенности, с другой - глубокая степень психологической вовлеченности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 </w:t>
      </w:r>
    </w:p>
    <w:p w:rsidR="002340C7" w:rsidRDefault="00A65DB9">
      <w:pPr>
        <w:ind w:left="295" w:right="138" w:firstLine="360"/>
      </w:pPr>
      <w:r>
        <w:t xml:space="preserve">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 </w:t>
      </w:r>
    </w:p>
    <w:p w:rsidR="002340C7" w:rsidRDefault="00A65DB9">
      <w:pPr>
        <w:ind w:left="295" w:right="138" w:firstLine="360"/>
      </w:pPr>
      <w:r>
        <w:t xml:space="preserve">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рожденных в предыдущие века и отраженных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свернутом виде всю систему мировоззрения предков, передаваемую музыкой не только через сознание, но и на более глубоком - подсознательном - уровне. </w:t>
      </w:r>
    </w:p>
    <w:p w:rsidR="002340C7" w:rsidRDefault="00A65DB9">
      <w:pPr>
        <w:ind w:left="295" w:right="138" w:firstLine="360"/>
      </w:pPr>
      <w:r>
        <w:t xml:space="preserve">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обогащать индивидуальный опыт в предвидении будущего и его сравнении с прошлым. </w:t>
      </w:r>
    </w:p>
    <w:p w:rsidR="002340C7" w:rsidRDefault="00A65DB9">
      <w:pPr>
        <w:ind w:left="295" w:right="138" w:firstLine="360"/>
      </w:pPr>
      <w:r>
        <w:t xml:space="preserve">Музыка обеспечивает развитие интеллектуальных и творческих способностей обучающегося,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обучающегося, формирование всей системы ценностей. </w:t>
      </w:r>
    </w:p>
    <w:p w:rsidR="002340C7" w:rsidRDefault="00A65DB9">
      <w:pPr>
        <w:ind w:left="295" w:right="138" w:firstLine="360"/>
      </w:pPr>
      <w:r>
        <w:t xml:space="preserve">Музыка жизненно необходима для полноценного образования и воспитания обучающегося, развития его психики, эмоциональной и интеллектуальной сфер, творческого потенциала. </w:t>
      </w:r>
      <w:r>
        <w:lastRenderedPageBreak/>
        <w:t xml:space="preserve">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 </w:t>
      </w:r>
    </w:p>
    <w:p w:rsidR="002340C7" w:rsidRDefault="00A65DB9">
      <w:pPr>
        <w:ind w:left="295" w:right="138" w:firstLine="360"/>
      </w:pPr>
      <w:r>
        <w:t xml:space="preserve">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 </w:t>
      </w:r>
    </w:p>
    <w:p w:rsidR="002340C7" w:rsidRDefault="00A65DB9">
      <w:pPr>
        <w:ind w:left="295" w:right="138" w:firstLine="360"/>
      </w:pPr>
      <w:r>
        <w:t xml:space="preserve">В процессе конкретизации учебных целей их реализация осуществляется по следующим направлениям: </w:t>
      </w:r>
    </w:p>
    <w:p w:rsidR="002340C7" w:rsidRDefault="00A65DB9">
      <w:pPr>
        <w:spacing w:after="11" w:line="249" w:lineRule="auto"/>
        <w:ind w:left="180" w:right="151" w:hanging="10"/>
        <w:jc w:val="right"/>
      </w:pPr>
      <w:r>
        <w:t xml:space="preserve">становление системы ценностей обучающихся, развитие целостного миропонимания в </w:t>
      </w:r>
    </w:p>
    <w:p w:rsidR="002340C7" w:rsidRDefault="00A65DB9">
      <w:pPr>
        <w:spacing w:after="11" w:line="249" w:lineRule="auto"/>
        <w:ind w:left="180" w:right="151" w:hanging="10"/>
        <w:jc w:val="right"/>
      </w:pPr>
      <w:r>
        <w:t xml:space="preserve">единстве эмоциональной и познавательной сферы; развитие потребности в общении с произведениями искусства, осознание значения </w:t>
      </w:r>
    </w:p>
    <w:p w:rsidR="002340C7" w:rsidRDefault="00A65DB9">
      <w:pPr>
        <w:spacing w:after="11" w:line="249" w:lineRule="auto"/>
        <w:ind w:left="180" w:right="151" w:hanging="10"/>
        <w:jc w:val="right"/>
      </w:pPr>
      <w:r>
        <w:t xml:space="preserve">музыкального искусства как универсальной формы невербальной коммуникации между людьми разных эпох и народов, эффективного способа авто-коммуникации; формирование творческих способностей ребенка, развитие внутренней мотивации к </w:t>
      </w:r>
    </w:p>
    <w:p w:rsidR="002340C7" w:rsidRDefault="00A65DB9">
      <w:pPr>
        <w:ind w:left="303" w:right="138"/>
      </w:pPr>
      <w:r>
        <w:t xml:space="preserve">интонационно-содержательной деятельности. </w:t>
      </w:r>
    </w:p>
    <w:p w:rsidR="002340C7" w:rsidRDefault="00A65DB9">
      <w:pPr>
        <w:ind w:left="295" w:right="138" w:firstLine="360"/>
      </w:pPr>
      <w:r>
        <w:t xml:space="preserve">Важнейшие задачи обучения музыке на уровне основного общего образования: приобщение к общечеловеческим духовным ценностям через личный психологический опыт эмоционально- эстетического переживания; 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ее воздействия на человека; 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 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 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 развитие общих и специальных музыкальных способностей, совершенствование в </w:t>
      </w:r>
    </w:p>
    <w:p w:rsidR="002340C7" w:rsidRDefault="00A65DB9">
      <w:pPr>
        <w:ind w:left="303" w:right="138"/>
      </w:pPr>
      <w:r>
        <w:t xml:space="preserve">предметных умениях и навыках, в том числе: </w:t>
      </w:r>
    </w:p>
    <w:p w:rsidR="002340C7" w:rsidRDefault="00A65DB9">
      <w:pPr>
        <w:ind w:left="295" w:right="138" w:firstLine="360"/>
      </w:pPr>
      <w:r>
        <w:t xml:space="preserve">слушание (расширение приемов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 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 сочинение (элементы вокальной и инструментальной импровизации, композиции, </w:t>
      </w:r>
    </w:p>
    <w:p w:rsidR="002340C7" w:rsidRDefault="00A65DB9">
      <w:pPr>
        <w:ind w:left="655" w:right="138" w:hanging="360"/>
      </w:pPr>
      <w:r>
        <w:t xml:space="preserve">аранжировки, в том числе с использованием цифровых программных продуктов); музыкальное движение (пластическое интонирование, инсценировка, танец, двигательное </w:t>
      </w:r>
    </w:p>
    <w:p w:rsidR="002340C7" w:rsidRDefault="00A65DB9">
      <w:pPr>
        <w:ind w:left="655" w:right="138" w:hanging="360"/>
      </w:pPr>
      <w:r>
        <w:t xml:space="preserve">моделирование); творческие </w:t>
      </w:r>
      <w:r>
        <w:tab/>
        <w:t xml:space="preserve">проекты, </w:t>
      </w:r>
      <w:r>
        <w:tab/>
        <w:t xml:space="preserve">музыкально-театральная </w:t>
      </w:r>
      <w:r>
        <w:tab/>
        <w:t xml:space="preserve">деятельность </w:t>
      </w:r>
      <w:r>
        <w:tab/>
        <w:t xml:space="preserve">(концерты, </w:t>
      </w:r>
      <w:r>
        <w:tab/>
        <w:t xml:space="preserve">фестивали, </w:t>
      </w:r>
    </w:p>
    <w:p w:rsidR="002340C7" w:rsidRDefault="00A65DB9">
      <w:pPr>
        <w:ind w:left="655" w:right="2380" w:hanging="360"/>
      </w:pPr>
      <w:r>
        <w:t xml:space="preserve">представления); исследовательская деятельность на материале музыкального искусства. </w:t>
      </w:r>
    </w:p>
    <w:p w:rsidR="002340C7" w:rsidRDefault="00A65DB9">
      <w:pPr>
        <w:ind w:left="295" w:right="138" w:firstLine="360"/>
      </w:pPr>
      <w:r>
        <w:t xml:space="preserve">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 принципам компоновки учебных тем, форм и методов освоения содержания. </w:t>
      </w:r>
    </w:p>
    <w:p w:rsidR="002340C7" w:rsidRDefault="00A65DB9">
      <w:pPr>
        <w:ind w:left="295" w:right="138" w:firstLine="360"/>
      </w:pPr>
      <w:r>
        <w:t xml:space="preserve">Содержание учебного предмета структурно представлено девятью модулями (тематическими линиями), обеспечивающими преемственность с образовательной программой начального </w:t>
      </w:r>
      <w:r>
        <w:lastRenderedPageBreak/>
        <w:t xml:space="preserve">общего образования и непрерывность изучения предмета и образовательной области «Искусство» на протяжении всего курса школьного обучения: модуль № 1 «Музыка моего края»; модуль № 2 «Народное музыкальное творчество России»; модуль № 3 «Музыка народов мира»; модуль № 4 «Европейская классическая музыка»; модуль № 5 «Русская классическая музыка»; модуль № 6 «Истоки и образы русской и европейской духовной музыки»; модуль № 7 «Современная музыка: основные жанры и на правления»; модуль № 8 «Связь музыки с другими видами искусства»; модуль № 9 «Жанры музыкального искусства». </w:t>
      </w:r>
    </w:p>
    <w:p w:rsidR="002340C7" w:rsidRDefault="00A65DB9">
      <w:pPr>
        <w:ind w:left="295" w:right="138" w:firstLine="360"/>
      </w:pPr>
      <w:r>
        <w:t xml:space="preserve">Каждый модуль состоит из нескольких тематических блоков, рассчитанных на 3-6 часов учебного времени. Модульный принцип допускает перестановку блоков,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на уровне начального общего образования. </w:t>
      </w:r>
    </w:p>
    <w:p w:rsidR="002340C7" w:rsidRDefault="00A65DB9">
      <w:pPr>
        <w:ind w:left="295" w:right="138" w:firstLine="360"/>
      </w:pPr>
      <w:r>
        <w:t xml:space="preserve">Вариативная компоновка тематических блоков позволяет существенно расширить формы и виды деятельности за счет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счет внеурочной деятельности в рамках часов, предусмотренных эстетическим направлением плана внеурочной деятельности образовательной организации. Виды деятельности, которые может использовать в том числе (но не исключительно) учитель для планирования внеурочной, внеклассной работы, обозначены «на выбор или факультативно». </w:t>
      </w:r>
    </w:p>
    <w:p w:rsidR="002340C7" w:rsidRDefault="00A65DB9">
      <w:pPr>
        <w:spacing w:after="11" w:line="249" w:lineRule="auto"/>
        <w:ind w:left="180" w:right="151" w:hanging="10"/>
        <w:jc w:val="right"/>
      </w:pPr>
      <w:r>
        <w:t xml:space="preserve">Общее число часов, рекомендованных для изучения музыки, - 136 часов: в 5 классе 34 часа </w:t>
      </w:r>
    </w:p>
    <w:p w:rsidR="002340C7" w:rsidRDefault="00A65DB9">
      <w:pPr>
        <w:ind w:left="303" w:right="138"/>
      </w:pPr>
      <w:r>
        <w:t xml:space="preserve">(1 час в неделю), в 6 классе 34 часа (1 час в неделю), в 7 классе 34 часа (1 час в неделю), в 8 классе 34 часа (1 час в неделю). </w:t>
      </w:r>
    </w:p>
    <w:p w:rsidR="002340C7" w:rsidRDefault="00A65DB9">
      <w:pPr>
        <w:ind w:left="295" w:right="138" w:firstLine="360"/>
      </w:pPr>
      <w:r>
        <w:t xml:space="preserve">При разработке рабочей программы по музыке образовательная организация вправе использовать возможности сетевого взаимодействия, в том числе с организациями системы дополнительного образования детей, учреждениями культуры, организациями культурно- досуговой сферы (театры, музеи, творческие союзы). </w:t>
      </w:r>
    </w:p>
    <w:p w:rsidR="002340C7" w:rsidRDefault="00A65DB9">
      <w:pPr>
        <w:ind w:left="295" w:right="138" w:firstLine="360"/>
      </w:pPr>
      <w:r>
        <w:t xml:space="preserve">Изучение музыки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учебными предметами, как изобразительное искусство, литература, география, история, обществознание, иностранный язык. </w:t>
      </w:r>
    </w:p>
    <w:p w:rsidR="002340C7" w:rsidRDefault="00A65DB9">
      <w:pPr>
        <w:spacing w:after="15"/>
        <w:ind w:left="294" w:right="3" w:hanging="10"/>
      </w:pPr>
      <w:r>
        <w:rPr>
          <w:b/>
        </w:rPr>
        <w:t xml:space="preserve">Содержание обучения музыке на уровне основного общего образования. </w:t>
      </w:r>
    </w:p>
    <w:p w:rsidR="002340C7" w:rsidRDefault="00A65DB9">
      <w:pPr>
        <w:spacing w:after="14" w:line="249" w:lineRule="auto"/>
        <w:ind w:left="294" w:right="181" w:hanging="10"/>
        <w:jc w:val="left"/>
      </w:pPr>
      <w:r>
        <w:rPr>
          <w:b/>
          <w:i/>
        </w:rPr>
        <w:t xml:space="preserve">Модуль № 1 «Музыка моего края». </w:t>
      </w:r>
    </w:p>
    <w:p w:rsidR="002340C7" w:rsidRDefault="00A65DB9">
      <w:pPr>
        <w:spacing w:after="11" w:line="249" w:lineRule="auto"/>
        <w:ind w:left="294" w:right="132" w:hanging="10"/>
      </w:pPr>
      <w:r>
        <w:rPr>
          <w:i/>
        </w:rPr>
        <w:t xml:space="preserve">Фольклор - народное творчество (3-4 часа). </w:t>
      </w:r>
    </w:p>
    <w:p w:rsidR="002340C7" w:rsidRDefault="00A65DB9">
      <w:pPr>
        <w:ind w:left="295" w:right="138" w:firstLine="360"/>
      </w:pPr>
      <w:r>
        <w:t xml:space="preserve">Содержание: Традиционная музыка - отражение жизни народа. Жанры детского и игрового фольклора (игры, пляски, хороводы). </w:t>
      </w:r>
    </w:p>
    <w:p w:rsidR="002340C7" w:rsidRDefault="00A65DB9">
      <w:pPr>
        <w:ind w:left="303" w:right="138"/>
      </w:pPr>
      <w:r>
        <w:t xml:space="preserve">Виды деятельности обучающихся: </w:t>
      </w:r>
    </w:p>
    <w:p w:rsidR="002340C7" w:rsidRDefault="00A65DB9">
      <w:pPr>
        <w:spacing w:line="249" w:lineRule="auto"/>
        <w:ind w:left="279" w:right="136" w:hanging="10"/>
        <w:jc w:val="left"/>
      </w:pPr>
      <w:r>
        <w:t xml:space="preserve">знакомство со звучанием фольклорных образцов в аудио- и видеозаписи; определение на слух: принадлежности </w:t>
      </w:r>
      <w:r>
        <w:tab/>
        <w:t xml:space="preserve">к </w:t>
      </w:r>
      <w:r>
        <w:tab/>
        <w:t xml:space="preserve">народной </w:t>
      </w:r>
      <w:r>
        <w:tab/>
        <w:t xml:space="preserve">или </w:t>
      </w:r>
      <w:r>
        <w:tab/>
        <w:t xml:space="preserve">композиторской </w:t>
      </w:r>
      <w:r>
        <w:tab/>
        <w:t xml:space="preserve">музыке; </w:t>
      </w:r>
      <w:r>
        <w:tab/>
        <w:t xml:space="preserve">исполнительского </w:t>
      </w:r>
      <w:r>
        <w:tab/>
        <w:t xml:space="preserve">состава (вокального, инструментального, смешанного); жанра, основного </w:t>
      </w:r>
      <w:r>
        <w:tab/>
        <w:t xml:space="preserve">настроения, характера музыки; разучивание и </w:t>
      </w:r>
      <w:r>
        <w:tab/>
        <w:t xml:space="preserve">исполнение народных </w:t>
      </w:r>
      <w:r>
        <w:tab/>
        <w:t xml:space="preserve">песен, танцев, инструментальных </w:t>
      </w:r>
      <w:r>
        <w:tab/>
        <w:t xml:space="preserve">наигрышей, </w:t>
      </w:r>
    </w:p>
    <w:p w:rsidR="002340C7" w:rsidRDefault="00A65DB9">
      <w:pPr>
        <w:ind w:left="303" w:right="138"/>
      </w:pPr>
      <w:r>
        <w:t xml:space="preserve">фольклорных игр. </w:t>
      </w:r>
    </w:p>
    <w:p w:rsidR="002340C7" w:rsidRDefault="00A65DB9">
      <w:pPr>
        <w:spacing w:after="11" w:line="249" w:lineRule="auto"/>
        <w:ind w:left="294" w:right="132" w:hanging="10"/>
      </w:pPr>
      <w:r>
        <w:rPr>
          <w:i/>
        </w:rPr>
        <w:t>Календарный фольклор</w:t>
      </w:r>
      <w:r>
        <w:rPr>
          <w:i/>
          <w:vertAlign w:val="superscript"/>
        </w:rPr>
        <w:footnoteReference w:id="7"/>
      </w:r>
      <w:r>
        <w:rPr>
          <w:i/>
        </w:rPr>
        <w:t xml:space="preserve"> (3-4 часа). </w:t>
      </w:r>
    </w:p>
    <w:p w:rsidR="002340C7" w:rsidRDefault="00A65DB9">
      <w:pPr>
        <w:ind w:left="295" w:right="138" w:firstLine="360"/>
      </w:pPr>
      <w:r>
        <w:t xml:space="preserve">Содержание: Календарные обряды, традиционные для данной местности (осенние, зимние, весенние - на выбор учителя). </w:t>
      </w:r>
    </w:p>
    <w:p w:rsidR="002340C7" w:rsidRDefault="00A65DB9">
      <w:pPr>
        <w:ind w:left="655" w:right="332" w:hanging="360"/>
      </w:pPr>
      <w:r>
        <w:t xml:space="preserve">Виды деятельности обучающихся: знакомство с символикой календарных обрядов, поиск информации о соответствующих </w:t>
      </w:r>
    </w:p>
    <w:p w:rsidR="002340C7" w:rsidRDefault="00A65DB9">
      <w:pPr>
        <w:ind w:left="303" w:right="1718"/>
      </w:pPr>
      <w:r>
        <w:lastRenderedPageBreak/>
        <w:t xml:space="preserve">фольклорных традициях; разучивание и исполнение народных песен, танцев; на выбор или факультативно: </w:t>
      </w:r>
    </w:p>
    <w:p w:rsidR="002340C7" w:rsidRDefault="00A65DB9">
      <w:pPr>
        <w:ind w:left="303" w:right="2477"/>
      </w:pPr>
      <w:r>
        <w:t xml:space="preserve">реконструкция фольклорного обряда или его фрагмента; участие в народном гулянии, празднике на улицах своего города, поселка. </w:t>
      </w:r>
    </w:p>
    <w:p w:rsidR="002340C7" w:rsidRDefault="00A65DB9">
      <w:pPr>
        <w:spacing w:after="11" w:line="249" w:lineRule="auto"/>
        <w:ind w:left="294" w:right="132" w:hanging="10"/>
      </w:pPr>
      <w:r>
        <w:rPr>
          <w:i/>
        </w:rPr>
        <w:t xml:space="preserve">Семейный фольклор (3-4 часа). </w:t>
      </w:r>
    </w:p>
    <w:p w:rsidR="002340C7" w:rsidRDefault="00A65DB9">
      <w:pPr>
        <w:ind w:left="295" w:right="138" w:firstLine="360"/>
      </w:pPr>
      <w:r>
        <w:t xml:space="preserve">Содержание: Фольклорные жанры, связанные с жизнью человека: свадебный обряд, рекрутские песни, плачи-причитания. </w:t>
      </w:r>
    </w:p>
    <w:p w:rsidR="002340C7" w:rsidRDefault="00A65DB9">
      <w:pPr>
        <w:ind w:left="303" w:right="138"/>
      </w:pPr>
      <w:r>
        <w:t xml:space="preserve">Виды деятельности обучающихся: </w:t>
      </w:r>
    </w:p>
    <w:p w:rsidR="002340C7" w:rsidRDefault="00A65DB9">
      <w:pPr>
        <w:spacing w:line="249" w:lineRule="auto"/>
        <w:ind w:left="279" w:right="289" w:hanging="10"/>
        <w:jc w:val="left"/>
      </w:pPr>
      <w:r>
        <w:t xml:space="preserve">знакомство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 </w:t>
      </w:r>
    </w:p>
    <w:p w:rsidR="002340C7" w:rsidRDefault="00A65DB9">
      <w:pPr>
        <w:ind w:left="303" w:right="138"/>
      </w:pPr>
      <w:r>
        <w:t xml:space="preserve">разучивание и исполнение отдельных песен, фрагментов обрядов (по выбору учителя); на выбор или факультативно: </w:t>
      </w:r>
    </w:p>
    <w:p w:rsidR="002340C7" w:rsidRDefault="00A65DB9">
      <w:pPr>
        <w:ind w:left="303" w:right="138"/>
      </w:pPr>
      <w:r>
        <w:t xml:space="preserve">реконструкция фольклорного обряда или его фрагмента; исследовательские проекты по теме «Жанры семейного фольклора». </w:t>
      </w:r>
    </w:p>
    <w:p w:rsidR="002340C7" w:rsidRDefault="00A65DB9">
      <w:pPr>
        <w:spacing w:after="11" w:line="249" w:lineRule="auto"/>
        <w:ind w:left="639" w:right="132" w:hanging="10"/>
      </w:pPr>
      <w:r>
        <w:rPr>
          <w:i/>
        </w:rPr>
        <w:t xml:space="preserve">Наш край сегодня (3-4 часа). </w:t>
      </w:r>
    </w:p>
    <w:p w:rsidR="002340C7" w:rsidRDefault="00A65DB9">
      <w:pPr>
        <w:ind w:left="295" w:right="138" w:firstLine="360"/>
      </w:pPr>
      <w:r>
        <w:t xml:space="preserve">Содержание: 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 </w:t>
      </w:r>
    </w:p>
    <w:p w:rsidR="002340C7" w:rsidRDefault="00A65DB9">
      <w:pPr>
        <w:ind w:left="652" w:right="138"/>
      </w:pPr>
      <w:r>
        <w:t xml:space="preserve">Виды деятельности обучающихся: </w:t>
      </w:r>
    </w:p>
    <w:p w:rsidR="002340C7" w:rsidRDefault="00A65DB9">
      <w:pPr>
        <w:spacing w:after="11" w:line="249" w:lineRule="auto"/>
        <w:ind w:left="180" w:right="151" w:hanging="10"/>
        <w:jc w:val="right"/>
      </w:pPr>
      <w:r>
        <w:t xml:space="preserve">разучивание и исполнение гимна республики, города, песен местных композиторов; </w:t>
      </w:r>
    </w:p>
    <w:p w:rsidR="002340C7" w:rsidRDefault="00A65DB9">
      <w:pPr>
        <w:ind w:left="655" w:right="138" w:hanging="360"/>
      </w:pPr>
      <w:r>
        <w:t xml:space="preserve">знакомство с творческой биографией, деятельностью местных мастеров культуры и искусства; на выбор или факультативно: </w:t>
      </w:r>
    </w:p>
    <w:p w:rsidR="002340C7" w:rsidRDefault="00A65DB9">
      <w:pPr>
        <w:spacing w:after="11" w:line="249" w:lineRule="auto"/>
        <w:ind w:left="180" w:right="151" w:hanging="10"/>
        <w:jc w:val="right"/>
      </w:pPr>
      <w:r>
        <w:t xml:space="preserve">посещение местных музыкальных театров, музеев, концертов, написание отзыва с анализом </w:t>
      </w:r>
    </w:p>
    <w:p w:rsidR="002340C7" w:rsidRDefault="00A65DB9">
      <w:pPr>
        <w:ind w:left="655" w:right="138" w:hanging="360"/>
      </w:pPr>
      <w:r>
        <w:t xml:space="preserve">спектакля, концерта, экскурсии; исследовательские проекты, посвященные деятелям музыкальной культуры своей малой родины (композиторам, исполнителям, творческим коллективам); творческие проекты (сочинение песен, создание аранжировок народных мелодий; съемка, монтаж и озвучивание любительского фильма), направленные на сохранение и продолжение музыкальных традиций своего края. </w:t>
      </w:r>
    </w:p>
    <w:p w:rsidR="002340C7" w:rsidRDefault="00A65DB9">
      <w:pPr>
        <w:spacing w:after="14" w:line="249" w:lineRule="auto"/>
        <w:ind w:left="639" w:right="181" w:hanging="10"/>
        <w:jc w:val="left"/>
      </w:pPr>
      <w:r>
        <w:rPr>
          <w:b/>
          <w:i/>
        </w:rPr>
        <w:t xml:space="preserve">Модуль № 2 «Народное музыкальное творчество России» . </w:t>
      </w:r>
    </w:p>
    <w:p w:rsidR="002340C7" w:rsidRDefault="00A65DB9">
      <w:pPr>
        <w:spacing w:after="11" w:line="249" w:lineRule="auto"/>
        <w:ind w:left="639" w:right="132" w:hanging="10"/>
      </w:pPr>
      <w:r>
        <w:rPr>
          <w:i/>
        </w:rPr>
        <w:t xml:space="preserve">Россия - наш общий дом (3-4 часа). </w:t>
      </w:r>
    </w:p>
    <w:p w:rsidR="002340C7" w:rsidRDefault="00A65DB9">
      <w:pPr>
        <w:ind w:left="652" w:right="138"/>
      </w:pPr>
      <w:r>
        <w:t xml:space="preserve">Содержание: Богатство и разнообразие фольклорных традиций народов нашей страны. </w:t>
      </w:r>
    </w:p>
    <w:p w:rsidR="002340C7" w:rsidRDefault="00A65DB9">
      <w:pPr>
        <w:ind w:left="303" w:right="138"/>
      </w:pPr>
      <w:r>
        <w:t>Музыка наших соседей, музыка других регионов</w:t>
      </w:r>
      <w:r>
        <w:rPr>
          <w:vertAlign w:val="superscript"/>
        </w:rPr>
        <w:footnoteReference w:id="8"/>
      </w:r>
      <w:r>
        <w:t xml:space="preserve">. </w:t>
      </w:r>
    </w:p>
    <w:p w:rsidR="002340C7" w:rsidRDefault="00A65DB9">
      <w:pPr>
        <w:ind w:left="652" w:right="138"/>
      </w:pPr>
      <w:r>
        <w:t xml:space="preserve">Виды деятельности обучающихся: </w:t>
      </w:r>
    </w:p>
    <w:p w:rsidR="002340C7" w:rsidRDefault="00A65DB9">
      <w:pPr>
        <w:ind w:left="652" w:right="138"/>
      </w:pPr>
      <w:r>
        <w:t xml:space="preserve">знакомство со звучанием фольклорных образцов близких и далеких регионов в аудио- и </w:t>
      </w:r>
    </w:p>
    <w:p w:rsidR="002340C7" w:rsidRDefault="00A65DB9">
      <w:pPr>
        <w:ind w:left="655" w:right="138" w:hanging="360"/>
      </w:pPr>
      <w:r>
        <w:t xml:space="preserve">видеозаписи; разучивание и исполнение народных песен, танцев, инструментальных наигрышей, </w:t>
      </w:r>
    </w:p>
    <w:p w:rsidR="002340C7" w:rsidRDefault="00A65DB9">
      <w:pPr>
        <w:ind w:left="303" w:right="138"/>
      </w:pPr>
      <w:r>
        <w:t xml:space="preserve">фольклорных игр разных народов России; определение на слух: </w:t>
      </w:r>
    </w:p>
    <w:p w:rsidR="002340C7" w:rsidRDefault="00A65DB9">
      <w:pPr>
        <w:ind w:left="303" w:right="138"/>
      </w:pPr>
      <w:r>
        <w:t xml:space="preserve">принадлежности  к  народной  или  композиторской  музыке;  исполнительского  состава (вокального, инструментального, смешанного); жанра, характера музыки. </w:t>
      </w:r>
    </w:p>
    <w:p w:rsidR="002340C7" w:rsidRDefault="00A65DB9">
      <w:pPr>
        <w:spacing w:after="11" w:line="249" w:lineRule="auto"/>
        <w:ind w:left="639" w:right="132" w:hanging="10"/>
      </w:pPr>
      <w:r>
        <w:rPr>
          <w:i/>
        </w:rPr>
        <w:t xml:space="preserve">Фольклорные жанры (3-4 часа). </w:t>
      </w:r>
    </w:p>
    <w:p w:rsidR="002340C7" w:rsidRDefault="00A65DB9">
      <w:pPr>
        <w:ind w:left="652" w:right="138"/>
      </w:pPr>
      <w:r>
        <w:t xml:space="preserve">Содержание: Общее и особенное в фольклоре народов России: лирика, эпос, танец. </w:t>
      </w:r>
    </w:p>
    <w:p w:rsidR="002340C7" w:rsidRDefault="00A65DB9">
      <w:pPr>
        <w:ind w:left="652" w:right="940"/>
      </w:pPr>
      <w:r>
        <w:t xml:space="preserve">Виды деятельности обучающихся: знакомство со звучанием фольклора разных регионов России в аудио- и видеозаписи; аутентичная манера исполнения; </w:t>
      </w:r>
    </w:p>
    <w:p w:rsidR="002340C7" w:rsidRDefault="00A65DB9">
      <w:pPr>
        <w:ind w:left="652" w:right="138"/>
      </w:pPr>
      <w:r>
        <w:t xml:space="preserve">выявление характерных интонаций и ритмов в звучании традиционной музыки разных </w:t>
      </w:r>
    </w:p>
    <w:p w:rsidR="002340C7" w:rsidRDefault="00A65DB9">
      <w:pPr>
        <w:ind w:left="655" w:right="350" w:hanging="360"/>
      </w:pPr>
      <w:r>
        <w:lastRenderedPageBreak/>
        <w:t xml:space="preserve">народов; выявление общего и особенного при сравнении танцевальных, лирических и эпических </w:t>
      </w:r>
    </w:p>
    <w:p w:rsidR="002340C7" w:rsidRDefault="00A65DB9">
      <w:pPr>
        <w:ind w:left="655" w:right="457" w:hanging="360"/>
      </w:pPr>
      <w:r>
        <w:t xml:space="preserve">песенных образцов фольклора разных народов России; разучивание и исполнение народных песен, танцев, эпических сказаний; двигательная, </w:t>
      </w:r>
    </w:p>
    <w:p w:rsidR="002340C7" w:rsidRDefault="00A65DB9">
      <w:pPr>
        <w:ind w:left="655" w:right="138" w:hanging="360"/>
      </w:pPr>
      <w:r>
        <w:t xml:space="preserve">ритмическая, интонационная импровизация в характере изученных народных танцев и песен; на выбор или факультативно: </w:t>
      </w:r>
    </w:p>
    <w:p w:rsidR="002340C7" w:rsidRDefault="00A65DB9">
      <w:pPr>
        <w:ind w:left="303" w:right="138"/>
      </w:pPr>
      <w:r>
        <w:t xml:space="preserve">исследовательские проекты, посвященные музыке разных народов России; музыкальный фестиваль «Народы России». </w:t>
      </w:r>
    </w:p>
    <w:p w:rsidR="002340C7" w:rsidRDefault="00A65DB9">
      <w:pPr>
        <w:spacing w:after="11" w:line="249" w:lineRule="auto"/>
        <w:ind w:left="639" w:right="132" w:hanging="10"/>
      </w:pPr>
      <w:r>
        <w:rPr>
          <w:i/>
        </w:rPr>
        <w:t xml:space="preserve">Фольклор в творчестве профессиональных композиторов (3-4 часа). </w:t>
      </w:r>
    </w:p>
    <w:p w:rsidR="002340C7" w:rsidRDefault="00A65DB9">
      <w:pPr>
        <w:ind w:left="295" w:right="138" w:firstLine="360"/>
      </w:pPr>
      <w:r>
        <w:t xml:space="preserve">Содержание: 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 Внутреннее родство композиторского и народного творчества на интонационном уровне. </w:t>
      </w:r>
    </w:p>
    <w:p w:rsidR="002340C7" w:rsidRDefault="00A65DB9">
      <w:pPr>
        <w:ind w:left="652" w:right="138"/>
      </w:pPr>
      <w:r>
        <w:t xml:space="preserve">Виды деятельности обучающихся: </w:t>
      </w:r>
    </w:p>
    <w:p w:rsidR="002340C7" w:rsidRDefault="00A65DB9">
      <w:pPr>
        <w:ind w:left="652" w:right="138"/>
      </w:pPr>
      <w:r>
        <w:t xml:space="preserve">сравнение аутентичного звучания фольклора и фольклорных мелодий в композиторской </w:t>
      </w:r>
    </w:p>
    <w:p w:rsidR="002340C7" w:rsidRDefault="00A65DB9">
      <w:pPr>
        <w:ind w:left="655" w:right="138" w:hanging="360"/>
      </w:pPr>
      <w:r>
        <w:t xml:space="preserve">обработке; разучивание, исполнение народной песни в композиторской обработке; знакомство с 2-3 </w:t>
      </w:r>
    </w:p>
    <w:p w:rsidR="002340C7" w:rsidRDefault="00A65DB9">
      <w:pPr>
        <w:ind w:left="303" w:right="138"/>
      </w:pPr>
      <w:r>
        <w:t xml:space="preserve">фрагментами крупных сочинений (опера, симфония, концерт, квартет, вариации), в которых использованы подлинные народные мелодии; наблюдение за принципами композиторской обработки, развития фольклорного </w:t>
      </w:r>
    </w:p>
    <w:p w:rsidR="002340C7" w:rsidRDefault="00A65DB9">
      <w:pPr>
        <w:ind w:left="655" w:right="6711" w:hanging="360"/>
      </w:pPr>
      <w:r>
        <w:t xml:space="preserve">тематического материала; на выбор или факультативно: </w:t>
      </w:r>
    </w:p>
    <w:p w:rsidR="002340C7" w:rsidRDefault="00A65DB9">
      <w:pPr>
        <w:ind w:left="652" w:right="138"/>
      </w:pPr>
      <w:r>
        <w:t xml:space="preserve">исследовательские, творческие проекты, раскрывающие тему отражения фольклора в </w:t>
      </w:r>
    </w:p>
    <w:p w:rsidR="002340C7" w:rsidRDefault="00A65DB9">
      <w:pPr>
        <w:ind w:left="655" w:right="138" w:hanging="360"/>
      </w:pPr>
      <w:r>
        <w:t xml:space="preserve">творчестве профессиональных композиторов (на примере выбранной региональной традиции); посещение концерта, спектакля (просмотр фильма, телепередачи), посвященного данной </w:t>
      </w:r>
    </w:p>
    <w:p w:rsidR="002340C7" w:rsidRDefault="00A65DB9">
      <w:pPr>
        <w:spacing w:after="115"/>
        <w:ind w:left="655" w:right="1769" w:hanging="360"/>
      </w:pPr>
      <w:r>
        <w:t xml:space="preserve">теме; обсуждение в классе и (или) письменная рецензия по результатам просмотра. </w:t>
      </w:r>
    </w:p>
    <w:p w:rsidR="002340C7" w:rsidRDefault="00A65DB9">
      <w:pPr>
        <w:spacing w:after="0" w:line="259" w:lineRule="auto"/>
        <w:ind w:left="0" w:right="0" w:firstLine="0"/>
        <w:jc w:val="left"/>
      </w:pPr>
      <w:r>
        <w:rPr>
          <w:sz w:val="20"/>
        </w:rPr>
        <w:t xml:space="preserve"> </w:t>
      </w:r>
    </w:p>
    <w:p w:rsidR="002340C7" w:rsidRDefault="00A65DB9">
      <w:pPr>
        <w:spacing w:after="11" w:line="249" w:lineRule="auto"/>
        <w:ind w:left="639" w:right="132" w:hanging="10"/>
      </w:pPr>
      <w:r>
        <w:rPr>
          <w:i/>
        </w:rPr>
        <w:t xml:space="preserve">На рубежах культур (3-4 часа). </w:t>
      </w:r>
    </w:p>
    <w:p w:rsidR="002340C7" w:rsidRDefault="00A65DB9">
      <w:pPr>
        <w:ind w:left="652" w:right="138"/>
      </w:pPr>
      <w:r>
        <w:t xml:space="preserve">Содержание: Взаимное влияние фольклорных традиций друг на друга. </w:t>
      </w:r>
    </w:p>
    <w:p w:rsidR="002340C7" w:rsidRDefault="00A65DB9">
      <w:pPr>
        <w:ind w:left="303" w:right="138"/>
      </w:pPr>
      <w:r>
        <w:t xml:space="preserve">Этнографические экспедиции и фестивали. Современная жизнь фольклора. </w:t>
      </w:r>
    </w:p>
    <w:p w:rsidR="002340C7" w:rsidRDefault="00A65DB9">
      <w:pPr>
        <w:ind w:left="652" w:right="138"/>
      </w:pPr>
      <w:r>
        <w:t xml:space="preserve">Виды деятельности обучающихся: знакомство с примерами смешения культурных традиций в пограничных территориях , </w:t>
      </w:r>
    </w:p>
    <w:p w:rsidR="002340C7" w:rsidRDefault="00A65DB9">
      <w:pPr>
        <w:ind w:left="655" w:right="1029" w:hanging="360"/>
      </w:pPr>
      <w:r>
        <w:t xml:space="preserve">выявление причинно-следственных связей такого смешения; изучение творчества и вклада в развитие культуры современных этно-исполнителей, </w:t>
      </w:r>
    </w:p>
    <w:p w:rsidR="002340C7" w:rsidRDefault="00A65DB9">
      <w:pPr>
        <w:ind w:left="655" w:right="5350" w:hanging="360"/>
      </w:pPr>
      <w:r>
        <w:t xml:space="preserve">исследователей традиционного фольклора; на выбор или факультативно: </w:t>
      </w:r>
    </w:p>
    <w:p w:rsidR="002340C7" w:rsidRDefault="00A65DB9">
      <w:pPr>
        <w:ind w:left="652" w:right="3714"/>
      </w:pPr>
      <w:r>
        <w:t xml:space="preserve">участие в этнографической экспедиции; посещение (участие) в фестивале традиционной культуры. </w:t>
      </w:r>
    </w:p>
    <w:p w:rsidR="002340C7" w:rsidRDefault="00A65DB9">
      <w:pPr>
        <w:spacing w:after="15"/>
        <w:ind w:left="643" w:right="3" w:hanging="10"/>
      </w:pPr>
      <w:r>
        <w:rPr>
          <w:b/>
        </w:rPr>
        <w:t xml:space="preserve">Модуль № 3 «Музыка народов мира» </w:t>
      </w:r>
    </w:p>
    <w:p w:rsidR="002340C7" w:rsidRDefault="00A65DB9">
      <w:pPr>
        <w:ind w:left="652" w:right="138"/>
      </w:pPr>
      <w:r>
        <w:t xml:space="preserve">Музыка - древнейший язык человечества (3-4 часа). </w:t>
      </w:r>
    </w:p>
    <w:p w:rsidR="002340C7" w:rsidRDefault="00A65DB9">
      <w:pPr>
        <w:ind w:left="295" w:right="138" w:firstLine="360"/>
      </w:pPr>
      <w:r>
        <w:t xml:space="preserve">Содержание: Археологические находки, легенды и сказания о музыке древних. Древняя Греция - колыбель европейской культуры (театр, хор, оркестр, лады, учение о гармонии). </w:t>
      </w:r>
    </w:p>
    <w:p w:rsidR="002340C7" w:rsidRDefault="00A65DB9">
      <w:pPr>
        <w:ind w:left="652" w:right="268"/>
      </w:pPr>
      <w:r>
        <w:t xml:space="preserve">Виды деятельности обучающихся: экскурсия в музей (реальный или виртуальный) с экспозицией музыкальных артефактов </w:t>
      </w:r>
    </w:p>
    <w:p w:rsidR="002340C7" w:rsidRDefault="00A65DB9">
      <w:pPr>
        <w:ind w:left="655" w:right="138" w:hanging="360"/>
      </w:pPr>
      <w:r>
        <w:t xml:space="preserve">древности, последующий пересказ полученной информации; импровизация </w:t>
      </w:r>
      <w:r>
        <w:tab/>
        <w:t xml:space="preserve">в духе древнего обряда (вызывание дождя, поклонение тотемному </w:t>
      </w:r>
    </w:p>
    <w:p w:rsidR="002340C7" w:rsidRDefault="00A65DB9">
      <w:pPr>
        <w:ind w:left="655" w:right="4163" w:hanging="360"/>
      </w:pPr>
      <w:r>
        <w:t xml:space="preserve">животному); озвучивание, театрализация легенды (мифа) о музыке; на выбор или факультативно: </w:t>
      </w:r>
    </w:p>
    <w:p w:rsidR="002340C7" w:rsidRDefault="00A65DB9">
      <w:pPr>
        <w:ind w:left="652" w:right="138"/>
      </w:pPr>
      <w:r>
        <w:t xml:space="preserve">квесты, викторины, интеллектуальные игры; </w:t>
      </w:r>
    </w:p>
    <w:p w:rsidR="002340C7" w:rsidRDefault="00A65DB9">
      <w:pPr>
        <w:ind w:left="652" w:right="138"/>
      </w:pPr>
      <w:r>
        <w:t xml:space="preserve">исследовательские проекты в рамках тематики «Мифы Древней Греции в музыкальном </w:t>
      </w:r>
    </w:p>
    <w:p w:rsidR="002340C7" w:rsidRDefault="00A65DB9">
      <w:pPr>
        <w:ind w:left="303" w:right="138"/>
      </w:pPr>
      <w:r>
        <w:lastRenderedPageBreak/>
        <w:t xml:space="preserve">искусстве XVII—XX веков». </w:t>
      </w:r>
    </w:p>
    <w:p w:rsidR="002340C7" w:rsidRDefault="00A65DB9">
      <w:pPr>
        <w:ind w:left="652" w:right="138"/>
      </w:pPr>
      <w:r>
        <w:t xml:space="preserve">Музыкальный фольклор народов Европы (3-4 часа). </w:t>
      </w:r>
    </w:p>
    <w:p w:rsidR="002340C7" w:rsidRDefault="00A65DB9">
      <w:pPr>
        <w:ind w:left="295" w:right="138" w:firstLine="360"/>
      </w:pPr>
      <w:r>
        <w:t>Содержание: Интонации и ритмы, формы и жанры европейского фольклора</w:t>
      </w:r>
      <w:r>
        <w:rPr>
          <w:vertAlign w:val="superscript"/>
        </w:rPr>
        <w:footnoteReference w:id="9"/>
      </w:r>
      <w:r>
        <w:t xml:space="preserve">. Отражение европейского фольклора в творчестве профессиональных композиторов. </w:t>
      </w:r>
    </w:p>
    <w:p w:rsidR="002340C7" w:rsidRDefault="00A65DB9">
      <w:pPr>
        <w:ind w:left="652" w:right="138"/>
      </w:pPr>
      <w:r>
        <w:t xml:space="preserve">Виды деятельности обучающихся: </w:t>
      </w:r>
    </w:p>
    <w:p w:rsidR="002340C7" w:rsidRDefault="00A65DB9">
      <w:pPr>
        <w:ind w:left="652" w:right="138"/>
      </w:pPr>
      <w:r>
        <w:t xml:space="preserve">выявление характерных интонаций и ритмов в звучании традиционной музыки народов </w:t>
      </w:r>
    </w:p>
    <w:p w:rsidR="002340C7" w:rsidRDefault="00A65DB9">
      <w:pPr>
        <w:ind w:left="655" w:right="138" w:hanging="360"/>
      </w:pPr>
      <w:r>
        <w:t xml:space="preserve">Европы; выявление общего и особенного при сравнении изучаемых образцов европейского фольклора </w:t>
      </w:r>
    </w:p>
    <w:p w:rsidR="002340C7" w:rsidRDefault="00A65DB9">
      <w:pPr>
        <w:ind w:left="655" w:right="4427" w:hanging="360"/>
      </w:pPr>
      <w:r>
        <w:t xml:space="preserve">и фольклора народов России; разучивание и исполнение народных песен, танцев; </w:t>
      </w:r>
    </w:p>
    <w:p w:rsidR="002340C7" w:rsidRDefault="00A65DB9">
      <w:pPr>
        <w:ind w:left="652" w:right="138"/>
      </w:pPr>
      <w:r>
        <w:t xml:space="preserve">двигательная, ритмическая, интонационная импровизация по мотивам изученных традиций </w:t>
      </w:r>
    </w:p>
    <w:p w:rsidR="002340C7" w:rsidRDefault="00A65DB9">
      <w:pPr>
        <w:ind w:left="303" w:right="138"/>
      </w:pPr>
      <w:r>
        <w:t xml:space="preserve">народов Европы (в том числе в форме рондо). </w:t>
      </w:r>
    </w:p>
    <w:p w:rsidR="002340C7" w:rsidRDefault="00A65DB9">
      <w:pPr>
        <w:ind w:left="652" w:right="138"/>
      </w:pPr>
      <w:r>
        <w:t xml:space="preserve">Музыкальный фольклор народов Азии и Африки (3-4 часа). </w:t>
      </w:r>
    </w:p>
    <w:p w:rsidR="002340C7" w:rsidRDefault="00A65DB9">
      <w:pPr>
        <w:ind w:left="295" w:right="138" w:firstLine="360"/>
      </w:pPr>
      <w:r>
        <w:t>Содержание: Африканская музыка - стихия ритма. Интонационно-ладовая основа музыки стран Азии</w:t>
      </w:r>
      <w:r>
        <w:rPr>
          <w:vertAlign w:val="superscript"/>
        </w:rPr>
        <w:footnoteReference w:id="10"/>
      </w:r>
      <w:r>
        <w:t xml:space="preserve">, уникальные традиции, музыкальные инструменты. Представления о роли музыки в жизни людей. </w:t>
      </w:r>
    </w:p>
    <w:p w:rsidR="002340C7" w:rsidRDefault="00A65DB9">
      <w:pPr>
        <w:ind w:left="652" w:right="138"/>
      </w:pPr>
      <w:r>
        <w:t xml:space="preserve">Виды деятельности обучающихся: </w:t>
      </w:r>
    </w:p>
    <w:p w:rsidR="002340C7" w:rsidRDefault="00A65DB9">
      <w:pPr>
        <w:ind w:left="652" w:right="138"/>
      </w:pPr>
      <w:r>
        <w:t xml:space="preserve">выявление характерных интонаций и ритмов в звучании традиционной музыки народов </w:t>
      </w:r>
    </w:p>
    <w:p w:rsidR="002340C7" w:rsidRDefault="00A65DB9">
      <w:pPr>
        <w:ind w:left="655" w:right="138" w:hanging="360"/>
      </w:pPr>
      <w:r>
        <w:t xml:space="preserve">Африки и Азии; выявление общего и особенного при сравнении изучаемых образцов азиатского фольклора и </w:t>
      </w:r>
    </w:p>
    <w:p w:rsidR="002340C7" w:rsidRDefault="00A65DB9">
      <w:pPr>
        <w:ind w:left="655" w:right="4427" w:hanging="360"/>
      </w:pPr>
      <w:r>
        <w:t xml:space="preserve">фольклора народов России; разучивание и исполнение народных песен, танцев; </w:t>
      </w:r>
    </w:p>
    <w:p w:rsidR="002340C7" w:rsidRDefault="00A65DB9">
      <w:pPr>
        <w:spacing w:after="40"/>
        <w:ind w:left="652" w:right="138"/>
      </w:pPr>
      <w:r>
        <w:t xml:space="preserve">коллективные ритмические импровизации на шумовых и ударных инструментах; </w:t>
      </w:r>
    </w:p>
    <w:p w:rsidR="002340C7" w:rsidRDefault="00A65DB9">
      <w:pPr>
        <w:spacing w:after="0" w:line="259" w:lineRule="auto"/>
        <w:ind w:left="0" w:right="0" w:firstLine="0"/>
        <w:jc w:val="left"/>
      </w:pPr>
      <w:r>
        <w:rPr>
          <w:sz w:val="20"/>
        </w:rPr>
        <w:t xml:space="preserve"> </w:t>
      </w:r>
    </w:p>
    <w:p w:rsidR="002340C7" w:rsidRDefault="00A65DB9">
      <w:pPr>
        <w:ind w:left="652" w:right="2613"/>
      </w:pPr>
      <w:r>
        <w:t xml:space="preserve">на выбор или факультативно: исследовательские проекты по теме «Музыка стран Азии и Африки». </w:t>
      </w:r>
    </w:p>
    <w:p w:rsidR="002340C7" w:rsidRDefault="00A65DB9">
      <w:pPr>
        <w:ind w:left="652" w:right="138"/>
      </w:pPr>
      <w:r>
        <w:t xml:space="preserve">Народная музыка Американского континента (3-4 часа). </w:t>
      </w:r>
    </w:p>
    <w:p w:rsidR="002340C7" w:rsidRDefault="00A65DB9">
      <w:pPr>
        <w:ind w:left="295" w:right="138" w:firstLine="360"/>
      </w:pPr>
      <w:r>
        <w:t xml:space="preserve">Содержание: Стили и жанры американской музыки (кантри, блюз, спиричуэлс, самба, босса- нова). Смешение интонаций и ритмов различного происхождения. </w:t>
      </w:r>
    </w:p>
    <w:p w:rsidR="002340C7" w:rsidRDefault="00A65DB9">
      <w:pPr>
        <w:ind w:left="652" w:right="138"/>
      </w:pPr>
      <w:r>
        <w:t xml:space="preserve">Виды деятельности обучающихся: </w:t>
      </w:r>
    </w:p>
    <w:p w:rsidR="002340C7" w:rsidRDefault="00A65DB9">
      <w:pPr>
        <w:tabs>
          <w:tab w:val="center" w:pos="1942"/>
          <w:tab w:val="center" w:pos="4028"/>
          <w:tab w:val="center" w:pos="6092"/>
          <w:tab w:val="center" w:pos="8394"/>
          <w:tab w:val="right" w:pos="10356"/>
        </w:tabs>
        <w:ind w:left="0" w:right="0" w:firstLine="0"/>
        <w:jc w:val="left"/>
      </w:pPr>
      <w:r>
        <w:rPr>
          <w:rFonts w:ascii="Calibri" w:eastAsia="Calibri" w:hAnsi="Calibri" w:cs="Calibri"/>
          <w:sz w:val="22"/>
        </w:rPr>
        <w:tab/>
      </w:r>
      <w:r>
        <w:t xml:space="preserve">выявление характерных </w:t>
      </w:r>
      <w:r>
        <w:tab/>
        <w:t xml:space="preserve">интонаций </w:t>
      </w:r>
      <w:r>
        <w:tab/>
        <w:t xml:space="preserve">и ритмов в звучании </w:t>
      </w:r>
      <w:r>
        <w:tab/>
        <w:t xml:space="preserve">американского, </w:t>
      </w:r>
      <w:r>
        <w:tab/>
        <w:t xml:space="preserve">латино- </w:t>
      </w:r>
    </w:p>
    <w:p w:rsidR="002340C7" w:rsidRDefault="00A65DB9">
      <w:pPr>
        <w:ind w:left="655" w:right="1573" w:hanging="360"/>
      </w:pPr>
      <w:r>
        <w:t xml:space="preserve">американского фольклора, прослеживание их национальных истоков; разучивание и исполнение народных песен, танцев; </w:t>
      </w:r>
    </w:p>
    <w:p w:rsidR="002340C7" w:rsidRDefault="00A65DB9">
      <w:pPr>
        <w:ind w:left="295" w:right="138" w:firstLine="360"/>
      </w:pPr>
      <w:r>
        <w:t xml:space="preserve">индивидуальные и коллективные ритмические и мелодические импровизации в стиле (жанре) изучаемой традиции. </w:t>
      </w:r>
    </w:p>
    <w:p w:rsidR="002340C7" w:rsidRDefault="00A65DB9">
      <w:pPr>
        <w:spacing w:after="15"/>
        <w:ind w:left="643" w:right="3" w:hanging="10"/>
      </w:pPr>
      <w:r>
        <w:rPr>
          <w:b/>
        </w:rPr>
        <w:t xml:space="preserve">Модуль № 4 «Европейская классическая музыка» . </w:t>
      </w:r>
    </w:p>
    <w:p w:rsidR="002340C7" w:rsidRDefault="00A65DB9">
      <w:pPr>
        <w:ind w:left="652" w:right="138"/>
      </w:pPr>
      <w:r>
        <w:t xml:space="preserve">Национальные истоки классической музыки (2-3 часа). </w:t>
      </w:r>
    </w:p>
    <w:p w:rsidR="002340C7" w:rsidRDefault="00A65DB9">
      <w:pPr>
        <w:ind w:left="295" w:right="138" w:firstLine="360"/>
      </w:pPr>
      <w:r>
        <w:t xml:space="preserve">Содержание: Национальный музыкальный стиль на примере творчества Ф. Шопена, Э. Грига и других композиторов. Значение и роль композитора классической музыки. Характерные жанры, образы, элементы музыкального языка. </w:t>
      </w:r>
    </w:p>
    <w:p w:rsidR="002340C7" w:rsidRDefault="00A65DB9">
      <w:pPr>
        <w:ind w:left="652" w:right="138"/>
      </w:pPr>
      <w:r>
        <w:t xml:space="preserve">Виды деятельности обучающихся: </w:t>
      </w:r>
    </w:p>
    <w:p w:rsidR="002340C7" w:rsidRDefault="00A65DB9">
      <w:pPr>
        <w:ind w:left="652" w:right="138"/>
      </w:pPr>
      <w:r>
        <w:t xml:space="preserve">знакомство с образцами музыки разных жанров, типичных для рассматриваемых </w:t>
      </w:r>
    </w:p>
    <w:p w:rsidR="002340C7" w:rsidRDefault="00A65DB9">
      <w:pPr>
        <w:ind w:left="303" w:right="138"/>
      </w:pPr>
      <w:r>
        <w:t xml:space="preserve">национальных стилей, творчества изучаемых композиторов; определение на слух характерных интонаций, ритмов, элементов музыкального языка, умение напеть наиболее яркие интонации, </w:t>
      </w:r>
      <w:r>
        <w:lastRenderedPageBreak/>
        <w:t xml:space="preserve">прохлопать ритмические примеры из числа изучаемых классических произведений; разучивание, исполнение не менее одного вокального произведения, сочиненного </w:t>
      </w:r>
    </w:p>
    <w:p w:rsidR="002340C7" w:rsidRDefault="00A65DB9">
      <w:pPr>
        <w:spacing w:line="249" w:lineRule="auto"/>
        <w:ind w:left="629" w:right="550" w:hanging="360"/>
        <w:jc w:val="left"/>
      </w:pPr>
      <w:r>
        <w:t xml:space="preserve">композитором-классиком (из числа изучаемых в данном разделе); музыкальная викторина на знание музыки, названий и авторов изученных произведений; на выбор или факультативно: </w:t>
      </w:r>
    </w:p>
    <w:p w:rsidR="002340C7" w:rsidRDefault="00A65DB9">
      <w:pPr>
        <w:tabs>
          <w:tab w:val="center" w:pos="1607"/>
          <w:tab w:val="center" w:pos="3328"/>
          <w:tab w:val="center" w:pos="4146"/>
          <w:tab w:val="center" w:pos="5091"/>
          <w:tab w:val="center" w:pos="6624"/>
          <w:tab w:val="right" w:pos="10356"/>
        </w:tabs>
        <w:ind w:left="0" w:right="0" w:firstLine="0"/>
        <w:jc w:val="left"/>
      </w:pPr>
      <w:r>
        <w:rPr>
          <w:rFonts w:ascii="Calibri" w:eastAsia="Calibri" w:hAnsi="Calibri" w:cs="Calibri"/>
          <w:sz w:val="22"/>
        </w:rPr>
        <w:tab/>
      </w:r>
      <w:r>
        <w:t xml:space="preserve">исследовательские </w:t>
      </w:r>
      <w:r>
        <w:tab/>
        <w:t xml:space="preserve">проекты </w:t>
      </w:r>
      <w:r>
        <w:tab/>
        <w:t xml:space="preserve">о </w:t>
      </w:r>
      <w:r>
        <w:tab/>
        <w:t xml:space="preserve">творчестве </w:t>
      </w:r>
      <w:r>
        <w:tab/>
        <w:t xml:space="preserve">европейских </w:t>
      </w:r>
      <w:r>
        <w:tab/>
        <w:t xml:space="preserve">композиторов-классиков, </w:t>
      </w:r>
    </w:p>
    <w:p w:rsidR="002340C7" w:rsidRDefault="00A65DB9">
      <w:pPr>
        <w:ind w:left="655" w:right="138" w:hanging="360"/>
      </w:pPr>
      <w:r>
        <w:t xml:space="preserve">представителей национальных школ; просмотр художественных и документальных фильмов о творчестве выдающих европейских </w:t>
      </w:r>
    </w:p>
    <w:p w:rsidR="002340C7" w:rsidRDefault="00A65DB9">
      <w:pPr>
        <w:ind w:left="303" w:right="138"/>
      </w:pPr>
      <w:r>
        <w:t xml:space="preserve">композиторов с последующим обсуждением в классе; </w:t>
      </w:r>
    </w:p>
    <w:p w:rsidR="002340C7" w:rsidRDefault="00A65DB9">
      <w:pPr>
        <w:ind w:left="303" w:right="138"/>
      </w:pPr>
      <w:r>
        <w:t xml:space="preserve">посещение концерта классической музыки, балета драматического спектакля. </w:t>
      </w:r>
      <w:r>
        <w:rPr>
          <w:i/>
        </w:rPr>
        <w:t xml:space="preserve">Музыкант и публика (2-3 часа). </w:t>
      </w:r>
    </w:p>
    <w:p w:rsidR="002340C7" w:rsidRDefault="00A65DB9">
      <w:pPr>
        <w:ind w:left="295" w:right="138" w:firstLine="360"/>
      </w:pPr>
      <w:r>
        <w:t xml:space="preserve">Содержание: Кумиры публики (на примере творчества В.А. Моцарта, Н. Паганини, Ф. Листа и других композиторов). Виртуозность талант труд, миссия композитора, исполнителя. Признание публики. Культура слушателя. Традиции слушания музыки в прошлые века и сегодня. Виды деятельности обучающихся: знакомство с образцами виртуозной музыки; размышление над фактами биографий великих музыкантов - как любимцев публики, так и </w:t>
      </w:r>
    </w:p>
    <w:p w:rsidR="002340C7" w:rsidRDefault="00A65DB9">
      <w:pPr>
        <w:ind w:left="655" w:right="138" w:hanging="360"/>
      </w:pPr>
      <w:r>
        <w:t xml:space="preserve">непонятых современниками; определение на слух мелодий, интонаций, ритмов, элементов музыкального языка, изучаемых </w:t>
      </w:r>
    </w:p>
    <w:p w:rsidR="002340C7" w:rsidRDefault="00A65DB9">
      <w:pPr>
        <w:ind w:left="655" w:right="138" w:hanging="360"/>
      </w:pPr>
      <w:r>
        <w:t xml:space="preserve">классических произведений, умение напеть их наиболее яркие ритмоинтонации; музыкальная викторина на знание музыки, названий и авторов изученных произведений; знание  и  соблюдение  общепринятых  норм  слушания  музыки,  правил  поведения  в </w:t>
      </w:r>
    </w:p>
    <w:p w:rsidR="002340C7" w:rsidRDefault="00A65DB9">
      <w:pPr>
        <w:ind w:left="303" w:right="138"/>
      </w:pPr>
      <w:r>
        <w:t xml:space="preserve">концертном зале, театре оперы и балета; на выбор или факультативно: </w:t>
      </w:r>
    </w:p>
    <w:p w:rsidR="002340C7" w:rsidRDefault="00A65DB9">
      <w:pPr>
        <w:ind w:left="652" w:right="138"/>
      </w:pPr>
      <w:r>
        <w:t xml:space="preserve">работа с интерактивной картой (география путешествий, гастролей), лентой времени (имена, </w:t>
      </w:r>
    </w:p>
    <w:p w:rsidR="002340C7" w:rsidRDefault="00A65DB9">
      <w:pPr>
        <w:ind w:left="655" w:right="138" w:hanging="360"/>
      </w:pPr>
      <w:r>
        <w:t xml:space="preserve">факты, явления, музыкальные произведения); посещение концерта классической музыки с последующим обсуждением в классе; создание тематической подборки музыкальных произведений для домашнего </w:t>
      </w:r>
    </w:p>
    <w:p w:rsidR="002340C7" w:rsidRDefault="00A65DB9">
      <w:pPr>
        <w:ind w:left="303" w:right="138"/>
      </w:pPr>
      <w:r>
        <w:t xml:space="preserve">прослушивания. </w:t>
      </w:r>
    </w:p>
    <w:p w:rsidR="002340C7" w:rsidRDefault="00A65DB9">
      <w:pPr>
        <w:ind w:left="652" w:right="138"/>
      </w:pPr>
      <w:r>
        <w:t xml:space="preserve">Музыка - зеркало эпохи (4-6 часов). </w:t>
      </w:r>
    </w:p>
    <w:p w:rsidR="002340C7" w:rsidRDefault="00A65DB9">
      <w:pPr>
        <w:ind w:left="295" w:right="138" w:firstLine="360"/>
      </w:pPr>
      <w:r>
        <w:t xml:space="preserve">Содержание: 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 гармонический склад на примере творчества И.С. Баха и Л. ван Бетховена. </w:t>
      </w:r>
    </w:p>
    <w:p w:rsidR="002340C7" w:rsidRDefault="00A65DB9">
      <w:pPr>
        <w:ind w:left="652" w:right="138"/>
      </w:pPr>
      <w:r>
        <w:t xml:space="preserve">Виды деятельности обучающихся: </w:t>
      </w:r>
    </w:p>
    <w:p w:rsidR="002340C7" w:rsidRDefault="00A65DB9">
      <w:pPr>
        <w:ind w:left="295" w:right="138" w:firstLine="360"/>
      </w:pPr>
      <w:r>
        <w:t xml:space="preserve">знакомство с образцами полифонической и гомофонно-гармонической музыки; разучивание, исполнение не менее одного вокального произведения, сочиненного композитором-классиком </w:t>
      </w:r>
    </w:p>
    <w:p w:rsidR="002340C7" w:rsidRDefault="00A65DB9">
      <w:pPr>
        <w:spacing w:line="249" w:lineRule="auto"/>
        <w:ind w:left="629" w:right="136" w:hanging="360"/>
        <w:jc w:val="left"/>
      </w:pPr>
      <w:r>
        <w:t xml:space="preserve">(из числа изучаемых в данном разделе); исполнение вокальных, ритмических, речевых канонов; музыкальная викторина на знание музыки, названий и авторов изученных произведений; на выбор или факультативно: </w:t>
      </w:r>
    </w:p>
    <w:p w:rsidR="002340C7" w:rsidRDefault="00A65DB9">
      <w:pPr>
        <w:tabs>
          <w:tab w:val="center" w:pos="1257"/>
          <w:tab w:val="center" w:pos="2877"/>
          <w:tab w:val="center" w:pos="4324"/>
          <w:tab w:val="center" w:pos="5347"/>
          <w:tab w:val="center" w:pos="6343"/>
          <w:tab w:val="center" w:pos="7065"/>
          <w:tab w:val="center" w:pos="7955"/>
          <w:tab w:val="center" w:pos="8948"/>
          <w:tab w:val="right" w:pos="10356"/>
        </w:tabs>
        <w:ind w:left="0" w:right="0" w:firstLine="0"/>
        <w:jc w:val="left"/>
      </w:pPr>
      <w:r>
        <w:rPr>
          <w:rFonts w:ascii="Calibri" w:eastAsia="Calibri" w:hAnsi="Calibri" w:cs="Calibri"/>
          <w:sz w:val="22"/>
        </w:rPr>
        <w:tab/>
      </w:r>
      <w:r>
        <w:t xml:space="preserve">составление </w:t>
      </w:r>
      <w:r>
        <w:tab/>
        <w:t xml:space="preserve">сравнительной </w:t>
      </w:r>
      <w:r>
        <w:tab/>
        <w:t xml:space="preserve">таблицы </w:t>
      </w:r>
      <w:r>
        <w:tab/>
        <w:t xml:space="preserve">стилей </w:t>
      </w:r>
      <w:r>
        <w:tab/>
        <w:t xml:space="preserve">барокко </w:t>
      </w:r>
      <w:r>
        <w:tab/>
        <w:t xml:space="preserve">и </w:t>
      </w:r>
      <w:r>
        <w:tab/>
        <w:t xml:space="preserve">классицизм </w:t>
      </w:r>
      <w:r>
        <w:tab/>
        <w:t xml:space="preserve">(на </w:t>
      </w:r>
      <w:r>
        <w:tab/>
        <w:t xml:space="preserve">примере </w:t>
      </w:r>
    </w:p>
    <w:p w:rsidR="002340C7" w:rsidRDefault="00A65DB9">
      <w:pPr>
        <w:ind w:left="655" w:right="299" w:hanging="360"/>
      </w:pPr>
      <w:r>
        <w:t xml:space="preserve">музыкального искусства, либо музыки и живописи, музыки и архитектуры); просмотр художественных фильмов и телепередач, посвященных стилям барокко и </w:t>
      </w:r>
    </w:p>
    <w:p w:rsidR="002340C7" w:rsidRDefault="00A65DB9">
      <w:pPr>
        <w:ind w:left="303" w:right="138"/>
      </w:pPr>
      <w:r>
        <w:t xml:space="preserve">классицизм, творческому пути изучаемых композиторов. </w:t>
      </w:r>
    </w:p>
    <w:p w:rsidR="002340C7" w:rsidRDefault="00A65DB9">
      <w:pPr>
        <w:ind w:left="652" w:right="138"/>
      </w:pPr>
      <w:r>
        <w:t xml:space="preserve">Музыкальный образ (4-6 часов). </w:t>
      </w:r>
    </w:p>
    <w:p w:rsidR="002340C7" w:rsidRDefault="00A65DB9">
      <w:pPr>
        <w:ind w:left="295" w:right="138" w:firstLine="360"/>
      </w:pPr>
      <w:r>
        <w:t xml:space="preserve">Содержание: 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других композиторов). Стили классицизм и романтизм (круг основных образов, характерных интонаций, жанров). Виды деятельности обучающихся: </w:t>
      </w:r>
    </w:p>
    <w:p w:rsidR="002340C7" w:rsidRDefault="00A65DB9">
      <w:pPr>
        <w:ind w:left="652" w:right="138"/>
      </w:pPr>
      <w:r>
        <w:t xml:space="preserve">знакомство с произведениями композиторов - венских классиков, композиторов- романтиков, </w:t>
      </w:r>
    </w:p>
    <w:p w:rsidR="002340C7" w:rsidRDefault="00A65DB9">
      <w:pPr>
        <w:ind w:left="303" w:right="138"/>
      </w:pPr>
      <w:r>
        <w:t xml:space="preserve">сравнение образов их произведений, сопереживание музыкальному образу, идентификация с лирическим героем произведения; узнавание на слух мелодий, интонаций, ритмов, элементов музыкального языка изучаемых </w:t>
      </w:r>
    </w:p>
    <w:p w:rsidR="002340C7" w:rsidRDefault="00A65DB9">
      <w:pPr>
        <w:ind w:left="655" w:right="138" w:hanging="360"/>
      </w:pPr>
      <w:r>
        <w:lastRenderedPageBreak/>
        <w:t xml:space="preserve">классических произведений, умение напеть их наиболее яркие темы, ритмо- интонации; разучивание, исполнение не менее одного вокального произведения, сочиненного </w:t>
      </w:r>
    </w:p>
    <w:p w:rsidR="002340C7" w:rsidRDefault="00A65DB9">
      <w:pPr>
        <w:spacing w:line="249" w:lineRule="auto"/>
        <w:ind w:left="629" w:right="256" w:hanging="360"/>
        <w:jc w:val="left"/>
      </w:pPr>
      <w:r>
        <w:t xml:space="preserve">композитором-классиком, художественная интерпретация его музыкального образа; музыкальная викторина на знание музыки, названий и авторов изученных произведений; на выбор или факультативно: </w:t>
      </w:r>
    </w:p>
    <w:p w:rsidR="002340C7" w:rsidRDefault="00A65DB9">
      <w:pPr>
        <w:ind w:left="652" w:right="138"/>
      </w:pPr>
      <w:r>
        <w:t xml:space="preserve">сочинение музыки, импровизация; </w:t>
      </w:r>
    </w:p>
    <w:p w:rsidR="002340C7" w:rsidRDefault="00A65DB9">
      <w:pPr>
        <w:tabs>
          <w:tab w:val="center" w:pos="1354"/>
          <w:tab w:val="center" w:pos="3193"/>
          <w:tab w:val="center" w:pos="4905"/>
          <w:tab w:val="center" w:pos="6302"/>
          <w:tab w:val="center" w:pos="7389"/>
          <w:tab w:val="center" w:pos="8357"/>
          <w:tab w:val="right" w:pos="10356"/>
        </w:tabs>
        <w:ind w:left="0" w:right="0" w:firstLine="0"/>
        <w:jc w:val="left"/>
      </w:pPr>
      <w:r>
        <w:rPr>
          <w:rFonts w:ascii="Calibri" w:eastAsia="Calibri" w:hAnsi="Calibri" w:cs="Calibri"/>
          <w:sz w:val="22"/>
        </w:rPr>
        <w:tab/>
      </w:r>
      <w:r>
        <w:t xml:space="preserve">литературное, </w:t>
      </w:r>
      <w:r>
        <w:tab/>
        <w:t xml:space="preserve">художественное </w:t>
      </w:r>
      <w:r>
        <w:tab/>
        <w:t xml:space="preserve">творчество, </w:t>
      </w:r>
      <w:r>
        <w:tab/>
        <w:t xml:space="preserve">созвучное </w:t>
      </w:r>
      <w:r>
        <w:tab/>
        <w:t xml:space="preserve">кругу </w:t>
      </w:r>
      <w:r>
        <w:tab/>
        <w:t xml:space="preserve">образов </w:t>
      </w:r>
      <w:r>
        <w:tab/>
        <w:t xml:space="preserve">изучаемого </w:t>
      </w:r>
    </w:p>
    <w:p w:rsidR="002340C7" w:rsidRDefault="00A65DB9">
      <w:pPr>
        <w:ind w:left="655" w:right="138" w:hanging="360"/>
      </w:pPr>
      <w:r>
        <w:t xml:space="preserve">композитора; составление сравнительной таблицы стилей классицизм и романтизм (только на примере </w:t>
      </w:r>
    </w:p>
    <w:p w:rsidR="002340C7" w:rsidRDefault="00A65DB9">
      <w:pPr>
        <w:ind w:left="303" w:right="138"/>
      </w:pPr>
      <w:r>
        <w:t xml:space="preserve">музыки, либо в музыке и живописи, в музыке и литературе). </w:t>
      </w:r>
    </w:p>
    <w:p w:rsidR="002340C7" w:rsidRDefault="00A65DB9">
      <w:pPr>
        <w:ind w:left="652" w:right="138"/>
      </w:pPr>
      <w:r>
        <w:t xml:space="preserve">Музыкальная драматургия (3-4 часа). </w:t>
      </w:r>
    </w:p>
    <w:p w:rsidR="002340C7" w:rsidRDefault="00A65DB9">
      <w:pPr>
        <w:ind w:left="295" w:right="334" w:firstLine="360"/>
      </w:pPr>
      <w:r>
        <w:t xml:space="preserve">Содержание: Развитие музыкальных образов. Музыкальная тема. Принципы музыкального развития: повтор, контраст, разработка. Музыкальная форма - строение музыкального произведения. Виды деятельности обучающихся: </w:t>
      </w:r>
    </w:p>
    <w:p w:rsidR="002340C7" w:rsidRDefault="00A65DB9">
      <w:pPr>
        <w:ind w:left="652" w:right="138"/>
      </w:pPr>
      <w:r>
        <w:t xml:space="preserve">наблюдение за развитием музыкальных тем, образов, восприятие логики музыкального </w:t>
      </w:r>
    </w:p>
    <w:p w:rsidR="002340C7" w:rsidRDefault="00A65DB9">
      <w:pPr>
        <w:ind w:left="655" w:right="262" w:hanging="360"/>
      </w:pPr>
      <w:r>
        <w:t xml:space="preserve">развития; умение слышать, запоминать основные изменения, последовательность настроений, чувств, </w:t>
      </w:r>
    </w:p>
    <w:p w:rsidR="002340C7" w:rsidRDefault="00A65DB9">
      <w:pPr>
        <w:ind w:left="655" w:right="138" w:hanging="360"/>
      </w:pPr>
      <w:r>
        <w:t xml:space="preserve">характеров в развертывании музыкальной драматургии; узнавание на слух музыкальных тем, их вариантов, видоизмененных в процессе развития; составление наглядной (буквенной, цифровой) схемы строения музыкального произведения; разучивание, исполнение не менее одного вокального произведения, сочиненного </w:t>
      </w:r>
    </w:p>
    <w:p w:rsidR="002340C7" w:rsidRDefault="00A65DB9">
      <w:pPr>
        <w:ind w:left="657" w:right="271" w:hanging="362"/>
      </w:pPr>
      <w:r>
        <w:t xml:space="preserve">композитором-классиком, художественная интерпретация музыкального образа в его развитии; музыкальная викторина на знание музыки, названий и авторов изученных произведений; на выбор или факультативно: </w:t>
      </w:r>
    </w:p>
    <w:p w:rsidR="002340C7" w:rsidRDefault="00A65DB9">
      <w:pPr>
        <w:ind w:left="652" w:right="138"/>
      </w:pPr>
      <w:r>
        <w:t xml:space="preserve">посещение концерта классической музыки, в программе которого присутствуют крупные </w:t>
      </w:r>
    </w:p>
    <w:p w:rsidR="002340C7" w:rsidRDefault="00A65DB9">
      <w:pPr>
        <w:ind w:left="303" w:right="138"/>
      </w:pPr>
      <w:r>
        <w:t xml:space="preserve">симфонические произведения; создание сюжета любительского фильма (в том числе в жанре теневого театра, мультфильма), основанного на развитии образов, музыкальной драматургии одного из произведений композиторов-классиков. </w:t>
      </w:r>
    </w:p>
    <w:p w:rsidR="002340C7" w:rsidRDefault="00A65DB9">
      <w:pPr>
        <w:ind w:left="652" w:right="138"/>
      </w:pPr>
      <w:r>
        <w:t xml:space="preserve">Музыкальный стиль (4-6 часов). </w:t>
      </w:r>
    </w:p>
    <w:p w:rsidR="002340C7" w:rsidRDefault="00A65DB9">
      <w:pPr>
        <w:ind w:left="295" w:right="138" w:firstLine="360"/>
      </w:pPr>
      <w:r>
        <w:t xml:space="preserve">Содержание: Стиль как единство эстетических идеалов, круга образов, драматургических приемов, музыкального языка. (На примере творчества В.А. Моцарта, К. </w:t>
      </w:r>
    </w:p>
    <w:p w:rsidR="002340C7" w:rsidRDefault="00A65DB9">
      <w:pPr>
        <w:ind w:left="303" w:right="138"/>
      </w:pPr>
      <w:r>
        <w:t xml:space="preserve">Дебюсси, А. Шенберга и других композиторов). </w:t>
      </w:r>
    </w:p>
    <w:p w:rsidR="002340C7" w:rsidRDefault="00A65DB9">
      <w:pPr>
        <w:ind w:left="652" w:right="389"/>
      </w:pPr>
      <w:r>
        <w:t xml:space="preserve">Виды деятельности обучающихся: обобщение и систематизация знаний о различных проявлениях музыкального стиля (стиль </w:t>
      </w:r>
    </w:p>
    <w:p w:rsidR="002340C7" w:rsidRDefault="00A65DB9">
      <w:pPr>
        <w:ind w:left="655" w:right="354" w:hanging="360"/>
      </w:pPr>
      <w:r>
        <w:t xml:space="preserve">композитора, национальный стиль, стиль эпохи); исполнение 2-3 вокальных произведений - образцов барокко, классицизма, романтизма, </w:t>
      </w:r>
    </w:p>
    <w:p w:rsidR="002340C7" w:rsidRDefault="00A65DB9">
      <w:pPr>
        <w:ind w:left="655" w:right="560" w:hanging="360"/>
      </w:pPr>
      <w:r>
        <w:t xml:space="preserve">импрессионизма (подлинных или стилизованных); музыкальная викторина на знание музыки, названий и авторов изученных произведений; </w:t>
      </w:r>
    </w:p>
    <w:p w:rsidR="002340C7" w:rsidRDefault="00A65DB9">
      <w:pPr>
        <w:ind w:left="303" w:right="222"/>
      </w:pPr>
      <w:r>
        <w:t xml:space="preserve">определение на слух в звучании незнакомого произведения: принадлежности к одному из изученных стилей; исполнительского состава (количество и состав исполнителей, музыкальных инструментов); жанра, круга образов; </w:t>
      </w:r>
    </w:p>
    <w:p w:rsidR="002340C7" w:rsidRDefault="00A65DB9">
      <w:pPr>
        <w:ind w:left="652" w:right="138"/>
      </w:pPr>
      <w:r>
        <w:t xml:space="preserve">способа музыкального изложения и развития в простых и сложных музыкальных формах </w:t>
      </w:r>
    </w:p>
    <w:p w:rsidR="002340C7" w:rsidRDefault="00A65DB9">
      <w:pPr>
        <w:ind w:left="657" w:right="320" w:hanging="362"/>
      </w:pPr>
      <w:r>
        <w:t xml:space="preserve">(гомофония, полифония, повтор, контраст, соотношение разделов и частей в произведении); на выбор или факультативно: </w:t>
      </w:r>
    </w:p>
    <w:p w:rsidR="002340C7" w:rsidRDefault="00A65DB9">
      <w:pPr>
        <w:ind w:left="652" w:right="138"/>
      </w:pPr>
      <w:r>
        <w:t xml:space="preserve">исследовательские проекты, посвященные эстетике и особенностям музыкального искусства </w:t>
      </w:r>
    </w:p>
    <w:p w:rsidR="002340C7" w:rsidRDefault="00A65DB9">
      <w:pPr>
        <w:ind w:left="303" w:right="138"/>
      </w:pPr>
      <w:r>
        <w:t xml:space="preserve">различных стилей XX века. </w:t>
      </w:r>
    </w:p>
    <w:p w:rsidR="002340C7" w:rsidRDefault="00A65DB9">
      <w:pPr>
        <w:spacing w:after="15"/>
        <w:ind w:left="643" w:right="3968" w:hanging="10"/>
      </w:pPr>
      <w:r>
        <w:rPr>
          <w:b/>
        </w:rPr>
        <w:t xml:space="preserve">Модуль № 5 «Русская классическая музыка» </w:t>
      </w:r>
      <w:r>
        <w:t xml:space="preserve">Образы родной земли (3-4 часа). </w:t>
      </w:r>
    </w:p>
    <w:p w:rsidR="002340C7" w:rsidRDefault="00A65DB9">
      <w:pPr>
        <w:ind w:left="295" w:right="138" w:firstLine="360"/>
      </w:pPr>
      <w:r>
        <w:t xml:space="preserve">Содержание: Вокальная музыка на стихи русских поэтов, программные инструментальные произведения, посвященные картинам русской природы, народного быта, сказкам, легендам (на примере творчества М.И. Глинки, С.В. Рахманинова, В.А. Гаврилина и других композиторов). </w:t>
      </w:r>
    </w:p>
    <w:p w:rsidR="002340C7" w:rsidRDefault="00A65DB9">
      <w:pPr>
        <w:ind w:left="652" w:right="138"/>
      </w:pPr>
      <w:r>
        <w:lastRenderedPageBreak/>
        <w:t xml:space="preserve">Виды деятельности обучающихся: </w:t>
      </w:r>
    </w:p>
    <w:p w:rsidR="002340C7" w:rsidRDefault="00A65DB9">
      <w:pPr>
        <w:tabs>
          <w:tab w:val="center" w:pos="1263"/>
          <w:tab w:val="center" w:pos="2709"/>
          <w:tab w:val="center" w:pos="3848"/>
          <w:tab w:val="center" w:pos="4950"/>
          <w:tab w:val="center" w:pos="6397"/>
          <w:tab w:val="center" w:pos="7707"/>
          <w:tab w:val="center" w:pos="8747"/>
          <w:tab w:val="right" w:pos="10356"/>
        </w:tabs>
        <w:ind w:left="0" w:right="0" w:firstLine="0"/>
        <w:jc w:val="left"/>
      </w:pPr>
      <w:r>
        <w:rPr>
          <w:rFonts w:ascii="Calibri" w:eastAsia="Calibri" w:hAnsi="Calibri" w:cs="Calibri"/>
          <w:sz w:val="22"/>
        </w:rPr>
        <w:tab/>
      </w:r>
      <w:r>
        <w:t xml:space="preserve">повторение, </w:t>
      </w:r>
      <w:r>
        <w:tab/>
        <w:t xml:space="preserve">обобщение </w:t>
      </w:r>
      <w:r>
        <w:tab/>
        <w:t xml:space="preserve">опыта </w:t>
      </w:r>
      <w:r>
        <w:tab/>
        <w:t xml:space="preserve">слушания, </w:t>
      </w:r>
      <w:r>
        <w:tab/>
        <w:t xml:space="preserve">проживания, </w:t>
      </w:r>
      <w:r>
        <w:tab/>
        <w:t xml:space="preserve">анализа </w:t>
      </w:r>
      <w:r>
        <w:tab/>
        <w:t xml:space="preserve">музыки </w:t>
      </w:r>
      <w:r>
        <w:tab/>
        <w:t xml:space="preserve">русских </w:t>
      </w:r>
    </w:p>
    <w:p w:rsidR="002340C7" w:rsidRDefault="00A65DB9">
      <w:pPr>
        <w:ind w:left="655" w:right="138" w:hanging="360"/>
      </w:pPr>
      <w:r>
        <w:t xml:space="preserve">композиторов, полученного в начальных классах; выявление мелодичности, широты дыхания, интонационной близости русскому фольклору; разучивание, исполнение не менее одного вокального произведения, сочиненного русским </w:t>
      </w:r>
    </w:p>
    <w:p w:rsidR="002340C7" w:rsidRDefault="00A65DB9">
      <w:pPr>
        <w:ind w:left="303" w:right="448"/>
      </w:pPr>
      <w:r>
        <w:t xml:space="preserve">композитором-классиком; музыкальная викторина на знание музыки, названий авторов изученных произведений; на выбор или факультативно: </w:t>
      </w:r>
    </w:p>
    <w:p w:rsidR="002340C7" w:rsidRDefault="00A65DB9">
      <w:pPr>
        <w:ind w:left="652" w:right="138"/>
      </w:pPr>
      <w:r>
        <w:t xml:space="preserve">рисование по мотивам прослушанных музыкальных произведений; </w:t>
      </w:r>
    </w:p>
    <w:p w:rsidR="002340C7" w:rsidRDefault="00A65DB9">
      <w:pPr>
        <w:ind w:left="652" w:right="138"/>
      </w:pPr>
      <w:r>
        <w:t xml:space="preserve">посещение концерта классической музыки, в программу которого входят произведения </w:t>
      </w:r>
    </w:p>
    <w:p w:rsidR="002340C7" w:rsidRDefault="00A65DB9">
      <w:pPr>
        <w:ind w:left="303" w:right="138"/>
      </w:pPr>
      <w:r>
        <w:t xml:space="preserve">русских композиторов. </w:t>
      </w:r>
    </w:p>
    <w:p w:rsidR="002340C7" w:rsidRDefault="00A65DB9">
      <w:pPr>
        <w:ind w:left="652" w:right="138"/>
      </w:pPr>
      <w:r>
        <w:t xml:space="preserve">Золотой век русской культуры (4-6 часов). </w:t>
      </w:r>
    </w:p>
    <w:p w:rsidR="002340C7" w:rsidRDefault="00A65DB9">
      <w:pPr>
        <w:ind w:left="295" w:right="138" w:firstLine="360"/>
      </w:pPr>
      <w:r>
        <w:t xml:space="preserve">Содержание: Светская музыка российского дворянства XIX века: музыкальные салоны, домашнее музицирование, балы, театры. Увлечение западным искусством, появление своих гениев. Синтез западно-европейской культуры и русских интонаций, настроений, образов (на примере творчества М.И. Глинки, П.И. Чайковского, Н.А. Римского-Корсакова и других композиторов). </w:t>
      </w:r>
    </w:p>
    <w:p w:rsidR="002340C7" w:rsidRDefault="00A65DB9">
      <w:pPr>
        <w:ind w:left="652" w:right="138"/>
      </w:pPr>
      <w:r>
        <w:t xml:space="preserve">Виды деятельности обучающихся: </w:t>
      </w:r>
    </w:p>
    <w:p w:rsidR="002340C7" w:rsidRDefault="00A65DB9">
      <w:pPr>
        <w:ind w:left="652" w:right="138"/>
      </w:pPr>
      <w:r>
        <w:t xml:space="preserve">знакомство с шедеврами русской музыки XIX века, анализ художественного содержания, </w:t>
      </w:r>
    </w:p>
    <w:p w:rsidR="002340C7" w:rsidRDefault="00A65DB9">
      <w:pPr>
        <w:ind w:left="655" w:right="138" w:hanging="360"/>
      </w:pPr>
      <w:r>
        <w:t xml:space="preserve">выразительных средств; разучивание, исполнение не менее одного вокального произведения лирического характера, </w:t>
      </w:r>
    </w:p>
    <w:p w:rsidR="002340C7" w:rsidRDefault="00A65DB9">
      <w:pPr>
        <w:spacing w:line="249" w:lineRule="auto"/>
        <w:ind w:left="629" w:right="550" w:hanging="360"/>
        <w:jc w:val="left"/>
      </w:pPr>
      <w:r>
        <w:t xml:space="preserve">сочиненного русским композитором-классиком; музыкальная викторина на знание музыки, названий и авторов изученных произведений; на выбор или факультативно: </w:t>
      </w:r>
    </w:p>
    <w:p w:rsidR="002340C7" w:rsidRDefault="00A65DB9">
      <w:pPr>
        <w:ind w:left="295" w:right="226" w:firstLine="360"/>
      </w:pPr>
      <w:r>
        <w:t xml:space="preserve">просмотр художественных фильмов, телепередач, посвященных русской культуре XIX века; </w:t>
      </w:r>
    </w:p>
    <w:p w:rsidR="002340C7" w:rsidRDefault="00A65DB9">
      <w:pPr>
        <w:tabs>
          <w:tab w:val="center" w:pos="1101"/>
          <w:tab w:val="center" w:pos="2639"/>
          <w:tab w:val="center" w:pos="4137"/>
          <w:tab w:val="center" w:pos="5657"/>
          <w:tab w:val="center" w:pos="7679"/>
          <w:tab w:val="right" w:pos="10356"/>
        </w:tabs>
        <w:ind w:left="0" w:right="0" w:firstLine="0"/>
        <w:jc w:val="left"/>
      </w:pPr>
      <w:r>
        <w:rPr>
          <w:rFonts w:ascii="Calibri" w:eastAsia="Calibri" w:hAnsi="Calibri" w:cs="Calibri"/>
          <w:sz w:val="22"/>
        </w:rPr>
        <w:tab/>
      </w:r>
      <w:r>
        <w:t xml:space="preserve">создание </w:t>
      </w:r>
      <w:r>
        <w:tab/>
        <w:t xml:space="preserve">любительского </w:t>
      </w:r>
      <w:r>
        <w:tab/>
        <w:t xml:space="preserve">фильма, </w:t>
      </w:r>
      <w:r>
        <w:tab/>
        <w:t xml:space="preserve">радиопередачи, </w:t>
      </w:r>
      <w:r>
        <w:tab/>
        <w:t xml:space="preserve">театрализованной </w:t>
      </w:r>
      <w:r>
        <w:tab/>
        <w:t xml:space="preserve">музыкально- </w:t>
      </w:r>
    </w:p>
    <w:p w:rsidR="002340C7" w:rsidRDefault="00A65DB9">
      <w:pPr>
        <w:ind w:left="303" w:right="138"/>
      </w:pPr>
      <w:r>
        <w:t xml:space="preserve">литературной композиции на основе музыки и литературы XIX века; реконструкция костюмированного бала, музыкального салона. </w:t>
      </w:r>
    </w:p>
    <w:p w:rsidR="002340C7" w:rsidRDefault="00A65DB9">
      <w:pPr>
        <w:ind w:left="652" w:right="138"/>
      </w:pPr>
      <w:r>
        <w:t xml:space="preserve">История страны и народа в музыке русских композиторов (4-6 часов). </w:t>
      </w:r>
    </w:p>
    <w:p w:rsidR="002340C7" w:rsidRDefault="00A65DB9">
      <w:pPr>
        <w:ind w:left="295" w:right="138" w:firstLine="360"/>
      </w:pPr>
      <w:r>
        <w:t xml:space="preserve">Содержание: 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членов «Могучей кучки», С.С. Прокофьева, Г.В. Свиридова и других композиторов). </w:t>
      </w:r>
    </w:p>
    <w:p w:rsidR="002340C7" w:rsidRDefault="00A65DB9">
      <w:pPr>
        <w:ind w:left="652" w:right="138"/>
      </w:pPr>
      <w:r>
        <w:t xml:space="preserve">Виды деятельности обучающихся: знакомство с шедеврами русской музыки XIX-XX веков, анализ художественного содержания </w:t>
      </w:r>
    </w:p>
    <w:p w:rsidR="002340C7" w:rsidRDefault="00A65DB9">
      <w:pPr>
        <w:ind w:left="303" w:right="138"/>
      </w:pPr>
      <w:r>
        <w:t xml:space="preserve">и способов выражения патриотической идеи, гражданского пафоса; разучивание, исполнение не менее одного вокального произведения патриотического содержания, сочиненного русским композитором-классиком; исполнение Гимна Российской </w:t>
      </w:r>
    </w:p>
    <w:p w:rsidR="002340C7" w:rsidRDefault="00A65DB9">
      <w:pPr>
        <w:ind w:left="655" w:right="595" w:hanging="360"/>
      </w:pPr>
      <w:r>
        <w:t xml:space="preserve">Федерации; музыкальная викторина на знание музыки, названий и авторов изученных произведений; на выбор или факультативно: </w:t>
      </w:r>
    </w:p>
    <w:p w:rsidR="002340C7" w:rsidRDefault="00A65DB9">
      <w:pPr>
        <w:ind w:left="652" w:right="138"/>
      </w:pPr>
      <w:r>
        <w:t xml:space="preserve">просмотр художественных фильмов, телепередач, посвященных творчеству композиторов - </w:t>
      </w:r>
    </w:p>
    <w:p w:rsidR="002340C7" w:rsidRDefault="00A65DB9">
      <w:pPr>
        <w:ind w:left="655" w:right="361" w:hanging="360"/>
      </w:pPr>
      <w:r>
        <w:t xml:space="preserve">членов кружка «Могучая кучка»; просмотр видеозаписи оперы одного из русских композиторов (или посещение театра) или </w:t>
      </w:r>
    </w:p>
    <w:p w:rsidR="002340C7" w:rsidRDefault="00A65DB9">
      <w:pPr>
        <w:ind w:left="303" w:right="138"/>
      </w:pPr>
      <w:r>
        <w:t xml:space="preserve">фильма, основанного на музыкальных сочинениях русских композиторов. </w:t>
      </w:r>
    </w:p>
    <w:p w:rsidR="002340C7" w:rsidRDefault="00A65DB9">
      <w:pPr>
        <w:ind w:left="652" w:right="138"/>
      </w:pPr>
      <w:r>
        <w:t xml:space="preserve">Русский балет (3-4 часа). </w:t>
      </w:r>
    </w:p>
    <w:p w:rsidR="002340C7" w:rsidRDefault="00A65DB9">
      <w:pPr>
        <w:ind w:left="652" w:right="138"/>
      </w:pPr>
      <w:r>
        <w:t xml:space="preserve">Содержание: Мировая слава русского балета. Творчество композиторов </w:t>
      </w:r>
    </w:p>
    <w:p w:rsidR="002340C7" w:rsidRDefault="00A65DB9">
      <w:pPr>
        <w:spacing w:line="249" w:lineRule="auto"/>
        <w:ind w:left="279" w:right="206" w:hanging="10"/>
        <w:jc w:val="left"/>
      </w:pPr>
      <w:r>
        <w:t xml:space="preserve">(П.И. Чайковский, С.С. Прокофьев, И.Ф. Стравинский, Р.К. Щедрин), балетмейстеров, артистов балета. Дягилевские сезоны. Виды деятельности обучающихся: знакомство с шедеврами русской балетной музыки; </w:t>
      </w:r>
    </w:p>
    <w:p w:rsidR="002340C7" w:rsidRDefault="00A65DB9">
      <w:pPr>
        <w:ind w:left="652" w:right="138"/>
      </w:pPr>
      <w:r>
        <w:t xml:space="preserve">поиск информации о постановках балетных спектаклей, гастролях российских балетных </w:t>
      </w:r>
    </w:p>
    <w:p w:rsidR="002340C7" w:rsidRDefault="00A65DB9">
      <w:pPr>
        <w:spacing w:line="249" w:lineRule="auto"/>
        <w:ind w:left="279" w:right="136" w:hanging="10"/>
        <w:jc w:val="left"/>
      </w:pPr>
      <w:r>
        <w:t xml:space="preserve">трупп за рубежом; посещение балетного спектакля (просмотр в видеозаписи); </w:t>
      </w:r>
      <w:r>
        <w:tab/>
        <w:t xml:space="preserve">характеристика </w:t>
      </w:r>
      <w:r>
        <w:tab/>
        <w:t xml:space="preserve">отдельных музыкальных номеров и спектакля в целом; на выбор или факультативно: </w:t>
      </w:r>
    </w:p>
    <w:p w:rsidR="002340C7" w:rsidRDefault="00A65DB9">
      <w:pPr>
        <w:ind w:left="652" w:right="138"/>
      </w:pPr>
      <w:r>
        <w:t xml:space="preserve">исследовательские проекты, посвященные истории создания знаменитых балетов, творческой </w:t>
      </w:r>
    </w:p>
    <w:p w:rsidR="002340C7" w:rsidRDefault="00A65DB9">
      <w:pPr>
        <w:ind w:left="655" w:right="138" w:hanging="360"/>
      </w:pPr>
      <w:r>
        <w:lastRenderedPageBreak/>
        <w:t xml:space="preserve">биографии балерин, танцовщиков, балетмейстеров; съемки любительского фильма (в технике теневого, кукольного театра, мультипликации) на </w:t>
      </w:r>
    </w:p>
    <w:p w:rsidR="002340C7" w:rsidRDefault="00A65DB9">
      <w:pPr>
        <w:ind w:left="303" w:right="138"/>
      </w:pPr>
      <w:r>
        <w:t xml:space="preserve">музыку какого-либо балета (фрагменты). </w:t>
      </w:r>
    </w:p>
    <w:p w:rsidR="002340C7" w:rsidRDefault="00A65DB9">
      <w:pPr>
        <w:ind w:left="652" w:right="138"/>
      </w:pPr>
      <w:r>
        <w:t xml:space="preserve">Русская исполнительская школа (3-4 часа). </w:t>
      </w:r>
    </w:p>
    <w:p w:rsidR="002340C7" w:rsidRDefault="00A65DB9">
      <w:pPr>
        <w:ind w:left="295" w:right="138" w:firstLine="360"/>
      </w:pPr>
      <w:r>
        <w:t xml:space="preserve">Содержание: Творчество выдающихся отечественных исполнителей (С. Рихтер, Л. Коган, М. Ростропович, Е. Мравинский и другие исполнители). Консерватории в Москве и Санкт- Петербурге, родном городе. Конкурс имени П.И. Чайковского. </w:t>
      </w:r>
    </w:p>
    <w:p w:rsidR="002340C7" w:rsidRDefault="00A65DB9">
      <w:pPr>
        <w:ind w:left="652" w:right="138"/>
      </w:pPr>
      <w:r>
        <w:t xml:space="preserve">Виды деятельности обучающихся: </w:t>
      </w:r>
    </w:p>
    <w:p w:rsidR="002340C7" w:rsidRDefault="00A65DB9">
      <w:pPr>
        <w:ind w:left="652" w:right="138"/>
      </w:pPr>
      <w:r>
        <w:t xml:space="preserve">слушание одних и тех же произведений в исполнении разных музыкантов, оценка </w:t>
      </w:r>
    </w:p>
    <w:p w:rsidR="002340C7" w:rsidRDefault="00A65DB9">
      <w:pPr>
        <w:ind w:left="303" w:right="138"/>
      </w:pPr>
      <w:r>
        <w:t xml:space="preserve">особенностей интерпретации; создание домашней фоно- и видеотеки из понравившихся произведений; дискуссия на тему «Исполнитель - соавтор композитора»; на выбор или факультативно: </w:t>
      </w:r>
    </w:p>
    <w:p w:rsidR="002340C7" w:rsidRDefault="00A65DB9">
      <w:pPr>
        <w:tabs>
          <w:tab w:val="center" w:pos="1607"/>
          <w:tab w:val="center" w:pos="3327"/>
          <w:tab w:val="center" w:pos="4781"/>
          <w:tab w:val="center" w:pos="6396"/>
          <w:tab w:val="center" w:pos="7847"/>
          <w:tab w:val="right" w:pos="10356"/>
        </w:tabs>
        <w:ind w:left="0" w:right="0" w:firstLine="0"/>
        <w:jc w:val="left"/>
      </w:pPr>
      <w:r>
        <w:rPr>
          <w:rFonts w:ascii="Calibri" w:eastAsia="Calibri" w:hAnsi="Calibri" w:cs="Calibri"/>
          <w:sz w:val="22"/>
        </w:rPr>
        <w:tab/>
      </w:r>
      <w:r>
        <w:t xml:space="preserve">исследовательские </w:t>
      </w:r>
      <w:r>
        <w:tab/>
        <w:t xml:space="preserve">проекты, </w:t>
      </w:r>
      <w:r>
        <w:tab/>
        <w:t xml:space="preserve">посвященные </w:t>
      </w:r>
      <w:r>
        <w:tab/>
        <w:t xml:space="preserve">биографиям </w:t>
      </w:r>
      <w:r>
        <w:tab/>
        <w:t xml:space="preserve">известных </w:t>
      </w:r>
      <w:r>
        <w:tab/>
        <w:t xml:space="preserve">отечественных </w:t>
      </w:r>
    </w:p>
    <w:p w:rsidR="002340C7" w:rsidRDefault="00A65DB9">
      <w:pPr>
        <w:ind w:left="303" w:right="138"/>
      </w:pPr>
      <w:r>
        <w:t xml:space="preserve">исполнителей классической музыки. </w:t>
      </w:r>
    </w:p>
    <w:p w:rsidR="002340C7" w:rsidRDefault="00A65DB9">
      <w:pPr>
        <w:ind w:left="652" w:right="138"/>
      </w:pPr>
      <w:r>
        <w:t xml:space="preserve">Русская музыка - взгляд в будущее (3-4 часа). </w:t>
      </w:r>
    </w:p>
    <w:p w:rsidR="002340C7" w:rsidRDefault="00A65DB9">
      <w:pPr>
        <w:ind w:left="295" w:right="138" w:firstLine="360"/>
      </w:pPr>
      <w:r>
        <w:t xml:space="preserve">Содержание: Идея светомузыки. Мистерии А.Н. Скрябина. Терменвокс, синтезатор Е. Мурзина, электронная музыка (на примере творчества А.Г. Шнитке, Э.Н. Артемьева и других композиторов). </w:t>
      </w:r>
    </w:p>
    <w:p w:rsidR="002340C7" w:rsidRDefault="00A65DB9">
      <w:pPr>
        <w:ind w:left="652" w:right="138"/>
      </w:pPr>
      <w:r>
        <w:t xml:space="preserve">Виды деятельности обучающихся: </w:t>
      </w:r>
    </w:p>
    <w:p w:rsidR="002340C7" w:rsidRDefault="00A65DB9">
      <w:pPr>
        <w:tabs>
          <w:tab w:val="center" w:pos="1225"/>
          <w:tab w:val="center" w:pos="2102"/>
          <w:tab w:val="center" w:pos="2844"/>
          <w:tab w:val="center" w:pos="4297"/>
          <w:tab w:val="center" w:pos="6024"/>
          <w:tab w:val="center" w:pos="7161"/>
          <w:tab w:val="center" w:pos="7827"/>
          <w:tab w:val="center" w:pos="9078"/>
          <w:tab w:val="right" w:pos="10356"/>
        </w:tabs>
        <w:ind w:left="0" w:right="0" w:firstLine="0"/>
        <w:jc w:val="left"/>
      </w:pPr>
      <w:r>
        <w:rPr>
          <w:rFonts w:ascii="Calibri" w:eastAsia="Calibri" w:hAnsi="Calibri" w:cs="Calibri"/>
          <w:sz w:val="22"/>
        </w:rPr>
        <w:tab/>
      </w:r>
      <w:r>
        <w:t xml:space="preserve">знакомство </w:t>
      </w:r>
      <w:r>
        <w:tab/>
        <w:t xml:space="preserve">с </w:t>
      </w:r>
      <w:r>
        <w:tab/>
        <w:t xml:space="preserve">музыкой </w:t>
      </w:r>
      <w:r>
        <w:tab/>
        <w:t xml:space="preserve">отечественных </w:t>
      </w:r>
      <w:r>
        <w:tab/>
        <w:t xml:space="preserve">композиторов </w:t>
      </w:r>
      <w:r>
        <w:tab/>
        <w:t xml:space="preserve">XX </w:t>
      </w:r>
      <w:r>
        <w:tab/>
        <w:t xml:space="preserve">века, </w:t>
      </w:r>
      <w:r>
        <w:tab/>
        <w:t xml:space="preserve">эстетическими </w:t>
      </w:r>
      <w:r>
        <w:tab/>
        <w:t xml:space="preserve">и </w:t>
      </w:r>
    </w:p>
    <w:p w:rsidR="002340C7" w:rsidRDefault="00A65DB9">
      <w:pPr>
        <w:ind w:left="655" w:right="138" w:hanging="360"/>
      </w:pPr>
      <w:r>
        <w:t xml:space="preserve">технологическими идеями по расширению возможностей и средств музыкального искусства; слушание образцов электронной музыки, дискуссия о значении технических средств в </w:t>
      </w:r>
    </w:p>
    <w:p w:rsidR="002340C7" w:rsidRDefault="00A65DB9">
      <w:pPr>
        <w:ind w:left="655" w:right="6550" w:hanging="360"/>
      </w:pPr>
      <w:r>
        <w:t xml:space="preserve">создании современной музыки; на выбор или факультативно: </w:t>
      </w:r>
    </w:p>
    <w:p w:rsidR="002340C7" w:rsidRDefault="00A65DB9">
      <w:pPr>
        <w:ind w:left="652" w:right="138"/>
      </w:pPr>
      <w:r>
        <w:t xml:space="preserve">исследовательские проекты, посвященные развитию музыкальной электроники в России; импровизация, сочинение музыки с помощью цифровых устройств, программных продуктов </w:t>
      </w:r>
    </w:p>
    <w:p w:rsidR="002340C7" w:rsidRDefault="00A65DB9">
      <w:pPr>
        <w:ind w:left="303" w:right="138"/>
      </w:pPr>
      <w:r>
        <w:t xml:space="preserve">и электронных гаджетов. </w:t>
      </w:r>
    </w:p>
    <w:p w:rsidR="002340C7" w:rsidRDefault="00A65DB9">
      <w:pPr>
        <w:spacing w:after="15"/>
        <w:ind w:left="643" w:right="1615" w:hanging="10"/>
      </w:pPr>
      <w:r>
        <w:rPr>
          <w:b/>
        </w:rPr>
        <w:t xml:space="preserve">Модуль № 6 «Образы русской и европейской духовной музыки» </w:t>
      </w:r>
      <w:r>
        <w:t xml:space="preserve">Храмовый синтез искусств (3-4 часа). </w:t>
      </w:r>
    </w:p>
    <w:p w:rsidR="002340C7" w:rsidRDefault="00A65DB9">
      <w:pPr>
        <w:ind w:left="295" w:right="138" w:firstLine="360"/>
      </w:pPr>
      <w:r>
        <w:t>Музыка православного и католического</w:t>
      </w:r>
      <w:r>
        <w:rPr>
          <w:vertAlign w:val="superscript"/>
        </w:rPr>
        <w:footnoteReference w:id="11"/>
      </w:r>
      <w:r>
        <w:t xml:space="preserve"> богослужения (колокола, пение acapella или пение в Сопровождении органа). Основные жанры, традиции. Образы Христа, Богородицы, Рождества, Воскресения. </w:t>
      </w:r>
    </w:p>
    <w:p w:rsidR="002340C7" w:rsidRDefault="00A65DB9">
      <w:pPr>
        <w:ind w:left="652" w:right="138"/>
      </w:pPr>
      <w:r>
        <w:t xml:space="preserve">Виды деятельности обучающихся: </w:t>
      </w:r>
    </w:p>
    <w:p w:rsidR="002340C7" w:rsidRDefault="00A65DB9">
      <w:pPr>
        <w:ind w:left="295" w:right="138" w:firstLine="360"/>
      </w:pPr>
      <w:r>
        <w:t xml:space="preserve">повторение, обобщение и систематизация знаний о христианской культуре западноевропейской традиции русского православия, полученных на уроках музыки и основ религиозных культур и светской этики на уровне начального общего образования; осознание единства музыки со словом, живописью, скульптурой, архитектурой как сочетания </w:t>
      </w:r>
    </w:p>
    <w:p w:rsidR="002340C7" w:rsidRDefault="00A65DB9">
      <w:pPr>
        <w:ind w:left="303" w:right="138"/>
      </w:pPr>
      <w:r>
        <w:t xml:space="preserve">разных проявлений единого мировоззрения, основной идеи христианства; исполнение вокальных произведений, связанных с религиозной традицией, перекликающихся с ней по тематике; определение сходства и различия элементов разных видов искусства (музыки, живописи, </w:t>
      </w:r>
    </w:p>
    <w:p w:rsidR="002340C7" w:rsidRDefault="00A65DB9">
      <w:pPr>
        <w:ind w:left="303" w:right="138"/>
      </w:pPr>
      <w:r>
        <w:t xml:space="preserve">архитектуры), относящихся: </w:t>
      </w:r>
    </w:p>
    <w:p w:rsidR="002340C7" w:rsidRDefault="00A65DB9">
      <w:pPr>
        <w:ind w:left="303" w:right="138"/>
      </w:pPr>
      <w:r>
        <w:t xml:space="preserve">к русской православной традиции; западноевропейской христианской традиции; другим конфессиям (по выбору учителя); на выбор или факультативно: посещение концерта духовной музыки. </w:t>
      </w:r>
    </w:p>
    <w:p w:rsidR="002340C7" w:rsidRDefault="00A65DB9">
      <w:pPr>
        <w:ind w:left="652" w:right="138"/>
      </w:pPr>
      <w:r>
        <w:t xml:space="preserve">Развитие церковной музыки (4-6 часов). </w:t>
      </w:r>
    </w:p>
    <w:p w:rsidR="002340C7" w:rsidRDefault="00A65DB9">
      <w:pPr>
        <w:ind w:left="295" w:right="138" w:firstLine="360"/>
      </w:pPr>
      <w:r>
        <w:lastRenderedPageBreak/>
        <w:t xml:space="preserve">Содержание: Европейская музыка религиозной традиции (григорианский хорал, изобретение нотной записи Гвидод’Ареццо, протестантский хорал). Русская музыка религиозной традиции (знаменный распев, крюковая запись, партесное пение). Полифония в западной и русской духовной музыке. Жанры: кантата, духовный концерт, реквием. </w:t>
      </w:r>
    </w:p>
    <w:p w:rsidR="002340C7" w:rsidRDefault="00A65DB9">
      <w:pPr>
        <w:ind w:left="652" w:right="4209"/>
      </w:pPr>
      <w:r>
        <w:t xml:space="preserve">Виды деятельности обучающихся: знакомство с историей возникновения нотной записи; </w:t>
      </w:r>
    </w:p>
    <w:p w:rsidR="002340C7" w:rsidRDefault="00A65DB9">
      <w:pPr>
        <w:ind w:left="652" w:right="138"/>
      </w:pPr>
      <w:r>
        <w:t xml:space="preserve">сравнение нотаций религиозной музыки разных традиций (григорианский хорал, знаменный </w:t>
      </w:r>
    </w:p>
    <w:p w:rsidR="002340C7" w:rsidRDefault="00A65DB9">
      <w:pPr>
        <w:ind w:left="655" w:right="390" w:hanging="360"/>
      </w:pPr>
      <w:r>
        <w:t xml:space="preserve">распев, современные ноты); знакомство с образцами (фрагментами) средневековых церковных распевов (одноголосие); </w:t>
      </w:r>
    </w:p>
    <w:p w:rsidR="002340C7" w:rsidRDefault="00A65DB9">
      <w:pPr>
        <w:ind w:left="657" w:right="1985" w:hanging="362"/>
      </w:pPr>
      <w:r>
        <w:t xml:space="preserve">слушание духовной музыки; определение на слух: состава исполнителей; типа фактуры (хоральный склад, полифония); </w:t>
      </w:r>
    </w:p>
    <w:p w:rsidR="002340C7" w:rsidRDefault="00A65DB9">
      <w:pPr>
        <w:ind w:left="303" w:right="138"/>
      </w:pPr>
      <w:r>
        <w:t xml:space="preserve">принадлежности к русской или западноевропейской религиозной традиции; на выбор или факультативно: </w:t>
      </w:r>
    </w:p>
    <w:p w:rsidR="002340C7" w:rsidRDefault="00A65DB9">
      <w:pPr>
        <w:ind w:left="652" w:right="138"/>
      </w:pPr>
      <w:r>
        <w:t xml:space="preserve">работа с интерактивной картой, лентой времени с указанием географических и исторических </w:t>
      </w:r>
    </w:p>
    <w:p w:rsidR="002340C7" w:rsidRDefault="00A65DB9">
      <w:pPr>
        <w:ind w:left="303" w:right="138"/>
      </w:pPr>
      <w:r>
        <w:t xml:space="preserve">особенностей распространения различных явлений, стилей, жанров, связанных с развитием религиозной музыки; исследовательские и творческие проекты, посвященные отдельным произведениям духовной </w:t>
      </w:r>
    </w:p>
    <w:p w:rsidR="002340C7" w:rsidRDefault="00A65DB9">
      <w:pPr>
        <w:ind w:left="303" w:right="138"/>
      </w:pPr>
      <w:r>
        <w:t xml:space="preserve">музыки. </w:t>
      </w:r>
    </w:p>
    <w:p w:rsidR="002340C7" w:rsidRDefault="00A65DB9">
      <w:pPr>
        <w:ind w:left="652" w:right="138"/>
      </w:pPr>
      <w:r>
        <w:t xml:space="preserve">Музыкальные жанры богослужения (3-4 часа). </w:t>
      </w:r>
    </w:p>
    <w:p w:rsidR="002340C7" w:rsidRDefault="00A65DB9">
      <w:pPr>
        <w:ind w:left="295" w:right="138" w:firstLine="360"/>
      </w:pPr>
      <w:r>
        <w:t xml:space="preserve">Содержание: 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 Виды деятельности обучающихся: </w:t>
      </w:r>
    </w:p>
    <w:p w:rsidR="002340C7" w:rsidRDefault="00A65DB9">
      <w:pPr>
        <w:ind w:left="295" w:right="138" w:firstLine="360"/>
      </w:pPr>
      <w:r>
        <w:t xml:space="preserve">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 вокализация музыкальных тем изучаемых духовных произведений; определение на слух изученных произведений и их авторов, иметь представление об </w:t>
      </w:r>
    </w:p>
    <w:p w:rsidR="002340C7" w:rsidRDefault="00A65DB9">
      <w:pPr>
        <w:ind w:left="303" w:right="138"/>
      </w:pPr>
      <w:r>
        <w:t xml:space="preserve">особенностях их построения и образов; 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 </w:t>
      </w:r>
    </w:p>
    <w:p w:rsidR="002340C7" w:rsidRDefault="00A65DB9">
      <w:pPr>
        <w:ind w:left="652" w:right="138"/>
      </w:pPr>
      <w:r>
        <w:t xml:space="preserve">Религиозные темы и образы в современной музыке (3-4 часа). </w:t>
      </w:r>
    </w:p>
    <w:p w:rsidR="002340C7" w:rsidRDefault="00A65DB9">
      <w:pPr>
        <w:spacing w:line="249" w:lineRule="auto"/>
        <w:ind w:left="654" w:right="136" w:hanging="10"/>
        <w:jc w:val="left"/>
      </w:pPr>
      <w:r>
        <w:t xml:space="preserve">Содержание:  Сохранение  традиций  духовной  музыки  сегодня.  Переосмысление религиозной темы в творчестве композиторов XX-XXI веков. Религиозная тематика в контексте поп-культуры. </w:t>
      </w:r>
    </w:p>
    <w:p w:rsidR="002340C7" w:rsidRDefault="00A65DB9">
      <w:pPr>
        <w:ind w:left="303" w:right="138"/>
      </w:pPr>
      <w:r>
        <w:t xml:space="preserve">Виды деятельности обучающихся: </w:t>
      </w:r>
    </w:p>
    <w:p w:rsidR="002340C7" w:rsidRDefault="00A65DB9">
      <w:pPr>
        <w:ind w:left="295" w:right="138" w:firstLine="360"/>
      </w:pPr>
      <w:r>
        <w:t xml:space="preserve">сопоставление тенденций сохранения и переосмысления религиозной традиции в культуре XX-XXI веков; исполнение музыки духовного содержания, сочиненной современными композиторами; на выбор или факультативно: </w:t>
      </w:r>
    </w:p>
    <w:p w:rsidR="002340C7" w:rsidRDefault="00A65DB9">
      <w:pPr>
        <w:ind w:left="303" w:right="138"/>
      </w:pPr>
      <w:r>
        <w:t xml:space="preserve">исследовательские и творческие проекты по теме «Музыка и религия в наше время»; посещение концерта духовной музыки. </w:t>
      </w:r>
    </w:p>
    <w:p w:rsidR="002340C7" w:rsidRDefault="00A65DB9">
      <w:pPr>
        <w:spacing w:after="15"/>
        <w:ind w:left="294" w:right="3820" w:hanging="10"/>
      </w:pPr>
      <w:r>
        <w:rPr>
          <w:b/>
        </w:rPr>
        <w:t xml:space="preserve">Модуль № 7 «Жанры музыкального искусства» </w:t>
      </w:r>
      <w:r>
        <w:t xml:space="preserve">Камерная музыка (3-4 часа). </w:t>
      </w:r>
    </w:p>
    <w:p w:rsidR="002340C7" w:rsidRDefault="00A65DB9">
      <w:pPr>
        <w:ind w:left="303" w:right="138"/>
      </w:pPr>
      <w:r>
        <w:t xml:space="preserve">Содержание: Жанры камерной вокальной музыки (песня, романс, вокализ). </w:t>
      </w:r>
    </w:p>
    <w:p w:rsidR="002340C7" w:rsidRDefault="00A65DB9">
      <w:pPr>
        <w:ind w:left="303" w:right="138"/>
      </w:pPr>
      <w:r>
        <w:t xml:space="preserve">Инструментальная миниатюра (вальс, ноктюрн, прелюдия, каприс). Одночастная, двухчастная, трехчастная репризная форма. Куплетная форма. </w:t>
      </w:r>
    </w:p>
    <w:p w:rsidR="002340C7" w:rsidRDefault="00A65DB9">
      <w:pPr>
        <w:ind w:left="303" w:right="138"/>
      </w:pPr>
      <w:r>
        <w:t xml:space="preserve">Виды деятельности обучающихся: </w:t>
      </w:r>
    </w:p>
    <w:p w:rsidR="002340C7" w:rsidRDefault="00A65DB9">
      <w:pPr>
        <w:tabs>
          <w:tab w:val="center" w:pos="1938"/>
          <w:tab w:val="center" w:pos="4178"/>
          <w:tab w:val="center" w:pos="6961"/>
          <w:tab w:val="right" w:pos="10356"/>
        </w:tabs>
        <w:ind w:left="0" w:right="0" w:firstLine="0"/>
        <w:jc w:val="left"/>
      </w:pPr>
      <w:r>
        <w:rPr>
          <w:rFonts w:ascii="Calibri" w:eastAsia="Calibri" w:hAnsi="Calibri" w:cs="Calibri"/>
          <w:sz w:val="22"/>
        </w:rPr>
        <w:tab/>
      </w:r>
      <w:r>
        <w:t xml:space="preserve">слушание музыкальных </w:t>
      </w:r>
      <w:r>
        <w:tab/>
        <w:t xml:space="preserve">произведений </w:t>
      </w:r>
      <w:r>
        <w:tab/>
        <w:t xml:space="preserve">изучаемых жанров, (зарубежных </w:t>
      </w:r>
      <w:r>
        <w:tab/>
        <w:t xml:space="preserve">и русских </w:t>
      </w:r>
    </w:p>
    <w:p w:rsidR="002340C7" w:rsidRDefault="00A65DB9">
      <w:pPr>
        <w:spacing w:line="249" w:lineRule="auto"/>
        <w:ind w:left="279" w:right="284" w:hanging="10"/>
        <w:jc w:val="left"/>
      </w:pPr>
      <w:r>
        <w:t xml:space="preserve">композиторов), анализ выразительных средств, характеристика музыкального образа; определение на слух музыкальной формы и составление ее буквенной наглядной схемы; разучивание и исполнение произведений вокальных и инструментальных жанров; на выбор </w:t>
      </w:r>
    </w:p>
    <w:p w:rsidR="002340C7" w:rsidRDefault="00A65DB9">
      <w:pPr>
        <w:ind w:left="303" w:right="138"/>
      </w:pPr>
      <w:r>
        <w:t xml:space="preserve">или факультативно: </w:t>
      </w:r>
    </w:p>
    <w:p w:rsidR="002340C7" w:rsidRDefault="00A65DB9">
      <w:pPr>
        <w:ind w:left="652" w:right="138"/>
      </w:pPr>
      <w:r>
        <w:t xml:space="preserve">импровизация, сочинение кратких фрагментов с соблюдением основных признаков жанра </w:t>
      </w:r>
    </w:p>
    <w:p w:rsidR="002340C7" w:rsidRDefault="00A65DB9">
      <w:pPr>
        <w:ind w:left="303" w:right="138"/>
      </w:pPr>
      <w:r>
        <w:lastRenderedPageBreak/>
        <w:t xml:space="preserve">(вокализ пение без слов, вальс - трехдольный метр); индивидуальная или коллективная импровизация в заданной форме; выражение музыкального образа камерной миниатюры через устный или письменный текст, рисунок, пластический этюд. Циклические формы и жанры (4-6 часов). </w:t>
      </w:r>
    </w:p>
    <w:p w:rsidR="002340C7" w:rsidRDefault="00A65DB9">
      <w:pPr>
        <w:ind w:left="303" w:right="138"/>
      </w:pPr>
      <w:r>
        <w:t xml:space="preserve">Содержание: Сюита, цикл миниатюр (вокальных, инструментальных). Принцип контраста. Прелюдия и фуга. Соната, концерт: трехчастная форма, контраст основных тем, разработочный принцип развития. </w:t>
      </w:r>
    </w:p>
    <w:p w:rsidR="002340C7" w:rsidRDefault="00A65DB9">
      <w:pPr>
        <w:ind w:left="303" w:right="138"/>
      </w:pPr>
      <w:r>
        <w:t xml:space="preserve">Виды деятельности обучающихся: </w:t>
      </w:r>
    </w:p>
    <w:p w:rsidR="002340C7" w:rsidRDefault="00A65DB9">
      <w:pPr>
        <w:ind w:left="652" w:right="138"/>
      </w:pPr>
      <w:r>
        <w:t xml:space="preserve">знакомство с циклом миниатюр, определение принципа, основного художественного замысла </w:t>
      </w:r>
    </w:p>
    <w:p w:rsidR="002340C7" w:rsidRDefault="00A65DB9">
      <w:pPr>
        <w:ind w:left="303" w:right="138"/>
      </w:pPr>
      <w:r>
        <w:t xml:space="preserve">цикла; разучивание и исполнение небольшого вокального цикла; знакомство со строением сонатной формы; определение на слух основных партий-тем в одной из классических сонат; на выбор или факультативно: </w:t>
      </w:r>
    </w:p>
    <w:p w:rsidR="002340C7" w:rsidRDefault="00A65DB9">
      <w:pPr>
        <w:ind w:left="652" w:right="138"/>
      </w:pPr>
      <w:r>
        <w:t xml:space="preserve">посещение концерта (в том числе виртуального); </w:t>
      </w:r>
    </w:p>
    <w:p w:rsidR="002340C7" w:rsidRDefault="00A65DB9">
      <w:pPr>
        <w:ind w:left="652" w:right="138"/>
      </w:pPr>
      <w:r>
        <w:t xml:space="preserve">предварительное изучение информации о произведениях концерта (сколько в них частей, как </w:t>
      </w:r>
    </w:p>
    <w:p w:rsidR="002340C7" w:rsidRDefault="00A65DB9">
      <w:pPr>
        <w:ind w:left="303" w:right="138"/>
      </w:pPr>
      <w:r>
        <w:t xml:space="preserve">они называются, когда могут звучать аплодисменты); последующее составление рецензии на концерт. </w:t>
      </w:r>
    </w:p>
    <w:p w:rsidR="002340C7" w:rsidRDefault="00A65DB9">
      <w:pPr>
        <w:ind w:left="652" w:right="138"/>
      </w:pPr>
      <w:r>
        <w:t xml:space="preserve">Симфоническая музыка (4-6 часов). </w:t>
      </w:r>
    </w:p>
    <w:p w:rsidR="002340C7" w:rsidRDefault="00A65DB9">
      <w:pPr>
        <w:ind w:left="303" w:right="138"/>
      </w:pPr>
      <w:r>
        <w:t xml:space="preserve">Содержание: Одночастные симфонические жанры (увертюра, картина). Симфония. Виды деятельности обучающихся: </w:t>
      </w:r>
    </w:p>
    <w:p w:rsidR="002340C7" w:rsidRDefault="00A65DB9">
      <w:pPr>
        <w:ind w:left="652" w:right="138"/>
      </w:pPr>
      <w:r>
        <w:t xml:space="preserve">знакомство с образцами симфонической музыки: программной увертюры, классической 4- </w:t>
      </w:r>
    </w:p>
    <w:p w:rsidR="002340C7" w:rsidRDefault="00A65DB9">
      <w:pPr>
        <w:spacing w:line="249" w:lineRule="auto"/>
        <w:ind w:left="279" w:right="136" w:hanging="10"/>
        <w:jc w:val="left"/>
      </w:pPr>
      <w:r>
        <w:t xml:space="preserve">частной симфонии; освоение основных тем (пропевание, графическая фиксация, пластическое интонирование), наблюдение за процессом развертывания музыкального повествования; образно-тематический конспект; исполнение (вокализация, пластическое интонирование, графическое моделирование, </w:t>
      </w:r>
    </w:p>
    <w:p w:rsidR="002340C7" w:rsidRDefault="00A65DB9">
      <w:pPr>
        <w:ind w:left="303" w:right="138"/>
      </w:pPr>
      <w:r>
        <w:t xml:space="preserve">инструментальное музицирование) фрагментов симфонической музыки; слушание целиком не менее одного симфонического произведения; на выбор или факультативно: </w:t>
      </w:r>
    </w:p>
    <w:p w:rsidR="002340C7" w:rsidRDefault="00A65DB9">
      <w:pPr>
        <w:ind w:left="295" w:right="138" w:firstLine="360"/>
      </w:pPr>
      <w:r>
        <w:t xml:space="preserve">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 </w:t>
      </w:r>
    </w:p>
    <w:p w:rsidR="002340C7" w:rsidRDefault="00A65DB9">
      <w:pPr>
        <w:ind w:left="652" w:right="138"/>
      </w:pPr>
      <w:r>
        <w:t xml:space="preserve">Театральные жанры (4-6 часов). </w:t>
      </w:r>
    </w:p>
    <w:p w:rsidR="002340C7" w:rsidRDefault="00A65DB9">
      <w:pPr>
        <w:ind w:left="295" w:right="138" w:firstLine="360"/>
      </w:pPr>
      <w:r>
        <w:t xml:space="preserve">Содержание: Опера, балет, Либретто. Строение музыкального спектакля: увертюра, действия, антракты, финал. Массовые сцены. Сольные номера главных героев. Номерная структура и сквозное развитие сюжета. Лейтмотивы. Роль оркестра в музыкальном спектакле. Виды деятельности обучающихся: </w:t>
      </w:r>
    </w:p>
    <w:p w:rsidR="002340C7" w:rsidRDefault="00A65DB9">
      <w:pPr>
        <w:ind w:left="652" w:right="138"/>
      </w:pPr>
      <w:r>
        <w:t xml:space="preserve">знакомство с отдельными номерами из известных опер, балетов; </w:t>
      </w:r>
    </w:p>
    <w:p w:rsidR="002340C7" w:rsidRDefault="00A65DB9">
      <w:pPr>
        <w:ind w:left="652" w:right="138"/>
      </w:pPr>
      <w:r>
        <w:t xml:space="preserve">разучивание и исполнение небольшого хорового фрагмента из оперы, слушание данного хора </w:t>
      </w:r>
    </w:p>
    <w:p w:rsidR="002340C7" w:rsidRDefault="00A65DB9">
      <w:pPr>
        <w:ind w:left="655" w:right="736" w:hanging="360"/>
      </w:pPr>
      <w:r>
        <w:t xml:space="preserve">в аудио- или видеозаписи, сравнение собственного и профессионального исполнений; музыкальная викторина на материале изученных фрагментов музыкальных спектаклей; различение, определение на слух: тембров голосов оперных певцов; оркестровых групп, тембров инструментов; </w:t>
      </w:r>
    </w:p>
    <w:p w:rsidR="002340C7" w:rsidRDefault="00A65DB9">
      <w:pPr>
        <w:ind w:left="652" w:right="6351"/>
      </w:pPr>
      <w:r>
        <w:t xml:space="preserve">типа номера (соло, дуэт, хор); на выбор или факультативно: </w:t>
      </w:r>
    </w:p>
    <w:p w:rsidR="002340C7" w:rsidRDefault="00A65DB9">
      <w:pPr>
        <w:ind w:left="652" w:right="138"/>
      </w:pPr>
      <w:r>
        <w:t xml:space="preserve">посещение театра оперы и балета (в том числе виртуального); </w:t>
      </w:r>
    </w:p>
    <w:p w:rsidR="002340C7" w:rsidRDefault="00A65DB9">
      <w:pPr>
        <w:ind w:left="652" w:right="138"/>
      </w:pPr>
      <w:r>
        <w:t xml:space="preserve">предварительное изучение информации о музыкальном спектакле (сюжет, главные герои и </w:t>
      </w:r>
    </w:p>
    <w:p w:rsidR="002340C7" w:rsidRDefault="00A65DB9">
      <w:pPr>
        <w:ind w:left="655" w:right="3214" w:hanging="360"/>
      </w:pPr>
      <w:r>
        <w:t xml:space="preserve">исполнители, наиболее яркие музыкальные номера); последующее составление рецензии на спектакль. </w:t>
      </w:r>
    </w:p>
    <w:p w:rsidR="002340C7" w:rsidRDefault="00A65DB9">
      <w:pPr>
        <w:spacing w:after="15"/>
        <w:ind w:left="643" w:right="2523" w:hanging="10"/>
      </w:pPr>
      <w:r>
        <w:rPr>
          <w:b/>
        </w:rPr>
        <w:t xml:space="preserve">Модуль № 8 «Связь музыки с другими видами искусства» </w:t>
      </w:r>
      <w:r>
        <w:t xml:space="preserve">Музыка и литература (3-4 часа). </w:t>
      </w:r>
    </w:p>
    <w:p w:rsidR="002340C7" w:rsidRDefault="00A65DB9">
      <w:pPr>
        <w:ind w:left="295" w:right="138" w:firstLine="360"/>
      </w:pPr>
      <w:r>
        <w:t xml:space="preserve">Единство слова и музыки в вокальных жанрах (песня, романс, кантата, ноктюрн, баркарола, былина). Интонации рассказа, повествования в инструментальной музыке (поэма, баллада). </w:t>
      </w:r>
    </w:p>
    <w:p w:rsidR="002340C7" w:rsidRDefault="00A65DB9">
      <w:pPr>
        <w:ind w:left="303" w:right="138"/>
      </w:pPr>
      <w:r>
        <w:t xml:space="preserve">Программная музыка. </w:t>
      </w:r>
    </w:p>
    <w:p w:rsidR="002340C7" w:rsidRDefault="00A65DB9">
      <w:pPr>
        <w:ind w:left="652" w:right="3100"/>
      </w:pPr>
      <w:r>
        <w:lastRenderedPageBreak/>
        <w:t xml:space="preserve">Виды деятельности обучающихся: знакомство с образцами вокальной и инструментальной музыки; </w:t>
      </w:r>
    </w:p>
    <w:p w:rsidR="002340C7" w:rsidRDefault="00A65DB9">
      <w:pPr>
        <w:ind w:left="652" w:right="138"/>
      </w:pPr>
      <w:r>
        <w:t xml:space="preserve">импровизация, сочинение мелодий на основе стихотворных строк, сравнение своих вариантов </w:t>
      </w:r>
    </w:p>
    <w:p w:rsidR="002340C7" w:rsidRDefault="00A65DB9">
      <w:pPr>
        <w:ind w:left="655" w:right="138" w:hanging="360"/>
      </w:pPr>
      <w:r>
        <w:t xml:space="preserve">с мелодиями, сочиненными композиторами (метод «Сочинение сочиненного»); сочинение рассказа, стихотворения под впечатлением от восприятия инструментального </w:t>
      </w:r>
    </w:p>
    <w:p w:rsidR="002340C7" w:rsidRDefault="00A65DB9">
      <w:pPr>
        <w:ind w:left="655" w:right="556" w:hanging="360"/>
      </w:pPr>
      <w:r>
        <w:t xml:space="preserve">музыкального произведения; рисование образов программной музыки; музыкальная викторина на знание музыки, названий и авторов изученных произведений. </w:t>
      </w:r>
    </w:p>
    <w:p w:rsidR="002340C7" w:rsidRDefault="00A65DB9">
      <w:pPr>
        <w:ind w:left="652" w:right="138"/>
      </w:pPr>
      <w:r>
        <w:t xml:space="preserve">Музыка и живопись (3-4 часа). </w:t>
      </w:r>
    </w:p>
    <w:p w:rsidR="002340C7" w:rsidRDefault="00A65DB9">
      <w:pPr>
        <w:spacing w:line="249" w:lineRule="auto"/>
        <w:ind w:left="269" w:right="136" w:firstLine="360"/>
        <w:jc w:val="left"/>
      </w:pPr>
      <w:r>
        <w:t xml:space="preserve">Содержание: Выразительные средства музыкального </w:t>
      </w:r>
      <w:r>
        <w:tab/>
        <w:t xml:space="preserve">и изобразительного </w:t>
      </w:r>
      <w:r>
        <w:tab/>
        <w:t xml:space="preserve">искусства. Аналогии: ритм, композиция, линия - мелодия, пятно - созвучие, колорит - тембр, светлотность - динамика. Программная музыка. Импрессионизм (на примере творчества французских клавесинистов, К. Дебюсси, А.К. Лядова и других композиторов). </w:t>
      </w:r>
    </w:p>
    <w:p w:rsidR="002340C7" w:rsidRDefault="00A65DB9">
      <w:pPr>
        <w:ind w:left="652" w:right="266"/>
      </w:pPr>
      <w:r>
        <w:t xml:space="preserve">Виды деятельности обучающихся: знакомство с музыкальными произведениями программной музыки, выявление интонаций </w:t>
      </w:r>
    </w:p>
    <w:p w:rsidR="002340C7" w:rsidRDefault="00A65DB9">
      <w:pPr>
        <w:spacing w:line="249" w:lineRule="auto"/>
        <w:ind w:left="629" w:right="340" w:hanging="360"/>
        <w:jc w:val="left"/>
      </w:pPr>
      <w:r>
        <w:t xml:space="preserve">изобразительного характера; музыкальная викторина на знание музыки, названий и авторов изученных произведений; разучивание, исполнение песни с элементами изобразительности, сочинение к ней </w:t>
      </w:r>
    </w:p>
    <w:p w:rsidR="002340C7" w:rsidRDefault="00A65DB9">
      <w:pPr>
        <w:ind w:left="657" w:right="634" w:hanging="362"/>
      </w:pPr>
      <w:r>
        <w:t xml:space="preserve">ритмического и шумового аккомпанемента с целью усиления изобразительного эффекта; на выбор или факультативно: </w:t>
      </w:r>
    </w:p>
    <w:p w:rsidR="002340C7" w:rsidRDefault="00A65DB9">
      <w:pPr>
        <w:spacing w:line="249" w:lineRule="auto"/>
        <w:ind w:left="269" w:right="197" w:firstLine="360"/>
        <w:jc w:val="left"/>
      </w:pPr>
      <w:r>
        <w:t xml:space="preserve">рисование </w:t>
      </w:r>
      <w:r>
        <w:tab/>
        <w:t xml:space="preserve">под </w:t>
      </w:r>
      <w:r>
        <w:tab/>
        <w:t xml:space="preserve">впечатлением </w:t>
      </w:r>
      <w:r>
        <w:tab/>
        <w:t xml:space="preserve">от </w:t>
      </w:r>
      <w:r>
        <w:tab/>
        <w:t xml:space="preserve">восприятия </w:t>
      </w:r>
      <w:r>
        <w:tab/>
        <w:t xml:space="preserve">музыки </w:t>
      </w:r>
      <w:r>
        <w:tab/>
        <w:t xml:space="preserve">программно-изобразительного характера; сочинение музыки, импровизация, озвучивание картин художников. </w:t>
      </w:r>
    </w:p>
    <w:p w:rsidR="002340C7" w:rsidRDefault="00A65DB9">
      <w:pPr>
        <w:ind w:left="652" w:right="138"/>
      </w:pPr>
      <w:r>
        <w:t xml:space="preserve">Музыка и театр (3-4 часа). </w:t>
      </w:r>
    </w:p>
    <w:p w:rsidR="002340C7" w:rsidRDefault="00A65DB9">
      <w:pPr>
        <w:ind w:left="652" w:right="138"/>
      </w:pPr>
      <w:r>
        <w:t xml:space="preserve">Содержание: Музыка к драматическому спектаклю (на примере творчества </w:t>
      </w:r>
    </w:p>
    <w:p w:rsidR="002340C7" w:rsidRDefault="00A65DB9">
      <w:pPr>
        <w:ind w:left="303" w:right="138"/>
      </w:pPr>
      <w:r>
        <w:t xml:space="preserve">Э. Грига, Л. ван Бетховена, А.Г. Шнитке, Д.Д. Шостаковича и других композиторов). Единство музыки, драматургии, сценической живописи, хореографии. </w:t>
      </w:r>
    </w:p>
    <w:p w:rsidR="002340C7" w:rsidRDefault="00A65DB9">
      <w:pPr>
        <w:ind w:left="295" w:right="138" w:firstLine="360"/>
      </w:pPr>
      <w:r>
        <w:t xml:space="preserve">Виды деятельности обучающихся: знакомство с образцами музыки, созданной отечественными и зарубежными композиторами для драматического театра; </w:t>
      </w:r>
    </w:p>
    <w:p w:rsidR="002340C7" w:rsidRDefault="00A65DB9">
      <w:pPr>
        <w:ind w:left="652" w:right="138"/>
      </w:pPr>
      <w:r>
        <w:t xml:space="preserve">разучивание, исполнение песни из театральной постановки, просмотр видеозаписи </w:t>
      </w:r>
    </w:p>
    <w:p w:rsidR="002340C7" w:rsidRDefault="00A65DB9">
      <w:pPr>
        <w:ind w:left="303" w:right="391"/>
      </w:pPr>
      <w:r>
        <w:t xml:space="preserve">спектакля, в котором звучит данная песня; музыкальная викторина на материале изученных фрагментов музыкальных спектаклей; на выбор или факультативно: постановка музыкального спектакля; посещение театра с последующим обсуждением (устно или письменно) роли музыки в </w:t>
      </w:r>
    </w:p>
    <w:p w:rsidR="002340C7" w:rsidRDefault="00A65DB9">
      <w:pPr>
        <w:ind w:left="655" w:right="920" w:hanging="360"/>
      </w:pPr>
      <w:r>
        <w:t xml:space="preserve">данном спектакле; исследовательские проекты о музыке, созданной отечественными композиторами для </w:t>
      </w:r>
    </w:p>
    <w:p w:rsidR="002340C7" w:rsidRDefault="00A65DB9">
      <w:pPr>
        <w:ind w:left="303" w:right="138"/>
      </w:pPr>
      <w:r>
        <w:t xml:space="preserve">театра. </w:t>
      </w:r>
    </w:p>
    <w:p w:rsidR="002340C7" w:rsidRDefault="00A65DB9">
      <w:pPr>
        <w:ind w:left="652" w:right="138"/>
      </w:pPr>
      <w:r>
        <w:t xml:space="preserve">Музыка кино и телевидения (3-4 часа). </w:t>
      </w:r>
    </w:p>
    <w:p w:rsidR="002340C7" w:rsidRDefault="00A65DB9">
      <w:pPr>
        <w:spacing w:line="249" w:lineRule="auto"/>
        <w:ind w:left="269" w:right="136" w:firstLine="360"/>
        <w:jc w:val="left"/>
      </w:pPr>
      <w:r>
        <w:t xml:space="preserve">Содержание: Музыка в немом и звуковом кино. Внутрикадровая и закадровая музыка. Жанры фильма-оперы, фильма-балета, фильма-мюзикла, музыкального мультфильма (на примере произведений Р. Роджерса, Ф. Лоу, Г. Гладкова, А. Шнитке). </w:t>
      </w:r>
    </w:p>
    <w:p w:rsidR="002340C7" w:rsidRDefault="00A65DB9">
      <w:pPr>
        <w:ind w:left="652" w:right="138"/>
      </w:pPr>
      <w:r>
        <w:t xml:space="preserve">Виды деятельности обучающихся: </w:t>
      </w:r>
    </w:p>
    <w:p w:rsidR="002340C7" w:rsidRDefault="00A65DB9">
      <w:pPr>
        <w:spacing w:line="249" w:lineRule="auto"/>
        <w:ind w:left="654" w:right="993" w:hanging="10"/>
        <w:jc w:val="left"/>
      </w:pPr>
      <w:r>
        <w:t xml:space="preserve">знакомство с образцами киномузыки отечественных и зарубежных композиторов; просмотр фильмов с целью анализа выразительного эффекта, создаваемого музыкой; разучивание, исполнение песни из фильма; на выбор или факультативно: </w:t>
      </w:r>
    </w:p>
    <w:p w:rsidR="002340C7" w:rsidRDefault="00A65DB9">
      <w:pPr>
        <w:ind w:left="652" w:right="3509"/>
      </w:pPr>
      <w:r>
        <w:t xml:space="preserve">создание любительского музыкального фильма; переозвучка фрагмента мультфильма; </w:t>
      </w:r>
    </w:p>
    <w:p w:rsidR="002340C7" w:rsidRDefault="00A65DB9">
      <w:pPr>
        <w:ind w:left="652" w:right="138"/>
      </w:pPr>
      <w:r>
        <w:t xml:space="preserve">просмотр фильма-оперы или фильма-балета, аналитическое эссе с ответом на вопрос «В чем </w:t>
      </w:r>
    </w:p>
    <w:p w:rsidR="002340C7" w:rsidRDefault="00A65DB9">
      <w:pPr>
        <w:ind w:left="655" w:right="490" w:hanging="360"/>
      </w:pPr>
      <w:r>
        <w:t xml:space="preserve">отличие видеозаписи музыкального спектакля от фильма-оперы (фильма- балета)?». </w:t>
      </w:r>
      <w:r>
        <w:rPr>
          <w:b/>
        </w:rPr>
        <w:t xml:space="preserve">Модуль № 9 «Современная музыка: основные жанры и направления» </w:t>
      </w:r>
    </w:p>
    <w:p w:rsidR="002340C7" w:rsidRDefault="00A65DB9">
      <w:pPr>
        <w:ind w:left="652" w:right="138"/>
      </w:pPr>
      <w:r>
        <w:t xml:space="preserve">Джаз (3-4 часа). </w:t>
      </w:r>
    </w:p>
    <w:p w:rsidR="002340C7" w:rsidRDefault="00A65DB9">
      <w:pPr>
        <w:ind w:left="295" w:right="138" w:firstLine="360"/>
      </w:pPr>
      <w:r>
        <w:lastRenderedPageBreak/>
        <w:t xml:space="preserve">Содержание: Джаз - основа популярной музыки XX века. Особенности джазового языка и стиля (свинг, синкопы, ударные и духовые инструменты, вопросно-ответная структура мотивов, гармоническая сетка, импровизация). Виды деятельности обучающихся: знакомство с различными джазовыми музыкальными композициями и направлениями </w:t>
      </w:r>
    </w:p>
    <w:p w:rsidR="002340C7" w:rsidRDefault="00A65DB9">
      <w:pPr>
        <w:ind w:left="655" w:right="138" w:hanging="360"/>
      </w:pPr>
      <w:r>
        <w:t xml:space="preserve">(регтайм, биг бэнд, блюз); разучивание, исполнение одной из «вечнозеленых» джазовых тем, элементы ритмической и </w:t>
      </w:r>
    </w:p>
    <w:p w:rsidR="002340C7" w:rsidRDefault="00A65DB9">
      <w:pPr>
        <w:ind w:left="303" w:right="138"/>
      </w:pPr>
      <w:r>
        <w:t xml:space="preserve">вокальной импровизации на ее основе; определение на слух: </w:t>
      </w:r>
    </w:p>
    <w:p w:rsidR="002340C7" w:rsidRDefault="00A65DB9">
      <w:pPr>
        <w:ind w:left="303" w:right="138"/>
      </w:pPr>
      <w:r>
        <w:t xml:space="preserve">принадлежности к джазовой или классической музыке; исполнительского состава (манера пения, состав инструментов); на выбор или факультативно: сочинение блюза; посещение концерта джазовой музыки. </w:t>
      </w:r>
    </w:p>
    <w:p w:rsidR="002340C7" w:rsidRDefault="00A65DB9">
      <w:pPr>
        <w:ind w:left="652" w:right="138"/>
      </w:pPr>
      <w:r>
        <w:t xml:space="preserve">Мюзикл (3-4 часа). </w:t>
      </w:r>
    </w:p>
    <w:p w:rsidR="002340C7" w:rsidRDefault="00A65DB9">
      <w:pPr>
        <w:ind w:left="295" w:right="138" w:firstLine="360"/>
      </w:pPr>
      <w:r>
        <w:t xml:space="preserve">Содержание: Особенности жанра. Классика жанра - мюзиклы середины XX века (на примере творчества Ф. Лоу, Р. Роджерса, Э.Л. Уэббера). Современные постановки в жанре мюзикла на российской сцене. </w:t>
      </w:r>
    </w:p>
    <w:p w:rsidR="002340C7" w:rsidRDefault="00A65DB9">
      <w:pPr>
        <w:ind w:left="652" w:right="2081"/>
      </w:pPr>
      <w:r>
        <w:t xml:space="preserve">Виды деятельности обучающихся: знакомство с музыкальными произведениями, сочиненными зарубежными </w:t>
      </w:r>
    </w:p>
    <w:p w:rsidR="002340C7" w:rsidRDefault="00A65DB9">
      <w:pPr>
        <w:ind w:left="303" w:right="138"/>
      </w:pPr>
      <w:r>
        <w:t xml:space="preserve">и отечественными композиторами в жанре мюзикла, сравнение с другими театральными жанрами (опера, балет, драматический спектакль); анализ рекламных объявлений о премьерах мюзиклов в современных средствах массовой </w:t>
      </w:r>
    </w:p>
    <w:p w:rsidR="002340C7" w:rsidRDefault="00A65DB9">
      <w:pPr>
        <w:ind w:left="655" w:right="138" w:hanging="360"/>
      </w:pPr>
      <w:r>
        <w:t xml:space="preserve">информации; просмотр видеозаписи одного из мюзиклов, написание собственного рекламного текста для </w:t>
      </w:r>
    </w:p>
    <w:p w:rsidR="002340C7" w:rsidRDefault="00A65DB9">
      <w:pPr>
        <w:ind w:left="655" w:right="3479" w:hanging="360"/>
      </w:pPr>
      <w:r>
        <w:t xml:space="preserve">данной постановки; разучивание и исполнение отдельных номеров из мюзиклов. </w:t>
      </w:r>
    </w:p>
    <w:p w:rsidR="002340C7" w:rsidRDefault="00A65DB9">
      <w:pPr>
        <w:ind w:left="652" w:right="138"/>
      </w:pPr>
      <w:r>
        <w:t xml:space="preserve">Молодежная музыкальная культура (3-4 часа). </w:t>
      </w:r>
    </w:p>
    <w:p w:rsidR="002340C7" w:rsidRDefault="00A65DB9">
      <w:pPr>
        <w:ind w:left="295" w:right="138" w:firstLine="360"/>
      </w:pPr>
      <w:r>
        <w:t xml:space="preserve">Содержание: Направления и стили молодежной музыкальной культуры XX-XXI веков (рок- н-ролл, рок, панк, рэп, хип-хоп и другие). Социальный и коммерческий контекст массовой музыкальной культуры. </w:t>
      </w:r>
    </w:p>
    <w:p w:rsidR="002340C7" w:rsidRDefault="00A65DB9">
      <w:pPr>
        <w:ind w:left="652" w:right="138"/>
      </w:pPr>
      <w:r>
        <w:t xml:space="preserve">Виды деятельности обучающихся: </w:t>
      </w:r>
    </w:p>
    <w:p w:rsidR="002340C7" w:rsidRDefault="00A65DB9">
      <w:pPr>
        <w:ind w:left="295" w:right="138" w:firstLine="360"/>
      </w:pPr>
      <w:r>
        <w:t xml:space="preserve">знакомство с музыкальными произведениями, ставшими «классикой жанра» молодежной культуры (группы «Битлз», «Пинк-Флойд», Элвис Пресли, Виктор Цой, Билли Айлиш и другие группы и исполнители); разучивание и исполнение песни, относящейся к одному из молодежных музыкальных </w:t>
      </w:r>
    </w:p>
    <w:p w:rsidR="002340C7" w:rsidRDefault="00A65DB9">
      <w:pPr>
        <w:ind w:left="303" w:right="138"/>
      </w:pPr>
      <w:r>
        <w:t xml:space="preserve">течений; дискуссия на тему «Современная музыка»; на выбор или факультативно: презентация альбома своей любимой группы. </w:t>
      </w:r>
    </w:p>
    <w:p w:rsidR="002340C7" w:rsidRDefault="00A65DB9">
      <w:pPr>
        <w:ind w:left="652" w:right="138"/>
      </w:pPr>
      <w:r>
        <w:t xml:space="preserve">Музыка цифрового мира (3-4 часа). </w:t>
      </w:r>
    </w:p>
    <w:p w:rsidR="002340C7" w:rsidRDefault="00A65DB9">
      <w:pPr>
        <w:ind w:left="295" w:right="138" w:firstLine="360"/>
      </w:pPr>
      <w:r>
        <w:t xml:space="preserve">Содержание: 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 </w:t>
      </w:r>
    </w:p>
    <w:p w:rsidR="002340C7" w:rsidRDefault="00A65DB9">
      <w:pPr>
        <w:ind w:left="652" w:right="138"/>
      </w:pPr>
      <w:r>
        <w:t xml:space="preserve">Виды деятельности обучающихся: </w:t>
      </w:r>
    </w:p>
    <w:p w:rsidR="002340C7" w:rsidRDefault="00A65DB9">
      <w:pPr>
        <w:ind w:left="303" w:right="138"/>
      </w:pPr>
      <w:r>
        <w:t xml:space="preserve">поиск информации о способах сохранения и передачи музыки прежде и сейчас; просмотр музыкального клипа популярного исполнителя, анализ его художественного образа, стиля, выразительных средств; разучивание и исполнение популярной современной песни; на выбор или факультативно: </w:t>
      </w:r>
    </w:p>
    <w:p w:rsidR="002340C7" w:rsidRDefault="00A65DB9">
      <w:pPr>
        <w:ind w:left="303" w:right="138"/>
      </w:pPr>
      <w:r>
        <w:t xml:space="preserve">проведение социального опроса о роли и месте музыки в жизни современного человека; создание собственного музыкального клипа. </w:t>
      </w:r>
    </w:p>
    <w:p w:rsidR="002340C7" w:rsidRDefault="00A65DB9">
      <w:pPr>
        <w:spacing w:after="15"/>
        <w:ind w:left="284" w:right="3" w:firstLine="708"/>
      </w:pPr>
      <w:r>
        <w:rPr>
          <w:b/>
        </w:rPr>
        <w:t xml:space="preserve">Планируемые результаты освоения программы по музыке на уровне основного общего образования. </w:t>
      </w:r>
    </w:p>
    <w:p w:rsidR="002340C7" w:rsidRDefault="00A65DB9">
      <w:pPr>
        <w:ind w:left="295" w:right="138" w:firstLine="360"/>
      </w:pPr>
      <w:r>
        <w:t xml:space="preserve">В результате изучения музыки на уровне основного общего образования у обучающегося будут сформированы следующие личностные результаты в части: </w:t>
      </w:r>
    </w:p>
    <w:p w:rsidR="002340C7" w:rsidRDefault="00A65DB9">
      <w:pPr>
        <w:ind w:left="652" w:right="138"/>
      </w:pPr>
      <w:r>
        <w:rPr>
          <w:sz w:val="23"/>
        </w:rPr>
        <w:t>1)</w:t>
      </w:r>
      <w:r>
        <w:rPr>
          <w:rFonts w:ascii="Arial" w:eastAsia="Arial" w:hAnsi="Arial" w:cs="Arial"/>
          <w:sz w:val="23"/>
        </w:rPr>
        <w:t xml:space="preserve"> </w:t>
      </w:r>
      <w:r>
        <w:t xml:space="preserve">патриотического воспитания: </w:t>
      </w:r>
    </w:p>
    <w:p w:rsidR="002340C7" w:rsidRDefault="00A65DB9">
      <w:pPr>
        <w:spacing w:line="249" w:lineRule="auto"/>
        <w:ind w:left="269" w:right="136" w:firstLine="360"/>
        <w:jc w:val="left"/>
      </w:pPr>
      <w:r>
        <w:lastRenderedPageBreak/>
        <w:t xml:space="preserve">осознание </w:t>
      </w:r>
      <w:r>
        <w:tab/>
        <w:t xml:space="preserve">российской </w:t>
      </w:r>
      <w:r>
        <w:tab/>
        <w:t xml:space="preserve">гражданской </w:t>
      </w:r>
      <w:r>
        <w:tab/>
        <w:t xml:space="preserve">идентичности </w:t>
      </w:r>
      <w:r>
        <w:tab/>
        <w:t xml:space="preserve">в </w:t>
      </w:r>
      <w:r>
        <w:tab/>
        <w:t xml:space="preserve">поликультурном </w:t>
      </w:r>
      <w:r>
        <w:tab/>
        <w:t xml:space="preserve">и многоконфессиональном обществе; знание Гимна России и традиций его исполнения, уважение музыкальных символов </w:t>
      </w:r>
    </w:p>
    <w:p w:rsidR="002340C7" w:rsidRDefault="00A65DB9">
      <w:pPr>
        <w:ind w:left="655" w:right="432" w:hanging="360"/>
      </w:pPr>
      <w:r>
        <w:t xml:space="preserve">республик Российской Федерации и других стран мира; проявление интереса к освоению музыкальных традиций своего края, музыкальной </w:t>
      </w:r>
    </w:p>
    <w:p w:rsidR="002340C7" w:rsidRDefault="00A65DB9">
      <w:pPr>
        <w:ind w:left="655" w:right="460" w:hanging="360"/>
      </w:pPr>
      <w:r>
        <w:t xml:space="preserve">культуры народов России; знание достижений отечественных музыкантов, их вклада в мировую музыкальную </w:t>
      </w:r>
    </w:p>
    <w:p w:rsidR="002340C7" w:rsidRDefault="00A65DB9">
      <w:pPr>
        <w:spacing w:line="249" w:lineRule="auto"/>
        <w:ind w:left="629" w:right="136" w:hanging="360"/>
        <w:jc w:val="left"/>
      </w:pPr>
      <w:r>
        <w:t xml:space="preserve">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 </w:t>
      </w:r>
      <w:r>
        <w:rPr>
          <w:sz w:val="23"/>
        </w:rPr>
        <w:t>2)</w:t>
      </w:r>
      <w:r>
        <w:rPr>
          <w:rFonts w:ascii="Arial" w:eastAsia="Arial" w:hAnsi="Arial" w:cs="Arial"/>
          <w:sz w:val="23"/>
        </w:rPr>
        <w:t xml:space="preserve"> </w:t>
      </w:r>
      <w:r>
        <w:t xml:space="preserve">гражданского воспитания: готовность к выполнению обязанностей гражданина и реализации его прав, уважение прав, </w:t>
      </w:r>
    </w:p>
    <w:p w:rsidR="002340C7" w:rsidRDefault="00A65DB9">
      <w:pPr>
        <w:ind w:left="303" w:right="138"/>
      </w:pPr>
      <w:r>
        <w:t xml:space="preserve">свобод и законных интересов других людей; осознание комплекса идей и моделей поведения, отраженных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отраженными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волонтера в дни праздничных мероприятий; </w:t>
      </w:r>
    </w:p>
    <w:p w:rsidR="002340C7" w:rsidRDefault="00A65DB9">
      <w:pPr>
        <w:ind w:left="652" w:right="138"/>
      </w:pPr>
      <w:r>
        <w:rPr>
          <w:sz w:val="23"/>
        </w:rPr>
        <w:t>3)</w:t>
      </w:r>
      <w:r>
        <w:rPr>
          <w:rFonts w:ascii="Arial" w:eastAsia="Arial" w:hAnsi="Arial" w:cs="Arial"/>
          <w:sz w:val="23"/>
        </w:rPr>
        <w:t xml:space="preserve"> </w:t>
      </w:r>
      <w:r>
        <w:t xml:space="preserve">духовно-нравственного воспитания: </w:t>
      </w:r>
    </w:p>
    <w:p w:rsidR="002340C7" w:rsidRDefault="00A65DB9">
      <w:pPr>
        <w:ind w:left="295" w:right="138" w:firstLine="360"/>
      </w:pPr>
      <w:r>
        <w:t xml:space="preserve">ориентация на моральные ценности и нормы в ситуациях нравственного выбора; готовность воспринимать музыкальное искусство с учетом моральных и духовных ценностей этического и религиозного контекста, социально-исторических особенностей этики и эстетики; придерживаться принципов справедливости, взаимопомощи и творческого сотрудничества в </w:t>
      </w:r>
    </w:p>
    <w:p w:rsidR="002340C7" w:rsidRDefault="00A65DB9">
      <w:pPr>
        <w:spacing w:line="249" w:lineRule="auto"/>
        <w:ind w:left="279" w:right="136" w:hanging="10"/>
        <w:jc w:val="left"/>
      </w:pPr>
      <w:r>
        <w:t xml:space="preserve">процессе непосредственной музыкальной и учебной деятельности, при подготовке внеклассных концертов, фестивалей, конкурсов; </w:t>
      </w:r>
      <w:r>
        <w:rPr>
          <w:sz w:val="23"/>
        </w:rPr>
        <w:t>4)</w:t>
      </w:r>
      <w:r>
        <w:rPr>
          <w:rFonts w:ascii="Arial" w:eastAsia="Arial" w:hAnsi="Arial" w:cs="Arial"/>
          <w:sz w:val="23"/>
        </w:rPr>
        <w:t xml:space="preserve"> </w:t>
      </w:r>
      <w:r>
        <w:t xml:space="preserve">эстетического воспитания: </w:t>
      </w:r>
    </w:p>
    <w:p w:rsidR="002340C7" w:rsidRDefault="00A65DB9">
      <w:pPr>
        <w:ind w:left="295" w:right="138" w:firstLine="360"/>
      </w:pPr>
      <w:r>
        <w:t xml:space="preserve">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 </w:t>
      </w:r>
      <w:r>
        <w:rPr>
          <w:sz w:val="23"/>
        </w:rPr>
        <w:t>5)</w:t>
      </w:r>
      <w:r>
        <w:rPr>
          <w:rFonts w:ascii="Arial" w:eastAsia="Arial" w:hAnsi="Arial" w:cs="Arial"/>
          <w:sz w:val="23"/>
        </w:rPr>
        <w:t xml:space="preserve"> </w:t>
      </w:r>
      <w:r>
        <w:t xml:space="preserve">ценности научного познания: </w:t>
      </w:r>
    </w:p>
    <w:p w:rsidR="002340C7" w:rsidRDefault="00A65DB9">
      <w:pPr>
        <w:ind w:left="295" w:right="138" w:firstLine="360"/>
      </w:pPr>
      <w: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w:t>
      </w:r>
    </w:p>
    <w:p w:rsidR="002340C7" w:rsidRDefault="00A65DB9">
      <w:pPr>
        <w:ind w:left="303" w:right="138"/>
      </w:pPr>
      <w:r>
        <w:t xml:space="preserve">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объема специальной терминологии; </w:t>
      </w:r>
    </w:p>
    <w:p w:rsidR="002340C7" w:rsidRDefault="00A65DB9" w:rsidP="00750083">
      <w:pPr>
        <w:numPr>
          <w:ilvl w:val="0"/>
          <w:numId w:val="57"/>
        </w:numPr>
        <w:ind w:right="138" w:hanging="408"/>
      </w:pPr>
      <w:r>
        <w:t xml:space="preserve">физического воспитания, формирования культуры здоровья и эмоционального благополучия: </w:t>
      </w:r>
    </w:p>
    <w:p w:rsidR="002340C7" w:rsidRDefault="00A65DB9">
      <w:pPr>
        <w:ind w:left="652" w:right="138"/>
      </w:pPr>
      <w:r>
        <w:t xml:space="preserve">осознание ценности жизни с опорой на собственный жизненный опыт и опыт восприятия </w:t>
      </w:r>
    </w:p>
    <w:p w:rsidR="002340C7" w:rsidRDefault="00A65DB9">
      <w:pPr>
        <w:ind w:left="655" w:right="138" w:hanging="360"/>
      </w:pPr>
      <w:r>
        <w:t xml:space="preserve">произведений искусства; соблюдение правил личной безопасности и гигиены, в том числе в процессе музыкально- </w:t>
      </w:r>
    </w:p>
    <w:p w:rsidR="002340C7" w:rsidRDefault="00A65DB9">
      <w:pPr>
        <w:ind w:left="655" w:right="832" w:hanging="360"/>
      </w:pPr>
      <w:r>
        <w:t xml:space="preserve">исполнительской, творческой, исследовательской деятельности; умение осознавать свое эмоциональное состояние и эмоциональное состояние других, </w:t>
      </w:r>
    </w:p>
    <w:p w:rsidR="002340C7" w:rsidRDefault="00A65DB9">
      <w:pPr>
        <w:ind w:left="303" w:right="357"/>
      </w:pPr>
      <w:r>
        <w:t xml:space="preserve">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w:t>
      </w:r>
    </w:p>
    <w:p w:rsidR="002340C7" w:rsidRDefault="00A65DB9">
      <w:pPr>
        <w:ind w:left="303" w:right="138"/>
      </w:pPr>
      <w:r>
        <w:t xml:space="preserve">права другого человека; </w:t>
      </w:r>
    </w:p>
    <w:p w:rsidR="002340C7" w:rsidRDefault="00A65DB9" w:rsidP="00750083">
      <w:pPr>
        <w:numPr>
          <w:ilvl w:val="0"/>
          <w:numId w:val="57"/>
        </w:numPr>
        <w:ind w:right="138" w:hanging="408"/>
      </w:pPr>
      <w:r>
        <w:t xml:space="preserve">трудового воспитания: </w:t>
      </w:r>
    </w:p>
    <w:p w:rsidR="002340C7" w:rsidRDefault="00A65DB9">
      <w:pPr>
        <w:ind w:left="303" w:right="138"/>
      </w:pPr>
      <w:r>
        <w:lastRenderedPageBreak/>
        <w:t xml:space="preserve">установка на посильное активное участие в практической деятельности; трудолюбие в учебе,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 </w:t>
      </w:r>
    </w:p>
    <w:p w:rsidR="002340C7" w:rsidRDefault="00A65DB9" w:rsidP="00750083">
      <w:pPr>
        <w:numPr>
          <w:ilvl w:val="0"/>
          <w:numId w:val="57"/>
        </w:numPr>
        <w:ind w:right="138" w:hanging="408"/>
      </w:pPr>
      <w:r>
        <w:t xml:space="preserve">экологического воспитания: повышение уровня экологической культуры, осознание глобального характера экологических </w:t>
      </w:r>
    </w:p>
    <w:p w:rsidR="002340C7" w:rsidRDefault="00A65DB9">
      <w:pPr>
        <w:ind w:left="655" w:right="951" w:hanging="360"/>
      </w:pPr>
      <w:r>
        <w:t xml:space="preserve">проблем и путей их решения; участие в экологических проектах через различные формы музыкального творчества. </w:t>
      </w:r>
    </w:p>
    <w:p w:rsidR="002340C7" w:rsidRDefault="00A65DB9" w:rsidP="00750083">
      <w:pPr>
        <w:numPr>
          <w:ilvl w:val="0"/>
          <w:numId w:val="57"/>
        </w:numPr>
        <w:ind w:right="138" w:hanging="408"/>
      </w:pPr>
      <w:r>
        <w:t xml:space="preserve">адаптации к изменяющимся условиям социальной и природной среды: </w:t>
      </w:r>
    </w:p>
    <w:p w:rsidR="002340C7" w:rsidRDefault="00A65DB9">
      <w:pPr>
        <w:ind w:left="652" w:right="138"/>
      </w:pPr>
      <w:r>
        <w:t xml:space="preserve">освоение обучающимися социального опыта, основных социальных ролей, норм и правил </w:t>
      </w:r>
    </w:p>
    <w:p w:rsidR="002340C7" w:rsidRDefault="00A65DB9">
      <w:pPr>
        <w:ind w:left="303" w:right="138"/>
      </w:pPr>
      <w:r>
        <w:t xml:space="preserve">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 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 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 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 </w:t>
      </w:r>
    </w:p>
    <w:p w:rsidR="002340C7" w:rsidRDefault="00A65DB9">
      <w:pPr>
        <w:ind w:left="295" w:right="138" w:firstLine="360"/>
      </w:pPr>
      <w:r>
        <w:t xml:space="preserve">В результате изучения музыки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 </w:t>
      </w:r>
    </w:p>
    <w:p w:rsidR="002340C7" w:rsidRDefault="00A65DB9">
      <w:pPr>
        <w:ind w:left="295" w:right="138" w:firstLine="360"/>
      </w:pPr>
      <w:r>
        <w:t xml:space="preserve">У обучающегося будут сформированы следующие базовые логические действия как часть универсальных познавательных учебных действий: </w:t>
      </w:r>
    </w:p>
    <w:p w:rsidR="002340C7" w:rsidRDefault="00A65DB9">
      <w:pPr>
        <w:ind w:left="295" w:right="138" w:firstLine="360"/>
      </w:pPr>
      <w:r>
        <w:t xml:space="preserve">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 </w:t>
      </w:r>
    </w:p>
    <w:p w:rsidR="002340C7" w:rsidRDefault="00A65DB9">
      <w:pPr>
        <w:spacing w:after="11" w:line="249" w:lineRule="auto"/>
        <w:ind w:left="180" w:right="151" w:hanging="10"/>
        <w:jc w:val="right"/>
      </w:pPr>
      <w:r>
        <w:t xml:space="preserve">сопоставлять, сравнивать на основании существенных признаков произведения, жанры и </w:t>
      </w:r>
    </w:p>
    <w:p w:rsidR="002340C7" w:rsidRDefault="00A65DB9">
      <w:pPr>
        <w:ind w:left="655" w:right="138" w:hanging="360"/>
      </w:pPr>
      <w:r>
        <w:t xml:space="preserve">стили музыкального и других видов искусства; обнаруживать взаимные влияния отдельных видов, жанров и стилей музыки друг на друга, </w:t>
      </w:r>
    </w:p>
    <w:p w:rsidR="002340C7" w:rsidRDefault="00A65DB9">
      <w:pPr>
        <w:ind w:left="303" w:right="138"/>
      </w:pPr>
      <w:r>
        <w:t xml:space="preserve">формулировать гипотезы о взаимосвязях; 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 выявлять и характеризовать существенные признаки конкретного музыкального звучания; самостоятельно обобщать и формулировать выводы по результатам проведенного слухового </w:t>
      </w:r>
    </w:p>
    <w:p w:rsidR="002340C7" w:rsidRDefault="00A65DB9">
      <w:pPr>
        <w:ind w:left="303" w:right="138"/>
      </w:pPr>
      <w:r>
        <w:t xml:space="preserve">наблюдения-исследования. </w:t>
      </w:r>
    </w:p>
    <w:p w:rsidR="002340C7" w:rsidRDefault="00A65DB9">
      <w:pPr>
        <w:ind w:left="295" w:right="138" w:firstLine="360"/>
      </w:pPr>
      <w:r>
        <w:t xml:space="preserve">У обучающегося будут сформированы следующие базовые исследовательские действия как часть универсальных познавательных учебных действий: </w:t>
      </w:r>
    </w:p>
    <w:p w:rsidR="002340C7" w:rsidRDefault="00A65DB9">
      <w:pPr>
        <w:spacing w:after="11" w:line="249" w:lineRule="auto"/>
        <w:ind w:left="180" w:right="151" w:hanging="10"/>
        <w:jc w:val="right"/>
      </w:pPr>
      <w:r>
        <w:t xml:space="preserve">следовать внутренним слухом за развитием музыкального процесса, «наблюдать» звучание </w:t>
      </w:r>
    </w:p>
    <w:p w:rsidR="002340C7" w:rsidRDefault="00A65DB9">
      <w:pPr>
        <w:ind w:left="303" w:right="138"/>
      </w:pPr>
      <w:r>
        <w:t xml:space="preserve">музыки; использовать вопросы как исследовательский инструмент познания; формулировать собственные вопросы, фиксирующие несоответствие между реальным и желательным состоянием учебной ситуации, восприятия, исполнения музыки; составлять алгоритм действий и использовать его для решения учебных, в том числе </w:t>
      </w:r>
    </w:p>
    <w:p w:rsidR="002340C7" w:rsidRDefault="00A65DB9">
      <w:pPr>
        <w:ind w:left="303" w:right="138"/>
      </w:pPr>
      <w:r>
        <w:t xml:space="preserve">исполнительских и творческих задач; 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 самостоятельно формулировать обобщения и выводы по результатам проведенного </w:t>
      </w:r>
    </w:p>
    <w:p w:rsidR="002340C7" w:rsidRDefault="00A65DB9">
      <w:pPr>
        <w:ind w:left="303" w:right="138"/>
      </w:pPr>
      <w:r>
        <w:t xml:space="preserve">наблюдения, слухового исследования. </w:t>
      </w:r>
    </w:p>
    <w:p w:rsidR="002340C7" w:rsidRDefault="00A65DB9">
      <w:pPr>
        <w:ind w:left="295" w:right="138" w:firstLine="360"/>
      </w:pPr>
      <w:r>
        <w:lastRenderedPageBreak/>
        <w:t xml:space="preserve">У обучающегося будут сформированы следующие умения работать с информацией как часть универсальных познавательных учебных действий: </w:t>
      </w:r>
    </w:p>
    <w:p w:rsidR="002340C7" w:rsidRDefault="00A65DB9">
      <w:pPr>
        <w:spacing w:after="11" w:line="249" w:lineRule="auto"/>
        <w:ind w:left="180" w:right="151" w:hanging="10"/>
        <w:jc w:val="right"/>
      </w:pPr>
      <w:r>
        <w:t xml:space="preserve">применять различные методы, инструменты и запросы при поиске и отборе информации с </w:t>
      </w:r>
    </w:p>
    <w:p w:rsidR="002340C7" w:rsidRDefault="00A65DB9">
      <w:pPr>
        <w:ind w:left="655" w:right="138" w:hanging="360"/>
      </w:pPr>
      <w:r>
        <w:t xml:space="preserve">учетом предложенной учебной задачи и заданных критериев; понимать специфику работы с аудиоинформацией, музыкальными записями; использовать </w:t>
      </w:r>
    </w:p>
    <w:p w:rsidR="002340C7" w:rsidRDefault="00A65DB9">
      <w:pPr>
        <w:ind w:left="655" w:right="138" w:hanging="360"/>
      </w:pPr>
      <w:r>
        <w:t xml:space="preserve">интонирование для запоминания звуковой информации, музыкальных произведений; выбирать, анализировать, интерпретировать, обобщать и систематизировать информацию, </w:t>
      </w:r>
    </w:p>
    <w:p w:rsidR="002340C7" w:rsidRDefault="00A65DB9">
      <w:pPr>
        <w:ind w:left="655" w:right="138" w:hanging="360"/>
      </w:pPr>
      <w:r>
        <w:t xml:space="preserve">представленную в аудио- и видеоформатах, текстах, таблицах, схемах; использовать смысловое чтение для извлечения, обобщения и систематизации информации </w:t>
      </w:r>
    </w:p>
    <w:p w:rsidR="002340C7" w:rsidRDefault="00A65DB9">
      <w:pPr>
        <w:ind w:left="655" w:right="138" w:hanging="360"/>
      </w:pPr>
      <w:r>
        <w:t xml:space="preserve">из одного или нескольких источников с учетом поставленных целей; оценивать надежность информации по критериям, предложенным учителем или </w:t>
      </w:r>
    </w:p>
    <w:p w:rsidR="002340C7" w:rsidRDefault="00A65DB9">
      <w:pPr>
        <w:ind w:left="655" w:right="138" w:hanging="360"/>
      </w:pPr>
      <w:r>
        <w:t xml:space="preserve">сформулированным самостоятельно; различать тексты информационного и художественного содержания, трансформировать, </w:t>
      </w:r>
    </w:p>
    <w:p w:rsidR="002340C7" w:rsidRDefault="00A65DB9">
      <w:pPr>
        <w:ind w:left="655" w:right="138" w:hanging="360"/>
      </w:pPr>
      <w:r>
        <w:t xml:space="preserve">интерпретировать их в соответствии с учебной задачей; самостоятельно выбирать оптимальную форму представления информации (текст, таблица, </w:t>
      </w:r>
    </w:p>
    <w:p w:rsidR="002340C7" w:rsidRDefault="00A65DB9">
      <w:pPr>
        <w:ind w:left="303" w:right="138"/>
      </w:pPr>
      <w:r>
        <w:t xml:space="preserve">схема, презентация, театрализация) в зависимости от коммуникативной установки. </w:t>
      </w:r>
    </w:p>
    <w:p w:rsidR="002340C7" w:rsidRDefault="00A65DB9">
      <w:pPr>
        <w:ind w:left="295" w:right="138" w:firstLine="360"/>
      </w:pPr>
      <w:r>
        <w:t xml:space="preserve">Овладение системой универсальных познавательных учебных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 </w:t>
      </w:r>
    </w:p>
    <w:p w:rsidR="002340C7" w:rsidRDefault="00A65DB9">
      <w:pPr>
        <w:ind w:left="295" w:right="138" w:firstLine="360"/>
      </w:pPr>
      <w:r>
        <w:t xml:space="preserve">У обучающегося будут сформированы следующие умения как часть универсальных коммуникативных учебных действий: </w:t>
      </w:r>
    </w:p>
    <w:p w:rsidR="002340C7" w:rsidRDefault="00A65DB9" w:rsidP="00750083">
      <w:pPr>
        <w:numPr>
          <w:ilvl w:val="0"/>
          <w:numId w:val="58"/>
        </w:numPr>
        <w:ind w:right="138" w:hanging="408"/>
      </w:pPr>
      <w:r>
        <w:t xml:space="preserve">невербальная коммуникация: </w:t>
      </w:r>
    </w:p>
    <w:p w:rsidR="002340C7" w:rsidRDefault="00A65DB9">
      <w:pPr>
        <w:ind w:left="295" w:right="138" w:firstLine="360"/>
      </w:pPr>
      <w:r>
        <w:t xml:space="preserve">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 передавать в собственном исполнении музыки художественное содержание, выражать </w:t>
      </w:r>
    </w:p>
    <w:p w:rsidR="002340C7" w:rsidRDefault="00A65DB9">
      <w:pPr>
        <w:ind w:left="655" w:right="138" w:hanging="360"/>
      </w:pPr>
      <w:r>
        <w:t xml:space="preserve">настроение, чувства, личное отношение к исполняемому произведению; осознанно пользоваться интонационной выразительностью в обыденной речи, понимать </w:t>
      </w:r>
    </w:p>
    <w:p w:rsidR="002340C7" w:rsidRDefault="00A65DB9">
      <w:pPr>
        <w:ind w:left="655" w:right="138" w:hanging="360"/>
      </w:pPr>
      <w:r>
        <w:t xml:space="preserve">культурные нормы и значение интонации в повседневном общении; эффективно  использовать  интонационно-выразительные  возможности  в  ситуации публичного выступления; 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 </w:t>
      </w:r>
    </w:p>
    <w:p w:rsidR="002340C7" w:rsidRDefault="00A65DB9" w:rsidP="00750083">
      <w:pPr>
        <w:numPr>
          <w:ilvl w:val="0"/>
          <w:numId w:val="58"/>
        </w:numPr>
        <w:ind w:right="138" w:hanging="408"/>
      </w:pPr>
      <w:r>
        <w:t xml:space="preserve">вербальное общение: </w:t>
      </w:r>
    </w:p>
    <w:p w:rsidR="002340C7" w:rsidRDefault="00A65DB9">
      <w:pPr>
        <w:spacing w:after="3" w:line="259" w:lineRule="auto"/>
        <w:ind w:left="329" w:right="24" w:hanging="10"/>
        <w:jc w:val="center"/>
      </w:pPr>
      <w:r>
        <w:t xml:space="preserve">воспринимать и формулировать суждения, выражать эмоции в соответствии с условиями и </w:t>
      </w:r>
    </w:p>
    <w:p w:rsidR="002340C7" w:rsidRDefault="00A65DB9">
      <w:pPr>
        <w:ind w:left="655" w:right="464" w:hanging="360"/>
      </w:pPr>
      <w:r>
        <w:t xml:space="preserve">целями общения; выражать свое мнение, в том числе впечатления от общения с музыкальным искусством в </w:t>
      </w:r>
    </w:p>
    <w:p w:rsidR="002340C7" w:rsidRDefault="00A65DB9">
      <w:pPr>
        <w:ind w:left="655" w:right="377" w:hanging="360"/>
      </w:pPr>
      <w:r>
        <w:t xml:space="preserve">устных и письменных текстах; понимать намерения других, проявлять уважительное отношение к собеседнику и в </w:t>
      </w:r>
    </w:p>
    <w:p w:rsidR="002340C7" w:rsidRDefault="00A65DB9">
      <w:pPr>
        <w:ind w:left="655" w:right="338" w:hanging="360"/>
      </w:pPr>
      <w:r>
        <w:t xml:space="preserve">корректной форме формулировать свои возражения; вести диалог, дискуссию, задавать вопросы по существу обсуждаемой темы, поддерживать </w:t>
      </w:r>
    </w:p>
    <w:p w:rsidR="002340C7" w:rsidRDefault="00A65DB9">
      <w:pPr>
        <w:ind w:left="655" w:right="2347" w:hanging="360"/>
      </w:pPr>
      <w:r>
        <w:t xml:space="preserve">благожелательный тон диалога; публично представлять результаты учебной и творческой деятельности; </w:t>
      </w:r>
      <w:r>
        <w:rPr>
          <w:sz w:val="23"/>
        </w:rPr>
        <w:t>3)</w:t>
      </w:r>
      <w:r>
        <w:rPr>
          <w:rFonts w:ascii="Arial" w:eastAsia="Arial" w:hAnsi="Arial" w:cs="Arial"/>
          <w:sz w:val="23"/>
        </w:rPr>
        <w:t xml:space="preserve"> </w:t>
      </w:r>
      <w:r>
        <w:t xml:space="preserve">совместная деятельность (сотрудничество): </w:t>
      </w:r>
    </w:p>
    <w:p w:rsidR="002340C7" w:rsidRDefault="00A65DB9">
      <w:pPr>
        <w:ind w:left="295" w:right="138" w:firstLine="360"/>
      </w:pPr>
      <w:r>
        <w:t xml:space="preserve">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 психологического опыта, экстраполировать его на другие сферы взаимодействия; 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 принимать цель совместной деятельности, коллективно строить действия по ее достижению: распределять роли, договариваться, обсуждать процесс и результат </w:t>
      </w:r>
      <w:r>
        <w:lastRenderedPageBreak/>
        <w:t xml:space="preserve">совместной работы; уметь обобщать мнения нескольких людей, проявлять готовность руководить, выполнять </w:t>
      </w:r>
    </w:p>
    <w:p w:rsidR="002340C7" w:rsidRDefault="00A65DB9">
      <w:pPr>
        <w:ind w:left="655" w:right="138" w:hanging="360"/>
      </w:pPr>
      <w:r>
        <w:t xml:space="preserve">поручения, подчиняться; оценивать качество своего вклада в общий продукт по критериям, самостоятельно </w:t>
      </w:r>
    </w:p>
    <w:p w:rsidR="002340C7" w:rsidRDefault="00A65DB9">
      <w:pPr>
        <w:ind w:left="303" w:right="138"/>
      </w:pPr>
      <w:r>
        <w:t xml:space="preserve">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 </w:t>
      </w:r>
    </w:p>
    <w:p w:rsidR="002340C7" w:rsidRDefault="00A65DB9">
      <w:pPr>
        <w:ind w:left="295" w:right="138" w:firstLine="360"/>
      </w:pPr>
      <w:r>
        <w:t xml:space="preserve">У обучающегося будут сформированы следующие умения самоорганизации как часть универсальных регулятивных учебных действий: </w:t>
      </w:r>
    </w:p>
    <w:p w:rsidR="002340C7" w:rsidRDefault="00A65DB9">
      <w:pPr>
        <w:ind w:left="295" w:right="138" w:firstLine="360"/>
      </w:pPr>
      <w:r>
        <w:t xml:space="preserve">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 планировать достижение целей через решение ряда последовательных задач частного </w:t>
      </w:r>
    </w:p>
    <w:p w:rsidR="002340C7" w:rsidRDefault="00A65DB9">
      <w:pPr>
        <w:ind w:left="655" w:right="138" w:hanging="360"/>
      </w:pPr>
      <w:r>
        <w:t xml:space="preserve">характера; самостоятельно составлять план действий, вносить необходимые коррективы в ходе его </w:t>
      </w:r>
    </w:p>
    <w:p w:rsidR="002340C7" w:rsidRDefault="00A65DB9">
      <w:pPr>
        <w:ind w:left="303" w:right="138"/>
      </w:pPr>
      <w:r>
        <w:t xml:space="preserve">реализации; выявлять наиболее важные проблемы для решения в учебных и жизненных ситуациях; 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 делать выбор и брать за него ответственность на себя. </w:t>
      </w:r>
    </w:p>
    <w:p w:rsidR="002340C7" w:rsidRDefault="00A65DB9">
      <w:pPr>
        <w:ind w:left="295" w:right="138" w:firstLine="360"/>
      </w:pPr>
      <w:r>
        <w:t xml:space="preserve">У обучающегося будут сформированы следующие умения самоконтроля (рефлексии) как часть универсальных регулятивных учебных действий: </w:t>
      </w:r>
    </w:p>
    <w:p w:rsidR="002340C7" w:rsidRDefault="00A65DB9">
      <w:pPr>
        <w:ind w:left="652" w:right="1291"/>
      </w:pPr>
      <w:r>
        <w:t xml:space="preserve">владеть способами самоконтроля, самомотивации и рефлексии; давать адекватную оценку учебной ситуации и предлагать план ее изменения; предвидеть трудности, которые могут возникнуть при решении учебной задачи, и </w:t>
      </w:r>
    </w:p>
    <w:p w:rsidR="002340C7" w:rsidRDefault="00A65DB9">
      <w:pPr>
        <w:ind w:left="655" w:right="138" w:hanging="360"/>
      </w:pPr>
      <w:r>
        <w:t xml:space="preserve">адаптировать решение к меняющимся обстоятельствам; объяснять причины достижения (не достижения) результатов деятельности, понимать </w:t>
      </w:r>
    </w:p>
    <w:p w:rsidR="002340C7" w:rsidRDefault="00A65DB9">
      <w:pPr>
        <w:ind w:left="303" w:right="138"/>
      </w:pPr>
      <w:r>
        <w:t xml:space="preserve">причины неудач и уметь предупреждать их, давать оценку приобретенному опыту; 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w:t>
      </w:r>
    </w:p>
    <w:p w:rsidR="002340C7" w:rsidRDefault="00A65DB9">
      <w:pPr>
        <w:ind w:left="295" w:right="138" w:firstLine="360"/>
      </w:pPr>
      <w:r>
        <w:t xml:space="preserve">У обучающегося будут сформированы следующие умения эмоционального интеллекта как часть универсальных регулятивных учебных действий: </w:t>
      </w:r>
    </w:p>
    <w:p w:rsidR="002340C7" w:rsidRDefault="00A65DB9">
      <w:pPr>
        <w:ind w:left="652" w:right="138"/>
      </w:pPr>
      <w:r>
        <w:t xml:space="preserve">чувствовать, понимать эмоциональное состояние самого себя и других людей, использовать </w:t>
      </w:r>
    </w:p>
    <w:p w:rsidR="002340C7" w:rsidRDefault="00A65DB9">
      <w:pPr>
        <w:ind w:left="303" w:right="138"/>
      </w:pPr>
      <w:r>
        <w:t xml:space="preserve">возможности музыкального искусства для расширения своих компетенций в данной сфере; развивать способность управлять собственными эмоциями и эмоциями других как в повседневной жизни, так и в ситуациях музыкально-опосредованного общения; выявлять и анализировать причины эмоций; понимать мотивы и намерения другого человека, анализируя коммуникативно- </w:t>
      </w:r>
    </w:p>
    <w:p w:rsidR="002340C7" w:rsidRDefault="00A65DB9">
      <w:pPr>
        <w:ind w:left="655" w:right="4146" w:hanging="360"/>
      </w:pPr>
      <w:r>
        <w:t xml:space="preserve">интонационную ситуацию; регулировать способ выражения собственных эмоций. </w:t>
      </w:r>
    </w:p>
    <w:p w:rsidR="002340C7" w:rsidRDefault="00A65DB9">
      <w:pPr>
        <w:ind w:left="295" w:right="138" w:firstLine="360"/>
      </w:pPr>
      <w:r>
        <w:t xml:space="preserve">У обучающегося будут сформированы следующие умения принимать себя и других как часть универсальных регулятивных учебных действий: </w:t>
      </w:r>
    </w:p>
    <w:p w:rsidR="002340C7" w:rsidRDefault="00A65DB9">
      <w:pPr>
        <w:ind w:left="652" w:right="138"/>
      </w:pPr>
      <w:r>
        <w:t xml:space="preserve">уважительно и осознанно относиться к другому человеку и его мнению, эстетическим </w:t>
      </w:r>
    </w:p>
    <w:p w:rsidR="002340C7" w:rsidRDefault="00A65DB9">
      <w:pPr>
        <w:ind w:left="303" w:right="138"/>
      </w:pPr>
      <w:r>
        <w:t xml:space="preserve">предпочтениям и вкусам; признавать свое и чужое право на ошибку, при обнаружении ошибки фокусироваться не на ней самой, а на способе улучшения результатов деятельности; принимать себя и других, не осуждая; проявлять открытость; осознавать невозможность контролировать все вокруг. </w:t>
      </w:r>
    </w:p>
    <w:p w:rsidR="002340C7" w:rsidRDefault="00A65DB9">
      <w:pPr>
        <w:ind w:left="295" w:right="138" w:firstLine="360"/>
      </w:pPr>
      <w:r>
        <w:t xml:space="preserve">Овладение системой регулятивных универсальных учебных действий обеспечивает формирование смысловых установок личности (внутренняя позиция личности) и жизненных </w:t>
      </w:r>
      <w:r>
        <w:lastRenderedPageBreak/>
        <w:t xml:space="preserve">навыков личности (управления собой, самодисциплины, устойчивого поведения, эмоционального душевного равновесия). </w:t>
      </w:r>
    </w:p>
    <w:p w:rsidR="002340C7" w:rsidRDefault="00A65DB9">
      <w:pPr>
        <w:ind w:left="303" w:right="1257"/>
      </w:pPr>
      <w:r>
        <w:t xml:space="preserve">Предметные результаты освоения программы по музыке на уровне основного общего образования. </w:t>
      </w:r>
    </w:p>
    <w:p w:rsidR="002340C7" w:rsidRDefault="00A65DB9">
      <w:pPr>
        <w:ind w:left="295" w:right="138" w:firstLine="360"/>
      </w:pPr>
      <w:r>
        <w:t xml:space="preserve">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 </w:t>
      </w:r>
    </w:p>
    <w:p w:rsidR="002340C7" w:rsidRDefault="00A65DB9">
      <w:pPr>
        <w:spacing w:after="15"/>
        <w:ind w:left="643" w:right="3" w:hanging="10"/>
      </w:pPr>
      <w:r>
        <w:rPr>
          <w:b/>
        </w:rPr>
        <w:t xml:space="preserve">Обучающиеся, освоившие основную образовательную программу по музыке: </w:t>
      </w:r>
    </w:p>
    <w:p w:rsidR="002340C7" w:rsidRDefault="00A65DB9">
      <w:pPr>
        <w:ind w:left="652" w:right="138"/>
      </w:pPr>
      <w:r>
        <w:t xml:space="preserve">осознают принципы универсальности и всеобщности музыки как вида искусства, </w:t>
      </w:r>
    </w:p>
    <w:p w:rsidR="002340C7" w:rsidRDefault="00A65DB9">
      <w:pPr>
        <w:ind w:left="655" w:right="138" w:hanging="360"/>
      </w:pPr>
      <w:r>
        <w:t xml:space="preserve">неразрывную связь музыки и жизни человека, всего человечества, могут рассуждать на эту тему; воспринимают российскую музыкальную культуру как целостное и самобытное </w:t>
      </w:r>
    </w:p>
    <w:p w:rsidR="002340C7" w:rsidRDefault="00A65DB9">
      <w:pPr>
        <w:ind w:left="655" w:right="138" w:hanging="360"/>
      </w:pPr>
      <w:r>
        <w:t xml:space="preserve">цивилизационное явление; знают достижения отечественных мастеров музыкальной культуры, испытывают гордость за </w:t>
      </w:r>
    </w:p>
    <w:p w:rsidR="002340C7" w:rsidRDefault="00A65DB9">
      <w:pPr>
        <w:ind w:left="303" w:right="138"/>
      </w:pPr>
      <w:r>
        <w:t xml:space="preserve">них; 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 понимают роль музыки как социально значимого явления, формирующего общественные вкусы и настроения, включенного в развитие политического, экономического, религиозного, иных аспектов развития общества. </w:t>
      </w:r>
    </w:p>
    <w:p w:rsidR="002340C7" w:rsidRDefault="00A65DB9">
      <w:pPr>
        <w:ind w:left="303" w:right="138"/>
      </w:pPr>
      <w:r>
        <w:t xml:space="preserve">К концу изучения модуля № 1 «Музыка моего края» обучающийся научится: знать музыкальные традиции своей республики, края, народа; характеризовать особенности творчества народных и профессиональных музыкантов, </w:t>
      </w:r>
    </w:p>
    <w:p w:rsidR="002340C7" w:rsidRDefault="00A65DB9">
      <w:pPr>
        <w:ind w:left="655" w:right="337" w:hanging="360"/>
      </w:pPr>
      <w:r>
        <w:t xml:space="preserve">творческих коллективов своего края; исполнять и оценивать образцы музыкального фольклора и сочинения композиторов своей </w:t>
      </w:r>
    </w:p>
    <w:p w:rsidR="002340C7" w:rsidRDefault="00A65DB9">
      <w:pPr>
        <w:ind w:left="303" w:right="138"/>
      </w:pPr>
      <w:r>
        <w:t xml:space="preserve">малой родины. </w:t>
      </w:r>
    </w:p>
    <w:p w:rsidR="002340C7" w:rsidRDefault="00A65DB9">
      <w:pPr>
        <w:ind w:left="295" w:right="138" w:firstLine="360"/>
      </w:pPr>
      <w:r>
        <w:t xml:space="preserve">К концу изучения модуля № 2 «Народное музыкальное творчество России» обучающийся научится: </w:t>
      </w:r>
    </w:p>
    <w:p w:rsidR="002340C7" w:rsidRDefault="00A65DB9">
      <w:pPr>
        <w:spacing w:line="249" w:lineRule="auto"/>
        <w:ind w:left="654" w:right="136" w:hanging="10"/>
        <w:jc w:val="left"/>
      </w:pPr>
      <w:r>
        <w:t xml:space="preserve">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трех региональных фольклорных традиций на выбор учителя); различать на слух и исполнять произведения различных жанров фольклорной музыки; определять на слух принадлежность народных музыкальных инструментов к группам духовых, струнных, ударно-шумовых инструментов; объяснять на примерах связь устного народного музыкального творчества и деятельности </w:t>
      </w:r>
    </w:p>
    <w:p w:rsidR="002340C7" w:rsidRDefault="00A65DB9">
      <w:pPr>
        <w:ind w:left="303" w:right="138"/>
      </w:pPr>
      <w:r>
        <w:t xml:space="preserve">профессиональных музыкантов в развитии общей культуры страны. </w:t>
      </w:r>
    </w:p>
    <w:p w:rsidR="002340C7" w:rsidRDefault="00A65DB9">
      <w:pPr>
        <w:ind w:left="303" w:right="138"/>
      </w:pPr>
      <w:r>
        <w:t>К концу изучения модуля № 3 «Музыка народов мира» обучающийся научится: 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традициям</w:t>
      </w:r>
      <w:r>
        <w:rPr>
          <w:vertAlign w:val="superscript"/>
        </w:rPr>
        <w:footnoteReference w:id="12"/>
      </w:r>
      <w:r>
        <w:t xml:space="preserve">; различать на слух и исполнять произведения различных жанров фольклорной музыки; определять на слух принадлежность народных музыкальных инструментов к группам духовых, струнных, ударно-шумовых инструментов; различать на слух и узнавать признаки влияния музыки разных народов мира в сочинениях </w:t>
      </w:r>
    </w:p>
    <w:p w:rsidR="002340C7" w:rsidRDefault="00A65DB9">
      <w:pPr>
        <w:ind w:left="303" w:right="138"/>
      </w:pPr>
      <w:r>
        <w:t xml:space="preserve">профессиональных композиторов (из числа изученных культурно-национальных традиций и жанров). </w:t>
      </w:r>
    </w:p>
    <w:p w:rsidR="002340C7" w:rsidRDefault="00A65DB9">
      <w:pPr>
        <w:spacing w:after="11" w:line="249" w:lineRule="auto"/>
        <w:ind w:left="180" w:right="151" w:hanging="10"/>
        <w:jc w:val="right"/>
      </w:pPr>
      <w:r>
        <w:t xml:space="preserve">К концу изучения модуля № 4 «Европейская классическая музыка» обучающийся научится: </w:t>
      </w:r>
    </w:p>
    <w:p w:rsidR="002340C7" w:rsidRDefault="00A65DB9">
      <w:pPr>
        <w:ind w:left="652" w:right="138"/>
      </w:pPr>
      <w:r>
        <w:t xml:space="preserve">различать на слух произведения европейских композиторов-классиков, называть автора, </w:t>
      </w:r>
    </w:p>
    <w:p w:rsidR="002340C7" w:rsidRDefault="00A65DB9">
      <w:pPr>
        <w:ind w:left="655" w:right="138" w:hanging="360"/>
      </w:pPr>
      <w:r>
        <w:lastRenderedPageBreak/>
        <w:t xml:space="preserve">произведение, исполнительский состав; определять принадлежность музыкального произведения к одному из художественных </w:t>
      </w:r>
    </w:p>
    <w:p w:rsidR="002340C7" w:rsidRDefault="00A65DB9">
      <w:pPr>
        <w:ind w:left="303" w:right="138"/>
      </w:pPr>
      <w:r>
        <w:t xml:space="preserve">стилей (барокко, классицизм, романтизм, импрессионизм); исполнять (в том числе фрагментарно) сочинения композиторов-классиков; характеризовать музыкальный образ и выразительные средства, использованные композитором, способы развития и форму строения музыкального произведения; характеризовать творчество не менее двух композиторов-классиков, приводить примеры </w:t>
      </w:r>
    </w:p>
    <w:p w:rsidR="002340C7" w:rsidRDefault="00A65DB9">
      <w:pPr>
        <w:ind w:left="303" w:right="138"/>
      </w:pPr>
      <w:r>
        <w:t xml:space="preserve">наиболее известных сочинений. </w:t>
      </w:r>
    </w:p>
    <w:p w:rsidR="002340C7" w:rsidRDefault="00A65DB9">
      <w:pPr>
        <w:ind w:left="295" w:right="138" w:firstLine="360"/>
      </w:pPr>
      <w:r>
        <w:t xml:space="preserve">К концу изучения модуля № 5 «Русская классическая музыка» обучающийся научится: различать на слух произведения русских композиторов-классиков, называть автора, произведение, исполнительский состав; характеризовать музыкальный образ и выразительные средства, использованные </w:t>
      </w:r>
    </w:p>
    <w:p w:rsidR="002340C7" w:rsidRDefault="00A65DB9">
      <w:pPr>
        <w:ind w:left="655" w:right="138" w:hanging="360"/>
      </w:pPr>
      <w:r>
        <w:t xml:space="preserve">композитором, способы развития и форму строения музыкального произведения; исполнять (в том числе фрагментарно, отдельными темами) сочинения русских </w:t>
      </w:r>
    </w:p>
    <w:p w:rsidR="002340C7" w:rsidRDefault="00A65DB9">
      <w:pPr>
        <w:ind w:left="655" w:right="138" w:hanging="360"/>
      </w:pPr>
      <w:r>
        <w:t xml:space="preserve">композиторов; характеризовать творчество не менее двух отечественных композиторов-классиков, </w:t>
      </w:r>
    </w:p>
    <w:p w:rsidR="002340C7" w:rsidRDefault="00A65DB9">
      <w:pPr>
        <w:ind w:left="303" w:right="138"/>
      </w:pPr>
      <w:r>
        <w:t xml:space="preserve">приводить примеры наиболее известных сочинений. </w:t>
      </w:r>
    </w:p>
    <w:p w:rsidR="002340C7" w:rsidRDefault="00A65DB9">
      <w:pPr>
        <w:ind w:left="295" w:right="138" w:firstLine="360"/>
      </w:pPr>
      <w:r>
        <w:t xml:space="preserve">К концу изучения модуля № 6 «Образы русской и европейской духовной музыки» обучающийся научится: </w:t>
      </w:r>
    </w:p>
    <w:p w:rsidR="002340C7" w:rsidRDefault="00A65DB9">
      <w:pPr>
        <w:ind w:left="295" w:right="138" w:firstLine="360"/>
      </w:pPr>
      <w:r>
        <w:t xml:space="preserve">различать и характеризовать жанры и произведения русской и европейской духовной музыки; исполнять произведения русской и европейской духовной музыки; приводить примеры сочинений духовной музыки, называть их автора. </w:t>
      </w:r>
    </w:p>
    <w:p w:rsidR="002340C7" w:rsidRDefault="00A65DB9">
      <w:pPr>
        <w:ind w:left="295" w:right="138" w:firstLine="360"/>
      </w:pPr>
      <w:r>
        <w:t xml:space="preserve">К концу изучения модуля № 7 «Современная музыка: основные жанры и направления» обучающийся научится: </w:t>
      </w:r>
    </w:p>
    <w:p w:rsidR="002340C7" w:rsidRDefault="00A65DB9">
      <w:pPr>
        <w:ind w:left="295" w:right="138" w:firstLine="360"/>
      </w:pPr>
      <w:r>
        <w:t xml:space="preserve">определять и характеризовать стили, направления и жанры современной музыки; различать и определять на слух виды оркестров, ансамблей, тембры музыкальных инструментов, входящих в их состав; исполнять современные музыкальные произведения в разных видах деятельности. </w:t>
      </w:r>
    </w:p>
    <w:p w:rsidR="002340C7" w:rsidRDefault="00A65DB9">
      <w:pPr>
        <w:ind w:left="295" w:right="138" w:firstLine="360"/>
      </w:pPr>
      <w:r>
        <w:t xml:space="preserve">К концу изучения модуля № 8 «Связь музыки с другими видами искусства» обучающийся научится: определять стилевые и жанровые параллели между музыкой и другими видами искусств; различать и анализировать средства выразительности разных видов искусств; 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или подбирать ассоциативные пары произведений из разных видов искусств, объясняя логику выбора; высказывать суждения об основной идее, средствах ее воплощения, интонационных </w:t>
      </w:r>
    </w:p>
    <w:p w:rsidR="002340C7" w:rsidRDefault="00A65DB9">
      <w:pPr>
        <w:ind w:left="303" w:right="138"/>
      </w:pPr>
      <w:r>
        <w:t xml:space="preserve">особенностях, жанре, исполнителях музыкального произведения. </w:t>
      </w:r>
    </w:p>
    <w:p w:rsidR="002340C7" w:rsidRDefault="00A65DB9">
      <w:pPr>
        <w:spacing w:after="11" w:line="249" w:lineRule="auto"/>
        <w:ind w:left="180" w:right="151" w:hanging="10"/>
        <w:jc w:val="right"/>
      </w:pPr>
      <w:r>
        <w:t xml:space="preserve">К концу изучения модуля № 9 «Жанры музыкального искусства» обучающийся научится: </w:t>
      </w:r>
    </w:p>
    <w:p w:rsidR="002340C7" w:rsidRDefault="00A65DB9">
      <w:pPr>
        <w:spacing w:after="11" w:line="249" w:lineRule="auto"/>
        <w:ind w:left="180" w:right="151" w:hanging="10"/>
        <w:jc w:val="right"/>
      </w:pPr>
      <w:r>
        <w:t xml:space="preserve">различать и характеризовать жанры музыки (театральные, камерные и симфонические, </w:t>
      </w:r>
    </w:p>
    <w:p w:rsidR="002340C7" w:rsidRDefault="00A65DB9">
      <w:pPr>
        <w:spacing w:after="243"/>
        <w:ind w:left="303" w:right="138"/>
      </w:pPr>
      <w:r>
        <w:t xml:space="preserve">вокальные и инструментальные), знать их разновидности, приводить примеры; рассуждать о круге образов и средствах их воплощения, типичных для данного жанра; выразительно исполнять произведения (в том числе фрагменты) вокальных, инструментальных и музыкально-театральных жанров. </w:t>
      </w:r>
    </w:p>
    <w:p w:rsidR="002340C7" w:rsidRDefault="00A65DB9">
      <w:pPr>
        <w:pStyle w:val="3"/>
        <w:spacing w:after="226"/>
        <w:ind w:left="354" w:right="236"/>
      </w:pPr>
      <w:r>
        <w:t>2.1.15.</w:t>
      </w:r>
      <w:r>
        <w:rPr>
          <w:rFonts w:ascii="Arial" w:eastAsia="Arial" w:hAnsi="Arial" w:cs="Arial"/>
        </w:rPr>
        <w:t xml:space="preserve"> </w:t>
      </w:r>
      <w:r>
        <w:t xml:space="preserve">Рабочая программа по учебному предмету «Труд (технология)» </w:t>
      </w:r>
    </w:p>
    <w:p w:rsidR="002340C7" w:rsidRDefault="00A65DB9">
      <w:pPr>
        <w:ind w:left="295" w:right="138" w:firstLine="360"/>
      </w:pPr>
      <w:r>
        <w:t xml:space="preserve">Рабочая программа по учебному предмету «Труд (технология)» (предметная область «Технология») включает пояснительную записку, содержание обучения, планируемые результаты освоения программы по технологии. </w:t>
      </w:r>
    </w:p>
    <w:p w:rsidR="002340C7" w:rsidRDefault="00A65DB9">
      <w:pPr>
        <w:spacing w:after="15"/>
        <w:ind w:left="643" w:right="3" w:hanging="10"/>
      </w:pPr>
      <w:r>
        <w:rPr>
          <w:b/>
        </w:rPr>
        <w:t xml:space="preserve">Пояснительная записка </w:t>
      </w:r>
    </w:p>
    <w:p w:rsidR="002340C7" w:rsidRDefault="00A65DB9">
      <w:pPr>
        <w:ind w:left="295" w:right="138" w:firstLine="360"/>
      </w:pPr>
      <w:r>
        <w:t xml:space="preserve">Программа по учебному предмету «Труд (технология)» интегрирует знания по разным учебным предметам и является одним из базовых для формирования у обучающихся функциональной грамотности, технико-технологического, проектного, креативного и </w:t>
      </w:r>
      <w:r>
        <w:lastRenderedPageBreak/>
        <w:t xml:space="preserve">критического мышления на основе практико-ориентированного обучения и системно- деятельностного подхода в реализации содержания, воспитания осознанного отношения к труду, как созидательной деятельности человека по созданию материальных и духовных ценностей. </w:t>
      </w:r>
    </w:p>
    <w:p w:rsidR="002340C7" w:rsidRDefault="00A65DB9">
      <w:pPr>
        <w:ind w:left="295" w:right="138" w:firstLine="360"/>
      </w:pPr>
      <w:r>
        <w:t xml:space="preserve">Программа по учебному предмету «Труд (технология)» знакомит обучающихся с различными технологиями, в том числе материальными, информационными, коммуникационными, когнитивными, социальными. В рамках освоения программы по предмету «Труд (технология)» происходит приобретение базовых навыков работы с современным технологичным оборудованием, освоение современных технологий, знакомство с миром профессий, самоопределение и ориентация обучающихся в сферах трудовой деятельности. </w:t>
      </w:r>
    </w:p>
    <w:p w:rsidR="002340C7" w:rsidRDefault="00A65DB9">
      <w:pPr>
        <w:ind w:left="295" w:right="138" w:firstLine="360"/>
      </w:pPr>
      <w:r>
        <w:t xml:space="preserve">Программа по учебному предмету «Труд (технология)» раскрывает содержание, адекватно отражающее смену жизненных реалий и формирование пространства профессиональной ориентации и самоопределения личности, в том числе: компьютерное черчение, промышленный дизайн, 3D-моделирование, прототипирование, технологии цифрового производства в области обработки материалов, аддитивные технологии, нанотехнологии, робототехника и системы автоматического управления; технологии электротехники, электроники и электроэнергетики, строительство, транспорт, агро- и биотехнологии, обработка пищевых продуктов. </w:t>
      </w:r>
    </w:p>
    <w:p w:rsidR="002340C7" w:rsidRDefault="00A65DB9">
      <w:pPr>
        <w:ind w:left="295" w:right="138" w:firstLine="360"/>
      </w:pPr>
      <w:r>
        <w:t xml:space="preserve">Программа по учебному предмету «Труд (технология)» конкретизирует содержание, предметные, метапредметные и личностные результаты. </w:t>
      </w:r>
    </w:p>
    <w:p w:rsidR="002340C7" w:rsidRDefault="00A65DB9">
      <w:pPr>
        <w:ind w:left="295" w:right="138" w:firstLine="360"/>
      </w:pPr>
      <w:r>
        <w:t xml:space="preserve">Стратегическим документом, определяющими направление модернизации содержания и методов обучения, является ФГОС ООО. </w:t>
      </w:r>
    </w:p>
    <w:p w:rsidR="002340C7" w:rsidRDefault="00A65DB9">
      <w:pPr>
        <w:ind w:left="295" w:right="138" w:firstLine="360"/>
      </w:pPr>
      <w:r>
        <w:t xml:space="preserve">Основной целью освоения содержания программы по учебному предмету «Труд (технология)» является формирование технологической грамотности, глобальных компетенций, творческого мышления. </w:t>
      </w:r>
    </w:p>
    <w:p w:rsidR="002340C7" w:rsidRDefault="00A65DB9">
      <w:pPr>
        <w:ind w:left="652" w:right="138"/>
      </w:pPr>
      <w:r>
        <w:t xml:space="preserve">Задачами учебного предмета «Труд (технология)» являются: </w:t>
      </w:r>
    </w:p>
    <w:p w:rsidR="002340C7" w:rsidRDefault="00A65DB9">
      <w:pPr>
        <w:ind w:left="295" w:right="138" w:firstLine="360"/>
      </w:pPr>
      <w:r>
        <w:t xml:space="preserve">подготовка личности к трудовой, преобразовательной деятельности, в том числе на мотивационном уровне – формирование потребности и уважительного отношения к труду, социально ориентированной деятельности; овладение  знаниями,  умениями  и  опытом  деятельности  в  предметной  области «Технология»; </w:t>
      </w:r>
    </w:p>
    <w:p w:rsidR="002340C7" w:rsidRDefault="00A65DB9">
      <w:pPr>
        <w:ind w:left="295" w:right="138" w:firstLine="360"/>
      </w:pPr>
      <w:r>
        <w:t xml:space="preserve">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 формирование у обучающихся культуры проектной и исследовательской деятельности, </w:t>
      </w:r>
    </w:p>
    <w:p w:rsidR="002340C7" w:rsidRDefault="00A65DB9">
      <w:pPr>
        <w:ind w:left="655" w:right="138" w:hanging="360"/>
      </w:pPr>
      <w:r>
        <w:t xml:space="preserve">готовности к предложению и осуществлению новых технологических решений; формирование у обучающихся навыка использования в трудовой деятельности цифровых </w:t>
      </w:r>
    </w:p>
    <w:p w:rsidR="002340C7" w:rsidRDefault="00A65DB9">
      <w:pPr>
        <w:ind w:left="303" w:right="138"/>
      </w:pPr>
      <w:r>
        <w:t xml:space="preserve">инструментов и программных сервисов, когнитивных инструментов и технологий; 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 </w:t>
      </w:r>
    </w:p>
    <w:p w:rsidR="002340C7" w:rsidRDefault="00A65DB9">
      <w:pPr>
        <w:ind w:left="295" w:right="138" w:firstLine="420"/>
      </w:pPr>
      <w:r>
        <w:t xml:space="preserve">Технологическое образование обучающихся носит интегративный характер и строится на неразрывной взаимосвязи с трудовым процессом, создает возможность применения научно- теоретических знаний в преобразовательной продуктивной деятельности, включения обучающихся в реальные трудовые отношения в процессе созидательной деятельности, воспитания культуры личности во всех ее проявлениях (культуры труда, эстетической, правовой, экологической, технологической и других ее проявлениях), самостоятельности, инициативности, предприимчивости, развитии компетенций, позволяющих обучающимся осваивать новые виды труда и сферы профессиональной деятельности. </w:t>
      </w:r>
    </w:p>
    <w:p w:rsidR="002340C7" w:rsidRDefault="00A65DB9">
      <w:pPr>
        <w:ind w:left="295" w:right="138" w:firstLine="360"/>
      </w:pPr>
      <w:r>
        <w:t xml:space="preserve">Основной методический принцип программы по учебному предмету «Труд (технология)»: освоение сущности и структуры технологии неразрывно связано с освоением процесса познания – построения и анализа разнообразных моделей. </w:t>
      </w:r>
    </w:p>
    <w:p w:rsidR="002340C7" w:rsidRDefault="00A65DB9">
      <w:pPr>
        <w:ind w:left="652" w:right="138"/>
      </w:pPr>
      <w:r>
        <w:t xml:space="preserve">Программа по предмету «Труд (технология)» построена по модульному принципу. </w:t>
      </w:r>
    </w:p>
    <w:p w:rsidR="002340C7" w:rsidRDefault="00A65DB9">
      <w:pPr>
        <w:ind w:left="295" w:right="138" w:firstLine="360"/>
      </w:pPr>
      <w:r>
        <w:lastRenderedPageBreak/>
        <w:t xml:space="preserve">Модульная программа по учебному предмету «Труд (технология)» состоит из логически завершенных блоков (модулей) учебного материала, позволяющих достигнуть конкретных образовательных результатов, и предусматривает разные образовательные траектории ее реализации. </w:t>
      </w:r>
    </w:p>
    <w:p w:rsidR="002340C7" w:rsidRDefault="00A65DB9">
      <w:pPr>
        <w:ind w:left="295" w:right="138" w:firstLine="360"/>
      </w:pPr>
      <w:r>
        <w:t xml:space="preserve">Модульная программа по учебному предмету «Труд (технология)» включает обязательные для изучения инвариантные модули, реализуемые в рамках, отведенных на учебный предмет часов. </w:t>
      </w:r>
    </w:p>
    <w:p w:rsidR="002340C7" w:rsidRDefault="00A65DB9">
      <w:pPr>
        <w:spacing w:after="15"/>
        <w:ind w:left="643" w:right="3" w:hanging="10"/>
      </w:pPr>
      <w:r>
        <w:rPr>
          <w:b/>
        </w:rPr>
        <w:t xml:space="preserve">Инвариантные модули программы по учебному предмету "труд (технология)" </w:t>
      </w:r>
    </w:p>
    <w:p w:rsidR="002340C7" w:rsidRDefault="00A65DB9">
      <w:pPr>
        <w:ind w:left="652" w:right="138"/>
      </w:pPr>
      <w:r>
        <w:t xml:space="preserve">Модуль «Производство и технологии» </w:t>
      </w:r>
    </w:p>
    <w:p w:rsidR="002340C7" w:rsidRDefault="00A65DB9">
      <w:pPr>
        <w:ind w:left="295" w:right="138" w:firstLine="360"/>
      </w:pPr>
      <w:r>
        <w:t xml:space="preserve">Модуль «Производство и технологии» является общим по отношению к другим модулям. Основные технологические понятия раскрываются в модуле в системном виде, что позволяет осваивать их на практике в рамках других инвариантных и вариативных модулей. </w:t>
      </w:r>
    </w:p>
    <w:p w:rsidR="002340C7" w:rsidRDefault="00A65DB9">
      <w:pPr>
        <w:ind w:left="295" w:right="138" w:firstLine="360"/>
      </w:pPr>
      <w:r>
        <w:t xml:space="preserve">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w:t>
      </w:r>
    </w:p>
    <w:p w:rsidR="002340C7" w:rsidRDefault="00A65DB9">
      <w:pPr>
        <w:ind w:left="295" w:right="138" w:firstLine="360"/>
      </w:pPr>
      <w:r>
        <w:t xml:space="preserve">Освоение содержания модуля осуществляется на протяжении всего курса технологии на уровне основного общего образования. Содержание модуля построено на основе последовательного знакомства обучающихся с технологическими процессами, техническими системами, материалами, производством и профессиональной деятельностью. </w:t>
      </w:r>
    </w:p>
    <w:p w:rsidR="002340C7" w:rsidRDefault="00A65DB9">
      <w:pPr>
        <w:ind w:left="652" w:right="138"/>
      </w:pPr>
      <w:r>
        <w:t xml:space="preserve">Модуль «Технологии обработки материалов и пищевых продуктов» </w:t>
      </w:r>
    </w:p>
    <w:p w:rsidR="002340C7" w:rsidRDefault="00A65DB9">
      <w:pPr>
        <w:ind w:left="295" w:right="138" w:firstLine="360"/>
      </w:pPr>
      <w:r>
        <w:t xml:space="preserve">В модуле на конкретных примерах представлено освоение технологий обработки материалов по единой схеме: историко-культурное значение материала, экспериментальное изучение свойств материала, знакомство с инструментами, технологиями обработки, организация рабочего места, правила безопасного использования инструментов и приспособлений, экологические последствия использования материалов и применения технологий, а также характеризуются профессии, непосредственно связанные с получением и обработкой данных материалов. Изучение материалов и технологий предполагается в процессе выполнения учебного проекта, результатом которого будет продукт-изделие, изготовленный обучающимися. Модуль может быть представлен как проектный цикл по освоению технологии </w:t>
      </w:r>
    </w:p>
    <w:p w:rsidR="002340C7" w:rsidRDefault="00A65DB9">
      <w:pPr>
        <w:ind w:left="303" w:right="138"/>
      </w:pPr>
      <w:r>
        <w:t xml:space="preserve">обработки материалов. </w:t>
      </w:r>
    </w:p>
    <w:p w:rsidR="002340C7" w:rsidRDefault="00A65DB9">
      <w:pPr>
        <w:ind w:left="652" w:right="138"/>
      </w:pPr>
      <w:r>
        <w:t xml:space="preserve">Модуль «Компьютерная графика. Черчение» </w:t>
      </w:r>
    </w:p>
    <w:p w:rsidR="002340C7" w:rsidRDefault="00A65DB9">
      <w:pPr>
        <w:ind w:left="295" w:right="138" w:firstLine="360"/>
      </w:pPr>
      <w:r>
        <w:t xml:space="preserve">В рамках данного модуля обучающиеся знакомятся с основными видами и областями применения графической информации, с различными типами графических изображений и их элементами, учатся применять чертёжные инструменты, читать и выполнять чертежи на бумажном носителе с соблюдением основных правил, знакомятся с инструментами и условными графическими обозначениями графических редакторов, учатся создавать с их помощью тексты и рисунки, знакомятся с видами конструкторской документации и графических моделей, овладевают навыками чтения, выполнения и оформления сборочных чертежей, ручными и автоматизированными способами подготовки чертежей, эскизов и технических рисунков деталей, осуществления расчётов по чертежам. </w:t>
      </w:r>
    </w:p>
    <w:p w:rsidR="002340C7" w:rsidRDefault="00A65DB9">
      <w:pPr>
        <w:ind w:left="295" w:right="138" w:firstLine="360"/>
      </w:pPr>
      <w:r>
        <w:t xml:space="preserve">Приобретаемые в модуле знания и умения необходимы для создания и освоения новых технологий, а также продуктов техносферы, и направлены на решение задачи укрепления кадрового потенциала российского производства. </w:t>
      </w:r>
    </w:p>
    <w:p w:rsidR="002340C7" w:rsidRDefault="00A65DB9">
      <w:pPr>
        <w:ind w:left="295" w:right="138" w:firstLine="360"/>
      </w:pPr>
      <w:r>
        <w:t xml:space="preserve">Содержание модуля «Компьютерная графика. Черчение» может быть представлено, в том числе, и отдельными темами или блоками в других модулях. Ориентиром в данном случае будут планируемые предметные результаты за год обучения. </w:t>
      </w:r>
    </w:p>
    <w:p w:rsidR="002340C7" w:rsidRDefault="00A65DB9">
      <w:pPr>
        <w:ind w:left="652" w:right="138"/>
      </w:pPr>
      <w:r>
        <w:t xml:space="preserve">Модуль «Робототехника» </w:t>
      </w:r>
    </w:p>
    <w:p w:rsidR="002340C7" w:rsidRDefault="00A65DB9">
      <w:pPr>
        <w:ind w:left="295" w:right="138" w:firstLine="360"/>
      </w:pPr>
      <w:r>
        <w:lastRenderedPageBreak/>
        <w:t xml:space="preserve">В модуле наиболее полно реализуется идея конвергенции материальных и информационных технологий. Значимость данного модуля заключается в том, что при его освоении формируются навыки работы с когнитивной составляющей (действиями, операциями и этапами). </w:t>
      </w:r>
    </w:p>
    <w:p w:rsidR="002340C7" w:rsidRDefault="00A65DB9">
      <w:pPr>
        <w:ind w:left="295" w:right="138" w:firstLine="360"/>
      </w:pPr>
      <w:r>
        <w:t xml:space="preserve">Модуль «Робототехника» позволяет в процессе конструирования, создания действующих моделей роботов интегрировать знания о технике и технических устройствах, электронике, программировании, фундаментальные знания, полученные в рамках учебных предметов, а также дополнительного образования и самообразования. </w:t>
      </w:r>
    </w:p>
    <w:p w:rsidR="002340C7" w:rsidRDefault="00A65DB9">
      <w:pPr>
        <w:ind w:left="652" w:right="138"/>
      </w:pPr>
      <w:r>
        <w:t xml:space="preserve">Модуль «3D-моделирование, прототипирование, макетирование» </w:t>
      </w:r>
    </w:p>
    <w:p w:rsidR="002340C7" w:rsidRDefault="00A65DB9">
      <w:pPr>
        <w:ind w:left="295" w:right="138" w:firstLine="360"/>
      </w:pPr>
      <w:r>
        <w:t xml:space="preserve">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анализ модели позволяет выделить составляющие её элементы и открывает возможность использовать технологический подход при построении моделей, необходимых для познания объекта. Модуль играет важную роль в формировании знаний и умений, необходимых для проектирования и усовершенствования продуктов (предметов), освоения и создания технологий. </w:t>
      </w:r>
    </w:p>
    <w:p w:rsidR="002340C7" w:rsidRDefault="00A65DB9">
      <w:pPr>
        <w:ind w:left="295" w:right="138" w:firstLine="360"/>
      </w:pPr>
      <w:r>
        <w:t xml:space="preserve">В модульную программу по учебному предмету «Труд (технология)» могут быть включены вариативные модули, разработанные по запросу участников образовательных отношений, в соответствии с этнокультурными и региональными особенностями, углубленным изучением отдельных тем инвариантных модулей. </w:t>
      </w:r>
    </w:p>
    <w:p w:rsidR="002340C7" w:rsidRDefault="00A65DB9">
      <w:pPr>
        <w:spacing w:after="15"/>
        <w:ind w:left="643" w:right="3" w:hanging="10"/>
      </w:pPr>
      <w:r>
        <w:rPr>
          <w:b/>
        </w:rPr>
        <w:t xml:space="preserve">Вариативные модули программы по учебному предмету "труд (технология)" </w:t>
      </w:r>
    </w:p>
    <w:p w:rsidR="002340C7" w:rsidRDefault="00A65DB9">
      <w:pPr>
        <w:ind w:left="652" w:right="138"/>
      </w:pPr>
      <w:r>
        <w:t xml:space="preserve">Модуль «Автоматизированные системы» </w:t>
      </w:r>
    </w:p>
    <w:p w:rsidR="002340C7" w:rsidRDefault="00A65DB9">
      <w:pPr>
        <w:ind w:left="295" w:right="138" w:firstLine="360"/>
      </w:pPr>
      <w:r>
        <w:t xml:space="preserve">Модуль знакомит обучающихся с автоматизацией технологических процессов на производстве и в быту. Акцент сделан на изучение принципов управления автоматизированными системами и их практической реализации на примере простых технических систем. В результате освоения модуля обучающиеся разрабатывают индивидуальный или групповой проект, имитирующий работу автоматизированной системы (например, системы управления электродвигателем, освещением в помещении и прочее). </w:t>
      </w:r>
    </w:p>
    <w:p w:rsidR="002340C7" w:rsidRDefault="00A65DB9">
      <w:pPr>
        <w:ind w:left="652" w:right="138"/>
      </w:pPr>
      <w:r>
        <w:t xml:space="preserve">Модули «Животноводство» и «Растениеводство» </w:t>
      </w:r>
    </w:p>
    <w:p w:rsidR="002340C7" w:rsidRDefault="00A65DB9">
      <w:pPr>
        <w:ind w:left="295" w:right="138" w:firstLine="360"/>
      </w:pPr>
      <w:r>
        <w:t xml:space="preserve">Модули знакомят обучающихся с традиционными и современными технологиями в сельскохозяйственной сфере, направленными на природные объекты, имеющие свои биологические циклы. </w:t>
      </w:r>
    </w:p>
    <w:p w:rsidR="002340C7" w:rsidRDefault="00A65DB9">
      <w:pPr>
        <w:ind w:left="295" w:right="138" w:firstLine="360"/>
      </w:pPr>
      <w:r>
        <w:t xml:space="preserve">В программе по учебному предмету «Труд (технология)» осуществляется реализация межпредметных связей: </w:t>
      </w:r>
    </w:p>
    <w:p w:rsidR="002340C7" w:rsidRDefault="00A65DB9">
      <w:pPr>
        <w:ind w:left="295" w:right="138" w:firstLine="360"/>
      </w:pPr>
      <w:r>
        <w:t xml:space="preserve">с алгеброй и геометрией при изучении модулей «Компьютерная графика. Черчение», «3D- моделирование, прототипирование, макетирование», «Технологии обработки материалов и пищевых продуктов»; с химией при освоении разделов, связанных с технологиями химической промышленности в </w:t>
      </w:r>
    </w:p>
    <w:p w:rsidR="002340C7" w:rsidRDefault="00A65DB9">
      <w:pPr>
        <w:ind w:left="655" w:right="138" w:hanging="360"/>
      </w:pPr>
      <w:r>
        <w:t xml:space="preserve">инвариантных модулях; с биологией при изучении современных биотехнологий в инвариантных модулях и при </w:t>
      </w:r>
    </w:p>
    <w:p w:rsidR="002340C7" w:rsidRDefault="00A65DB9">
      <w:pPr>
        <w:ind w:left="655" w:right="138" w:hanging="360"/>
      </w:pPr>
      <w:r>
        <w:t xml:space="preserve">освоении вариативных модулей «Растениеводство» и «Животноводство»; с физикой при освоении моделей машин и механизмов, модуля «Робототехника», «3D- </w:t>
      </w:r>
    </w:p>
    <w:p w:rsidR="002340C7" w:rsidRDefault="00A65DB9">
      <w:pPr>
        <w:spacing w:line="249" w:lineRule="auto"/>
        <w:ind w:left="279" w:right="136" w:hanging="10"/>
        <w:jc w:val="left"/>
      </w:pPr>
      <w:r>
        <w:t xml:space="preserve">моделирование, прототипирование, макетирование», «Технологии обработки материалов и пищевых продуктов»; с информатикой и информационно-коммуникационными технологиями 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 с историей и искусством при освоении элементов промышленной эстетики, народных ремёсел </w:t>
      </w:r>
    </w:p>
    <w:p w:rsidR="002340C7" w:rsidRDefault="00A65DB9">
      <w:pPr>
        <w:ind w:left="655" w:right="138" w:hanging="360"/>
      </w:pPr>
      <w:r>
        <w:t xml:space="preserve">в инвариантном модуле «Производство и технологии»; с обществознанием при освоении тем в инвариантном модуле «Производство и технологии». </w:t>
      </w:r>
    </w:p>
    <w:p w:rsidR="002340C7" w:rsidRDefault="00A65DB9">
      <w:pPr>
        <w:ind w:left="295" w:right="138" w:firstLine="360"/>
      </w:pPr>
      <w:r>
        <w:lastRenderedPageBreak/>
        <w:t xml:space="preserve">Общее число часов, отведенное на изучение учебного предмета "Труд (технология) – 272 часа: в 5 классе – 68 часов (2 часа в неделю), в 6 классе – 68 часов (2 часа в неделю), в 7 классе – 68 часов (2 часа в неделю), в 8 классе – 34 часа (1 час в неделю), в 9 классе – 34 часа (1 час в неделю). </w:t>
      </w:r>
    </w:p>
    <w:p w:rsidR="002340C7" w:rsidRDefault="00A65DB9">
      <w:pPr>
        <w:spacing w:after="15"/>
        <w:ind w:left="643" w:right="3" w:hanging="10"/>
      </w:pPr>
      <w:r>
        <w:rPr>
          <w:b/>
        </w:rPr>
        <w:t xml:space="preserve">Содержание учебного предмета </w:t>
      </w:r>
    </w:p>
    <w:p w:rsidR="002340C7" w:rsidRDefault="00A65DB9">
      <w:pPr>
        <w:spacing w:after="15"/>
        <w:ind w:left="643" w:right="3" w:hanging="10"/>
      </w:pPr>
      <w:r>
        <w:rPr>
          <w:b/>
        </w:rPr>
        <w:t xml:space="preserve">Инвариантные модули </w:t>
      </w:r>
    </w:p>
    <w:p w:rsidR="002340C7" w:rsidRDefault="00A65DB9">
      <w:pPr>
        <w:ind w:left="652" w:right="138"/>
      </w:pPr>
      <w:r>
        <w:t xml:space="preserve">Модуль «Производство и технологии» </w:t>
      </w:r>
    </w:p>
    <w:p w:rsidR="002340C7" w:rsidRDefault="00A65DB9">
      <w:pPr>
        <w:ind w:left="652" w:right="138"/>
      </w:pPr>
      <w:r>
        <w:t xml:space="preserve">5 класс </w:t>
      </w:r>
    </w:p>
    <w:p w:rsidR="002340C7" w:rsidRDefault="00A65DB9">
      <w:pPr>
        <w:ind w:left="295" w:right="138" w:firstLine="360"/>
      </w:pPr>
      <w:r>
        <w:t xml:space="preserve">Технологии вокруг нас. Материальный мир и потребности человека. Трудовая деятельность человека и создание вещей (изделий). </w:t>
      </w:r>
    </w:p>
    <w:p w:rsidR="002340C7" w:rsidRDefault="00A65DB9">
      <w:pPr>
        <w:ind w:left="295" w:right="138" w:firstLine="360"/>
      </w:pPr>
      <w:r>
        <w:t xml:space="preserve">Материальные технологии. Технологический процесс. Производство и техника. Роль техники в производственной деятельности человека. Классификация техники. </w:t>
      </w:r>
    </w:p>
    <w:p w:rsidR="002340C7" w:rsidRDefault="00A65DB9">
      <w:pPr>
        <w:ind w:left="295" w:right="138" w:firstLine="360"/>
      </w:pPr>
      <w:r>
        <w:t xml:space="preserve">Проекты и ресурсы в производственной деятельности человека. Проект как форма организации деятельности. Виды проектов. Этапы проектной деятельности. Проектная документация. </w:t>
      </w:r>
    </w:p>
    <w:p w:rsidR="002340C7" w:rsidRDefault="00A65DB9">
      <w:pPr>
        <w:ind w:left="652" w:right="589"/>
      </w:pPr>
      <w:r>
        <w:t xml:space="preserve">Какие бывают профессии. Мир труда и профессий. Социальная значимость профессий. 6 класс </w:t>
      </w:r>
    </w:p>
    <w:p w:rsidR="002340C7" w:rsidRDefault="00A65DB9">
      <w:pPr>
        <w:ind w:left="652" w:right="138"/>
      </w:pPr>
      <w:r>
        <w:t xml:space="preserve">Модели и моделирование. </w:t>
      </w:r>
    </w:p>
    <w:p w:rsidR="002340C7" w:rsidRDefault="00A65DB9">
      <w:pPr>
        <w:ind w:left="652" w:right="138"/>
      </w:pPr>
      <w:r>
        <w:t xml:space="preserve">Виды машин и механизмов. Кинематические схемы. </w:t>
      </w:r>
    </w:p>
    <w:p w:rsidR="002340C7" w:rsidRDefault="00A65DB9">
      <w:pPr>
        <w:ind w:left="652" w:right="138"/>
      </w:pPr>
      <w:r>
        <w:t xml:space="preserve">Технологические задачи и способы их решения. </w:t>
      </w:r>
    </w:p>
    <w:p w:rsidR="002340C7" w:rsidRDefault="00A65DB9">
      <w:pPr>
        <w:ind w:left="652" w:right="138"/>
      </w:pPr>
      <w:r>
        <w:t xml:space="preserve">Техническое моделирование и конструирование. Конструкторская документация. </w:t>
      </w:r>
    </w:p>
    <w:p w:rsidR="002340C7" w:rsidRDefault="00A65DB9">
      <w:pPr>
        <w:ind w:left="652" w:right="138"/>
      </w:pPr>
      <w:r>
        <w:t xml:space="preserve">Перспективы развития техники и технологий. </w:t>
      </w:r>
    </w:p>
    <w:p w:rsidR="002340C7" w:rsidRDefault="00A65DB9">
      <w:pPr>
        <w:ind w:left="652" w:right="138"/>
      </w:pPr>
      <w:r>
        <w:t xml:space="preserve">Мир профессий. Инженерные профессии. </w:t>
      </w:r>
    </w:p>
    <w:p w:rsidR="002340C7" w:rsidRDefault="00A65DB9" w:rsidP="00750083">
      <w:pPr>
        <w:numPr>
          <w:ilvl w:val="0"/>
          <w:numId w:val="59"/>
        </w:numPr>
        <w:ind w:right="138" w:hanging="180"/>
      </w:pPr>
      <w:r>
        <w:t xml:space="preserve">класс </w:t>
      </w:r>
    </w:p>
    <w:p w:rsidR="002340C7" w:rsidRDefault="00A65DB9">
      <w:pPr>
        <w:ind w:left="652" w:right="138"/>
      </w:pPr>
      <w:r>
        <w:t xml:space="preserve">Создание технологий как основная задача современной науки. </w:t>
      </w:r>
    </w:p>
    <w:p w:rsidR="002340C7" w:rsidRDefault="00A65DB9">
      <w:pPr>
        <w:ind w:left="652" w:right="138"/>
      </w:pPr>
      <w:r>
        <w:t xml:space="preserve">Промышленная эстетика. Дизайн. </w:t>
      </w:r>
    </w:p>
    <w:p w:rsidR="002340C7" w:rsidRDefault="00A65DB9">
      <w:pPr>
        <w:ind w:left="652" w:right="138"/>
      </w:pPr>
      <w:r>
        <w:t xml:space="preserve">Народные ремёсла. Народные ремёсла и промыслы России. </w:t>
      </w:r>
    </w:p>
    <w:p w:rsidR="002340C7" w:rsidRDefault="00A65DB9">
      <w:pPr>
        <w:ind w:left="652" w:right="138"/>
      </w:pPr>
      <w:r>
        <w:t xml:space="preserve">Цифровизация производства. Цифровые технологии и способы обработки информации. </w:t>
      </w:r>
    </w:p>
    <w:p w:rsidR="002340C7" w:rsidRDefault="00A65DB9">
      <w:pPr>
        <w:ind w:left="295" w:right="138" w:firstLine="360"/>
      </w:pPr>
      <w:r>
        <w:t xml:space="preserve">Управление технологическими процессами. Управление производством. Современные и перспективные технологии. </w:t>
      </w:r>
    </w:p>
    <w:p w:rsidR="002340C7" w:rsidRDefault="00A65DB9">
      <w:pPr>
        <w:ind w:left="652" w:right="138"/>
      </w:pPr>
      <w:r>
        <w:t xml:space="preserve">Понятие высокотехнологичных отраслей. «Высокие технологии» двойного назначения. </w:t>
      </w:r>
    </w:p>
    <w:p w:rsidR="002340C7" w:rsidRDefault="00A65DB9">
      <w:pPr>
        <w:ind w:left="295" w:right="138" w:firstLine="360"/>
      </w:pPr>
      <w:r>
        <w:t xml:space="preserve">Разработка и внедрение технологий многократного использования материалов, технологий безотходного производства. </w:t>
      </w:r>
    </w:p>
    <w:p w:rsidR="002340C7" w:rsidRDefault="00A65DB9">
      <w:pPr>
        <w:ind w:left="652" w:right="138"/>
      </w:pPr>
      <w:r>
        <w:t xml:space="preserve">Мир профессий. Профессии, связанные с дизайном, их востребованность на рынке труда. </w:t>
      </w:r>
    </w:p>
    <w:p w:rsidR="002340C7" w:rsidRDefault="00A65DB9" w:rsidP="00750083">
      <w:pPr>
        <w:numPr>
          <w:ilvl w:val="0"/>
          <w:numId w:val="59"/>
        </w:numPr>
        <w:ind w:right="138" w:hanging="180"/>
      </w:pPr>
      <w:r>
        <w:t xml:space="preserve">класс </w:t>
      </w:r>
    </w:p>
    <w:p w:rsidR="002340C7" w:rsidRDefault="00A65DB9">
      <w:pPr>
        <w:ind w:left="295" w:right="138" w:firstLine="360"/>
      </w:pPr>
      <w:r>
        <w:t xml:space="preserve">Общие принципы управления. Управление и организация. Управление современным производством. </w:t>
      </w:r>
    </w:p>
    <w:p w:rsidR="002340C7" w:rsidRDefault="00A65DB9">
      <w:pPr>
        <w:ind w:left="652" w:right="138"/>
      </w:pPr>
      <w:r>
        <w:t xml:space="preserve">Производство и его виды. Инновации и инновационные процессы на предприятиях. </w:t>
      </w:r>
    </w:p>
    <w:p w:rsidR="002340C7" w:rsidRDefault="00A65DB9">
      <w:pPr>
        <w:ind w:left="303" w:right="138"/>
      </w:pPr>
      <w:r>
        <w:t xml:space="preserve">Управление инновациями. </w:t>
      </w:r>
    </w:p>
    <w:p w:rsidR="002340C7" w:rsidRDefault="00A65DB9">
      <w:pPr>
        <w:ind w:left="652" w:right="138"/>
      </w:pPr>
      <w:r>
        <w:t xml:space="preserve">Рынок труда. Функции рынка труда. Трудовые ресурсы. </w:t>
      </w:r>
    </w:p>
    <w:p w:rsidR="002340C7" w:rsidRDefault="00A65DB9">
      <w:pPr>
        <w:ind w:left="295" w:right="138" w:firstLine="360"/>
      </w:pPr>
      <w:r>
        <w:t xml:space="preserve">Мир профессий. Профессия, квалификация и компетенции. Выбор профессии в зависимости от интересов и способностей человека. Профессиональное самоопределение. </w:t>
      </w:r>
    </w:p>
    <w:p w:rsidR="002340C7" w:rsidRDefault="00A65DB9" w:rsidP="00750083">
      <w:pPr>
        <w:numPr>
          <w:ilvl w:val="0"/>
          <w:numId w:val="59"/>
        </w:numPr>
        <w:ind w:right="138" w:hanging="180"/>
      </w:pPr>
      <w:r>
        <w:t xml:space="preserve">класс </w:t>
      </w:r>
    </w:p>
    <w:p w:rsidR="002340C7" w:rsidRDefault="00A65DB9">
      <w:pPr>
        <w:ind w:left="295" w:right="138" w:firstLine="360"/>
      </w:pPr>
      <w:r>
        <w:t xml:space="preserve">Предпринимательство и предприниматель. Сущность культуры предпринимательства. Виды предпринимательской деятельности. </w:t>
      </w:r>
    </w:p>
    <w:p w:rsidR="002340C7" w:rsidRDefault="00A65DB9">
      <w:pPr>
        <w:ind w:left="295" w:right="138" w:firstLine="360"/>
      </w:pPr>
      <w:r>
        <w:t xml:space="preserve">Внутренняя и внешняя среда предпринимательства. Базовые составляющие внутренней среды. </w:t>
      </w:r>
    </w:p>
    <w:p w:rsidR="002340C7" w:rsidRDefault="00A65DB9">
      <w:pPr>
        <w:ind w:left="295" w:right="138" w:firstLine="360"/>
      </w:pPr>
      <w:r>
        <w:t xml:space="preserve">Модель реализации бизнес-идеи. Этапы разработки бизнес-проекта: анализ выбранного направления экономической деятельности, создание логотипа фирмы, разработка бизнес-плана. </w:t>
      </w:r>
    </w:p>
    <w:p w:rsidR="002340C7" w:rsidRDefault="00A65DB9">
      <w:pPr>
        <w:ind w:left="303" w:right="138"/>
      </w:pPr>
      <w:r>
        <w:t xml:space="preserve">Эффективность предпринимательской деятельности. </w:t>
      </w:r>
    </w:p>
    <w:p w:rsidR="002340C7" w:rsidRDefault="00A65DB9">
      <w:pPr>
        <w:ind w:left="652" w:right="138"/>
      </w:pPr>
      <w:r>
        <w:t xml:space="preserve">Технологическое предпринимательство. Инновации и их виды. Новые рынки для продуктов. </w:t>
      </w:r>
    </w:p>
    <w:p w:rsidR="002340C7" w:rsidRDefault="00A65DB9">
      <w:pPr>
        <w:ind w:left="652" w:right="138"/>
      </w:pPr>
      <w:r>
        <w:lastRenderedPageBreak/>
        <w:t xml:space="preserve">Мир профессий. Выбор профессии. </w:t>
      </w:r>
    </w:p>
    <w:p w:rsidR="002340C7" w:rsidRDefault="00A65DB9">
      <w:pPr>
        <w:ind w:left="652" w:right="138"/>
      </w:pPr>
      <w:r>
        <w:t xml:space="preserve">Модуль «Компьютерная графика. Черчение» </w:t>
      </w:r>
    </w:p>
    <w:p w:rsidR="002340C7" w:rsidRDefault="00A65DB9">
      <w:pPr>
        <w:ind w:left="652" w:right="138"/>
      </w:pPr>
      <w:r>
        <w:t xml:space="preserve">5 класс </w:t>
      </w:r>
    </w:p>
    <w:p w:rsidR="002340C7" w:rsidRDefault="00A65DB9">
      <w:pPr>
        <w:ind w:left="652" w:right="138"/>
      </w:pPr>
      <w:r>
        <w:t xml:space="preserve">Графическая информация как средство передачи информации о материальном мире (вещах). </w:t>
      </w:r>
    </w:p>
    <w:p w:rsidR="002340C7" w:rsidRDefault="00A65DB9">
      <w:pPr>
        <w:ind w:left="303" w:right="138"/>
      </w:pPr>
      <w:r>
        <w:t xml:space="preserve">Виды и области применения графической информации (графических изображений). </w:t>
      </w:r>
    </w:p>
    <w:p w:rsidR="002340C7" w:rsidRDefault="00A65DB9">
      <w:pPr>
        <w:ind w:left="652" w:right="138"/>
      </w:pPr>
      <w:r>
        <w:t xml:space="preserve">Основы графической грамоты. Графические материалы и инструменты. </w:t>
      </w:r>
    </w:p>
    <w:p w:rsidR="002340C7" w:rsidRDefault="00A65DB9">
      <w:pPr>
        <w:ind w:left="295" w:right="138" w:firstLine="360"/>
      </w:pPr>
      <w:r>
        <w:t xml:space="preserve">Типы графических изображений (рисунок, диаграмма, графики, графы, эскиз, технический рисунок, чертёж, схема, карта, пиктограмма и другое.). </w:t>
      </w:r>
    </w:p>
    <w:p w:rsidR="002340C7" w:rsidRDefault="00A65DB9">
      <w:pPr>
        <w:ind w:left="295" w:right="138" w:firstLine="360"/>
      </w:pPr>
      <w:r>
        <w:t xml:space="preserve">Основные элементы графических изображений (точка, линия, контур, буквы и цифры, условные знаки). </w:t>
      </w:r>
    </w:p>
    <w:p w:rsidR="002340C7" w:rsidRDefault="00A65DB9">
      <w:pPr>
        <w:ind w:left="295" w:right="138" w:firstLine="360"/>
      </w:pPr>
      <w:r>
        <w:t xml:space="preserve">Правила построения чертежей (рамка, основная надпись, масштаб, виды, нанесение размеров). </w:t>
      </w:r>
    </w:p>
    <w:p w:rsidR="002340C7" w:rsidRDefault="00A65DB9">
      <w:pPr>
        <w:ind w:left="652" w:right="138"/>
      </w:pPr>
      <w:r>
        <w:t xml:space="preserve">Чтение чертежа. </w:t>
      </w:r>
    </w:p>
    <w:p w:rsidR="002340C7" w:rsidRDefault="00A65DB9">
      <w:pPr>
        <w:ind w:left="652" w:right="138"/>
      </w:pPr>
      <w:r>
        <w:t xml:space="preserve">Мир профессий. Профессии, связанные с черчением, их востребованность на рынке труда. </w:t>
      </w:r>
    </w:p>
    <w:p w:rsidR="002340C7" w:rsidRDefault="00A65DB9" w:rsidP="00750083">
      <w:pPr>
        <w:numPr>
          <w:ilvl w:val="0"/>
          <w:numId w:val="60"/>
        </w:numPr>
        <w:ind w:right="138" w:hanging="180"/>
      </w:pPr>
      <w:r>
        <w:t xml:space="preserve">класс </w:t>
      </w:r>
    </w:p>
    <w:p w:rsidR="002340C7" w:rsidRDefault="00A65DB9">
      <w:pPr>
        <w:ind w:left="652" w:right="138"/>
      </w:pPr>
      <w:r>
        <w:t xml:space="preserve">Создание проектной документации. </w:t>
      </w:r>
    </w:p>
    <w:p w:rsidR="002340C7" w:rsidRDefault="00A65DB9">
      <w:pPr>
        <w:ind w:left="295" w:right="138" w:firstLine="360"/>
      </w:pPr>
      <w:r>
        <w:t xml:space="preserve">Основы выполнения чертежей с использованием чертёжных инструментов и приспособлений. </w:t>
      </w:r>
    </w:p>
    <w:p w:rsidR="002340C7" w:rsidRDefault="00A65DB9">
      <w:pPr>
        <w:ind w:left="652" w:right="138"/>
      </w:pPr>
      <w:r>
        <w:t xml:space="preserve">Стандарты оформления. </w:t>
      </w:r>
    </w:p>
    <w:p w:rsidR="002340C7" w:rsidRDefault="00A65DB9">
      <w:pPr>
        <w:ind w:left="652" w:right="138"/>
      </w:pPr>
      <w:r>
        <w:t xml:space="preserve">Понятие о графическом редакторе, компьютерной графике. </w:t>
      </w:r>
    </w:p>
    <w:p w:rsidR="002340C7" w:rsidRDefault="00A65DB9">
      <w:pPr>
        <w:ind w:left="652" w:right="138"/>
      </w:pPr>
      <w:r>
        <w:t xml:space="preserve">Инструменты графического редактора. Создание эскиза в графическом редакторе. </w:t>
      </w:r>
    </w:p>
    <w:p w:rsidR="002340C7" w:rsidRDefault="00A65DB9">
      <w:pPr>
        <w:ind w:left="652" w:right="138"/>
      </w:pPr>
      <w:r>
        <w:t xml:space="preserve">Инструменты для создания и редактирования текста в графическом редакторе. </w:t>
      </w:r>
    </w:p>
    <w:p w:rsidR="002340C7" w:rsidRDefault="00A65DB9">
      <w:pPr>
        <w:ind w:left="652" w:right="138"/>
      </w:pPr>
      <w:r>
        <w:t xml:space="preserve">Создание печатной продукции в графическом редакторе. </w:t>
      </w:r>
    </w:p>
    <w:p w:rsidR="002340C7" w:rsidRDefault="00A65DB9">
      <w:pPr>
        <w:ind w:left="652" w:right="138"/>
      </w:pPr>
      <w:r>
        <w:t xml:space="preserve">Мир профессий. Профессии, связанные с черчением, их востребованность на рынке труда. </w:t>
      </w:r>
    </w:p>
    <w:p w:rsidR="002340C7" w:rsidRDefault="00A65DB9" w:rsidP="00750083">
      <w:pPr>
        <w:numPr>
          <w:ilvl w:val="0"/>
          <w:numId w:val="60"/>
        </w:numPr>
        <w:ind w:right="138" w:hanging="180"/>
      </w:pPr>
      <w:r>
        <w:t xml:space="preserve">класс </w:t>
      </w:r>
    </w:p>
    <w:p w:rsidR="002340C7" w:rsidRDefault="00A65DB9">
      <w:pPr>
        <w:ind w:left="295" w:right="138" w:firstLine="360"/>
      </w:pPr>
      <w:r>
        <w:t xml:space="preserve">Понятие о конструкторской документации. Формы деталей и их конструктивные элементы. Изображение и последовательность выполнения чертежа. Единая система конструкторской документации (ЕСКД). Государственный стандарт (ГОСТ). </w:t>
      </w:r>
    </w:p>
    <w:p w:rsidR="002340C7" w:rsidRDefault="00A65DB9">
      <w:pPr>
        <w:ind w:left="295" w:right="138" w:firstLine="360"/>
      </w:pPr>
      <w:r>
        <w:t xml:space="preserve">Общие сведения о сборочных чертежах. Оформление сборочного чертежа. Правила чтения сборочных чертежей. </w:t>
      </w:r>
    </w:p>
    <w:p w:rsidR="002340C7" w:rsidRDefault="00A65DB9">
      <w:pPr>
        <w:ind w:left="652" w:right="138"/>
      </w:pPr>
      <w:r>
        <w:t xml:space="preserve">Понятие графической модели. </w:t>
      </w:r>
    </w:p>
    <w:p w:rsidR="002340C7" w:rsidRDefault="00A65DB9">
      <w:pPr>
        <w:ind w:left="295" w:right="138" w:firstLine="360"/>
      </w:pPr>
      <w:r>
        <w:t xml:space="preserve">Применение компьютеров для разработки графической документации. Построение геометрических фигур, чертежей деталей в системе автоматизированного проектирования. </w:t>
      </w:r>
    </w:p>
    <w:p w:rsidR="002340C7" w:rsidRDefault="00A65DB9">
      <w:pPr>
        <w:ind w:left="652" w:right="138"/>
      </w:pPr>
      <w:r>
        <w:t xml:space="preserve">Математические, физические и информационные модели. </w:t>
      </w:r>
    </w:p>
    <w:p w:rsidR="002340C7" w:rsidRDefault="00A65DB9">
      <w:pPr>
        <w:ind w:left="652" w:right="138"/>
      </w:pPr>
      <w:r>
        <w:t xml:space="preserve">Графические модели. Виды графических моделей. </w:t>
      </w:r>
    </w:p>
    <w:p w:rsidR="002340C7" w:rsidRDefault="00A65DB9">
      <w:pPr>
        <w:ind w:left="652" w:right="138"/>
      </w:pPr>
      <w:r>
        <w:t xml:space="preserve">Количественная и качественная оценка модели. </w:t>
      </w:r>
    </w:p>
    <w:p w:rsidR="002340C7" w:rsidRDefault="00A65DB9">
      <w:pPr>
        <w:ind w:left="652" w:right="138"/>
      </w:pPr>
      <w:r>
        <w:t xml:space="preserve">Мир профессий. Профессии, связанные с черчением, их востребованность на рынке труда. </w:t>
      </w:r>
    </w:p>
    <w:p w:rsidR="002340C7" w:rsidRDefault="00A65DB9">
      <w:pPr>
        <w:ind w:left="652" w:right="138"/>
      </w:pPr>
      <w:r>
        <w:t xml:space="preserve">8 класс </w:t>
      </w:r>
    </w:p>
    <w:p w:rsidR="002340C7" w:rsidRDefault="00A65DB9">
      <w:pPr>
        <w:ind w:left="295" w:right="138" w:firstLine="360"/>
      </w:pPr>
      <w:r>
        <w:t xml:space="preserve">Применение программного обеспечения для создания проектной документации: моделей объектов и их чертежей. </w:t>
      </w:r>
    </w:p>
    <w:p w:rsidR="002340C7" w:rsidRDefault="00A65DB9">
      <w:pPr>
        <w:ind w:left="652" w:right="138"/>
      </w:pPr>
      <w:r>
        <w:t xml:space="preserve">Создание документов, виды документов. Основная надпись. </w:t>
      </w:r>
    </w:p>
    <w:p w:rsidR="002340C7" w:rsidRDefault="00A65DB9">
      <w:pPr>
        <w:ind w:left="652" w:right="138"/>
      </w:pPr>
      <w:r>
        <w:t>Геометрические примитивы.</w:t>
      </w:r>
    </w:p>
    <w:p w:rsidR="002340C7" w:rsidRDefault="00A65DB9">
      <w:pPr>
        <w:ind w:left="652" w:right="138"/>
      </w:pPr>
      <w:r>
        <w:t xml:space="preserve">Создание, редактирование и трансформация графических объектов. </w:t>
      </w:r>
    </w:p>
    <w:p w:rsidR="002340C7" w:rsidRDefault="00A65DB9">
      <w:pPr>
        <w:ind w:left="652" w:right="138"/>
      </w:pPr>
      <w:r>
        <w:t xml:space="preserve">Сложные 3D-модели и сборочные чертежи. </w:t>
      </w:r>
    </w:p>
    <w:p w:rsidR="002340C7" w:rsidRDefault="00A65DB9">
      <w:pPr>
        <w:ind w:left="652" w:right="138"/>
      </w:pPr>
      <w:r>
        <w:t xml:space="preserve">Изделия и их модели. Анализ формы объекта и синтез модели. </w:t>
      </w:r>
    </w:p>
    <w:p w:rsidR="002340C7" w:rsidRDefault="00A65DB9">
      <w:pPr>
        <w:ind w:left="652" w:right="138"/>
      </w:pPr>
      <w:r>
        <w:t xml:space="preserve">План создания 3D-модели. </w:t>
      </w:r>
    </w:p>
    <w:p w:rsidR="002340C7" w:rsidRDefault="00A65DB9">
      <w:pPr>
        <w:ind w:left="295" w:right="138" w:firstLine="360"/>
      </w:pPr>
      <w:r>
        <w:t xml:space="preserve">Дерево </w:t>
      </w:r>
      <w:r>
        <w:tab/>
        <w:t xml:space="preserve">модели. </w:t>
      </w:r>
      <w:r>
        <w:tab/>
        <w:t xml:space="preserve">Формообразование </w:t>
      </w:r>
      <w:r>
        <w:tab/>
        <w:t xml:space="preserve">детали. </w:t>
      </w:r>
      <w:r>
        <w:tab/>
        <w:t xml:space="preserve">Способы </w:t>
      </w:r>
      <w:r>
        <w:tab/>
        <w:t xml:space="preserve">редактирования </w:t>
      </w:r>
      <w:r>
        <w:tab/>
        <w:t xml:space="preserve">операции формообразования и эскиза. </w:t>
      </w:r>
    </w:p>
    <w:p w:rsidR="002340C7" w:rsidRDefault="00A65DB9">
      <w:pPr>
        <w:ind w:left="295" w:right="138" w:firstLine="360"/>
      </w:pPr>
      <w:r>
        <w:t xml:space="preserve">Мир профессий. Профессии, связанные с компьютерной графикой, их востребованность на рынке труда. 9 класс </w:t>
      </w:r>
    </w:p>
    <w:p w:rsidR="002340C7" w:rsidRDefault="00A65DB9">
      <w:pPr>
        <w:spacing w:line="249" w:lineRule="auto"/>
        <w:ind w:left="269" w:right="136" w:firstLine="360"/>
        <w:jc w:val="left"/>
      </w:pPr>
      <w:r>
        <w:lastRenderedPageBreak/>
        <w:t xml:space="preserve">Система </w:t>
      </w:r>
      <w:r>
        <w:tab/>
        <w:t xml:space="preserve">автоматизации </w:t>
      </w:r>
      <w:r>
        <w:tab/>
        <w:t xml:space="preserve">проектно-конструкторских </w:t>
      </w:r>
      <w:r>
        <w:tab/>
        <w:t xml:space="preserve">работ </w:t>
      </w:r>
      <w:r>
        <w:tab/>
        <w:t xml:space="preserve">— </w:t>
      </w:r>
      <w:r>
        <w:tab/>
        <w:t xml:space="preserve">САПР. </w:t>
      </w:r>
      <w:r>
        <w:tab/>
        <w:t xml:space="preserve">Чертежи </w:t>
      </w:r>
      <w:r>
        <w:tab/>
        <w:t xml:space="preserve">с использованием в системе автоматизированного проектирования (САПР) для подготовки проекта изделия. </w:t>
      </w:r>
    </w:p>
    <w:p w:rsidR="002340C7" w:rsidRDefault="00A65DB9">
      <w:pPr>
        <w:ind w:left="295" w:right="138" w:firstLine="360"/>
      </w:pPr>
      <w:r>
        <w:t xml:space="preserve">Оформление конструкторской документации, в том числе, с использованием систем автоматизированного проектирования (САПР). </w:t>
      </w:r>
    </w:p>
    <w:p w:rsidR="002340C7" w:rsidRDefault="00A65DB9">
      <w:pPr>
        <w:ind w:left="295" w:right="138" w:firstLine="360"/>
      </w:pPr>
      <w:r>
        <w:t xml:space="preserve">Объём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 </w:t>
      </w:r>
    </w:p>
    <w:p w:rsidR="002340C7" w:rsidRDefault="00A65DB9">
      <w:pPr>
        <w:ind w:left="295" w:right="138" w:firstLine="360"/>
      </w:pPr>
      <w:r>
        <w:t xml:space="preserve">Профессии, связанные с изучаемыми технологиями, черчением, проектированием с использованием САПР, их востребованность на рынке труда. </w:t>
      </w:r>
    </w:p>
    <w:p w:rsidR="002340C7" w:rsidRDefault="00A65DB9">
      <w:pPr>
        <w:ind w:left="295" w:right="138" w:firstLine="360"/>
      </w:pPr>
      <w:r>
        <w:t xml:space="preserve">Мир профессий. Профессии, связанные с изучаемыми технологиями, черчением, проектированием с использованием САПР, их востребованность на рынке труда. </w:t>
      </w:r>
    </w:p>
    <w:p w:rsidR="002340C7" w:rsidRDefault="00A65DB9">
      <w:pPr>
        <w:spacing w:after="0" w:line="259" w:lineRule="auto"/>
        <w:ind w:left="0" w:right="0" w:firstLine="0"/>
        <w:jc w:val="left"/>
      </w:pPr>
      <w:r>
        <w:t xml:space="preserve"> </w:t>
      </w:r>
    </w:p>
    <w:p w:rsidR="002340C7" w:rsidRDefault="00A65DB9">
      <w:pPr>
        <w:ind w:left="652" w:right="138"/>
      </w:pPr>
      <w:r>
        <w:t xml:space="preserve">Модуль «3D-моделирование, прототипирование, макетирование» </w:t>
      </w:r>
    </w:p>
    <w:p w:rsidR="002340C7" w:rsidRDefault="00A65DB9">
      <w:pPr>
        <w:ind w:left="652" w:right="138"/>
      </w:pPr>
      <w:r>
        <w:t xml:space="preserve">7 класс </w:t>
      </w:r>
    </w:p>
    <w:p w:rsidR="002340C7" w:rsidRDefault="00A65DB9">
      <w:pPr>
        <w:ind w:left="295" w:right="138" w:firstLine="360"/>
      </w:pPr>
      <w:r>
        <w:t xml:space="preserve">Виды и свойства, назначение моделей. Адекватность модели моделируемому объекту и целям моделирования. </w:t>
      </w:r>
    </w:p>
    <w:p w:rsidR="002340C7" w:rsidRDefault="00A65DB9">
      <w:pPr>
        <w:ind w:left="295" w:right="138" w:firstLine="360"/>
      </w:pPr>
      <w:r>
        <w:t xml:space="preserve">Понятие о макетировании. Типы макетов. Материалы и инструменты для бумажного макетирования. Выполнение развёртки, сборка деталей макета. Разработка графической документации. </w:t>
      </w:r>
    </w:p>
    <w:p w:rsidR="002340C7" w:rsidRDefault="00A65DB9">
      <w:pPr>
        <w:ind w:left="652" w:right="138"/>
      </w:pPr>
      <w:r>
        <w:t xml:space="preserve">Создание объёмных моделей с помощью компьютерных программ. </w:t>
      </w:r>
    </w:p>
    <w:p w:rsidR="002340C7" w:rsidRDefault="00A65DB9">
      <w:pPr>
        <w:ind w:left="295" w:right="138" w:firstLine="360"/>
      </w:pPr>
      <w:r>
        <w:t xml:space="preserve">Программы для просмотра на экране компьютера файлов с готовыми цифровыми трёхмерными моделями и последующей распечатки их развёрток. </w:t>
      </w:r>
    </w:p>
    <w:p w:rsidR="002340C7" w:rsidRDefault="00A65DB9">
      <w:pPr>
        <w:ind w:left="652" w:right="138"/>
      </w:pPr>
      <w:r>
        <w:t xml:space="preserve">Программа  для  редактирования  готовых  моделей  и  последующей  их  распечатки. </w:t>
      </w:r>
    </w:p>
    <w:p w:rsidR="002340C7" w:rsidRDefault="00A65DB9">
      <w:pPr>
        <w:ind w:left="303" w:right="138"/>
      </w:pPr>
      <w:r>
        <w:t xml:space="preserve">Инструменты для редактирования моделей. </w:t>
      </w:r>
    </w:p>
    <w:p w:rsidR="002340C7" w:rsidRDefault="00A65DB9">
      <w:pPr>
        <w:ind w:left="652" w:right="138"/>
      </w:pPr>
      <w:r>
        <w:t xml:space="preserve">Мир профессий. Профессии, связанные с 3D-печатью. </w:t>
      </w:r>
    </w:p>
    <w:p w:rsidR="002340C7" w:rsidRDefault="00A65DB9" w:rsidP="00750083">
      <w:pPr>
        <w:numPr>
          <w:ilvl w:val="0"/>
          <w:numId w:val="61"/>
        </w:numPr>
        <w:ind w:right="138" w:hanging="180"/>
      </w:pPr>
      <w:r>
        <w:t xml:space="preserve">класс </w:t>
      </w:r>
    </w:p>
    <w:p w:rsidR="002340C7" w:rsidRDefault="00A65DB9">
      <w:pPr>
        <w:ind w:left="652" w:right="138"/>
      </w:pPr>
      <w:r>
        <w:t xml:space="preserve">3D-моделирование как технология создания визуальных моделей. </w:t>
      </w:r>
    </w:p>
    <w:p w:rsidR="002340C7" w:rsidRDefault="00A65DB9">
      <w:pPr>
        <w:ind w:left="652" w:right="138"/>
      </w:pPr>
      <w:r>
        <w:t xml:space="preserve">Графические примитивы в 3D-моделировании. Куб и кубоид. Шар и многогранник. </w:t>
      </w:r>
    </w:p>
    <w:p w:rsidR="002340C7" w:rsidRDefault="00A65DB9">
      <w:pPr>
        <w:ind w:left="303" w:right="138"/>
      </w:pPr>
      <w:r>
        <w:t xml:space="preserve">Цилиндр, призма, пирамида. </w:t>
      </w:r>
    </w:p>
    <w:p w:rsidR="002340C7" w:rsidRDefault="00A65DB9">
      <w:pPr>
        <w:tabs>
          <w:tab w:val="center" w:pos="2260"/>
          <w:tab w:val="center" w:pos="5791"/>
          <w:tab w:val="center" w:pos="8642"/>
          <w:tab w:val="right" w:pos="10356"/>
        </w:tabs>
        <w:ind w:left="0" w:right="0" w:firstLine="0"/>
        <w:jc w:val="left"/>
      </w:pPr>
      <w:r>
        <w:rPr>
          <w:rFonts w:ascii="Calibri" w:eastAsia="Calibri" w:hAnsi="Calibri" w:cs="Calibri"/>
          <w:sz w:val="22"/>
        </w:rPr>
        <w:tab/>
      </w:r>
      <w:r>
        <w:t xml:space="preserve">Операции над примитивами. </w:t>
      </w:r>
      <w:r>
        <w:tab/>
        <w:t xml:space="preserve">Поворот тел в пространстве. </w:t>
      </w:r>
      <w:r>
        <w:tab/>
        <w:t xml:space="preserve">Масштабирование </w:t>
      </w:r>
      <w:r>
        <w:tab/>
        <w:t xml:space="preserve">тел. </w:t>
      </w:r>
    </w:p>
    <w:p w:rsidR="002340C7" w:rsidRDefault="00A65DB9">
      <w:pPr>
        <w:ind w:left="303" w:right="138"/>
      </w:pPr>
      <w:r>
        <w:t xml:space="preserve">Вычитание, пересечение и объединение геометрических тел. </w:t>
      </w:r>
    </w:p>
    <w:p w:rsidR="002340C7" w:rsidRDefault="00A65DB9">
      <w:pPr>
        <w:ind w:left="652" w:right="138"/>
      </w:pPr>
      <w:r>
        <w:t xml:space="preserve">Понятие «прототипирование». Создание цифровой объёмной модели. </w:t>
      </w:r>
    </w:p>
    <w:p w:rsidR="002340C7" w:rsidRDefault="00A65DB9">
      <w:pPr>
        <w:ind w:left="652" w:right="138"/>
      </w:pPr>
      <w:r>
        <w:t xml:space="preserve">Инструменты для создания цифровой объёмной модели. </w:t>
      </w:r>
    </w:p>
    <w:p w:rsidR="002340C7" w:rsidRDefault="00A65DB9">
      <w:pPr>
        <w:ind w:left="652" w:right="138"/>
      </w:pPr>
      <w:r>
        <w:t xml:space="preserve">Мир профессий. Профессии, связанные с 3D-печатью. </w:t>
      </w:r>
    </w:p>
    <w:p w:rsidR="002340C7" w:rsidRDefault="00A65DB9" w:rsidP="00750083">
      <w:pPr>
        <w:numPr>
          <w:ilvl w:val="0"/>
          <w:numId w:val="61"/>
        </w:numPr>
        <w:ind w:right="138" w:hanging="180"/>
      </w:pPr>
      <w:r>
        <w:t xml:space="preserve">класс </w:t>
      </w:r>
    </w:p>
    <w:p w:rsidR="002340C7" w:rsidRDefault="00A65DB9">
      <w:pPr>
        <w:ind w:left="652" w:right="138"/>
      </w:pPr>
      <w:r>
        <w:t xml:space="preserve">Моделирование сложных объектов. Рендеринг. Полигональная сетка. </w:t>
      </w:r>
    </w:p>
    <w:p w:rsidR="002340C7" w:rsidRDefault="00A65DB9">
      <w:pPr>
        <w:ind w:left="652" w:right="138"/>
      </w:pPr>
      <w:r>
        <w:t xml:space="preserve">Понятие «аддитивные технологии». </w:t>
      </w:r>
    </w:p>
    <w:p w:rsidR="002340C7" w:rsidRDefault="00A65DB9">
      <w:pPr>
        <w:ind w:left="652" w:right="138"/>
      </w:pPr>
      <w:r>
        <w:t xml:space="preserve">Технологическое оборудование для аддитивных технологий: 3D-принтеры. </w:t>
      </w:r>
    </w:p>
    <w:p w:rsidR="002340C7" w:rsidRDefault="00A65DB9">
      <w:pPr>
        <w:ind w:left="652" w:right="138"/>
      </w:pPr>
      <w:r>
        <w:t xml:space="preserve">Области применения трёхмерной печати. Сырьё для трёхмерной печати. </w:t>
      </w:r>
    </w:p>
    <w:p w:rsidR="002340C7" w:rsidRDefault="00A65DB9">
      <w:pPr>
        <w:ind w:left="652" w:right="138"/>
      </w:pPr>
      <w:r>
        <w:t xml:space="preserve">Этапы аддитивного производства. Правила безопасного пользования 3D-принтером. </w:t>
      </w:r>
    </w:p>
    <w:p w:rsidR="002340C7" w:rsidRDefault="00A65DB9">
      <w:pPr>
        <w:ind w:left="303" w:right="138"/>
      </w:pPr>
      <w:r>
        <w:t xml:space="preserve">Основные настройки для выполнения печати на 3D-принтере. </w:t>
      </w:r>
    </w:p>
    <w:p w:rsidR="002340C7" w:rsidRDefault="00A65DB9">
      <w:pPr>
        <w:ind w:left="652" w:right="4267"/>
      </w:pPr>
      <w:r>
        <w:t xml:space="preserve">Подготовка к печати. Печать 3D-модели. Профессии, связанные с 3D-печатью. </w:t>
      </w:r>
    </w:p>
    <w:p w:rsidR="002340C7" w:rsidRDefault="00A65DB9">
      <w:pPr>
        <w:ind w:left="652" w:right="138"/>
      </w:pPr>
      <w:r>
        <w:t xml:space="preserve">Мир профессий. Профессии, связанные с 3D-печатью. </w:t>
      </w:r>
    </w:p>
    <w:p w:rsidR="002340C7" w:rsidRDefault="00A65DB9">
      <w:pPr>
        <w:spacing w:after="0" w:line="259" w:lineRule="auto"/>
        <w:ind w:left="0" w:right="0" w:firstLine="0"/>
        <w:jc w:val="left"/>
      </w:pPr>
      <w:r>
        <w:t xml:space="preserve"> </w:t>
      </w:r>
    </w:p>
    <w:p w:rsidR="002340C7" w:rsidRDefault="00A65DB9">
      <w:pPr>
        <w:ind w:left="652" w:right="2531"/>
      </w:pPr>
      <w:r>
        <w:t xml:space="preserve">Модуль «Технологии обработки материалов и пищевых продуктов» 5 класс </w:t>
      </w:r>
    </w:p>
    <w:p w:rsidR="002340C7" w:rsidRDefault="00A65DB9">
      <w:pPr>
        <w:ind w:left="652" w:right="138"/>
      </w:pPr>
      <w:r>
        <w:t xml:space="preserve">Технологии обработки конструкционных материалов. </w:t>
      </w:r>
    </w:p>
    <w:p w:rsidR="002340C7" w:rsidRDefault="00A65DB9">
      <w:pPr>
        <w:ind w:left="652" w:right="138"/>
      </w:pPr>
      <w:r>
        <w:t xml:space="preserve">Проектирование, моделирование, конструирование – основные составляющие технологии. </w:t>
      </w:r>
    </w:p>
    <w:p w:rsidR="002340C7" w:rsidRDefault="00A65DB9">
      <w:pPr>
        <w:ind w:left="303" w:right="138"/>
      </w:pPr>
      <w:r>
        <w:t xml:space="preserve">Основные элементы структуры технологии: действия, операции, этапы. Технологическая карта. </w:t>
      </w:r>
    </w:p>
    <w:p w:rsidR="002340C7" w:rsidRDefault="00A65DB9">
      <w:pPr>
        <w:ind w:left="652" w:right="138"/>
      </w:pPr>
      <w:r>
        <w:lastRenderedPageBreak/>
        <w:t xml:space="preserve">Бумага и её свойства. Производство бумаги, история и современные технологии. </w:t>
      </w:r>
    </w:p>
    <w:p w:rsidR="002340C7" w:rsidRDefault="00A65DB9">
      <w:pPr>
        <w:ind w:left="295" w:right="138" w:firstLine="360"/>
      </w:pPr>
      <w:r>
        <w:t xml:space="preserve">Использование древесины человеком (история и современность). Использование древесины и охрана природы. Общие сведения о древесине хвойных и лиственных пород. Пиломатериалы. </w:t>
      </w:r>
    </w:p>
    <w:p w:rsidR="002340C7" w:rsidRDefault="00A65DB9">
      <w:pPr>
        <w:ind w:left="303" w:right="138"/>
      </w:pPr>
      <w:r>
        <w:t xml:space="preserve">Способы обработки древесины. Организация рабочего места при работе с древесиной. </w:t>
      </w:r>
    </w:p>
    <w:p w:rsidR="002340C7" w:rsidRDefault="00A65DB9">
      <w:pPr>
        <w:ind w:left="652" w:right="138"/>
      </w:pPr>
      <w:r>
        <w:t xml:space="preserve">Ручной и электрифицированный инструмент для обработки древесины. </w:t>
      </w:r>
    </w:p>
    <w:p w:rsidR="002340C7" w:rsidRDefault="00A65DB9">
      <w:pPr>
        <w:ind w:left="652" w:right="138"/>
      </w:pPr>
      <w:r>
        <w:t xml:space="preserve">Операции (основные): разметка, пиление, сверление, зачистка, декорирование древесины. </w:t>
      </w:r>
    </w:p>
    <w:p w:rsidR="002340C7" w:rsidRDefault="00A65DB9">
      <w:pPr>
        <w:ind w:left="652" w:right="138"/>
      </w:pPr>
      <w:r>
        <w:t xml:space="preserve">Народные промыслы по обработке древесины. </w:t>
      </w:r>
    </w:p>
    <w:p w:rsidR="002340C7" w:rsidRDefault="00A65DB9">
      <w:pPr>
        <w:ind w:left="652" w:right="138"/>
      </w:pPr>
      <w:r>
        <w:t xml:space="preserve">Мир профессий. Профессии, связанные с производством и обработкой древесины. </w:t>
      </w:r>
    </w:p>
    <w:p w:rsidR="002340C7" w:rsidRDefault="00A65DB9">
      <w:pPr>
        <w:ind w:left="652" w:right="138"/>
      </w:pPr>
      <w:r>
        <w:t xml:space="preserve">Индивидуальный творческий (учебный) проект «Изделие из древесины». </w:t>
      </w:r>
    </w:p>
    <w:p w:rsidR="002340C7" w:rsidRDefault="00A65DB9">
      <w:pPr>
        <w:ind w:left="652" w:right="138"/>
      </w:pPr>
      <w:r>
        <w:t xml:space="preserve">Технологии обработки пищевых продуктов. </w:t>
      </w:r>
    </w:p>
    <w:p w:rsidR="002340C7" w:rsidRDefault="00A65DB9">
      <w:pPr>
        <w:ind w:left="652" w:right="138"/>
      </w:pPr>
      <w:r>
        <w:t xml:space="preserve">Общие сведения о питании и технологиях приготовления пищи. </w:t>
      </w:r>
    </w:p>
    <w:p w:rsidR="002340C7" w:rsidRDefault="00A65DB9">
      <w:pPr>
        <w:ind w:left="652" w:right="138"/>
      </w:pPr>
      <w:r>
        <w:t xml:space="preserve">Рациональное, здоровое питание, режим питания, пищевая пирамида. </w:t>
      </w:r>
    </w:p>
    <w:p w:rsidR="002340C7" w:rsidRDefault="00A65DB9">
      <w:pPr>
        <w:ind w:left="295" w:right="138" w:firstLine="360"/>
      </w:pPr>
      <w:r>
        <w:t xml:space="preserve">Значение выбора продуктов для здоровья человека. Пищевая ценность разных продуктов питания. Пищевая ценность яиц, круп, овощей. Технологии обработки овощей, круп. </w:t>
      </w:r>
    </w:p>
    <w:p w:rsidR="002340C7" w:rsidRDefault="00A65DB9">
      <w:pPr>
        <w:ind w:left="295" w:right="138" w:firstLine="360"/>
      </w:pPr>
      <w:r>
        <w:t xml:space="preserve">Технология приготовления блюд из яиц, круп, овощей. Определение качества продуктов, правила хранения продуктов. </w:t>
      </w:r>
    </w:p>
    <w:p w:rsidR="002340C7" w:rsidRDefault="00A65DB9">
      <w:pPr>
        <w:ind w:left="295" w:right="138" w:firstLine="360"/>
      </w:pPr>
      <w:r>
        <w:t xml:space="preserve">Интерьер кухни, рациональное размещение мебели. Посуда, инструменты, приспособления для обработки пищевых продуктов, приготовления блюд. </w:t>
      </w:r>
    </w:p>
    <w:p w:rsidR="002340C7" w:rsidRDefault="00A65DB9">
      <w:pPr>
        <w:ind w:left="295" w:right="138" w:firstLine="360"/>
      </w:pPr>
      <w:r>
        <w:t xml:space="preserve">Правила этикета за столом. Условия хранения продуктов питания. Утилизация бытовых и пищевых отходов. </w:t>
      </w:r>
    </w:p>
    <w:p w:rsidR="002340C7" w:rsidRDefault="00A65DB9">
      <w:pPr>
        <w:ind w:left="652" w:right="138"/>
      </w:pPr>
      <w:r>
        <w:t xml:space="preserve">Мир профессий. Профессии, связанные с производством и обработкой пищевых продуктов. </w:t>
      </w:r>
    </w:p>
    <w:p w:rsidR="002340C7" w:rsidRDefault="00A65DB9">
      <w:pPr>
        <w:ind w:left="652" w:right="138"/>
      </w:pPr>
      <w:r>
        <w:t xml:space="preserve">Групповой проект по теме «Питание и здоровье человека». </w:t>
      </w:r>
    </w:p>
    <w:p w:rsidR="002340C7" w:rsidRDefault="00A65DB9">
      <w:pPr>
        <w:ind w:left="652" w:right="138"/>
      </w:pPr>
      <w:r>
        <w:t xml:space="preserve">Технологии обработки текстильных материалов. </w:t>
      </w:r>
    </w:p>
    <w:p w:rsidR="002340C7" w:rsidRDefault="00A65DB9">
      <w:pPr>
        <w:ind w:left="295" w:right="138" w:firstLine="360"/>
      </w:pPr>
      <w:r>
        <w:t xml:space="preserve">Основы материаловедения. Текстильные материалы (нитки, ткань), производство и использование человеком. История, культура. </w:t>
      </w:r>
    </w:p>
    <w:p w:rsidR="002340C7" w:rsidRDefault="00A65DB9">
      <w:pPr>
        <w:ind w:left="652" w:right="138"/>
      </w:pPr>
      <w:r>
        <w:t xml:space="preserve">Современные технологии производства тканей с разными свойствами. </w:t>
      </w:r>
    </w:p>
    <w:p w:rsidR="002340C7" w:rsidRDefault="00A65DB9">
      <w:pPr>
        <w:ind w:left="295" w:right="138" w:firstLine="360"/>
      </w:pPr>
      <w:r>
        <w:t xml:space="preserve">Технологии получения текстильных материалов из натуральных волокон растительного, животного происхождения, из химических волокон. Свойства тканей. </w:t>
      </w:r>
    </w:p>
    <w:p w:rsidR="002340C7" w:rsidRDefault="00A65DB9">
      <w:pPr>
        <w:ind w:left="652" w:right="138"/>
      </w:pPr>
      <w:r>
        <w:t xml:space="preserve">Основы технологии изготовления изделий из текстильных материалов. </w:t>
      </w:r>
    </w:p>
    <w:p w:rsidR="002340C7" w:rsidRDefault="00A65DB9">
      <w:pPr>
        <w:ind w:left="652" w:right="138"/>
      </w:pPr>
      <w:r>
        <w:t xml:space="preserve">Последовательность изготовления швейного изделия. Контроль качества готового изделия. </w:t>
      </w:r>
    </w:p>
    <w:p w:rsidR="002340C7" w:rsidRDefault="00A65DB9">
      <w:pPr>
        <w:ind w:left="652" w:right="138"/>
      </w:pPr>
      <w:r>
        <w:t xml:space="preserve">Устройство швейной машины: виды приводов швейной машины, регуляторы. </w:t>
      </w:r>
    </w:p>
    <w:p w:rsidR="002340C7" w:rsidRDefault="00A65DB9">
      <w:pPr>
        <w:ind w:left="652" w:right="138"/>
      </w:pPr>
      <w:r>
        <w:t xml:space="preserve">Виды стежков, швов. Виды ручных и машинных швов (стачные, краевые). </w:t>
      </w:r>
    </w:p>
    <w:p w:rsidR="002340C7" w:rsidRDefault="00A65DB9">
      <w:pPr>
        <w:ind w:left="652" w:right="138"/>
      </w:pPr>
      <w:r>
        <w:t xml:space="preserve">Мир профессий. Профессии, связанные со швейным производством. </w:t>
      </w:r>
    </w:p>
    <w:p w:rsidR="002340C7" w:rsidRDefault="00A65DB9">
      <w:pPr>
        <w:ind w:left="652" w:right="138"/>
      </w:pPr>
      <w:r>
        <w:t xml:space="preserve">Индивидуальный творческий (учебный) проект «Изделие из текстильных материалов». </w:t>
      </w:r>
    </w:p>
    <w:p w:rsidR="002340C7" w:rsidRDefault="00A65DB9">
      <w:pPr>
        <w:ind w:left="295" w:right="138" w:firstLine="360"/>
      </w:pPr>
      <w:r>
        <w:t xml:space="preserve">Чертёж выкроек проектного швейного изделия (например, мешок для сменной обуви, прихватка, лоскутное шитьё). </w:t>
      </w:r>
    </w:p>
    <w:p w:rsidR="002340C7" w:rsidRDefault="00A65DB9">
      <w:pPr>
        <w:ind w:left="652" w:right="520"/>
      </w:pPr>
      <w:r>
        <w:t xml:space="preserve">Выполнение технологических операций по пошиву проектного изделия, отделке изделия. Оценка качества изготовления проектного швейного изделия. 6 класс </w:t>
      </w:r>
    </w:p>
    <w:p w:rsidR="002340C7" w:rsidRDefault="00A65DB9">
      <w:pPr>
        <w:ind w:left="652" w:right="138"/>
      </w:pPr>
      <w:r>
        <w:t xml:space="preserve">Технологии обработки конструкционных материалов. </w:t>
      </w:r>
    </w:p>
    <w:p w:rsidR="002340C7" w:rsidRDefault="00A65DB9">
      <w:pPr>
        <w:ind w:left="295" w:right="138" w:firstLine="360"/>
      </w:pPr>
      <w:r>
        <w:t xml:space="preserve">Получение и использование металлов человеком. Рациональное использование, сбор и переработка вторичного сырья. Общие сведения о видах металлов и сплавах. Тонколистовой металл и проволока. </w:t>
      </w:r>
    </w:p>
    <w:p w:rsidR="002340C7" w:rsidRDefault="00A65DB9">
      <w:pPr>
        <w:ind w:left="652" w:right="138"/>
      </w:pPr>
      <w:r>
        <w:t xml:space="preserve">Народные промыслы по обработке металла. </w:t>
      </w:r>
    </w:p>
    <w:p w:rsidR="002340C7" w:rsidRDefault="00A65DB9">
      <w:pPr>
        <w:ind w:left="652" w:right="138"/>
      </w:pPr>
      <w:r>
        <w:t xml:space="preserve">Способы обработки тонколистового металла. </w:t>
      </w:r>
    </w:p>
    <w:p w:rsidR="002340C7" w:rsidRDefault="00A65DB9">
      <w:pPr>
        <w:ind w:left="652" w:right="138"/>
      </w:pPr>
      <w:r>
        <w:t xml:space="preserve">Слесарный верстак. Инструменты для разметки, правки, резания тонколистового металла. Операции (основные): правка, разметка, резание, гибка тонколистового металла. </w:t>
      </w:r>
    </w:p>
    <w:p w:rsidR="002340C7" w:rsidRDefault="00A65DB9">
      <w:pPr>
        <w:ind w:left="652" w:right="138"/>
      </w:pPr>
      <w:r>
        <w:t xml:space="preserve">Мир профессий. Профессии, связанные с производством и обработкой металлов. </w:t>
      </w:r>
    </w:p>
    <w:p w:rsidR="002340C7" w:rsidRDefault="00A65DB9">
      <w:pPr>
        <w:ind w:left="652" w:right="138"/>
      </w:pPr>
      <w:r>
        <w:t xml:space="preserve">Индивидуальный творческий (учебный) проект «Изделие из металла». </w:t>
      </w:r>
    </w:p>
    <w:p w:rsidR="002340C7" w:rsidRDefault="00A65DB9">
      <w:pPr>
        <w:ind w:left="652" w:right="138"/>
      </w:pPr>
      <w:r>
        <w:t xml:space="preserve">Выполнение проектного изделия по технологической карте. </w:t>
      </w:r>
    </w:p>
    <w:p w:rsidR="002340C7" w:rsidRDefault="00A65DB9">
      <w:pPr>
        <w:ind w:left="652" w:right="138"/>
      </w:pPr>
      <w:r>
        <w:t xml:space="preserve">Потребительские и технические требования к качеству готового изделия. </w:t>
      </w:r>
    </w:p>
    <w:p w:rsidR="002340C7" w:rsidRDefault="00A65DB9">
      <w:pPr>
        <w:ind w:left="652" w:right="138"/>
      </w:pPr>
      <w:r>
        <w:t xml:space="preserve">Оценка качества проектного изделия из тонколистового металла. </w:t>
      </w:r>
    </w:p>
    <w:p w:rsidR="002340C7" w:rsidRDefault="00A65DB9">
      <w:pPr>
        <w:ind w:left="652" w:right="138"/>
      </w:pPr>
      <w:r>
        <w:lastRenderedPageBreak/>
        <w:t xml:space="preserve">Технологии обработки пищевых продуктов. </w:t>
      </w:r>
    </w:p>
    <w:p w:rsidR="002340C7" w:rsidRDefault="00A65DB9">
      <w:pPr>
        <w:ind w:left="652" w:right="138"/>
      </w:pPr>
      <w:r>
        <w:t xml:space="preserve">Молоко и молочные продукты в питании. Пищевая ценность молока и молочных продуктов. </w:t>
      </w:r>
    </w:p>
    <w:p w:rsidR="002340C7" w:rsidRDefault="00A65DB9">
      <w:pPr>
        <w:ind w:left="303" w:right="138"/>
      </w:pPr>
      <w:r>
        <w:t xml:space="preserve">Технологии приготовления блюд из молока и молочных продуктов. </w:t>
      </w:r>
    </w:p>
    <w:p w:rsidR="002340C7" w:rsidRDefault="00A65DB9">
      <w:pPr>
        <w:ind w:left="652" w:right="138"/>
      </w:pPr>
      <w:r>
        <w:t xml:space="preserve">Определение качества молочных продуктов, правила хранения продуктов. </w:t>
      </w:r>
    </w:p>
    <w:p w:rsidR="002340C7" w:rsidRDefault="00A65DB9">
      <w:pPr>
        <w:ind w:left="295" w:right="138" w:firstLine="360"/>
      </w:pPr>
      <w:r>
        <w:t xml:space="preserve">Виды теста. Технологии приготовления разных видов теста (тесто для вареников, песочное тесто, бисквитное тесто, дрожжевое тесто). </w:t>
      </w:r>
    </w:p>
    <w:p w:rsidR="002340C7" w:rsidRDefault="00A65DB9">
      <w:pPr>
        <w:ind w:left="652" w:right="138"/>
      </w:pPr>
      <w:r>
        <w:t xml:space="preserve">Мир профессий. Профессии, связанные с пищевым производством. </w:t>
      </w:r>
    </w:p>
    <w:p w:rsidR="002340C7" w:rsidRDefault="00A65DB9">
      <w:pPr>
        <w:ind w:left="652" w:right="138"/>
      </w:pPr>
      <w:r>
        <w:t xml:space="preserve">Групповой проект по теме «Технологии обработки пищевых продуктов». </w:t>
      </w:r>
    </w:p>
    <w:p w:rsidR="002340C7" w:rsidRDefault="00A65DB9">
      <w:pPr>
        <w:ind w:left="652" w:right="138"/>
      </w:pPr>
      <w:r>
        <w:t xml:space="preserve">Технологии обработки текстильных материалов. </w:t>
      </w:r>
    </w:p>
    <w:p w:rsidR="002340C7" w:rsidRDefault="00A65DB9">
      <w:pPr>
        <w:ind w:left="652" w:right="138"/>
      </w:pPr>
      <w:r>
        <w:t xml:space="preserve">Современные текстильные материалы, получение и свойства. </w:t>
      </w:r>
    </w:p>
    <w:p w:rsidR="002340C7" w:rsidRDefault="00A65DB9">
      <w:pPr>
        <w:ind w:left="652" w:right="138"/>
      </w:pPr>
      <w:r>
        <w:t xml:space="preserve">Сравнение свойств тканей, выбор ткани с учётом эксплуатации изделия. </w:t>
      </w:r>
    </w:p>
    <w:p w:rsidR="002340C7" w:rsidRDefault="00A65DB9">
      <w:pPr>
        <w:ind w:left="652" w:right="138"/>
      </w:pPr>
      <w:r>
        <w:t xml:space="preserve">Одежда, виды одежды. Мода и стиль. </w:t>
      </w:r>
    </w:p>
    <w:p w:rsidR="002340C7" w:rsidRDefault="00A65DB9">
      <w:pPr>
        <w:ind w:left="652" w:right="138"/>
      </w:pPr>
      <w:r>
        <w:t xml:space="preserve">Мир профессий. Профессии, связанные с производством одежды. </w:t>
      </w:r>
    </w:p>
    <w:p w:rsidR="002340C7" w:rsidRDefault="00A65DB9">
      <w:pPr>
        <w:ind w:left="652" w:right="138"/>
      </w:pPr>
      <w:r>
        <w:t xml:space="preserve">Индивидуальный творческий (учебный) проект «Изделие из текстильных материалов». </w:t>
      </w:r>
    </w:p>
    <w:p w:rsidR="002340C7" w:rsidRDefault="00A65DB9">
      <w:pPr>
        <w:ind w:left="295" w:right="138" w:firstLine="360"/>
      </w:pPr>
      <w:r>
        <w:t xml:space="preserve">Чертёж выкроек проектного швейного изделия (например, укладка для инструментов, сумка, рюкзак; изделие в технике лоскутной пластики). </w:t>
      </w:r>
    </w:p>
    <w:p w:rsidR="002340C7" w:rsidRDefault="00A65DB9">
      <w:pPr>
        <w:ind w:left="295" w:right="138" w:firstLine="360"/>
      </w:pPr>
      <w:r>
        <w:t xml:space="preserve">Выполнение технологических операций по раскрою и пошиву проектного изделия, отделке изделия. </w:t>
      </w:r>
    </w:p>
    <w:p w:rsidR="002340C7" w:rsidRDefault="00A65DB9">
      <w:pPr>
        <w:ind w:left="652" w:right="3215"/>
      </w:pPr>
      <w:r>
        <w:t xml:space="preserve">Оценка качества изготовления проектного швейного изделия. 7 класс </w:t>
      </w:r>
    </w:p>
    <w:p w:rsidR="002340C7" w:rsidRDefault="00A65DB9">
      <w:pPr>
        <w:ind w:left="652" w:right="138"/>
      </w:pPr>
      <w:r>
        <w:t xml:space="preserve">Технологии обработки конструкционных материалов. </w:t>
      </w:r>
    </w:p>
    <w:p w:rsidR="002340C7" w:rsidRDefault="00A65DB9">
      <w:pPr>
        <w:ind w:left="652" w:right="138"/>
      </w:pPr>
      <w:r>
        <w:t xml:space="preserve">Обработка древесины. Технологии механической обработки конструкционных материалов. </w:t>
      </w:r>
    </w:p>
    <w:p w:rsidR="002340C7" w:rsidRDefault="00A65DB9">
      <w:pPr>
        <w:ind w:left="303" w:right="138"/>
      </w:pPr>
      <w:r>
        <w:t xml:space="preserve">Технологии отделки изделий из древесины. </w:t>
      </w:r>
    </w:p>
    <w:p w:rsidR="002340C7" w:rsidRDefault="00A65DB9">
      <w:pPr>
        <w:ind w:left="295" w:right="138" w:firstLine="360"/>
      </w:pPr>
      <w:r>
        <w:t xml:space="preserve">Обработка металлов. Технологии обработки металлов. Конструкционная сталь. Токарно- винторезный станок. Изделия из металлопроката. Резьба и резьбовые соединения. Нарезание резьбы. Соединение металлических деталей клеем. Отделка деталей. </w:t>
      </w:r>
    </w:p>
    <w:p w:rsidR="002340C7" w:rsidRDefault="00A65DB9">
      <w:pPr>
        <w:ind w:left="652" w:right="138"/>
      </w:pPr>
      <w:r>
        <w:t xml:space="preserve">Пластмасса и другие современные материалы: свойства, получение и использование. </w:t>
      </w:r>
    </w:p>
    <w:p w:rsidR="002340C7" w:rsidRDefault="00A65DB9">
      <w:pPr>
        <w:ind w:left="295" w:right="138" w:firstLine="360"/>
      </w:pPr>
      <w:r>
        <w:t xml:space="preserve">Индивидуальный творческий (учебный) проект «Изделие из конструкционных и поделочных материалов». </w:t>
      </w:r>
    </w:p>
    <w:p w:rsidR="002340C7" w:rsidRDefault="00A65DB9">
      <w:pPr>
        <w:ind w:left="652" w:right="138"/>
      </w:pPr>
      <w:r>
        <w:t xml:space="preserve">Технологии обработки пищевых продуктов. </w:t>
      </w:r>
    </w:p>
    <w:p w:rsidR="002340C7" w:rsidRDefault="00A65DB9">
      <w:pPr>
        <w:ind w:left="295" w:right="138" w:firstLine="360"/>
      </w:pPr>
      <w:r>
        <w:t xml:space="preserve">Рыба, морепродукты в питании человека. Пищевая ценность рыбы и морепродуктов. Виды промысловых рыб. Охлаждённая, мороженая рыба. Механическая обработка рыбы. Показатели свежести рыбы. Кулинарная разделка рыбы. Виды тепловой обработки рыбы. Требования к качеству рыбных блюд. Рыбные консервы. </w:t>
      </w:r>
    </w:p>
    <w:p w:rsidR="002340C7" w:rsidRDefault="00A65DB9">
      <w:pPr>
        <w:ind w:left="295" w:right="138" w:firstLine="360"/>
      </w:pPr>
      <w:r>
        <w:t xml:space="preserve">Мясо животных, мясо птицы в питании человека. Пищевая ценность мяса. Механическая обработка мяса животных (говядина, свинина, баранина), обработка мяса птицы. Показатели свежести мяса. Виды тепловой обработки мяса. </w:t>
      </w:r>
    </w:p>
    <w:p w:rsidR="002340C7" w:rsidRDefault="00A65DB9">
      <w:pPr>
        <w:ind w:left="652" w:right="138"/>
      </w:pPr>
      <w:r>
        <w:t xml:space="preserve">Блюда национальной кухни из мяса, рыбы. </w:t>
      </w:r>
    </w:p>
    <w:p w:rsidR="002340C7" w:rsidRDefault="00A65DB9">
      <w:pPr>
        <w:ind w:left="652" w:right="138"/>
      </w:pPr>
      <w:r>
        <w:t xml:space="preserve">Групповой проект по теме «Технологии обработки пищевых продуктов». </w:t>
      </w:r>
    </w:p>
    <w:p w:rsidR="002340C7" w:rsidRDefault="00A65DB9">
      <w:pPr>
        <w:ind w:left="652" w:right="138"/>
      </w:pPr>
      <w:r>
        <w:t xml:space="preserve">Мир профессий. Профессии, связанные с общественным питанием. </w:t>
      </w:r>
    </w:p>
    <w:p w:rsidR="002340C7" w:rsidRDefault="00A65DB9">
      <w:pPr>
        <w:ind w:left="652" w:right="138"/>
      </w:pPr>
      <w:r>
        <w:t xml:space="preserve">Технологии обработки текстильных материалов. </w:t>
      </w:r>
    </w:p>
    <w:p w:rsidR="002340C7" w:rsidRDefault="00A65DB9">
      <w:pPr>
        <w:ind w:left="652" w:right="138"/>
      </w:pPr>
      <w:r>
        <w:t xml:space="preserve">Конструирование одежды. Плечевая и поясная одежда. </w:t>
      </w:r>
    </w:p>
    <w:p w:rsidR="002340C7" w:rsidRDefault="00A65DB9">
      <w:pPr>
        <w:ind w:left="652" w:right="138"/>
      </w:pPr>
      <w:r>
        <w:t xml:space="preserve">Чертёж выкроек швейного изделия. </w:t>
      </w:r>
    </w:p>
    <w:p w:rsidR="002340C7" w:rsidRDefault="00A65DB9">
      <w:pPr>
        <w:ind w:left="652" w:right="138"/>
      </w:pPr>
      <w:r>
        <w:t xml:space="preserve">Моделирование поясной и плечевой одежды. </w:t>
      </w:r>
    </w:p>
    <w:p w:rsidR="002340C7" w:rsidRDefault="00A65DB9">
      <w:pPr>
        <w:ind w:left="295" w:right="138" w:firstLine="360"/>
      </w:pPr>
      <w:r>
        <w:t xml:space="preserve">Выполнение технологических операций по раскрою и пошиву изделия, отделке изделия (по выбору обучающихся). </w:t>
      </w:r>
    </w:p>
    <w:p w:rsidR="002340C7" w:rsidRDefault="00A65DB9">
      <w:pPr>
        <w:ind w:left="652" w:right="138"/>
      </w:pPr>
      <w:r>
        <w:t xml:space="preserve">Оценка качества изготовления швейного изделия. </w:t>
      </w:r>
    </w:p>
    <w:p w:rsidR="002340C7" w:rsidRDefault="00A65DB9">
      <w:pPr>
        <w:ind w:left="652" w:right="138"/>
      </w:pPr>
      <w:r>
        <w:t xml:space="preserve">Мир профессий. Профессии, связанные с производством одежды. </w:t>
      </w:r>
    </w:p>
    <w:p w:rsidR="002340C7" w:rsidRDefault="00A65DB9">
      <w:pPr>
        <w:ind w:left="652" w:right="138"/>
      </w:pPr>
      <w:r>
        <w:t xml:space="preserve">Модуль «Робототехника» </w:t>
      </w:r>
    </w:p>
    <w:p w:rsidR="002340C7" w:rsidRDefault="00A65DB9">
      <w:pPr>
        <w:ind w:left="652" w:right="138"/>
      </w:pPr>
      <w:r>
        <w:t xml:space="preserve">5 класс </w:t>
      </w:r>
    </w:p>
    <w:p w:rsidR="002340C7" w:rsidRDefault="00A65DB9">
      <w:pPr>
        <w:ind w:left="652" w:right="138"/>
      </w:pPr>
      <w:r>
        <w:t xml:space="preserve">Автоматизация и роботизация. Принципы работы робота. </w:t>
      </w:r>
    </w:p>
    <w:p w:rsidR="002340C7" w:rsidRDefault="00A65DB9">
      <w:pPr>
        <w:ind w:left="652" w:right="138"/>
      </w:pPr>
      <w:r>
        <w:lastRenderedPageBreak/>
        <w:t xml:space="preserve">Классификация современных роботов. Виды роботов, их функции и назначение. </w:t>
      </w:r>
    </w:p>
    <w:p w:rsidR="002340C7" w:rsidRDefault="00A65DB9">
      <w:pPr>
        <w:ind w:left="652" w:right="138"/>
      </w:pPr>
      <w:r>
        <w:t xml:space="preserve">Взаимосвязь конструкции робота и выполняемой им функции. </w:t>
      </w:r>
    </w:p>
    <w:p w:rsidR="002340C7" w:rsidRDefault="00A65DB9">
      <w:pPr>
        <w:ind w:left="652" w:right="138"/>
      </w:pPr>
      <w:r>
        <w:t xml:space="preserve">Робототехнический конструктор и комплектующие. </w:t>
      </w:r>
    </w:p>
    <w:p w:rsidR="002340C7" w:rsidRDefault="00A65DB9">
      <w:pPr>
        <w:ind w:left="652" w:right="138"/>
      </w:pPr>
      <w:r>
        <w:t xml:space="preserve">Чтение схем. Сборка роботизированной конструкции по готовой схеме. </w:t>
      </w:r>
    </w:p>
    <w:p w:rsidR="002340C7" w:rsidRDefault="00A65DB9">
      <w:pPr>
        <w:ind w:left="652" w:right="138"/>
      </w:pPr>
      <w:r>
        <w:t xml:space="preserve">Базовые принципы программирования. </w:t>
      </w:r>
    </w:p>
    <w:p w:rsidR="002340C7" w:rsidRDefault="00A65DB9">
      <w:pPr>
        <w:ind w:left="652" w:right="1729"/>
      </w:pPr>
      <w:r>
        <w:t xml:space="preserve">Визуальный язык для программирования простых робототехнических систем. Мир профессий. Профессии в области робототехники. 6 класс </w:t>
      </w:r>
    </w:p>
    <w:p w:rsidR="002340C7" w:rsidRDefault="00A65DB9">
      <w:pPr>
        <w:ind w:left="652" w:right="138"/>
      </w:pPr>
      <w:r>
        <w:t xml:space="preserve">Мобильная робототехника. Организация перемещения робототехнических устройств. </w:t>
      </w:r>
    </w:p>
    <w:p w:rsidR="002340C7" w:rsidRDefault="00A65DB9">
      <w:pPr>
        <w:ind w:left="652" w:right="138"/>
      </w:pPr>
      <w:r>
        <w:t xml:space="preserve">Транспортные роботы. Назначение, особенности. </w:t>
      </w:r>
    </w:p>
    <w:p w:rsidR="002340C7" w:rsidRDefault="00A65DB9">
      <w:pPr>
        <w:ind w:left="652" w:right="138"/>
      </w:pPr>
      <w:r>
        <w:t xml:space="preserve">Знакомство с контроллером, моторами, датчиками. </w:t>
      </w:r>
    </w:p>
    <w:p w:rsidR="002340C7" w:rsidRDefault="00A65DB9">
      <w:pPr>
        <w:ind w:left="652" w:right="138"/>
      </w:pPr>
      <w:r>
        <w:t xml:space="preserve">Сборка мобильного робота. </w:t>
      </w:r>
    </w:p>
    <w:p w:rsidR="002340C7" w:rsidRDefault="00A65DB9">
      <w:pPr>
        <w:ind w:left="652" w:right="138"/>
      </w:pPr>
      <w:r>
        <w:t xml:space="preserve">Принципы программирования мобильных роботов. </w:t>
      </w:r>
    </w:p>
    <w:p w:rsidR="002340C7" w:rsidRDefault="00A65DB9">
      <w:pPr>
        <w:ind w:left="295" w:right="138" w:firstLine="360"/>
      </w:pPr>
      <w:r>
        <w:t xml:space="preserve">Изучение интерфейса визуального языка программирования, основные инструменты и команды программирования роботов. </w:t>
      </w:r>
    </w:p>
    <w:p w:rsidR="002340C7" w:rsidRDefault="00A65DB9">
      <w:pPr>
        <w:ind w:left="652" w:right="138"/>
      </w:pPr>
      <w:r>
        <w:t xml:space="preserve">Мир профессий. Профессии в области робототехники. </w:t>
      </w:r>
    </w:p>
    <w:p w:rsidR="002340C7" w:rsidRDefault="00A65DB9">
      <w:pPr>
        <w:ind w:left="652" w:right="138"/>
      </w:pPr>
      <w:r>
        <w:t xml:space="preserve">Учебный проект по робототехнике. </w:t>
      </w:r>
    </w:p>
    <w:p w:rsidR="002340C7" w:rsidRDefault="00A65DB9" w:rsidP="00750083">
      <w:pPr>
        <w:numPr>
          <w:ilvl w:val="0"/>
          <w:numId w:val="62"/>
        </w:numPr>
        <w:ind w:right="138" w:hanging="180"/>
      </w:pPr>
      <w:r>
        <w:t xml:space="preserve">класс </w:t>
      </w:r>
    </w:p>
    <w:p w:rsidR="002340C7" w:rsidRDefault="00A65DB9">
      <w:pPr>
        <w:ind w:left="652" w:right="138"/>
      </w:pPr>
      <w:r>
        <w:t xml:space="preserve">Промышленные и бытовые роботы, их классификация, назначение, использование. </w:t>
      </w:r>
    </w:p>
    <w:p w:rsidR="002340C7" w:rsidRDefault="00A65DB9">
      <w:pPr>
        <w:ind w:left="652" w:right="138"/>
      </w:pPr>
      <w:r>
        <w:t xml:space="preserve">Беспилотные автоматизированные системы, их виды, назначение. </w:t>
      </w:r>
    </w:p>
    <w:p w:rsidR="002340C7" w:rsidRDefault="00A65DB9">
      <w:pPr>
        <w:ind w:left="295" w:right="138" w:firstLine="360"/>
      </w:pPr>
      <w:r>
        <w:t xml:space="preserve">Программирование контроллера, в среде конкретного языка программирования, основные инструменты и команды программирования роботов. </w:t>
      </w:r>
    </w:p>
    <w:p w:rsidR="002340C7" w:rsidRDefault="00A65DB9">
      <w:pPr>
        <w:ind w:left="295" w:right="138" w:firstLine="360"/>
      </w:pPr>
      <w:r>
        <w:t xml:space="preserve">Реализация алгоритмов управления отдельными компонентами и роботизированными системами. </w:t>
      </w:r>
    </w:p>
    <w:p w:rsidR="002340C7" w:rsidRDefault="00A65DB9">
      <w:pPr>
        <w:ind w:left="652" w:right="138"/>
      </w:pPr>
      <w:r>
        <w:t xml:space="preserve">Анализ и проверка на работоспособность, усовершенствование конструкции робота. </w:t>
      </w:r>
    </w:p>
    <w:p w:rsidR="002340C7" w:rsidRDefault="00A65DB9">
      <w:pPr>
        <w:ind w:left="652" w:right="138"/>
      </w:pPr>
      <w:r>
        <w:t xml:space="preserve">Мир профессий. Профессии в области робототехники. </w:t>
      </w:r>
    </w:p>
    <w:p w:rsidR="002340C7" w:rsidRDefault="00A65DB9">
      <w:pPr>
        <w:ind w:left="652" w:right="138"/>
      </w:pPr>
      <w:r>
        <w:t xml:space="preserve">Учебный проект по робототехнике. </w:t>
      </w:r>
    </w:p>
    <w:p w:rsidR="002340C7" w:rsidRDefault="00A65DB9" w:rsidP="00750083">
      <w:pPr>
        <w:numPr>
          <w:ilvl w:val="0"/>
          <w:numId w:val="62"/>
        </w:numPr>
        <w:ind w:right="138" w:hanging="180"/>
      </w:pPr>
      <w:r>
        <w:t xml:space="preserve">класс </w:t>
      </w:r>
    </w:p>
    <w:p w:rsidR="002340C7" w:rsidRDefault="00A65DB9">
      <w:pPr>
        <w:ind w:left="295" w:right="138" w:firstLine="360"/>
      </w:pPr>
      <w:r>
        <w:t xml:space="preserve">История развития беспилотного авиастроения, применение беспилотных летательных аппаратов. </w:t>
      </w:r>
    </w:p>
    <w:p w:rsidR="002340C7" w:rsidRDefault="00A65DB9">
      <w:pPr>
        <w:ind w:left="652" w:right="138"/>
      </w:pPr>
      <w:r>
        <w:t xml:space="preserve">Классификация беспилотных летательных аппаратов. </w:t>
      </w:r>
    </w:p>
    <w:p w:rsidR="002340C7" w:rsidRDefault="00A65DB9">
      <w:pPr>
        <w:ind w:left="652" w:right="138"/>
      </w:pPr>
      <w:r>
        <w:t xml:space="preserve">Конструкция беспилотных летательных аппаратов. </w:t>
      </w:r>
    </w:p>
    <w:p w:rsidR="002340C7" w:rsidRDefault="00A65DB9">
      <w:pPr>
        <w:ind w:left="652" w:right="138"/>
      </w:pPr>
      <w:r>
        <w:t xml:space="preserve">Правила безопасной эксплуатации аккумулятора. </w:t>
      </w:r>
    </w:p>
    <w:p w:rsidR="002340C7" w:rsidRDefault="00A65DB9">
      <w:pPr>
        <w:ind w:left="652" w:right="138"/>
      </w:pPr>
      <w:r>
        <w:t xml:space="preserve">Воздушный винт, характеристика. Аэродинамика полёта. </w:t>
      </w:r>
    </w:p>
    <w:p w:rsidR="002340C7" w:rsidRDefault="00A65DB9">
      <w:pPr>
        <w:ind w:left="652" w:right="138"/>
      </w:pPr>
      <w:r>
        <w:t xml:space="preserve">Органы управления. Управление беспилотными летательными аппаратами. </w:t>
      </w:r>
    </w:p>
    <w:p w:rsidR="002340C7" w:rsidRDefault="00A65DB9">
      <w:pPr>
        <w:ind w:left="652" w:right="138"/>
      </w:pPr>
      <w:r>
        <w:t xml:space="preserve">Обеспечение безопасности при подготовке к полету, во время полета. </w:t>
      </w:r>
    </w:p>
    <w:p w:rsidR="002340C7" w:rsidRDefault="00A65DB9">
      <w:pPr>
        <w:ind w:left="652" w:right="138"/>
      </w:pPr>
      <w:r>
        <w:t xml:space="preserve">Мир профессий. Профессии в области робототехники. </w:t>
      </w:r>
    </w:p>
    <w:p w:rsidR="002340C7" w:rsidRDefault="00A65DB9">
      <w:pPr>
        <w:ind w:left="652" w:right="138"/>
      </w:pPr>
      <w:r>
        <w:t xml:space="preserve">Учебный проект по робототехнике (одна из предложенных тем на выбор). </w:t>
      </w:r>
    </w:p>
    <w:p w:rsidR="002340C7" w:rsidRDefault="00A65DB9" w:rsidP="00750083">
      <w:pPr>
        <w:numPr>
          <w:ilvl w:val="0"/>
          <w:numId w:val="62"/>
        </w:numPr>
        <w:ind w:right="138" w:hanging="180"/>
      </w:pPr>
      <w:r>
        <w:t xml:space="preserve">класс </w:t>
      </w:r>
    </w:p>
    <w:p w:rsidR="002340C7" w:rsidRDefault="00A65DB9">
      <w:pPr>
        <w:ind w:left="652" w:right="138"/>
      </w:pPr>
      <w:r>
        <w:t xml:space="preserve">Робототехнические и автоматизированные системы. </w:t>
      </w:r>
    </w:p>
    <w:p w:rsidR="002340C7" w:rsidRDefault="00A65DB9">
      <w:pPr>
        <w:ind w:left="652" w:right="138"/>
      </w:pPr>
      <w:r>
        <w:t xml:space="preserve">Система интернет вещей. Промышленный интернет вещей. </w:t>
      </w:r>
    </w:p>
    <w:p w:rsidR="002340C7" w:rsidRDefault="00A65DB9">
      <w:pPr>
        <w:ind w:left="652" w:right="138"/>
      </w:pPr>
      <w:r>
        <w:t xml:space="preserve">Потребительский интернет вещей. </w:t>
      </w:r>
    </w:p>
    <w:p w:rsidR="002340C7" w:rsidRDefault="00A65DB9">
      <w:pPr>
        <w:ind w:left="295" w:right="138" w:firstLine="360"/>
      </w:pPr>
      <w:r>
        <w:t xml:space="preserve">Искусственный интеллект в управлении автоматизированными и роботизированными системами. Технология машинного зрения. Нейротехнологии и нейроинтерфейсы. </w:t>
      </w:r>
    </w:p>
    <w:p w:rsidR="002340C7" w:rsidRDefault="00A65DB9">
      <w:pPr>
        <w:ind w:left="652" w:right="138"/>
      </w:pPr>
      <w:r>
        <w:t xml:space="preserve">Конструирование и моделирование автоматизированных и роботизированных систем. </w:t>
      </w:r>
    </w:p>
    <w:p w:rsidR="002340C7" w:rsidRDefault="00A65DB9">
      <w:pPr>
        <w:ind w:left="295" w:right="138" w:firstLine="360"/>
      </w:pPr>
      <w:r>
        <w:t xml:space="preserve">Управление </w:t>
      </w:r>
      <w:r>
        <w:tab/>
        <w:t xml:space="preserve">групповым </w:t>
      </w:r>
      <w:r>
        <w:tab/>
        <w:t xml:space="preserve">взаимодействием </w:t>
      </w:r>
      <w:r>
        <w:tab/>
        <w:t xml:space="preserve">роботов </w:t>
      </w:r>
      <w:r>
        <w:tab/>
        <w:t xml:space="preserve">(наземные </w:t>
      </w:r>
      <w:r>
        <w:tab/>
        <w:t xml:space="preserve">роботы, </w:t>
      </w:r>
      <w:r>
        <w:tab/>
        <w:t xml:space="preserve">беспилотные летательные аппараты). </w:t>
      </w:r>
    </w:p>
    <w:p w:rsidR="002340C7" w:rsidRDefault="00A65DB9">
      <w:pPr>
        <w:ind w:left="652" w:right="138"/>
      </w:pPr>
      <w:r>
        <w:t xml:space="preserve">Управление роботами с использованием телеметрических систем. </w:t>
      </w:r>
    </w:p>
    <w:p w:rsidR="002340C7" w:rsidRDefault="00A65DB9">
      <w:pPr>
        <w:ind w:left="652" w:right="2271"/>
      </w:pPr>
      <w:r>
        <w:t xml:space="preserve">Мир профессий. Профессии в области робототехники. Индивидуальный проект по робототехнике. </w:t>
      </w:r>
    </w:p>
    <w:p w:rsidR="002340C7" w:rsidRDefault="00A65DB9">
      <w:pPr>
        <w:ind w:left="652" w:right="138"/>
      </w:pPr>
      <w:r>
        <w:t xml:space="preserve">ВАРИАТИВНЫЕ МОДУЛИ </w:t>
      </w:r>
    </w:p>
    <w:p w:rsidR="002340C7" w:rsidRDefault="00A65DB9">
      <w:pPr>
        <w:ind w:left="652" w:right="138"/>
      </w:pPr>
      <w:r>
        <w:t xml:space="preserve">Модуль «Автоматизированные системы» </w:t>
      </w:r>
    </w:p>
    <w:p w:rsidR="002340C7" w:rsidRDefault="00A65DB9">
      <w:pPr>
        <w:ind w:left="652" w:right="138"/>
      </w:pPr>
      <w:r>
        <w:lastRenderedPageBreak/>
        <w:t xml:space="preserve">8–9 классы </w:t>
      </w:r>
    </w:p>
    <w:p w:rsidR="002340C7" w:rsidRDefault="00A65DB9">
      <w:pPr>
        <w:ind w:left="652" w:right="138"/>
      </w:pPr>
      <w:r>
        <w:t xml:space="preserve">Введение в автоматизированные системы. </w:t>
      </w:r>
    </w:p>
    <w:p w:rsidR="002340C7" w:rsidRDefault="00A65DB9">
      <w:pPr>
        <w:ind w:left="652" w:right="138"/>
      </w:pPr>
      <w:r>
        <w:t xml:space="preserve">Определение автоматизации, общие принципы управления технологическим процессом. </w:t>
      </w:r>
    </w:p>
    <w:p w:rsidR="002340C7" w:rsidRDefault="00A65DB9">
      <w:pPr>
        <w:ind w:left="303" w:right="138"/>
      </w:pPr>
      <w:r>
        <w:t xml:space="preserve">Автоматизированные системы, используемые на промышленных предприятиях региона. </w:t>
      </w:r>
    </w:p>
    <w:p w:rsidR="002340C7" w:rsidRDefault="00A65DB9">
      <w:pPr>
        <w:ind w:left="295" w:right="138" w:firstLine="360"/>
      </w:pPr>
      <w:r>
        <w:t xml:space="preserve">Управляющие и управляемые системы. Понятие обратной связи, ошибка регулирования, корректирующие устройства. </w:t>
      </w:r>
    </w:p>
    <w:p w:rsidR="002340C7" w:rsidRDefault="00A65DB9">
      <w:pPr>
        <w:ind w:left="652" w:right="138"/>
      </w:pPr>
      <w:r>
        <w:t xml:space="preserve">Виды автоматизированных систем, их применение на производстве. </w:t>
      </w:r>
    </w:p>
    <w:p w:rsidR="002340C7" w:rsidRDefault="00A65DB9">
      <w:pPr>
        <w:ind w:left="652" w:right="138"/>
      </w:pPr>
      <w:r>
        <w:t xml:space="preserve">Элементная база автоматизированных систем. </w:t>
      </w:r>
    </w:p>
    <w:p w:rsidR="002340C7" w:rsidRDefault="00A65DB9">
      <w:pPr>
        <w:ind w:left="295" w:right="138" w:firstLine="360"/>
      </w:pPr>
      <w:r>
        <w:t xml:space="preserve">Понятие об электрическом токе, проводники и диэлектрики. Создание электрических цепей, соединение проводников. Основные электрические устройства и системы: щиты и оборудование щитов, элементы управления и сигнализации, силовое оборудование, кабеленесущие системы, провода и кабели. Разработка стенда программирования модели автоматизированной системы. </w:t>
      </w:r>
    </w:p>
    <w:p w:rsidR="002340C7" w:rsidRDefault="00A65DB9">
      <w:pPr>
        <w:ind w:left="652" w:right="138"/>
      </w:pPr>
      <w:r>
        <w:t xml:space="preserve">Управление техническими системами. </w:t>
      </w:r>
    </w:p>
    <w:p w:rsidR="002340C7" w:rsidRDefault="00A65DB9">
      <w:pPr>
        <w:spacing w:after="267"/>
        <w:ind w:left="295" w:right="138" w:firstLine="360"/>
      </w:pPr>
      <w:r>
        <w:t xml:space="preserve">Технические средства и системы управления. Программируемое логическое реле в управлении и автоматизации процессов. Графический язык программирования, библиотеки блоков. Создание простых алгоритмов и программ для управления технологическим процессом. Создание алгоритма пуска и реверса электродвигателя. Управление освещением в помещениях. </w:t>
      </w:r>
    </w:p>
    <w:p w:rsidR="002340C7" w:rsidRDefault="00A65DB9">
      <w:pPr>
        <w:ind w:left="652" w:right="138"/>
      </w:pPr>
      <w:r>
        <w:t xml:space="preserve">Модуль «Животноводство» </w:t>
      </w:r>
    </w:p>
    <w:p w:rsidR="002340C7" w:rsidRDefault="00A65DB9">
      <w:pPr>
        <w:ind w:left="652" w:right="138"/>
      </w:pPr>
      <w:r>
        <w:t xml:space="preserve">7–8 классы </w:t>
      </w:r>
    </w:p>
    <w:p w:rsidR="002340C7" w:rsidRDefault="00A65DB9">
      <w:pPr>
        <w:ind w:left="652" w:right="138"/>
      </w:pPr>
      <w:r>
        <w:t xml:space="preserve">Элементы технологий выращивания сельскохозяйственных животных. </w:t>
      </w:r>
    </w:p>
    <w:p w:rsidR="002340C7" w:rsidRDefault="00A65DB9">
      <w:pPr>
        <w:ind w:left="652" w:right="138"/>
      </w:pPr>
      <w:r>
        <w:t xml:space="preserve">Домашние животные. Сельскохозяйственные животные. </w:t>
      </w:r>
    </w:p>
    <w:p w:rsidR="002340C7" w:rsidRDefault="00A65DB9">
      <w:pPr>
        <w:ind w:left="652" w:right="138"/>
      </w:pPr>
      <w:r>
        <w:t xml:space="preserve">Содержание сельскохозяйственных животных: помещение, оборудование, уход. </w:t>
      </w:r>
    </w:p>
    <w:p w:rsidR="002340C7" w:rsidRDefault="00A65DB9">
      <w:pPr>
        <w:ind w:left="652" w:right="138"/>
      </w:pPr>
      <w:r>
        <w:t xml:space="preserve">Разведение животных. Породы животных, их создание. </w:t>
      </w:r>
    </w:p>
    <w:p w:rsidR="002340C7" w:rsidRDefault="00A65DB9">
      <w:pPr>
        <w:ind w:left="652" w:right="138"/>
      </w:pPr>
      <w:r>
        <w:t xml:space="preserve">Лечение животных. Понятие о ветеринарии. </w:t>
      </w:r>
    </w:p>
    <w:p w:rsidR="002340C7" w:rsidRDefault="00A65DB9">
      <w:pPr>
        <w:ind w:left="652" w:right="138"/>
      </w:pPr>
      <w:r>
        <w:t xml:space="preserve">Заготовка кормов. Кормление животных. Питательность корма. Рацион. </w:t>
      </w:r>
    </w:p>
    <w:p w:rsidR="002340C7" w:rsidRDefault="00A65DB9">
      <w:pPr>
        <w:ind w:left="652" w:right="138"/>
      </w:pPr>
      <w:r>
        <w:t xml:space="preserve">Животные у нас дома. Забота о домашних и бездомных животных. </w:t>
      </w:r>
    </w:p>
    <w:p w:rsidR="002340C7" w:rsidRDefault="00A65DB9">
      <w:pPr>
        <w:ind w:left="652" w:right="138"/>
      </w:pPr>
      <w:r>
        <w:t xml:space="preserve">Проблема клонирования живых организмов. Социальные и этические проблемы. </w:t>
      </w:r>
    </w:p>
    <w:p w:rsidR="002340C7" w:rsidRDefault="00A65DB9">
      <w:pPr>
        <w:ind w:left="652" w:right="138"/>
      </w:pPr>
      <w:r>
        <w:t xml:space="preserve">Производство животноводческих продуктов. </w:t>
      </w:r>
    </w:p>
    <w:p w:rsidR="002340C7" w:rsidRDefault="00A65DB9">
      <w:pPr>
        <w:spacing w:line="249" w:lineRule="auto"/>
        <w:ind w:left="269" w:right="136" w:firstLine="360"/>
        <w:jc w:val="left"/>
      </w:pPr>
      <w:r>
        <w:t xml:space="preserve">Животноводческие предприятия. Оборудование и микроклимат животноводческих и птицеводческих </w:t>
      </w:r>
      <w:r>
        <w:tab/>
        <w:t xml:space="preserve">предприятий. </w:t>
      </w:r>
      <w:r>
        <w:tab/>
        <w:t xml:space="preserve">Выращивание </w:t>
      </w:r>
      <w:r>
        <w:tab/>
        <w:t xml:space="preserve">животных. </w:t>
      </w:r>
      <w:r>
        <w:tab/>
        <w:t xml:space="preserve">Использование </w:t>
      </w:r>
      <w:r>
        <w:tab/>
        <w:t xml:space="preserve">и </w:t>
      </w:r>
      <w:r>
        <w:tab/>
        <w:t xml:space="preserve">хранение животноводческой продукции. </w:t>
      </w:r>
    </w:p>
    <w:p w:rsidR="002340C7" w:rsidRDefault="00A65DB9">
      <w:pPr>
        <w:ind w:left="652" w:right="138"/>
      </w:pPr>
      <w:r>
        <w:t xml:space="preserve">Использование цифровых технологий в животноводстве. </w:t>
      </w:r>
    </w:p>
    <w:p w:rsidR="002340C7" w:rsidRDefault="00A65DB9">
      <w:pPr>
        <w:ind w:left="295" w:right="138" w:firstLine="360"/>
      </w:pPr>
      <w:r>
        <w:t xml:space="preserve">Цифровая ферма: автоматическое кормление животных, автоматическая дойка, уборка помещения и другое. </w:t>
      </w:r>
    </w:p>
    <w:p w:rsidR="002340C7" w:rsidRDefault="00A65DB9">
      <w:pPr>
        <w:ind w:left="652" w:right="138"/>
      </w:pPr>
      <w:r>
        <w:t xml:space="preserve">Цифровая «умная» ферма — перспективное направление роботизации в животноводстве. </w:t>
      </w:r>
    </w:p>
    <w:p w:rsidR="002340C7" w:rsidRDefault="00A65DB9">
      <w:pPr>
        <w:ind w:left="652" w:right="138"/>
      </w:pPr>
      <w:r>
        <w:t xml:space="preserve">Профессии, связанные с деятельностью животновода. </w:t>
      </w:r>
    </w:p>
    <w:p w:rsidR="002340C7" w:rsidRDefault="00A65DB9">
      <w:pPr>
        <w:spacing w:line="249" w:lineRule="auto"/>
        <w:ind w:left="269" w:right="136" w:firstLine="360"/>
        <w:jc w:val="left"/>
      </w:pPr>
      <w:r>
        <w:t xml:space="preserve">Зоотехник, зооинженер, ветеринар, оператор птицефабрики, оператор животноводческих ферм и другие профессии. Использование информационных цифровых технологий в профессиональной деятельности. </w:t>
      </w:r>
    </w:p>
    <w:p w:rsidR="002340C7" w:rsidRDefault="00A65DB9">
      <w:pPr>
        <w:spacing w:after="0" w:line="259" w:lineRule="auto"/>
        <w:ind w:left="0" w:right="0" w:firstLine="0"/>
        <w:jc w:val="left"/>
      </w:pPr>
      <w:r>
        <w:t xml:space="preserve"> </w:t>
      </w:r>
    </w:p>
    <w:p w:rsidR="002340C7" w:rsidRDefault="00A65DB9">
      <w:pPr>
        <w:ind w:left="652" w:right="138"/>
      </w:pPr>
      <w:r>
        <w:t xml:space="preserve">Модуль «Растениеводство» </w:t>
      </w:r>
    </w:p>
    <w:p w:rsidR="002340C7" w:rsidRDefault="00A65DB9">
      <w:pPr>
        <w:ind w:left="652" w:right="138"/>
      </w:pPr>
      <w:r>
        <w:t xml:space="preserve">7–8 классы </w:t>
      </w:r>
    </w:p>
    <w:p w:rsidR="002340C7" w:rsidRDefault="00A65DB9">
      <w:pPr>
        <w:ind w:left="652" w:right="138"/>
      </w:pPr>
      <w:r>
        <w:t xml:space="preserve">Элементы технологий выращивания сельскохозяйственных культур. </w:t>
      </w:r>
    </w:p>
    <w:p w:rsidR="002340C7" w:rsidRDefault="00A65DB9">
      <w:pPr>
        <w:ind w:left="295" w:right="138" w:firstLine="360"/>
      </w:pPr>
      <w:r>
        <w:t xml:space="preserve">Земледелие как поворотный пункт развития человеческой цивилизации. Земля как величайшая ценность человечества. История земледелия. </w:t>
      </w:r>
    </w:p>
    <w:p w:rsidR="002340C7" w:rsidRDefault="00A65DB9">
      <w:pPr>
        <w:ind w:left="652" w:right="138"/>
      </w:pPr>
      <w:r>
        <w:t xml:space="preserve">Почвы, виды почв. Плодородие почв. </w:t>
      </w:r>
    </w:p>
    <w:p w:rsidR="002340C7" w:rsidRDefault="00A65DB9">
      <w:pPr>
        <w:ind w:left="295" w:right="138" w:firstLine="360"/>
      </w:pPr>
      <w:r>
        <w:t xml:space="preserve">Инструменты обработки почвы: ручные и механизированные. Сельскохозяйственная техника. </w:t>
      </w:r>
    </w:p>
    <w:p w:rsidR="002340C7" w:rsidRDefault="00A65DB9">
      <w:pPr>
        <w:ind w:left="652" w:right="138"/>
      </w:pPr>
      <w:r>
        <w:t xml:space="preserve">Культурные растения и их классификация. </w:t>
      </w:r>
    </w:p>
    <w:p w:rsidR="002340C7" w:rsidRDefault="00A65DB9">
      <w:pPr>
        <w:ind w:left="652" w:right="138"/>
      </w:pPr>
      <w:r>
        <w:t xml:space="preserve">Выращивание растений на школьном/приусадебном участке. </w:t>
      </w:r>
    </w:p>
    <w:p w:rsidR="002340C7" w:rsidRDefault="00A65DB9">
      <w:pPr>
        <w:ind w:left="652" w:right="138"/>
      </w:pPr>
      <w:r>
        <w:lastRenderedPageBreak/>
        <w:t xml:space="preserve">Полезные для человека дикорастущие растения и их классификация. </w:t>
      </w:r>
    </w:p>
    <w:p w:rsidR="002340C7" w:rsidRDefault="00A65DB9">
      <w:pPr>
        <w:ind w:left="652" w:right="138"/>
      </w:pPr>
      <w:r>
        <w:t xml:space="preserve">Сбор, заготовка и хранение полезных для человека дикорастущих растений и их плодов. </w:t>
      </w:r>
    </w:p>
    <w:p w:rsidR="002340C7" w:rsidRDefault="00A65DB9">
      <w:pPr>
        <w:ind w:left="303" w:right="138"/>
      </w:pPr>
      <w:r>
        <w:t xml:space="preserve">Сбор и заготовка грибов. Соблюдение правил безопасности. </w:t>
      </w:r>
    </w:p>
    <w:p w:rsidR="002340C7" w:rsidRDefault="00A65DB9">
      <w:pPr>
        <w:tabs>
          <w:tab w:val="center" w:pos="1257"/>
          <w:tab w:val="center" w:pos="2840"/>
          <w:tab w:val="center" w:pos="4149"/>
        </w:tabs>
        <w:ind w:left="0" w:right="0" w:firstLine="0"/>
        <w:jc w:val="left"/>
      </w:pPr>
      <w:r>
        <w:rPr>
          <w:rFonts w:ascii="Calibri" w:eastAsia="Calibri" w:hAnsi="Calibri" w:cs="Calibri"/>
          <w:sz w:val="22"/>
        </w:rPr>
        <w:tab/>
      </w:r>
      <w:r>
        <w:t xml:space="preserve">Сохранение </w:t>
      </w:r>
      <w:r>
        <w:tab/>
        <w:t xml:space="preserve">природной </w:t>
      </w:r>
      <w:r>
        <w:tab/>
        <w:t xml:space="preserve">среды. </w:t>
      </w:r>
    </w:p>
    <w:p w:rsidR="002340C7" w:rsidRDefault="00A65DB9">
      <w:pPr>
        <w:ind w:left="652" w:right="138"/>
      </w:pPr>
      <w:r>
        <w:t xml:space="preserve">Сельскохозяйственное производство. </w:t>
      </w:r>
    </w:p>
    <w:p w:rsidR="002340C7" w:rsidRDefault="00A65DB9">
      <w:pPr>
        <w:ind w:left="295" w:right="138" w:firstLine="360"/>
      </w:pPr>
      <w:r>
        <w:t xml:space="preserve">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 </w:t>
      </w:r>
    </w:p>
    <w:p w:rsidR="002340C7" w:rsidRDefault="00A65DB9">
      <w:pPr>
        <w:ind w:left="652" w:right="2362"/>
      </w:pPr>
      <w:r>
        <w:t xml:space="preserve">Автоматизация и роботизация сельскохозяйственного производства: анализаторы почвы c использованием спутниковой системы навигации; автоматизация тепличного хозяйства; </w:t>
      </w:r>
    </w:p>
    <w:p w:rsidR="002340C7" w:rsidRDefault="00A65DB9">
      <w:pPr>
        <w:ind w:left="652" w:right="2145"/>
      </w:pPr>
      <w:r>
        <w:t xml:space="preserve">применение роботов-манипуляторов для уборки урожая; внесение удобрения на основе данных от азотно-спектральных датчиков; определение критических точек полей с помощью спутниковых снимков; использование беспилотных летательных аппаратов и другое. </w:t>
      </w:r>
    </w:p>
    <w:p w:rsidR="002340C7" w:rsidRDefault="00A65DB9">
      <w:pPr>
        <w:ind w:left="652" w:right="138"/>
      </w:pPr>
      <w:r>
        <w:t xml:space="preserve">Генно-модифицированные растения: положительные и отрицательные аспекты. </w:t>
      </w:r>
    </w:p>
    <w:p w:rsidR="002340C7" w:rsidRDefault="00A65DB9">
      <w:pPr>
        <w:ind w:left="652" w:right="138"/>
      </w:pPr>
      <w:r>
        <w:t xml:space="preserve">Сельскохозяйственные профессии. </w:t>
      </w:r>
    </w:p>
    <w:p w:rsidR="002340C7" w:rsidRDefault="00A65DB9">
      <w:pPr>
        <w:spacing w:after="267"/>
        <w:ind w:left="295" w:right="138" w:firstLine="360"/>
      </w:pPr>
      <w:r>
        <w:t xml:space="preserve">Профессии в сельском хозяйстве: агроном, агрохимик, агроинженер, тракторист-машинист сельскохозяйственного производства и другие профессии. Особенности профессиональной деятельности в сельском хозяйстве. Использование цифровых технологий в профессиональной деятельности. </w:t>
      </w:r>
    </w:p>
    <w:p w:rsidR="002340C7" w:rsidRDefault="00A65DB9">
      <w:pPr>
        <w:spacing w:after="15"/>
        <w:ind w:left="643" w:right="3" w:hanging="10"/>
      </w:pPr>
      <w:r>
        <w:rPr>
          <w:b/>
        </w:rPr>
        <w:t xml:space="preserve">Планируемые образовательные результаты </w:t>
      </w:r>
    </w:p>
    <w:p w:rsidR="002340C7" w:rsidRDefault="00A65DB9">
      <w:pPr>
        <w:spacing w:after="15"/>
        <w:ind w:left="643" w:right="3" w:hanging="10"/>
      </w:pPr>
      <w:r>
        <w:rPr>
          <w:b/>
        </w:rPr>
        <w:t xml:space="preserve">Личностные результаты </w:t>
      </w:r>
    </w:p>
    <w:p w:rsidR="002340C7" w:rsidRDefault="00A65DB9">
      <w:pPr>
        <w:ind w:left="295" w:right="138" w:firstLine="360"/>
      </w:pPr>
      <w:r>
        <w:t xml:space="preserve">В результате изучения программы по учебному предмету «Труд (технология)» на уровне основного общего образования у обучающегося будут сформированы следующие личностные результаты в части: </w:t>
      </w:r>
    </w:p>
    <w:p w:rsidR="002340C7" w:rsidRDefault="00A65DB9">
      <w:pPr>
        <w:spacing w:line="249" w:lineRule="auto"/>
        <w:ind w:left="654" w:right="206" w:hanging="10"/>
        <w:jc w:val="left"/>
      </w:pPr>
      <w:r>
        <w:t>1)</w:t>
      </w:r>
      <w:r>
        <w:rPr>
          <w:rFonts w:ascii="Arial" w:eastAsia="Arial" w:hAnsi="Arial" w:cs="Arial"/>
        </w:rPr>
        <w:t xml:space="preserve"> </w:t>
      </w:r>
      <w:r>
        <w:t>патриотического воспитания: проявление интереса к истории и современному состоянию российской науки и технологии; ценностное отношение к достижениям российских инженеров и учёных; 2)</w:t>
      </w:r>
      <w:r>
        <w:rPr>
          <w:rFonts w:ascii="Arial" w:eastAsia="Arial" w:hAnsi="Arial" w:cs="Arial"/>
        </w:rPr>
        <w:t xml:space="preserve"> </w:t>
      </w:r>
      <w:r>
        <w:t xml:space="preserve">гражданского и духовно-нравственного воспитания: </w:t>
      </w:r>
    </w:p>
    <w:p w:rsidR="002340C7" w:rsidRDefault="00A65DB9">
      <w:pPr>
        <w:spacing w:line="249" w:lineRule="auto"/>
        <w:ind w:left="269" w:right="136" w:firstLine="360"/>
        <w:jc w:val="left"/>
      </w:pPr>
      <w:r>
        <w:t xml:space="preserve">готовность к активному участию в обсуждении общественно значимых и этических проблем, связанных </w:t>
      </w:r>
      <w:r>
        <w:tab/>
        <w:t xml:space="preserve">с </w:t>
      </w:r>
      <w:r>
        <w:tab/>
        <w:t xml:space="preserve">современными </w:t>
      </w:r>
      <w:r>
        <w:tab/>
        <w:t xml:space="preserve">технологиями, </w:t>
      </w:r>
      <w:r>
        <w:tab/>
        <w:t xml:space="preserve">в </w:t>
      </w:r>
      <w:r>
        <w:tab/>
        <w:t xml:space="preserve">особенности </w:t>
      </w:r>
      <w:r>
        <w:tab/>
        <w:t xml:space="preserve">технологиями </w:t>
      </w:r>
      <w:r>
        <w:tab/>
        <w:t xml:space="preserve">четвёртой промышленной революции; осознание важности морально-этических принципов в деятельности, связанной с реализацией </w:t>
      </w:r>
    </w:p>
    <w:p w:rsidR="002340C7" w:rsidRDefault="00A65DB9">
      <w:pPr>
        <w:ind w:left="655" w:right="138" w:hanging="360"/>
      </w:pPr>
      <w:r>
        <w:t xml:space="preserve">технологий; освоение социальных норм и правил поведения, роли и формы социальной жизни в группах </w:t>
      </w:r>
    </w:p>
    <w:p w:rsidR="002340C7" w:rsidRDefault="00A65DB9">
      <w:pPr>
        <w:ind w:left="655" w:right="3807" w:hanging="360"/>
      </w:pPr>
      <w:r>
        <w:t>и сообществах, включая взрослые и социальные сообщества; 3)</w:t>
      </w:r>
      <w:r>
        <w:rPr>
          <w:rFonts w:ascii="Arial" w:eastAsia="Arial" w:hAnsi="Arial" w:cs="Arial"/>
        </w:rPr>
        <w:t xml:space="preserve"> </w:t>
      </w:r>
      <w:r>
        <w:t xml:space="preserve">эстетического воспитания: восприятие эстетических качеств предметов труда; </w:t>
      </w:r>
    </w:p>
    <w:p w:rsidR="002340C7" w:rsidRDefault="00A65DB9">
      <w:pPr>
        <w:ind w:left="652" w:right="138"/>
      </w:pPr>
      <w:r>
        <w:t xml:space="preserve">умение создавать эстетически значимые изделия из различных материалов; </w:t>
      </w:r>
    </w:p>
    <w:p w:rsidR="002340C7" w:rsidRDefault="00A65DB9">
      <w:pPr>
        <w:ind w:left="652" w:right="138"/>
      </w:pPr>
      <w:r>
        <w:t xml:space="preserve">понимание ценности отечественного и мирового искусства, народных традиций и народного </w:t>
      </w:r>
    </w:p>
    <w:p w:rsidR="002340C7" w:rsidRDefault="00A65DB9">
      <w:pPr>
        <w:ind w:left="655" w:right="138" w:hanging="360"/>
      </w:pPr>
      <w:r>
        <w:t xml:space="preserve">творчества в декоративно-прикладном искусстве; осознание роли художественной культуры как средства коммуникации и самовыражения в </w:t>
      </w:r>
    </w:p>
    <w:p w:rsidR="002340C7" w:rsidRDefault="00A65DB9">
      <w:pPr>
        <w:ind w:left="303" w:right="138"/>
      </w:pPr>
      <w:r>
        <w:t xml:space="preserve">современном обществе; </w:t>
      </w:r>
    </w:p>
    <w:p w:rsidR="002340C7" w:rsidRDefault="00A65DB9" w:rsidP="00750083">
      <w:pPr>
        <w:numPr>
          <w:ilvl w:val="0"/>
          <w:numId w:val="63"/>
        </w:numPr>
        <w:ind w:left="901" w:right="138" w:hanging="257"/>
      </w:pPr>
      <w:r>
        <w:t xml:space="preserve">ценности научного познания и практической деятельности: </w:t>
      </w:r>
    </w:p>
    <w:p w:rsidR="002340C7" w:rsidRDefault="00A65DB9">
      <w:pPr>
        <w:ind w:left="652" w:right="138"/>
      </w:pPr>
      <w:r>
        <w:t xml:space="preserve">осознание ценности науки как фундамента технологий; </w:t>
      </w:r>
    </w:p>
    <w:p w:rsidR="002340C7" w:rsidRDefault="00A65DB9">
      <w:pPr>
        <w:ind w:left="652" w:right="138"/>
      </w:pPr>
      <w:r>
        <w:t xml:space="preserve">развитие интереса к исследовательской деятельности, реализации на практике достижений </w:t>
      </w:r>
    </w:p>
    <w:p w:rsidR="002340C7" w:rsidRDefault="00A65DB9">
      <w:pPr>
        <w:ind w:left="303" w:right="138"/>
      </w:pPr>
      <w:r>
        <w:t xml:space="preserve">науки; </w:t>
      </w:r>
    </w:p>
    <w:p w:rsidR="002340C7" w:rsidRDefault="00A65DB9" w:rsidP="00750083">
      <w:pPr>
        <w:numPr>
          <w:ilvl w:val="0"/>
          <w:numId w:val="63"/>
        </w:numPr>
        <w:ind w:left="901" w:right="138" w:hanging="257"/>
      </w:pPr>
      <w:r>
        <w:t xml:space="preserve">формирования культуры здоровья и эмоционального благополучия: осознание ценности безопасного образа жизни в современном технологическом мире, </w:t>
      </w:r>
    </w:p>
    <w:p w:rsidR="002340C7" w:rsidRDefault="00A65DB9">
      <w:pPr>
        <w:ind w:left="303" w:right="138"/>
      </w:pPr>
      <w:r>
        <w:lastRenderedPageBreak/>
        <w:t xml:space="preserve">важности правил безопасной работы с инструментами; умение распознавать информационные угрозы и осуществлять защиту личности от этих угроз; </w:t>
      </w:r>
    </w:p>
    <w:p w:rsidR="002340C7" w:rsidRDefault="00A65DB9" w:rsidP="00750083">
      <w:pPr>
        <w:numPr>
          <w:ilvl w:val="0"/>
          <w:numId w:val="63"/>
        </w:numPr>
        <w:ind w:left="901" w:right="138" w:hanging="257"/>
      </w:pPr>
      <w:r>
        <w:t xml:space="preserve">трудового воспитания: уважение к труду, трудящимся, результатам труда (своего и других людей); </w:t>
      </w:r>
    </w:p>
    <w:p w:rsidR="002340C7" w:rsidRDefault="00A65DB9">
      <w:pPr>
        <w:ind w:left="652" w:right="138"/>
      </w:pPr>
      <w:r>
        <w:t xml:space="preserve">ориентация на трудовую деятельность, получение профессии, личностное самовыражение в </w:t>
      </w:r>
    </w:p>
    <w:p w:rsidR="002340C7" w:rsidRDefault="00A65DB9">
      <w:pPr>
        <w:ind w:left="655" w:right="138" w:hanging="360"/>
      </w:pPr>
      <w:r>
        <w:t xml:space="preserve">продуктивном, нравственно достойном труде в российском обществе; готовность к активному участию в решении возникающих практических трудовых дел, задач </w:t>
      </w:r>
    </w:p>
    <w:p w:rsidR="002340C7" w:rsidRDefault="00A65DB9">
      <w:pPr>
        <w:ind w:left="303" w:right="138"/>
      </w:pPr>
      <w:r>
        <w:t xml:space="preserve">технологической и социальной направленности, способность инициировать, планировать и самостоятельно выполнять такого рода деятельность; умение ориентироваться в мире современных профессий; </w:t>
      </w:r>
    </w:p>
    <w:p w:rsidR="002340C7" w:rsidRDefault="00A65DB9">
      <w:pPr>
        <w:ind w:left="652" w:right="138"/>
      </w:pPr>
      <w:r>
        <w:t xml:space="preserve">умение осознанно выбирать индивидуальную траекторию развития с учётом личных и </w:t>
      </w:r>
    </w:p>
    <w:p w:rsidR="002340C7" w:rsidRDefault="00A65DB9">
      <w:pPr>
        <w:ind w:left="655" w:right="673" w:hanging="360"/>
      </w:pPr>
      <w:r>
        <w:t>общественных интересов, потребностей; ориентация на достижение выдающихся результатов в профессиональной деятельности; 7)</w:t>
      </w:r>
      <w:r>
        <w:rPr>
          <w:rFonts w:ascii="Arial" w:eastAsia="Arial" w:hAnsi="Arial" w:cs="Arial"/>
        </w:rPr>
        <w:t xml:space="preserve"> </w:t>
      </w:r>
      <w:r>
        <w:t xml:space="preserve">экологического воспитания: </w:t>
      </w:r>
    </w:p>
    <w:p w:rsidR="002340C7" w:rsidRDefault="00A65DB9">
      <w:pPr>
        <w:ind w:left="652" w:right="138"/>
      </w:pPr>
      <w:r>
        <w:t xml:space="preserve">воспитание бережного отношения к окружающей среде, понимание необходимости </w:t>
      </w:r>
    </w:p>
    <w:p w:rsidR="002340C7" w:rsidRDefault="00A65DB9">
      <w:pPr>
        <w:ind w:left="655" w:right="3124" w:hanging="360"/>
      </w:pPr>
      <w:r>
        <w:t xml:space="preserve">соблюдения баланса между природой и техносферой; осознание пределов преобразовательной деятельности человека. </w:t>
      </w:r>
    </w:p>
    <w:p w:rsidR="002340C7" w:rsidRDefault="00A65DB9">
      <w:pPr>
        <w:spacing w:after="15"/>
        <w:ind w:left="643" w:right="3" w:hanging="10"/>
      </w:pPr>
      <w:r>
        <w:rPr>
          <w:b/>
        </w:rPr>
        <w:t xml:space="preserve">Метапредметные Результаты </w:t>
      </w:r>
    </w:p>
    <w:p w:rsidR="002340C7" w:rsidRDefault="00A65DB9">
      <w:pPr>
        <w:spacing w:line="249" w:lineRule="auto"/>
        <w:ind w:left="269" w:right="136" w:firstLine="360"/>
        <w:jc w:val="left"/>
      </w:pPr>
      <w:r>
        <w:t xml:space="preserve">В результате изучения программы по учебному предмету «Труд (технология)» на уровне основного общего образования у обучающегося будут сформированы познавательные универсальные </w:t>
      </w:r>
      <w:r>
        <w:tab/>
        <w:t xml:space="preserve">учебные </w:t>
      </w:r>
      <w:r>
        <w:tab/>
        <w:t xml:space="preserve">действия, </w:t>
      </w:r>
      <w:r>
        <w:tab/>
        <w:t xml:space="preserve">регулятивные </w:t>
      </w:r>
      <w:r>
        <w:tab/>
        <w:t xml:space="preserve">универсальные </w:t>
      </w:r>
      <w:r>
        <w:tab/>
        <w:t xml:space="preserve">учебные </w:t>
      </w:r>
      <w:r>
        <w:tab/>
        <w:t xml:space="preserve">действия, коммуникативные универсальные учебные действия. </w:t>
      </w:r>
    </w:p>
    <w:p w:rsidR="002340C7" w:rsidRDefault="00A65DB9">
      <w:pPr>
        <w:spacing w:after="0" w:line="259" w:lineRule="auto"/>
        <w:ind w:left="0" w:right="0" w:firstLine="0"/>
        <w:jc w:val="left"/>
      </w:pPr>
      <w:r>
        <w:t xml:space="preserve"> </w:t>
      </w:r>
    </w:p>
    <w:p w:rsidR="002340C7" w:rsidRDefault="00A65DB9">
      <w:pPr>
        <w:spacing w:after="15"/>
        <w:ind w:left="643" w:right="3238" w:hanging="10"/>
      </w:pPr>
      <w:r>
        <w:rPr>
          <w:b/>
        </w:rPr>
        <w:t xml:space="preserve">Познавательные универсальные учебные действия </w:t>
      </w:r>
      <w:r>
        <w:t xml:space="preserve">Базовые логические действия: </w:t>
      </w:r>
    </w:p>
    <w:p w:rsidR="002340C7" w:rsidRDefault="00A65DB9">
      <w:pPr>
        <w:ind w:left="652" w:right="138"/>
      </w:pPr>
      <w:r>
        <w:t xml:space="preserve">выявлять и характеризовать существенные признаки природных и рукотворных объектов; устанавливать существенный признак классификации, основание для обобщения и </w:t>
      </w:r>
    </w:p>
    <w:p w:rsidR="002340C7" w:rsidRDefault="00A65DB9">
      <w:pPr>
        <w:ind w:left="655" w:right="138" w:hanging="360"/>
      </w:pPr>
      <w:r>
        <w:t xml:space="preserve">сравнения; выявлять </w:t>
      </w:r>
      <w:r>
        <w:tab/>
        <w:t xml:space="preserve">закономерности </w:t>
      </w:r>
      <w:r>
        <w:tab/>
        <w:t xml:space="preserve">и </w:t>
      </w:r>
      <w:r>
        <w:tab/>
        <w:t xml:space="preserve">противоречия </w:t>
      </w:r>
      <w:r>
        <w:tab/>
        <w:t xml:space="preserve">в рассматриваемых </w:t>
      </w:r>
      <w:r>
        <w:tab/>
        <w:t xml:space="preserve">фактах, </w:t>
      </w:r>
      <w:r>
        <w:tab/>
        <w:t xml:space="preserve">данных </w:t>
      </w:r>
      <w:r>
        <w:tab/>
        <w:t xml:space="preserve">и </w:t>
      </w:r>
    </w:p>
    <w:p w:rsidR="002340C7" w:rsidRDefault="00A65DB9">
      <w:pPr>
        <w:ind w:left="655" w:right="138" w:hanging="360"/>
      </w:pPr>
      <w:r>
        <w:t xml:space="preserve">наблюдениях, относящихся к внешнему миру; выявлять причинно-следственные связи при изучении природных явлений и процессов, а </w:t>
      </w:r>
    </w:p>
    <w:p w:rsidR="002340C7" w:rsidRDefault="00A65DB9">
      <w:pPr>
        <w:ind w:left="655" w:right="332" w:hanging="360"/>
      </w:pPr>
      <w:r>
        <w:t xml:space="preserve">также процессов, происходящих в техносфере; самостоятельно выбирать способ решения поставленной задачи, используя для этого </w:t>
      </w:r>
    </w:p>
    <w:p w:rsidR="002340C7" w:rsidRDefault="00A65DB9">
      <w:pPr>
        <w:ind w:left="303" w:right="138"/>
      </w:pPr>
      <w:r>
        <w:t xml:space="preserve">необходимые материалы, инструменты и технологии. </w:t>
      </w:r>
    </w:p>
    <w:p w:rsidR="002340C7" w:rsidRDefault="00A65DB9">
      <w:pPr>
        <w:ind w:left="652" w:right="505"/>
      </w:pPr>
      <w:r>
        <w:t xml:space="preserve">Базовые проектные действия: выявлять проблемы, связанные с ними цели, задачи деятельности; осуществлять планирование проектной деятельности; разрабатывать и реализовывать проектный замысел и оформлять его в форме «продукта»; осуществлять самооценку процесса и результата проектной деятельности, взаимооценку. </w:t>
      </w:r>
    </w:p>
    <w:p w:rsidR="002340C7" w:rsidRDefault="00A65DB9">
      <w:pPr>
        <w:ind w:left="652" w:right="2716"/>
      </w:pPr>
      <w:r>
        <w:t xml:space="preserve">Базовые исследовательские действия: использовать вопросы как исследовательский инструмент познания; </w:t>
      </w:r>
    </w:p>
    <w:p w:rsidR="002340C7" w:rsidRDefault="00A65DB9">
      <w:pPr>
        <w:ind w:left="652" w:right="138"/>
      </w:pPr>
      <w:r>
        <w:t xml:space="preserve">формировать запросы к информационной системе с целью получения необходимой </w:t>
      </w:r>
    </w:p>
    <w:p w:rsidR="002340C7" w:rsidRDefault="00A65DB9">
      <w:pPr>
        <w:ind w:left="655" w:right="1888" w:hanging="360"/>
      </w:pPr>
      <w:r>
        <w:t xml:space="preserve">информации; оценивать полноту, достоверность и актуальность полученной информации; опытным путём изучать свойства различных материалов; </w:t>
      </w:r>
    </w:p>
    <w:p w:rsidR="002340C7" w:rsidRDefault="00A65DB9">
      <w:pPr>
        <w:spacing w:line="249" w:lineRule="auto"/>
        <w:ind w:left="269" w:right="136" w:firstLine="360"/>
        <w:jc w:val="left"/>
      </w:pPr>
      <w:r>
        <w:t xml:space="preserve">овладевать навыками измерения величин с помощью измерительных инструментов, оценивать </w:t>
      </w:r>
      <w:r>
        <w:tab/>
        <w:t xml:space="preserve">погрешность </w:t>
      </w:r>
      <w:r>
        <w:tab/>
        <w:t xml:space="preserve">измерения, </w:t>
      </w:r>
      <w:r>
        <w:tab/>
        <w:t xml:space="preserve">уметь </w:t>
      </w:r>
      <w:r>
        <w:tab/>
        <w:t xml:space="preserve">осуществлять </w:t>
      </w:r>
      <w:r>
        <w:tab/>
        <w:t xml:space="preserve">арифметические </w:t>
      </w:r>
      <w:r>
        <w:tab/>
        <w:t xml:space="preserve">действия </w:t>
      </w:r>
      <w:r>
        <w:tab/>
        <w:t xml:space="preserve">с приближёнными величинами; строить и оценивать модели объектов, явлений и процессов; </w:t>
      </w:r>
    </w:p>
    <w:p w:rsidR="002340C7" w:rsidRDefault="00A65DB9">
      <w:pPr>
        <w:ind w:left="652" w:right="138"/>
      </w:pPr>
      <w:r>
        <w:t xml:space="preserve">уметь создавать, применять и преобразовывать знаки и символы, модели и схемы для решения </w:t>
      </w:r>
    </w:p>
    <w:p w:rsidR="002340C7" w:rsidRDefault="00A65DB9">
      <w:pPr>
        <w:ind w:left="655" w:right="138" w:hanging="360"/>
      </w:pPr>
      <w:r>
        <w:t xml:space="preserve">учебных и познавательных задач; уметь оценивать правильность выполнения учебной задачи, собственные возможности её </w:t>
      </w:r>
    </w:p>
    <w:p w:rsidR="002340C7" w:rsidRDefault="00A65DB9">
      <w:pPr>
        <w:ind w:left="655" w:right="138" w:hanging="360"/>
      </w:pPr>
      <w:r>
        <w:t xml:space="preserve">решения; прогнозировать поведение технической системы, в том числе с учётом синергетических </w:t>
      </w:r>
    </w:p>
    <w:p w:rsidR="002340C7" w:rsidRDefault="00A65DB9">
      <w:pPr>
        <w:ind w:left="303" w:right="138"/>
      </w:pPr>
      <w:r>
        <w:t xml:space="preserve">эффектов. </w:t>
      </w:r>
    </w:p>
    <w:p w:rsidR="002340C7" w:rsidRDefault="00A65DB9">
      <w:pPr>
        <w:ind w:left="652" w:right="138"/>
      </w:pPr>
      <w:r>
        <w:t xml:space="preserve">Работа с информацией: </w:t>
      </w:r>
    </w:p>
    <w:p w:rsidR="002340C7" w:rsidRDefault="00A65DB9">
      <w:pPr>
        <w:spacing w:line="249" w:lineRule="auto"/>
        <w:ind w:left="654" w:right="1050" w:hanging="10"/>
        <w:jc w:val="left"/>
      </w:pPr>
      <w:r>
        <w:lastRenderedPageBreak/>
        <w:t xml:space="preserve">выбирать форму представления информации в зависимости от поставленной задачи; понимать различие между данными, информацией и знаниями; владеть начальными навыками работы с «большими данными»; владеть технологией трансформации данных в информацию, информации в знания. </w:t>
      </w:r>
    </w:p>
    <w:p w:rsidR="002340C7" w:rsidRDefault="00A65DB9">
      <w:pPr>
        <w:spacing w:after="0" w:line="259" w:lineRule="auto"/>
        <w:ind w:left="0" w:right="0" w:firstLine="0"/>
        <w:jc w:val="left"/>
      </w:pPr>
      <w:r>
        <w:t xml:space="preserve"> </w:t>
      </w:r>
    </w:p>
    <w:p w:rsidR="002340C7" w:rsidRDefault="00A65DB9">
      <w:pPr>
        <w:spacing w:after="15"/>
        <w:ind w:left="643" w:right="2493" w:hanging="10"/>
      </w:pPr>
      <w:r>
        <w:rPr>
          <w:b/>
        </w:rPr>
        <w:t xml:space="preserve">Регулятивные универсальные учебные действия </w:t>
      </w:r>
      <w:r>
        <w:t xml:space="preserve">Самоорганизация: </w:t>
      </w:r>
    </w:p>
    <w:p w:rsidR="002340C7" w:rsidRDefault="00A65DB9">
      <w:pPr>
        <w:ind w:left="295" w:right="138" w:firstLine="360"/>
      </w:pPr>
      <w:r>
        <w:t xml:space="preserve">уметь самостоятельно определять цели и планировать пути их достижения, в том числе альтернативные, осознанно выбирать наиболее эффективные способы решения учебных и познавательных задач; 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делать выбор и брать ответственность за решение. </w:t>
      </w:r>
    </w:p>
    <w:p w:rsidR="002340C7" w:rsidRDefault="00A65DB9">
      <w:pPr>
        <w:ind w:left="652" w:right="2642"/>
      </w:pPr>
      <w:r>
        <w:t xml:space="preserve">Самоконтроль (рефлексия) : давать адекватную оценку ситуации и предлагать план её изменения; </w:t>
      </w:r>
    </w:p>
    <w:p w:rsidR="002340C7" w:rsidRDefault="00A65DB9">
      <w:pPr>
        <w:ind w:left="295" w:right="138" w:firstLine="360"/>
      </w:pPr>
      <w:r>
        <w:t xml:space="preserve">объяснять причины достижения (недостижения) результатов преобразовательной деятельности; </w:t>
      </w:r>
    </w:p>
    <w:p w:rsidR="002340C7" w:rsidRDefault="00A65DB9">
      <w:pPr>
        <w:tabs>
          <w:tab w:val="center" w:pos="1043"/>
          <w:tab w:val="center" w:pos="2383"/>
          <w:tab w:val="center" w:pos="3922"/>
          <w:tab w:val="center" w:pos="4836"/>
          <w:tab w:val="center" w:pos="5797"/>
          <w:tab w:val="center" w:pos="6852"/>
          <w:tab w:val="center" w:pos="7694"/>
          <w:tab w:val="center" w:pos="8752"/>
          <w:tab w:val="center" w:pos="9525"/>
          <w:tab w:val="right" w:pos="10356"/>
        </w:tabs>
        <w:ind w:left="0" w:right="0" w:firstLine="0"/>
        <w:jc w:val="left"/>
      </w:pPr>
      <w:r>
        <w:rPr>
          <w:rFonts w:ascii="Calibri" w:eastAsia="Calibri" w:hAnsi="Calibri" w:cs="Calibri"/>
          <w:sz w:val="22"/>
        </w:rPr>
        <w:tab/>
      </w:r>
      <w:r>
        <w:t xml:space="preserve">вносить </w:t>
      </w:r>
      <w:r>
        <w:tab/>
        <w:t xml:space="preserve">необходимые </w:t>
      </w:r>
      <w:r>
        <w:tab/>
        <w:t xml:space="preserve">коррективы </w:t>
      </w:r>
      <w:r>
        <w:tab/>
        <w:t xml:space="preserve">в </w:t>
      </w:r>
      <w:r>
        <w:tab/>
        <w:t xml:space="preserve">деятельность </w:t>
      </w:r>
      <w:r>
        <w:tab/>
        <w:t xml:space="preserve">по </w:t>
      </w:r>
      <w:r>
        <w:tab/>
        <w:t xml:space="preserve">решению </w:t>
      </w:r>
      <w:r>
        <w:tab/>
        <w:t xml:space="preserve">задачи </w:t>
      </w:r>
      <w:r>
        <w:tab/>
        <w:t xml:space="preserve">или </w:t>
      </w:r>
      <w:r>
        <w:tab/>
        <w:t xml:space="preserve">по </w:t>
      </w:r>
    </w:p>
    <w:p w:rsidR="002340C7" w:rsidRDefault="00A65DB9">
      <w:pPr>
        <w:ind w:left="655" w:right="398" w:hanging="360"/>
      </w:pPr>
      <w:r>
        <w:t xml:space="preserve">осуществлению проекта; оценивать соответствие результата цели и условиям и при необходимости корректировать </w:t>
      </w:r>
    </w:p>
    <w:p w:rsidR="002340C7" w:rsidRDefault="00A65DB9">
      <w:pPr>
        <w:ind w:left="655" w:right="6076" w:hanging="360"/>
      </w:pPr>
      <w:r>
        <w:t xml:space="preserve">цель и процесс её достижения. Умение принятия себя и других: </w:t>
      </w:r>
    </w:p>
    <w:p w:rsidR="002340C7" w:rsidRDefault="00A65DB9">
      <w:pPr>
        <w:ind w:left="652" w:right="138"/>
      </w:pPr>
      <w:r>
        <w:t xml:space="preserve">признавать своё право на ошибку при решении задач или при реализации проекта, такое же </w:t>
      </w:r>
    </w:p>
    <w:p w:rsidR="002340C7" w:rsidRDefault="00A65DB9">
      <w:pPr>
        <w:spacing w:after="264"/>
        <w:ind w:left="303" w:right="138"/>
      </w:pPr>
      <w:r>
        <w:t xml:space="preserve">право другого на подобные ошибки. </w:t>
      </w:r>
    </w:p>
    <w:p w:rsidR="002340C7" w:rsidRDefault="00A65DB9">
      <w:pPr>
        <w:spacing w:line="249" w:lineRule="auto"/>
        <w:ind w:left="654" w:right="424" w:hanging="10"/>
        <w:jc w:val="left"/>
      </w:pPr>
      <w:r>
        <w:rPr>
          <w:b/>
        </w:rPr>
        <w:t xml:space="preserve">Коммуникативные универсальные учебные действия </w:t>
      </w:r>
      <w:r>
        <w:t xml:space="preserve">Общение: в ходе обсуждения учебного материала, планирования и осуществления учебного проекта; в рамках публичного представления результатов проектной деятельности; в ходе совместного решения задачи с использованием облачных сервисов; в ходе общения с представителями других культур, в частности в социальных сетях. </w:t>
      </w:r>
    </w:p>
    <w:p w:rsidR="002340C7" w:rsidRDefault="00A65DB9">
      <w:pPr>
        <w:ind w:left="652" w:right="138"/>
      </w:pPr>
      <w:r>
        <w:t xml:space="preserve">Совместная деятельность: </w:t>
      </w:r>
    </w:p>
    <w:p w:rsidR="002340C7" w:rsidRDefault="00A65DB9">
      <w:pPr>
        <w:ind w:left="652" w:right="138"/>
      </w:pPr>
      <w:r>
        <w:t xml:space="preserve">понимать и использовать преимущества командной работы при реализации учебного </w:t>
      </w:r>
    </w:p>
    <w:p w:rsidR="002340C7" w:rsidRDefault="00A65DB9">
      <w:pPr>
        <w:ind w:left="655" w:right="452" w:hanging="360"/>
      </w:pPr>
      <w:r>
        <w:t xml:space="preserve">проекта; понимать необходимость выработки знаково-символических средств как необходимого </w:t>
      </w:r>
    </w:p>
    <w:p w:rsidR="002340C7" w:rsidRDefault="00A65DB9">
      <w:pPr>
        <w:ind w:left="655" w:right="477" w:hanging="360"/>
      </w:pPr>
      <w:r>
        <w:t xml:space="preserve">условия успешной проектной деятельности; уметь адекватно интерпретировать высказывания собеседника – участника совместной </w:t>
      </w:r>
    </w:p>
    <w:p w:rsidR="002340C7" w:rsidRDefault="00A65DB9">
      <w:pPr>
        <w:ind w:left="655" w:right="777" w:hanging="360"/>
      </w:pPr>
      <w:r>
        <w:t xml:space="preserve">деятельности; владеть навыками отстаивания своей точки зрения, используя при этом законы логики; уметь распознавать некорректную аргументацию. </w:t>
      </w:r>
    </w:p>
    <w:p w:rsidR="002340C7" w:rsidRDefault="00A65DB9">
      <w:pPr>
        <w:spacing w:after="15"/>
        <w:ind w:left="643" w:right="3" w:hanging="10"/>
      </w:pPr>
      <w:r>
        <w:rPr>
          <w:b/>
        </w:rPr>
        <w:t xml:space="preserve">ПРЕДМЕТНЫЕ РЕЗУЛЬТАТЫ </w:t>
      </w:r>
    </w:p>
    <w:p w:rsidR="002340C7" w:rsidRDefault="00A65DB9">
      <w:pPr>
        <w:ind w:left="652" w:right="2209"/>
      </w:pPr>
      <w:r>
        <w:t xml:space="preserve">Для всех модулей обязательные предметные результаты: организовывать рабочее место в соответствии с изучаемой технологией; </w:t>
      </w:r>
    </w:p>
    <w:p w:rsidR="002340C7" w:rsidRDefault="00A65DB9">
      <w:pPr>
        <w:tabs>
          <w:tab w:val="center" w:pos="1180"/>
          <w:tab w:val="center" w:pos="2414"/>
          <w:tab w:val="center" w:pos="3721"/>
          <w:tab w:val="center" w:pos="5378"/>
          <w:tab w:val="center" w:pos="6805"/>
          <w:tab w:val="center" w:pos="7535"/>
          <w:tab w:val="right" w:pos="10356"/>
        </w:tabs>
        <w:ind w:left="0" w:right="0" w:firstLine="0"/>
        <w:jc w:val="left"/>
      </w:pPr>
      <w:r>
        <w:rPr>
          <w:rFonts w:ascii="Calibri" w:eastAsia="Calibri" w:hAnsi="Calibri" w:cs="Calibri"/>
          <w:sz w:val="22"/>
        </w:rPr>
        <w:tab/>
      </w:r>
      <w:r>
        <w:t xml:space="preserve">соблюдать </w:t>
      </w:r>
      <w:r>
        <w:tab/>
        <w:t xml:space="preserve">правила </w:t>
      </w:r>
      <w:r>
        <w:tab/>
        <w:t xml:space="preserve">безопасного </w:t>
      </w:r>
      <w:r>
        <w:tab/>
        <w:t xml:space="preserve">использования </w:t>
      </w:r>
      <w:r>
        <w:tab/>
        <w:t xml:space="preserve">ручных </w:t>
      </w:r>
      <w:r>
        <w:tab/>
        <w:t xml:space="preserve">и </w:t>
      </w:r>
      <w:r>
        <w:tab/>
        <w:t xml:space="preserve">электрифицированных </w:t>
      </w:r>
    </w:p>
    <w:p w:rsidR="002340C7" w:rsidRDefault="00A65DB9">
      <w:pPr>
        <w:ind w:left="655" w:right="232" w:hanging="360"/>
      </w:pPr>
      <w:r>
        <w:t xml:space="preserve">инструментов и оборудования; грамотно и осознанно выполнять технологические операции в соответствии с изучаемой </w:t>
      </w:r>
    </w:p>
    <w:p w:rsidR="002340C7" w:rsidRDefault="00A65DB9">
      <w:pPr>
        <w:ind w:left="303" w:right="138"/>
      </w:pPr>
      <w:r>
        <w:t xml:space="preserve">технологией. </w:t>
      </w:r>
    </w:p>
    <w:p w:rsidR="002340C7" w:rsidRDefault="00A65DB9">
      <w:pPr>
        <w:ind w:left="652" w:right="806"/>
      </w:pPr>
      <w:r>
        <w:t xml:space="preserve">Предметные результаты освоения содержания модуля «Производство и технологии» К концу обучения в 5 классе: </w:t>
      </w:r>
    </w:p>
    <w:p w:rsidR="002340C7" w:rsidRDefault="00A65DB9">
      <w:pPr>
        <w:ind w:left="652" w:right="3588"/>
      </w:pPr>
      <w:r>
        <w:t xml:space="preserve">называть и характеризовать технологии; называть и характеризовать потребности человека; классифицировать технику, описывать назначение техники; объяснять понятия «техника», «машина», «механизм», характеризовать простые механизмы </w:t>
      </w:r>
    </w:p>
    <w:p w:rsidR="002340C7" w:rsidRDefault="00A65DB9">
      <w:pPr>
        <w:ind w:left="655" w:right="840" w:hanging="360"/>
      </w:pPr>
      <w:r>
        <w:lastRenderedPageBreak/>
        <w:t xml:space="preserve">и узнавать их в конструкциях и разнообразных моделях окружающего предметного мира; использовать метод учебного проектирования, выполнять учебные проекты; назвать и характеризовать профессии, связанные с миром техники и технологий. </w:t>
      </w:r>
    </w:p>
    <w:p w:rsidR="002340C7" w:rsidRDefault="00A65DB9">
      <w:pPr>
        <w:ind w:left="652" w:right="532"/>
      </w:pPr>
      <w:r>
        <w:t xml:space="preserve">К концу обучения в 6 классе: называть и характеризовать машины и механизмы; характеризовать предметы труда в различных видах материального производства; характеризовать профессии, связанные с инженерной и изобретательской деятельностью. </w:t>
      </w:r>
    </w:p>
    <w:p w:rsidR="002340C7" w:rsidRDefault="00A65DB9">
      <w:pPr>
        <w:ind w:left="652" w:right="138"/>
      </w:pPr>
      <w:r>
        <w:t xml:space="preserve">К концу обучения в 7 классе: </w:t>
      </w:r>
    </w:p>
    <w:p w:rsidR="002340C7" w:rsidRDefault="00A65DB9">
      <w:pPr>
        <w:ind w:left="652" w:right="138"/>
      </w:pPr>
      <w:r>
        <w:t xml:space="preserve">приводить примеры развития технологий; </w:t>
      </w:r>
    </w:p>
    <w:p w:rsidR="002340C7" w:rsidRDefault="00A65DB9">
      <w:pPr>
        <w:spacing w:line="249" w:lineRule="auto"/>
        <w:ind w:left="269" w:right="136" w:firstLine="360"/>
        <w:jc w:val="left"/>
      </w:pPr>
      <w:r>
        <w:t xml:space="preserve">называть и характеризовать народные промыслы и ремёсла России; оценивать области применения технологий, понимать их возможности и ограничения; оценивать </w:t>
      </w:r>
      <w:r>
        <w:tab/>
        <w:t xml:space="preserve">условия </w:t>
      </w:r>
      <w:r>
        <w:tab/>
        <w:t xml:space="preserve">и риски </w:t>
      </w:r>
      <w:r>
        <w:tab/>
        <w:t xml:space="preserve">применимости </w:t>
      </w:r>
      <w:r>
        <w:tab/>
        <w:t xml:space="preserve">технологий </w:t>
      </w:r>
      <w:r>
        <w:tab/>
        <w:t xml:space="preserve">с позиций </w:t>
      </w:r>
      <w:r>
        <w:tab/>
        <w:t xml:space="preserve">экологических последствий; выявлять экологические проблемы; характеризовать профессии, связанные со сферой дизайна. </w:t>
      </w:r>
    </w:p>
    <w:p w:rsidR="002340C7" w:rsidRDefault="00A65DB9">
      <w:pPr>
        <w:spacing w:line="249" w:lineRule="auto"/>
        <w:ind w:left="654" w:right="1276" w:hanging="10"/>
        <w:jc w:val="left"/>
      </w:pPr>
      <w:r>
        <w:t xml:space="preserve">К концу обучения в 8 классе: характеризовать общие принципы управления; анализировать возможности и сферу применения современных технологий; характеризовать направления развития и особенности перспективных технологий; предлагать предпринимательские идеи, обосновывать их решение; определять проблему, анализировать потребности в продукте; </w:t>
      </w:r>
    </w:p>
    <w:p w:rsidR="002340C7" w:rsidRDefault="00A65DB9">
      <w:pPr>
        <w:spacing w:line="249" w:lineRule="auto"/>
        <w:ind w:left="269" w:right="136" w:firstLine="360"/>
        <w:jc w:val="left"/>
      </w:pPr>
      <w:r>
        <w:t xml:space="preserve">овладеть методами учебной, исследовательской и проектной деятельности, решения творческих </w:t>
      </w:r>
      <w:r>
        <w:tab/>
        <w:t xml:space="preserve">задач, </w:t>
      </w:r>
      <w:r>
        <w:tab/>
        <w:t xml:space="preserve">проектирования, </w:t>
      </w:r>
      <w:r>
        <w:tab/>
        <w:t xml:space="preserve">моделирования, </w:t>
      </w:r>
      <w:r>
        <w:tab/>
        <w:t xml:space="preserve">конструирования </w:t>
      </w:r>
      <w:r>
        <w:tab/>
        <w:t xml:space="preserve">и </w:t>
      </w:r>
      <w:r>
        <w:tab/>
        <w:t xml:space="preserve">эстетического оформления изделий; характеризовать </w:t>
      </w:r>
      <w:r>
        <w:tab/>
        <w:t xml:space="preserve">мир </w:t>
      </w:r>
      <w:r>
        <w:tab/>
        <w:t xml:space="preserve">профессий, </w:t>
      </w:r>
      <w:r>
        <w:tab/>
        <w:t xml:space="preserve">связанных </w:t>
      </w:r>
      <w:r>
        <w:tab/>
        <w:t xml:space="preserve">с </w:t>
      </w:r>
      <w:r>
        <w:tab/>
        <w:t xml:space="preserve">изучаемыми </w:t>
      </w:r>
      <w:r>
        <w:tab/>
        <w:t xml:space="preserve">технологиями, </w:t>
      </w:r>
      <w:r>
        <w:tab/>
        <w:t xml:space="preserve">их востребованность на рынке труда. </w:t>
      </w:r>
    </w:p>
    <w:p w:rsidR="002340C7" w:rsidRDefault="00A65DB9">
      <w:pPr>
        <w:ind w:left="652" w:right="297"/>
      </w:pPr>
      <w:r>
        <w:t xml:space="preserve">К концу обучения в 9 классе: характеризовать культуру предпринимательства, виды предпринимательской деятельности; создавать модели экономической деятельности; разрабатывать бизнес-проект; оценивать эффективность предпринимательской деятельности; планировать своё профессиональное образование и профессиональную карьеру. </w:t>
      </w:r>
    </w:p>
    <w:p w:rsidR="002340C7" w:rsidRDefault="00A65DB9">
      <w:pPr>
        <w:ind w:left="652" w:right="380"/>
      </w:pPr>
      <w:r>
        <w:t xml:space="preserve">Предметные результаты освоения содержания модуля «Компьютерная графика. Черчение» К концу обучения в 5 классе: называть виды и области применения графической информации; </w:t>
      </w:r>
    </w:p>
    <w:p w:rsidR="002340C7" w:rsidRDefault="00A65DB9">
      <w:pPr>
        <w:ind w:left="652" w:right="138"/>
      </w:pPr>
      <w:r>
        <w:t xml:space="preserve">называть типы графических изображений (рисунок, диаграмма, графики, графы, эскиз, </w:t>
      </w:r>
    </w:p>
    <w:p w:rsidR="002340C7" w:rsidRDefault="00A65DB9">
      <w:pPr>
        <w:ind w:left="655" w:right="345" w:hanging="360"/>
      </w:pPr>
      <w:r>
        <w:t xml:space="preserve">технический рисунок, чертёж, схема, карта, пиктограмма и другие); называть основные элементы графических изображений (точка, линия, контур, буквы и </w:t>
      </w:r>
    </w:p>
    <w:p w:rsidR="002340C7" w:rsidRDefault="00A65DB9">
      <w:pPr>
        <w:ind w:left="655" w:right="4821" w:hanging="360"/>
      </w:pPr>
      <w:r>
        <w:t xml:space="preserve">цифры, условные знаки); называть и применять чертёжные инструменты; </w:t>
      </w:r>
    </w:p>
    <w:p w:rsidR="002340C7" w:rsidRDefault="00A65DB9">
      <w:pPr>
        <w:ind w:left="652" w:right="138"/>
      </w:pPr>
      <w:r>
        <w:t xml:space="preserve">читать и выполнять чертежи на листе А4 (рамка, основная надпись, масштаб, виды, </w:t>
      </w:r>
    </w:p>
    <w:p w:rsidR="002340C7" w:rsidRDefault="00A65DB9">
      <w:pPr>
        <w:ind w:left="655" w:right="286" w:hanging="360"/>
      </w:pPr>
      <w:r>
        <w:t xml:space="preserve">нанесение размеров); характеризовать мир профессий, связанных с черчением, компьютерной графикой их </w:t>
      </w:r>
    </w:p>
    <w:p w:rsidR="002340C7" w:rsidRDefault="00A65DB9">
      <w:pPr>
        <w:ind w:left="303" w:right="138"/>
      </w:pPr>
      <w:r>
        <w:t xml:space="preserve">востребованность на рынке труда. </w:t>
      </w:r>
    </w:p>
    <w:p w:rsidR="002340C7" w:rsidRDefault="00A65DB9">
      <w:pPr>
        <w:ind w:left="652" w:right="138"/>
      </w:pPr>
      <w:r>
        <w:t xml:space="preserve">К концу обучения в 6 классе: </w:t>
      </w:r>
    </w:p>
    <w:p w:rsidR="002340C7" w:rsidRDefault="00A65DB9">
      <w:pPr>
        <w:ind w:left="652" w:right="138"/>
      </w:pPr>
      <w:r>
        <w:t xml:space="preserve">знать и выполнять основные правила выполнения чертежей с использованием чертёжных </w:t>
      </w:r>
    </w:p>
    <w:p w:rsidR="002340C7" w:rsidRDefault="00A65DB9">
      <w:pPr>
        <w:spacing w:line="249" w:lineRule="auto"/>
        <w:ind w:left="629" w:right="263" w:hanging="360"/>
        <w:jc w:val="left"/>
      </w:pPr>
      <w:r>
        <w:t xml:space="preserve">инструментов; знать и использовать для выполнения чертежей инструменты графического редактора; понимать смысл условных графических обозначений, создавать с их помощью графические </w:t>
      </w:r>
    </w:p>
    <w:p w:rsidR="002340C7" w:rsidRDefault="00A65DB9">
      <w:pPr>
        <w:ind w:left="655" w:right="4322" w:hanging="360"/>
      </w:pPr>
      <w:r>
        <w:t xml:space="preserve">тексты; создавать тексты, рисунки в графическом редакторе; </w:t>
      </w:r>
    </w:p>
    <w:p w:rsidR="002340C7" w:rsidRDefault="00A65DB9">
      <w:pPr>
        <w:ind w:left="295" w:right="138" w:firstLine="360"/>
      </w:pPr>
      <w:r>
        <w:t xml:space="preserve">характеризовать мир профессий, связанных с черчением, компьютерной графикой их востребованность на рынке труда. </w:t>
      </w:r>
    </w:p>
    <w:p w:rsidR="002340C7" w:rsidRDefault="00A65DB9">
      <w:pPr>
        <w:ind w:left="652" w:right="3964"/>
      </w:pPr>
      <w:r>
        <w:t xml:space="preserve">К концу обучения в 7 классе: называть виды конструкторской документации; называть и характеризовать виды графических моделей; выполнять и оформлять сборочный чертёж; </w:t>
      </w:r>
    </w:p>
    <w:p w:rsidR="002340C7" w:rsidRDefault="00A65DB9">
      <w:pPr>
        <w:ind w:left="652" w:right="138"/>
      </w:pPr>
      <w:r>
        <w:lastRenderedPageBreak/>
        <w:t xml:space="preserve">владеть ручными способами вычерчивания чертежей, эскизов и технических рисунков </w:t>
      </w:r>
    </w:p>
    <w:p w:rsidR="002340C7" w:rsidRDefault="00A65DB9">
      <w:pPr>
        <w:ind w:left="655" w:right="138" w:hanging="360"/>
      </w:pPr>
      <w:r>
        <w:t xml:space="preserve">деталей; владеть автоматизированными способами вычерчивания чертежей, эскизов и технических </w:t>
      </w:r>
    </w:p>
    <w:p w:rsidR="002340C7" w:rsidRDefault="00A65DB9">
      <w:pPr>
        <w:ind w:left="655" w:right="2714" w:hanging="360"/>
      </w:pPr>
      <w:r>
        <w:t xml:space="preserve">рисунков; уметь читать чертежи деталей и осуществлять расчёты по чертежам; </w:t>
      </w:r>
    </w:p>
    <w:p w:rsidR="002340C7" w:rsidRDefault="00A65DB9">
      <w:pPr>
        <w:ind w:left="652" w:right="138"/>
      </w:pPr>
      <w:r>
        <w:t xml:space="preserve">характеризовать мир профессий, связанных с черчением, компьютерной графикой их </w:t>
      </w:r>
    </w:p>
    <w:p w:rsidR="002340C7" w:rsidRDefault="00A65DB9">
      <w:pPr>
        <w:ind w:left="303" w:right="138"/>
      </w:pPr>
      <w:r>
        <w:t xml:space="preserve">востребованность на рынке труда. </w:t>
      </w:r>
    </w:p>
    <w:p w:rsidR="002340C7" w:rsidRDefault="00A65DB9">
      <w:pPr>
        <w:ind w:left="652" w:right="1517"/>
      </w:pPr>
      <w:r>
        <w:t xml:space="preserve">К концу обучения в 8 классе: использовать программное обеспечение для создания проектной документации; создавать различные виды документов; </w:t>
      </w:r>
    </w:p>
    <w:p w:rsidR="002340C7" w:rsidRDefault="00A65DB9">
      <w:pPr>
        <w:ind w:left="652" w:right="138"/>
      </w:pPr>
      <w:r>
        <w:t xml:space="preserve">владеть способами создания, редактирования и трансформации графических объектов; выполнять эскизы, схемы, чертежи с использованием чертёжных инструментов и </w:t>
      </w:r>
    </w:p>
    <w:p w:rsidR="002340C7" w:rsidRDefault="00A65DB9">
      <w:pPr>
        <w:ind w:left="657" w:right="1734" w:hanging="362"/>
      </w:pPr>
      <w:r>
        <w:t xml:space="preserve">приспособлений и (или) с использованием программного обеспечения; создавать и редактировать сложные 3D-модели и сборочные чертежи; </w:t>
      </w:r>
    </w:p>
    <w:p w:rsidR="002340C7" w:rsidRDefault="00A65DB9">
      <w:pPr>
        <w:ind w:left="652" w:right="138"/>
      </w:pPr>
      <w:r>
        <w:t xml:space="preserve">характеризовать мир профессий, связанных с черчением, компьютерной графикой их </w:t>
      </w:r>
    </w:p>
    <w:p w:rsidR="002340C7" w:rsidRDefault="00A65DB9">
      <w:pPr>
        <w:ind w:left="303" w:right="138"/>
      </w:pPr>
      <w:r>
        <w:t xml:space="preserve">востребованность на рынке труда. </w:t>
      </w:r>
    </w:p>
    <w:p w:rsidR="002340C7" w:rsidRDefault="00A65DB9">
      <w:pPr>
        <w:ind w:left="652" w:right="138"/>
      </w:pPr>
      <w:r>
        <w:t xml:space="preserve">К концу обучения в 9 классе: </w:t>
      </w:r>
    </w:p>
    <w:p w:rsidR="002340C7" w:rsidRDefault="00A65DB9">
      <w:pPr>
        <w:tabs>
          <w:tab w:val="center" w:pos="3750"/>
          <w:tab w:val="right" w:pos="10356"/>
        </w:tabs>
        <w:ind w:left="0" w:right="0" w:firstLine="0"/>
        <w:jc w:val="left"/>
      </w:pPr>
      <w:r>
        <w:rPr>
          <w:rFonts w:ascii="Calibri" w:eastAsia="Calibri" w:hAnsi="Calibri" w:cs="Calibri"/>
          <w:sz w:val="22"/>
        </w:rPr>
        <w:tab/>
      </w:r>
      <w:r>
        <w:t xml:space="preserve">выполнять эскизы, схемы, чертежи с использованием </w:t>
      </w:r>
      <w:r>
        <w:tab/>
        <w:t xml:space="preserve">чертёжных инструментов и </w:t>
      </w:r>
    </w:p>
    <w:p w:rsidR="002340C7" w:rsidRDefault="00A65DB9">
      <w:pPr>
        <w:spacing w:line="249" w:lineRule="auto"/>
        <w:ind w:left="629" w:right="316" w:hanging="360"/>
        <w:jc w:val="left"/>
      </w:pPr>
      <w:r>
        <w:t xml:space="preserve">приспособлений и (или) в системе автоматизированного проектирования (САПР); создавать 3D-модели в системе автоматизированного проектирования (САПР); оформлять конструкторскую документацию, в том числе с использованием систем </w:t>
      </w:r>
    </w:p>
    <w:p w:rsidR="002340C7" w:rsidRDefault="00A65DB9">
      <w:pPr>
        <w:spacing w:line="249" w:lineRule="auto"/>
        <w:ind w:left="279" w:right="136" w:hanging="10"/>
        <w:jc w:val="left"/>
      </w:pPr>
      <w:r>
        <w:t xml:space="preserve">автоматизированного проектирования (САПР); характеризовать </w:t>
      </w:r>
      <w:r>
        <w:tab/>
        <w:t xml:space="preserve">мир </w:t>
      </w:r>
      <w:r>
        <w:tab/>
        <w:t xml:space="preserve">профессий, </w:t>
      </w:r>
      <w:r>
        <w:tab/>
        <w:t xml:space="preserve">связанных </w:t>
      </w:r>
      <w:r>
        <w:tab/>
        <w:t xml:space="preserve">с </w:t>
      </w:r>
      <w:r>
        <w:tab/>
        <w:t xml:space="preserve">изучаемыми </w:t>
      </w:r>
      <w:r>
        <w:tab/>
        <w:t xml:space="preserve">технологиями, </w:t>
      </w:r>
      <w:r>
        <w:tab/>
        <w:t xml:space="preserve">их востребованность на рынке труда. </w:t>
      </w:r>
    </w:p>
    <w:p w:rsidR="002340C7" w:rsidRDefault="00A65DB9">
      <w:pPr>
        <w:spacing w:line="249" w:lineRule="auto"/>
        <w:ind w:left="269" w:right="136" w:firstLine="362"/>
        <w:jc w:val="left"/>
      </w:pPr>
      <w:r>
        <w:t xml:space="preserve">Предметные </w:t>
      </w:r>
      <w:r>
        <w:tab/>
        <w:t xml:space="preserve">результаты </w:t>
      </w:r>
      <w:r>
        <w:tab/>
        <w:t xml:space="preserve">освоения </w:t>
      </w:r>
      <w:r>
        <w:tab/>
        <w:t xml:space="preserve">содержания </w:t>
      </w:r>
      <w:r>
        <w:tab/>
        <w:t xml:space="preserve">модуля </w:t>
      </w:r>
      <w:r>
        <w:tab/>
        <w:t xml:space="preserve">«3D-моделирование, прототипирование, макетирование» К концу обучения в 7 классе: называть виды, свойства и назначение моделей; называть виды макетов и их назначение; </w:t>
      </w:r>
    </w:p>
    <w:p w:rsidR="002340C7" w:rsidRDefault="00A65DB9">
      <w:pPr>
        <w:ind w:left="652" w:right="138"/>
      </w:pPr>
      <w:r>
        <w:t xml:space="preserve">создавать макеты различных видов, в том числе с использованием программного </w:t>
      </w:r>
    </w:p>
    <w:p w:rsidR="002340C7" w:rsidRDefault="00A65DB9">
      <w:pPr>
        <w:ind w:left="655" w:right="4295" w:hanging="360"/>
      </w:pPr>
      <w:r>
        <w:t xml:space="preserve">обеспечения; выполнять развёртку и соединять фрагменты макета; выполнять сборку деталей макета; разрабатывать графическую документацию; </w:t>
      </w:r>
    </w:p>
    <w:p w:rsidR="002340C7" w:rsidRDefault="00A65DB9">
      <w:pPr>
        <w:ind w:left="652" w:right="138"/>
      </w:pPr>
      <w:r>
        <w:t xml:space="preserve">характеризовать мир профессий, связанных с изучаемыми технологиями макетирования, их </w:t>
      </w:r>
    </w:p>
    <w:p w:rsidR="002340C7" w:rsidRDefault="00A65DB9">
      <w:pPr>
        <w:ind w:left="303" w:right="138"/>
      </w:pPr>
      <w:r>
        <w:t xml:space="preserve">востребованность на рынке труда. </w:t>
      </w:r>
    </w:p>
    <w:p w:rsidR="002340C7" w:rsidRDefault="00A65DB9">
      <w:pPr>
        <w:ind w:left="652" w:right="138"/>
      </w:pPr>
      <w:r>
        <w:t xml:space="preserve">К концу обучения в 8 классе: </w:t>
      </w:r>
    </w:p>
    <w:p w:rsidR="002340C7" w:rsidRDefault="00A65DB9">
      <w:pPr>
        <w:ind w:left="652" w:right="138"/>
      </w:pPr>
      <w:r>
        <w:t xml:space="preserve">разрабатывать оригинальные конструкции с использованием 3D-моделей, проводить их </w:t>
      </w:r>
    </w:p>
    <w:p w:rsidR="002340C7" w:rsidRDefault="00A65DB9">
      <w:pPr>
        <w:ind w:left="655" w:right="1347" w:hanging="360"/>
      </w:pPr>
      <w:r>
        <w:t xml:space="preserve">испытание, анализ, способы модернизации в зависимости от результатов испытания; создавать 3D-модели, используя программное обеспечение; устанавливать адекватность модели объекту и целям моделирования; проводить анализ и модернизацию компьютерной модели; </w:t>
      </w:r>
    </w:p>
    <w:p w:rsidR="002340C7" w:rsidRDefault="00A65DB9">
      <w:pPr>
        <w:ind w:left="652" w:right="138"/>
      </w:pPr>
      <w:r>
        <w:t xml:space="preserve">изготавливать прототипы с использованием технологического оборудования (3D-принтер, </w:t>
      </w:r>
    </w:p>
    <w:p w:rsidR="002340C7" w:rsidRDefault="00A65DB9">
      <w:pPr>
        <w:ind w:left="655" w:right="2820" w:hanging="360"/>
      </w:pPr>
      <w:r>
        <w:t xml:space="preserve">лазерный гравёр и другие); модернизировать прототип в соответствии с поставленной задачей; презентовать изделие; </w:t>
      </w:r>
    </w:p>
    <w:p w:rsidR="002340C7" w:rsidRDefault="00A65DB9">
      <w:pPr>
        <w:ind w:left="652" w:right="138"/>
      </w:pPr>
      <w:r>
        <w:t xml:space="preserve">характеризовать мир профессий, связанных с изучаемыми технологиями 3D-моделирования, </w:t>
      </w:r>
    </w:p>
    <w:p w:rsidR="002340C7" w:rsidRDefault="00A65DB9">
      <w:pPr>
        <w:ind w:left="303" w:right="138"/>
      </w:pPr>
      <w:r>
        <w:t xml:space="preserve">их востребованность на рынке труда. </w:t>
      </w:r>
    </w:p>
    <w:p w:rsidR="002340C7" w:rsidRDefault="00A65DB9">
      <w:pPr>
        <w:ind w:left="652" w:right="138"/>
      </w:pPr>
      <w:r>
        <w:t xml:space="preserve">К концу обучения в 9 классе: </w:t>
      </w:r>
    </w:p>
    <w:p w:rsidR="002340C7" w:rsidRDefault="00A65DB9">
      <w:pPr>
        <w:spacing w:line="249" w:lineRule="auto"/>
        <w:ind w:left="654" w:right="136" w:hanging="10"/>
        <w:jc w:val="left"/>
      </w:pPr>
      <w:r>
        <w:t xml:space="preserve">использовать редактор компьютерного трёхмерного проектирования для создания моделей сложных объектов; изготавливать прототипы с использованием технологического оборудования (3D-принтер, </w:t>
      </w:r>
    </w:p>
    <w:p w:rsidR="002340C7" w:rsidRDefault="00A65DB9">
      <w:pPr>
        <w:ind w:left="655" w:right="2820" w:hanging="360"/>
      </w:pPr>
      <w:r>
        <w:t xml:space="preserve">лазерный гравёр и другие); называть и выполнять этапы аддитивного производства; модернизировать прототип в соответствии с поставленной задачей; называть области применения 3D-моделирования; </w:t>
      </w:r>
    </w:p>
    <w:p w:rsidR="002340C7" w:rsidRDefault="00A65DB9">
      <w:pPr>
        <w:ind w:left="652" w:right="138"/>
      </w:pPr>
      <w:r>
        <w:t xml:space="preserve">характеризовать мир профессий, связанных с изучаемыми технологиями 3D-моделирования, </w:t>
      </w:r>
    </w:p>
    <w:p w:rsidR="002340C7" w:rsidRDefault="00A65DB9">
      <w:pPr>
        <w:ind w:left="303" w:right="138"/>
      </w:pPr>
      <w:r>
        <w:lastRenderedPageBreak/>
        <w:t xml:space="preserve">их востребованность на рынке труда. </w:t>
      </w:r>
    </w:p>
    <w:p w:rsidR="002340C7" w:rsidRDefault="00A65DB9">
      <w:pPr>
        <w:ind w:left="295" w:right="138" w:firstLine="360"/>
      </w:pPr>
      <w:r>
        <w:t xml:space="preserve">Предметные результаты освоения содержания модуля «Технологии обработки материалов и пищевых продуктов» </w:t>
      </w:r>
    </w:p>
    <w:p w:rsidR="002340C7" w:rsidRDefault="00A65DB9">
      <w:pPr>
        <w:ind w:left="652" w:right="138"/>
      </w:pPr>
      <w:r>
        <w:t xml:space="preserve">К концу обучения в 5 классе: </w:t>
      </w:r>
    </w:p>
    <w:p w:rsidR="002340C7" w:rsidRDefault="00A65DB9">
      <w:pPr>
        <w:ind w:left="295" w:right="138" w:firstLine="360"/>
      </w:pPr>
      <w:r>
        <w:t xml:space="preserve">самостоятельно выполнять учебные проекты в соответствии с этапами проектной деятельности; выбирать идею творческого проекта,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 создавать, применять и преобразовывать знаки и символы, модели и схемы; использовать средства и инструменты информационно-коммуникационных технологий для решения прикладных учебно-познавательных задач; называть и характеризовать виды бумаги, её свойства, получение и применение; называть народные промыслы по обработке древесины; характеризовать свойства конструкционных материалов; </w:t>
      </w:r>
    </w:p>
    <w:p w:rsidR="002340C7" w:rsidRDefault="00A65DB9">
      <w:pPr>
        <w:ind w:left="652" w:right="138"/>
      </w:pPr>
      <w:r>
        <w:t xml:space="preserve">выбирать материалы для изготовления изделий с учётом их свойств, технологий обработки, </w:t>
      </w:r>
    </w:p>
    <w:p w:rsidR="002340C7" w:rsidRDefault="00A65DB9">
      <w:pPr>
        <w:ind w:left="655" w:right="3316" w:hanging="360"/>
      </w:pPr>
      <w:r>
        <w:t xml:space="preserve">инструментов и приспособлений; называть и характеризовать виды древесины, пиломатериалов; </w:t>
      </w:r>
    </w:p>
    <w:p w:rsidR="002340C7" w:rsidRDefault="00A65DB9">
      <w:pPr>
        <w:ind w:left="295" w:right="138" w:firstLine="360"/>
      </w:pPr>
      <w:r>
        <w:t xml:space="preserve">выполнять простые ручные операции (разметка, распиливание, строгание, сверление) по обработке изделий из древесины с учётом её свойств, применять в работе столярные инструменты и приспособления; исследовать, анализировать и сравнивать свойства древесины разных пород деревьев; знать и называть пищевую ценность яиц, круп, овощей; </w:t>
      </w:r>
    </w:p>
    <w:p w:rsidR="002340C7" w:rsidRDefault="00A65DB9">
      <w:pPr>
        <w:ind w:left="652" w:right="138"/>
      </w:pPr>
      <w:r>
        <w:t xml:space="preserve">приводить примеры обработки пищевых продуктов, позволяющие максимально сохранять их </w:t>
      </w:r>
    </w:p>
    <w:p w:rsidR="002340C7" w:rsidRDefault="00A65DB9">
      <w:pPr>
        <w:ind w:left="655" w:right="255" w:hanging="360"/>
      </w:pPr>
      <w:r>
        <w:t xml:space="preserve">пищевую ценность; называть и выполнять технологии первичной обработки овощей, круп; называть и выполнять технологии приготовления блюд из яиц, овощей, круп; называть виды планировки кухни; способы рационального размещения мебели; называть и характеризовать текстильные материалы, классифицировать их, описывать </w:t>
      </w:r>
    </w:p>
    <w:p w:rsidR="002340C7" w:rsidRDefault="00A65DB9">
      <w:pPr>
        <w:spacing w:line="249" w:lineRule="auto"/>
        <w:ind w:left="629" w:right="1041" w:hanging="360"/>
        <w:jc w:val="left"/>
      </w:pPr>
      <w:r>
        <w:t xml:space="preserve">основные этапы производства; анализировать и сравнивать свойства текстильных материалов; выбирать материалы, инструменты и оборудование для выполнения швейных работ; использовать ручные инструменты для выполнения швейных работ; </w:t>
      </w:r>
    </w:p>
    <w:p w:rsidR="002340C7" w:rsidRDefault="00A65DB9">
      <w:pPr>
        <w:ind w:left="652" w:right="138"/>
      </w:pPr>
      <w:r>
        <w:t xml:space="preserve">подготавливать швейную машину к работе с учётом безопасных правил её эксплуатации, </w:t>
      </w:r>
    </w:p>
    <w:p w:rsidR="002340C7" w:rsidRDefault="00A65DB9">
      <w:pPr>
        <w:ind w:left="655" w:right="410" w:hanging="360"/>
      </w:pPr>
      <w:r>
        <w:t xml:space="preserve">выполнять простые операции машинной обработки (машинные строчки); выполнять последовательность изготовления швейных изделий, осуществлять контроль </w:t>
      </w:r>
    </w:p>
    <w:p w:rsidR="002340C7" w:rsidRDefault="00A65DB9">
      <w:pPr>
        <w:ind w:left="655" w:right="138" w:hanging="360"/>
      </w:pPr>
      <w:r>
        <w:t xml:space="preserve">качества; характеризовать </w:t>
      </w:r>
      <w:r>
        <w:tab/>
        <w:t xml:space="preserve">группы профессий, </w:t>
      </w:r>
      <w:r>
        <w:tab/>
        <w:t xml:space="preserve">описывать </w:t>
      </w:r>
      <w:r>
        <w:tab/>
        <w:t xml:space="preserve">тенденции </w:t>
      </w:r>
      <w:r>
        <w:tab/>
        <w:t xml:space="preserve">их развития, </w:t>
      </w:r>
      <w:r>
        <w:tab/>
        <w:t xml:space="preserve">объяснять </w:t>
      </w:r>
    </w:p>
    <w:p w:rsidR="002340C7" w:rsidRDefault="00A65DB9">
      <w:pPr>
        <w:ind w:left="303" w:right="138"/>
      </w:pPr>
      <w:r>
        <w:t xml:space="preserve">социальное значение групп профессий. </w:t>
      </w:r>
    </w:p>
    <w:p w:rsidR="002340C7" w:rsidRDefault="00A65DB9">
      <w:pPr>
        <w:ind w:left="652" w:right="138"/>
      </w:pPr>
      <w:r>
        <w:t xml:space="preserve">К концу обучения в 6 классе: </w:t>
      </w:r>
    </w:p>
    <w:p w:rsidR="002340C7" w:rsidRDefault="00A65DB9">
      <w:pPr>
        <w:ind w:left="652" w:right="3878"/>
      </w:pPr>
      <w:r>
        <w:t xml:space="preserve">характеризовать свойства конструкционных материалов; называть народные промыслы по обработке металла; называть и характеризовать виды металлов и их сплавов; </w:t>
      </w:r>
    </w:p>
    <w:p w:rsidR="002340C7" w:rsidRDefault="00A65DB9">
      <w:pPr>
        <w:ind w:left="652" w:right="138"/>
      </w:pPr>
      <w:r>
        <w:t xml:space="preserve">исследовать, анализировать и сравнивать свойства металлов и их сплавов; </w:t>
      </w:r>
    </w:p>
    <w:p w:rsidR="002340C7" w:rsidRDefault="00A65DB9">
      <w:pPr>
        <w:ind w:left="652" w:right="138"/>
      </w:pPr>
      <w:r>
        <w:t xml:space="preserve">классифицировать и характеризовать инструменты, приспособления и технологическое </w:t>
      </w:r>
    </w:p>
    <w:p w:rsidR="002340C7" w:rsidRDefault="00A65DB9">
      <w:pPr>
        <w:spacing w:line="249" w:lineRule="auto"/>
        <w:ind w:left="279" w:right="136" w:hanging="10"/>
        <w:jc w:val="left"/>
      </w:pPr>
      <w:r>
        <w:t xml:space="preserve">оборудование; использовать </w:t>
      </w:r>
      <w:r>
        <w:tab/>
        <w:t xml:space="preserve">инструменты, </w:t>
      </w:r>
      <w:r>
        <w:tab/>
        <w:t xml:space="preserve">приспособления </w:t>
      </w:r>
      <w:r>
        <w:tab/>
        <w:t xml:space="preserve">и </w:t>
      </w:r>
      <w:r>
        <w:tab/>
        <w:t xml:space="preserve">технологическое </w:t>
      </w:r>
      <w:r>
        <w:tab/>
        <w:t xml:space="preserve">оборудование </w:t>
      </w:r>
      <w:r>
        <w:tab/>
        <w:t xml:space="preserve">при обработке тонколистового металла, проволоки; </w:t>
      </w:r>
    </w:p>
    <w:p w:rsidR="002340C7" w:rsidRDefault="00A65DB9">
      <w:pPr>
        <w:tabs>
          <w:tab w:val="center" w:pos="1183"/>
          <w:tab w:val="center" w:pos="2882"/>
          <w:tab w:val="center" w:pos="4526"/>
          <w:tab w:val="center" w:pos="5363"/>
          <w:tab w:val="center" w:pos="6521"/>
          <w:tab w:val="center" w:pos="8037"/>
          <w:tab w:val="right" w:pos="10356"/>
        </w:tabs>
        <w:ind w:left="0" w:right="0" w:firstLine="0"/>
        <w:jc w:val="left"/>
      </w:pPr>
      <w:r>
        <w:rPr>
          <w:rFonts w:ascii="Calibri" w:eastAsia="Calibri" w:hAnsi="Calibri" w:cs="Calibri"/>
          <w:sz w:val="22"/>
        </w:rPr>
        <w:tab/>
      </w:r>
      <w:r>
        <w:t xml:space="preserve">выполнять </w:t>
      </w:r>
      <w:r>
        <w:tab/>
        <w:t xml:space="preserve">технологические </w:t>
      </w:r>
      <w:r>
        <w:tab/>
        <w:t xml:space="preserve">операции </w:t>
      </w:r>
      <w:r>
        <w:tab/>
        <w:t xml:space="preserve">с </w:t>
      </w:r>
      <w:r>
        <w:tab/>
        <w:t xml:space="preserve">использованием </w:t>
      </w:r>
      <w:r>
        <w:tab/>
        <w:t xml:space="preserve">ручных </w:t>
      </w:r>
      <w:r>
        <w:tab/>
        <w:t xml:space="preserve">инструментов, </w:t>
      </w:r>
    </w:p>
    <w:p w:rsidR="002340C7" w:rsidRDefault="00A65DB9">
      <w:pPr>
        <w:ind w:left="655" w:right="494" w:hanging="360"/>
      </w:pPr>
      <w:r>
        <w:t xml:space="preserve">приспособлений, технологического оборудования; обрабатывать металлы и их сплавы слесарным инструментом; знать и называть пищевую ценность молока и молочных продуктов; определять качество молочных продуктов, называть правила хранения продуктов; называть и выполнять технологии приготовления блюд из молока и молочных продуктов; называть виды теста, технологии приготовления разных видов теста; называть национальные блюда из разных видов теста; называть виды одежды, характеризовать стили одежды; характеризовать современные текстильные материалы, их получение и </w:t>
      </w:r>
      <w:r>
        <w:lastRenderedPageBreak/>
        <w:t xml:space="preserve">свойства; выбирать текстильные материалы для изделий с учётом их свойств; самостоятельно выполнять чертёж выкроек швейного изделия; </w:t>
      </w:r>
    </w:p>
    <w:p w:rsidR="002340C7" w:rsidRDefault="00A65DB9">
      <w:pPr>
        <w:ind w:left="652" w:right="138"/>
      </w:pPr>
      <w:r>
        <w:t xml:space="preserve">соблюдать последовательность технологических операций по раскрою, пошиву и отделке </w:t>
      </w:r>
    </w:p>
    <w:p w:rsidR="002340C7" w:rsidRDefault="00A65DB9">
      <w:pPr>
        <w:ind w:left="655" w:right="334" w:hanging="360"/>
      </w:pPr>
      <w:r>
        <w:t xml:space="preserve">изделия; выполнять учебные проекты, соблюдая этапы и технологии изготовления проектных </w:t>
      </w:r>
    </w:p>
    <w:p w:rsidR="002340C7" w:rsidRDefault="00A65DB9">
      <w:pPr>
        <w:ind w:left="303" w:right="138"/>
      </w:pPr>
      <w:r>
        <w:t xml:space="preserve">изделий; </w:t>
      </w:r>
    </w:p>
    <w:p w:rsidR="002340C7" w:rsidRDefault="00A65DB9">
      <w:pPr>
        <w:ind w:left="295" w:right="138" w:firstLine="360"/>
      </w:pPr>
      <w:r>
        <w:t xml:space="preserve">характеризовать </w:t>
      </w:r>
      <w:r>
        <w:tab/>
        <w:t xml:space="preserve">мир </w:t>
      </w:r>
      <w:r>
        <w:tab/>
        <w:t xml:space="preserve">профессий, </w:t>
      </w:r>
      <w:r>
        <w:tab/>
        <w:t xml:space="preserve">связанных </w:t>
      </w:r>
      <w:r>
        <w:tab/>
        <w:t xml:space="preserve">с </w:t>
      </w:r>
      <w:r>
        <w:tab/>
        <w:t xml:space="preserve">изучаемыми </w:t>
      </w:r>
      <w:r>
        <w:tab/>
        <w:t xml:space="preserve">технологиями, </w:t>
      </w:r>
      <w:r>
        <w:tab/>
        <w:t xml:space="preserve">их востребованность на рынке труда. </w:t>
      </w:r>
    </w:p>
    <w:p w:rsidR="002340C7" w:rsidRDefault="00A65DB9">
      <w:pPr>
        <w:ind w:left="652" w:right="2608"/>
      </w:pPr>
      <w:r>
        <w:t xml:space="preserve">К концу обучения в 7 классе: исследовать и анализировать свойства конструкционных материалов; </w:t>
      </w:r>
    </w:p>
    <w:p w:rsidR="002340C7" w:rsidRDefault="00A65DB9">
      <w:pPr>
        <w:ind w:left="652" w:right="138"/>
      </w:pPr>
      <w:r>
        <w:t xml:space="preserve">выбирать инструменты и оборудование, необходимые для изготовления выбранного </w:t>
      </w:r>
    </w:p>
    <w:p w:rsidR="002340C7" w:rsidRDefault="00A65DB9">
      <w:pPr>
        <w:ind w:left="655" w:right="265" w:hanging="360"/>
      </w:pPr>
      <w:r>
        <w:t xml:space="preserve">изделия по данной технологии; применять технологии механической обработки конструкционных материалов; осуществлять доступными средствами контроль качества изготавливаемого изделия, </w:t>
      </w:r>
    </w:p>
    <w:p w:rsidR="002340C7" w:rsidRDefault="00A65DB9">
      <w:pPr>
        <w:ind w:left="657" w:right="4353" w:hanging="362"/>
      </w:pPr>
      <w:r>
        <w:t xml:space="preserve">находить и устранять допущенные дефекты; выполнять художественное оформление изделий; </w:t>
      </w:r>
    </w:p>
    <w:p w:rsidR="002340C7" w:rsidRDefault="00A65DB9">
      <w:pPr>
        <w:ind w:left="652" w:right="138"/>
      </w:pPr>
      <w:r>
        <w:t xml:space="preserve">называть пластмассы и другие современные материалы, анализировать их свойства, </w:t>
      </w:r>
    </w:p>
    <w:p w:rsidR="002340C7" w:rsidRDefault="00A65DB9">
      <w:pPr>
        <w:ind w:left="655" w:right="138" w:hanging="360"/>
      </w:pPr>
      <w:r>
        <w:t xml:space="preserve">возможность применения в быту и на производстве; осуществлять </w:t>
      </w:r>
      <w:r>
        <w:tab/>
        <w:t xml:space="preserve">изготовление </w:t>
      </w:r>
      <w:r>
        <w:tab/>
        <w:t xml:space="preserve">субъективно </w:t>
      </w:r>
      <w:r>
        <w:tab/>
        <w:t xml:space="preserve">нового </w:t>
      </w:r>
      <w:r>
        <w:tab/>
        <w:t xml:space="preserve">продукта, </w:t>
      </w:r>
      <w:r>
        <w:tab/>
        <w:t xml:space="preserve">опираясь </w:t>
      </w:r>
      <w:r>
        <w:tab/>
        <w:t xml:space="preserve">на </w:t>
      </w:r>
      <w:r>
        <w:tab/>
        <w:t xml:space="preserve">общую </w:t>
      </w:r>
    </w:p>
    <w:p w:rsidR="002340C7" w:rsidRDefault="00A65DB9">
      <w:pPr>
        <w:ind w:left="655" w:right="453" w:hanging="360"/>
      </w:pPr>
      <w:r>
        <w:t xml:space="preserve">технологическую схему; оценивать пределы применимости данной технологии, в том числе с экономических и </w:t>
      </w:r>
    </w:p>
    <w:p w:rsidR="002340C7" w:rsidRDefault="00A65DB9">
      <w:pPr>
        <w:ind w:left="655" w:right="324" w:hanging="360"/>
      </w:pPr>
      <w:r>
        <w:t xml:space="preserve">экологических позиций; знать и называть пищевую ценность рыбы, морепродуктов продуктов; определять качество </w:t>
      </w:r>
    </w:p>
    <w:p w:rsidR="002340C7" w:rsidRDefault="00A65DB9">
      <w:pPr>
        <w:ind w:left="655" w:right="794" w:hanging="360"/>
      </w:pPr>
      <w:r>
        <w:t xml:space="preserve">рыбы; знать и называть пищевую ценность мяса животных, мяса птицы, определять качество; называть и выполнять технологии приготовления блюд из рыбы, характеризовать технологии приготовления из мяса животных, мяса птицы; называть блюда национальной кухни из рыбы, мяса; характеризовать конструкционные особенности костюма; выбирать текстильные материалы для изделий с учётом их свойств; самостоятельно выполнять чертёж выкроек швейного изделия; </w:t>
      </w:r>
    </w:p>
    <w:p w:rsidR="002340C7" w:rsidRDefault="00A65DB9">
      <w:pPr>
        <w:ind w:left="652" w:right="138"/>
      </w:pPr>
      <w:r>
        <w:t xml:space="preserve">соблюдать последовательность технологических операций по раскрою, пошиву и отделке </w:t>
      </w:r>
    </w:p>
    <w:p w:rsidR="002340C7" w:rsidRDefault="00A65DB9">
      <w:pPr>
        <w:ind w:left="303" w:right="138"/>
      </w:pPr>
      <w:r>
        <w:t xml:space="preserve">изделия; </w:t>
      </w:r>
    </w:p>
    <w:p w:rsidR="002340C7" w:rsidRDefault="00A65DB9">
      <w:pPr>
        <w:ind w:left="295" w:right="138" w:firstLine="360"/>
      </w:pPr>
      <w:r>
        <w:t xml:space="preserve">характеризовать </w:t>
      </w:r>
      <w:r>
        <w:tab/>
        <w:t xml:space="preserve">мир </w:t>
      </w:r>
      <w:r>
        <w:tab/>
        <w:t xml:space="preserve">профессий, </w:t>
      </w:r>
      <w:r>
        <w:tab/>
        <w:t xml:space="preserve">связанных </w:t>
      </w:r>
      <w:r>
        <w:tab/>
        <w:t xml:space="preserve">с </w:t>
      </w:r>
      <w:r>
        <w:tab/>
        <w:t xml:space="preserve">изучаемыми </w:t>
      </w:r>
      <w:r>
        <w:tab/>
        <w:t xml:space="preserve">технологиями, </w:t>
      </w:r>
      <w:r>
        <w:tab/>
        <w:t xml:space="preserve">их востребованность на рынке труда. </w:t>
      </w:r>
    </w:p>
    <w:p w:rsidR="002340C7" w:rsidRDefault="00A65DB9">
      <w:pPr>
        <w:ind w:left="652" w:right="2135"/>
      </w:pPr>
      <w:r>
        <w:t xml:space="preserve">Предметные результаты освоения содержания модуля «Робототехника» К концу обучения в 5 классе: </w:t>
      </w:r>
    </w:p>
    <w:p w:rsidR="002340C7" w:rsidRDefault="00A65DB9">
      <w:pPr>
        <w:ind w:left="652" w:right="1908"/>
      </w:pPr>
      <w:r>
        <w:t xml:space="preserve">классифицировать и характеризовать роботов по видам и назначению; знать основные законы робототехники; </w:t>
      </w:r>
    </w:p>
    <w:p w:rsidR="002340C7" w:rsidRDefault="00A65DB9">
      <w:pPr>
        <w:ind w:left="652" w:right="138"/>
      </w:pPr>
      <w:r>
        <w:t xml:space="preserve">называть и характеризовать назначение деталей робототехнического конструктора; характеризовать составные части роботов, датчики в современных робототехнических </w:t>
      </w:r>
    </w:p>
    <w:p w:rsidR="002340C7" w:rsidRDefault="00A65DB9">
      <w:pPr>
        <w:ind w:left="303" w:right="314"/>
      </w:pPr>
      <w:r>
        <w:t xml:space="preserve">системах; получить опыт моделирования машин и механизмов с помощью робототехнического конструктора; </w:t>
      </w:r>
    </w:p>
    <w:p w:rsidR="002340C7" w:rsidRDefault="00A65DB9">
      <w:pPr>
        <w:ind w:left="652" w:right="138"/>
      </w:pPr>
      <w:r>
        <w:t xml:space="preserve">применять навыки моделирования машин и механизмов с помощью робототехнического </w:t>
      </w:r>
    </w:p>
    <w:p w:rsidR="002340C7" w:rsidRDefault="00A65DB9">
      <w:pPr>
        <w:ind w:left="655" w:right="138" w:hanging="360"/>
      </w:pPr>
      <w:r>
        <w:t xml:space="preserve">конструктора; владеть навыками индивидуальной и коллективной деятельности, направленной на создание </w:t>
      </w:r>
    </w:p>
    <w:p w:rsidR="002340C7" w:rsidRDefault="00A65DB9">
      <w:pPr>
        <w:ind w:left="655" w:right="3309" w:hanging="360"/>
      </w:pPr>
      <w:r>
        <w:t xml:space="preserve">робототехнического продукта; характеризовать мир профессий, связанных с робототехникой. </w:t>
      </w:r>
    </w:p>
    <w:p w:rsidR="002340C7" w:rsidRDefault="00A65DB9">
      <w:pPr>
        <w:ind w:left="652" w:right="1526"/>
      </w:pPr>
      <w:r>
        <w:t xml:space="preserve">К концу обучения в 6 классе: называть виды транспортных роботов, описывать их назначение; конструировать мобильного робота по схеме; усовершенствовать конструкцию; программировать мобильного робота; </w:t>
      </w:r>
    </w:p>
    <w:p w:rsidR="002340C7" w:rsidRDefault="00A65DB9">
      <w:pPr>
        <w:ind w:left="652" w:right="138"/>
      </w:pPr>
      <w:r>
        <w:t xml:space="preserve">управлять мобильными роботами в компьютерно-управляемых средах; </w:t>
      </w:r>
    </w:p>
    <w:p w:rsidR="002340C7" w:rsidRDefault="00A65DB9">
      <w:pPr>
        <w:ind w:left="652" w:right="138"/>
      </w:pPr>
      <w:r>
        <w:t xml:space="preserve">называть и характеризовать датчики, использованные при проектировании мобильного </w:t>
      </w:r>
    </w:p>
    <w:p w:rsidR="002340C7" w:rsidRDefault="00A65DB9">
      <w:pPr>
        <w:ind w:left="655" w:right="3309" w:hanging="360"/>
      </w:pPr>
      <w:r>
        <w:lastRenderedPageBreak/>
        <w:t xml:space="preserve">робота; уметь осуществлять робототехнические проекты; презентовать изделие; характеризовать мир профессий, связанных с робототехникой. </w:t>
      </w:r>
    </w:p>
    <w:p w:rsidR="002340C7" w:rsidRDefault="00A65DB9">
      <w:pPr>
        <w:spacing w:line="249" w:lineRule="auto"/>
        <w:ind w:left="654" w:right="1727" w:hanging="10"/>
        <w:jc w:val="left"/>
      </w:pPr>
      <w:r>
        <w:t xml:space="preserve">К концу обучения в 7 классе: называть виды промышленных роботов, описывать их назначение и функции; характеризовать беспилотные автоматизированные системы; назвать виды бытовых роботов, описывать их назначение и функции; </w:t>
      </w:r>
    </w:p>
    <w:p w:rsidR="002340C7" w:rsidRDefault="00A65DB9">
      <w:pPr>
        <w:ind w:left="652" w:right="138"/>
      </w:pPr>
      <w:r>
        <w:t xml:space="preserve">использовать датчики и программировать действие учебного робота в зависимости от задач </w:t>
      </w:r>
    </w:p>
    <w:p w:rsidR="002340C7" w:rsidRDefault="00A65DB9">
      <w:pPr>
        <w:ind w:left="655" w:right="138" w:hanging="360"/>
      </w:pPr>
      <w:r>
        <w:t xml:space="preserve">проекта; осуществлять робототехнические проекты, совершенствовать конструкцию, испытывать и </w:t>
      </w:r>
    </w:p>
    <w:p w:rsidR="002340C7" w:rsidRDefault="00A65DB9">
      <w:pPr>
        <w:ind w:left="655" w:right="3309" w:hanging="360"/>
      </w:pPr>
      <w:r>
        <w:t xml:space="preserve">презентовать результат проекта; характеризовать мир профессий, связанных с робототехникой. </w:t>
      </w:r>
    </w:p>
    <w:p w:rsidR="002340C7" w:rsidRDefault="00A65DB9">
      <w:pPr>
        <w:ind w:left="652" w:right="138"/>
      </w:pPr>
      <w:r>
        <w:t xml:space="preserve">К концу обучения в 8 классе: </w:t>
      </w:r>
    </w:p>
    <w:p w:rsidR="002340C7" w:rsidRDefault="00A65DB9">
      <w:pPr>
        <w:tabs>
          <w:tab w:val="center" w:pos="3858"/>
          <w:tab w:val="center" w:pos="8022"/>
          <w:tab w:val="right" w:pos="10356"/>
        </w:tabs>
        <w:ind w:left="0" w:right="0" w:firstLine="0"/>
        <w:jc w:val="left"/>
      </w:pPr>
      <w:r>
        <w:rPr>
          <w:rFonts w:ascii="Calibri" w:eastAsia="Calibri" w:hAnsi="Calibri" w:cs="Calibri"/>
          <w:sz w:val="22"/>
        </w:rPr>
        <w:tab/>
      </w:r>
      <w:r>
        <w:t xml:space="preserve">приводить примеры из истории развития беспилотного </w:t>
      </w:r>
      <w:r>
        <w:tab/>
        <w:t xml:space="preserve">авиастроения, </w:t>
      </w:r>
      <w:r>
        <w:tab/>
        <w:t xml:space="preserve">применения </w:t>
      </w:r>
    </w:p>
    <w:p w:rsidR="002340C7" w:rsidRDefault="00A65DB9">
      <w:pPr>
        <w:ind w:left="655" w:right="248" w:hanging="360"/>
      </w:pPr>
      <w:r>
        <w:t xml:space="preserve">беспилотных летательных аппаратов; характеризовать конструкцию беспилотных летательных аппаратов; описывать сферы их </w:t>
      </w:r>
    </w:p>
    <w:p w:rsidR="002340C7" w:rsidRDefault="00A65DB9">
      <w:pPr>
        <w:ind w:left="655" w:right="138" w:hanging="360"/>
      </w:pPr>
      <w:r>
        <w:t xml:space="preserve">применения; выполнять сборку беспилотного летательного аппарата; выполнять пилотирование беспилотных летательных аппаратов; соблюдать правила безопасного пилотирования беспилотных летательных аппаратов; характеризовать мир профессий, связанных с робототехникой, их востребованность на </w:t>
      </w:r>
    </w:p>
    <w:p w:rsidR="002340C7" w:rsidRDefault="00A65DB9">
      <w:pPr>
        <w:ind w:left="303" w:right="138"/>
      </w:pPr>
      <w:r>
        <w:t xml:space="preserve">рынке труда. </w:t>
      </w:r>
    </w:p>
    <w:p w:rsidR="002340C7" w:rsidRDefault="00A65DB9">
      <w:pPr>
        <w:ind w:left="652" w:right="2697"/>
      </w:pPr>
      <w:r>
        <w:t xml:space="preserve">К концу обучения в 9 классе: характеризовать автоматизированные и роботизированные системы; </w:t>
      </w:r>
    </w:p>
    <w:p w:rsidR="002340C7" w:rsidRDefault="00A65DB9">
      <w:pPr>
        <w:spacing w:line="249" w:lineRule="auto"/>
        <w:ind w:left="269" w:right="136" w:firstLine="360"/>
        <w:jc w:val="left"/>
      </w:pPr>
      <w:r>
        <w:t xml:space="preserve">характеризовать </w:t>
      </w:r>
      <w:r>
        <w:tab/>
        <w:t xml:space="preserve">современные </w:t>
      </w:r>
      <w:r>
        <w:tab/>
        <w:t xml:space="preserve">технологии </w:t>
      </w:r>
      <w:r>
        <w:tab/>
        <w:t xml:space="preserve">в </w:t>
      </w:r>
      <w:r>
        <w:tab/>
        <w:t xml:space="preserve">управлении </w:t>
      </w:r>
      <w:r>
        <w:tab/>
        <w:t xml:space="preserve">автоматизированными </w:t>
      </w:r>
      <w:r>
        <w:tab/>
        <w:t xml:space="preserve">и роботизированными системами (искусственный интеллект, нейротехнологии, машинное зрение, телеметрия и пр.), назвать области их применения; характеризовать принципы работы системы интернет вещей; сферы применения системы </w:t>
      </w:r>
    </w:p>
    <w:p w:rsidR="002340C7" w:rsidRDefault="00A65DB9">
      <w:pPr>
        <w:ind w:left="655" w:right="2882" w:hanging="360"/>
      </w:pPr>
      <w:r>
        <w:t xml:space="preserve">интернет вещей в промышленности и быту; анализировать перспективы развития беспилотной робототехники; </w:t>
      </w:r>
    </w:p>
    <w:p w:rsidR="002340C7" w:rsidRDefault="00A65DB9">
      <w:pPr>
        <w:ind w:left="652" w:right="138"/>
      </w:pPr>
      <w:r>
        <w:t xml:space="preserve">конструировать и моделировать автоматизированные и робототехнические системы с </w:t>
      </w:r>
    </w:p>
    <w:p w:rsidR="002340C7" w:rsidRDefault="00A65DB9">
      <w:pPr>
        <w:ind w:left="655" w:right="138" w:hanging="360"/>
      </w:pPr>
      <w:r>
        <w:t xml:space="preserve">использованием материальных конструкторов с компьютерным управлением и обратной связью; составлять алгоритмы и программы по управлению робототехническими системами; использовать языки программирования для управления роботами; осуществлять управление групповым взаимодействием роботов; соблюдать правила безопасного пилотирования; самостоятельно осуществлять робототехнические проекты; </w:t>
      </w:r>
    </w:p>
    <w:p w:rsidR="002340C7" w:rsidRDefault="00A65DB9">
      <w:pPr>
        <w:ind w:left="652" w:right="138"/>
      </w:pPr>
      <w:r>
        <w:t xml:space="preserve">характеризовать мир профессий, связанных с робототехникой, их востребованность на </w:t>
      </w:r>
    </w:p>
    <w:p w:rsidR="002340C7" w:rsidRDefault="00A65DB9">
      <w:pPr>
        <w:ind w:left="303" w:right="138"/>
      </w:pPr>
      <w:r>
        <w:t xml:space="preserve">рынке труда. </w:t>
      </w:r>
    </w:p>
    <w:p w:rsidR="002340C7" w:rsidRDefault="00A65DB9">
      <w:pPr>
        <w:ind w:left="295" w:right="138" w:firstLine="360"/>
      </w:pPr>
      <w:r>
        <w:t xml:space="preserve">Предметные результаты освоения содержания вариативного модуля «Автоматизированные системы» </w:t>
      </w:r>
    </w:p>
    <w:p w:rsidR="002340C7" w:rsidRDefault="00A65DB9">
      <w:pPr>
        <w:spacing w:line="249" w:lineRule="auto"/>
        <w:ind w:left="654" w:right="1358" w:hanging="10"/>
        <w:jc w:val="left"/>
      </w:pPr>
      <w:r>
        <w:t xml:space="preserve">К концу обучения в 8–9 классах: называть признаки автоматизированных систем, их виды; называть принципы управления технологическими процессами; характеризовать управляющие и управляемые системы, функции обратной связи; осуществлять управление учебными техническими системами; конструировать автоматизированные системы; </w:t>
      </w:r>
    </w:p>
    <w:p w:rsidR="002340C7" w:rsidRDefault="00A65DB9">
      <w:pPr>
        <w:spacing w:line="249" w:lineRule="auto"/>
        <w:ind w:left="269" w:right="136" w:firstLine="360"/>
        <w:jc w:val="left"/>
      </w:pPr>
      <w:r>
        <w:t xml:space="preserve">называть </w:t>
      </w:r>
      <w:r>
        <w:tab/>
        <w:t xml:space="preserve">основные </w:t>
      </w:r>
      <w:r>
        <w:tab/>
        <w:t xml:space="preserve">электрические </w:t>
      </w:r>
      <w:r>
        <w:tab/>
        <w:t xml:space="preserve">устройства </w:t>
      </w:r>
      <w:r>
        <w:tab/>
        <w:t xml:space="preserve">и </w:t>
      </w:r>
      <w:r>
        <w:tab/>
        <w:t xml:space="preserve">их </w:t>
      </w:r>
      <w:r>
        <w:tab/>
        <w:t xml:space="preserve">функции </w:t>
      </w:r>
      <w:r>
        <w:tab/>
        <w:t xml:space="preserve">для </w:t>
      </w:r>
      <w:r>
        <w:tab/>
        <w:t xml:space="preserve">создания автоматизированных систем; объяснять принцип сборки электрических схем; выполнять сборку электрических схем с использованием электрических устройств и систем; определять </w:t>
      </w:r>
      <w:r>
        <w:tab/>
        <w:t xml:space="preserve">результат работы электрической </w:t>
      </w:r>
      <w:r>
        <w:tab/>
        <w:t xml:space="preserve">схемы при использовании </w:t>
      </w:r>
      <w:r>
        <w:tab/>
        <w:t xml:space="preserve">различных </w:t>
      </w:r>
    </w:p>
    <w:p w:rsidR="002340C7" w:rsidRDefault="00A65DB9">
      <w:pPr>
        <w:ind w:left="655" w:right="448" w:hanging="360"/>
      </w:pPr>
      <w:r>
        <w:t xml:space="preserve">элементов; осуществлять программирование автоматизированных систем на основе использования </w:t>
      </w:r>
    </w:p>
    <w:p w:rsidR="002340C7" w:rsidRDefault="00A65DB9">
      <w:pPr>
        <w:ind w:left="655" w:right="138" w:hanging="360"/>
      </w:pPr>
      <w:r>
        <w:lastRenderedPageBreak/>
        <w:t xml:space="preserve">программированных логических реле; разрабатывать проекты автоматизированных </w:t>
      </w:r>
      <w:r>
        <w:tab/>
        <w:t xml:space="preserve">систем, направленных на эффективное </w:t>
      </w:r>
    </w:p>
    <w:p w:rsidR="002340C7" w:rsidRDefault="00A65DB9">
      <w:pPr>
        <w:ind w:left="655" w:right="138" w:hanging="360"/>
      </w:pPr>
      <w:r>
        <w:t xml:space="preserve">управление технологическими процессами на производстве и в быту; характеризовать мир профессий, связанных с автоматизированными </w:t>
      </w:r>
      <w:r>
        <w:tab/>
        <w:t xml:space="preserve">системами, их </w:t>
      </w:r>
    </w:p>
    <w:p w:rsidR="002340C7" w:rsidRDefault="00A65DB9">
      <w:pPr>
        <w:ind w:left="303" w:right="138"/>
      </w:pPr>
      <w:r>
        <w:t xml:space="preserve">востребованность на региональном рынке труда. </w:t>
      </w:r>
    </w:p>
    <w:p w:rsidR="002340C7" w:rsidRDefault="00A65DB9">
      <w:pPr>
        <w:ind w:left="652" w:right="2156"/>
      </w:pPr>
      <w:r>
        <w:t xml:space="preserve">Предметные результаты освоения содержания модуля «Животноводство» К концу обучения в 7–8 классах: характеризовать основные направления животноводства; </w:t>
      </w:r>
    </w:p>
    <w:p w:rsidR="002340C7" w:rsidRDefault="00A65DB9">
      <w:pPr>
        <w:ind w:left="652" w:right="138"/>
      </w:pPr>
      <w:r>
        <w:t xml:space="preserve">характеризовать особенности основных видов сельскохозяйственных животных своего </w:t>
      </w:r>
    </w:p>
    <w:p w:rsidR="002340C7" w:rsidRDefault="00A65DB9">
      <w:pPr>
        <w:ind w:left="655" w:right="372" w:hanging="360"/>
      </w:pPr>
      <w:r>
        <w:t xml:space="preserve">региона; описывать полный технологический цикл получения продукции животноводства своего </w:t>
      </w:r>
    </w:p>
    <w:p w:rsidR="002340C7" w:rsidRDefault="00A65DB9">
      <w:pPr>
        <w:ind w:left="655" w:right="966" w:hanging="360"/>
      </w:pPr>
      <w:r>
        <w:t xml:space="preserve">региона; называть виды сельскохозяйственных животных, характерных для данного региона; оценивать условия содержания животных в различных условиях; владеть навыками оказания первой помощи заболевшим или пораненным животным; характеризовать способы переработки и хранения продукции животноводства; характеризовать пути цифровизации животноводческого производства; объяснять особенности сельскохозяйственного производства своего региона; </w:t>
      </w:r>
    </w:p>
    <w:p w:rsidR="002340C7" w:rsidRDefault="00A65DB9">
      <w:pPr>
        <w:ind w:left="652" w:right="138"/>
      </w:pPr>
      <w:r>
        <w:t xml:space="preserve">характеризовать мир профессий, связанных с животноводством, их востребованность на </w:t>
      </w:r>
    </w:p>
    <w:p w:rsidR="002340C7" w:rsidRDefault="00A65DB9">
      <w:pPr>
        <w:ind w:left="303" w:right="138"/>
      </w:pPr>
      <w:r>
        <w:t xml:space="preserve">региональном рынке труда. </w:t>
      </w:r>
    </w:p>
    <w:p w:rsidR="002340C7" w:rsidRDefault="00A65DB9">
      <w:pPr>
        <w:spacing w:line="249" w:lineRule="auto"/>
        <w:ind w:left="654" w:right="2168" w:hanging="10"/>
        <w:jc w:val="left"/>
      </w:pPr>
      <w:r>
        <w:t xml:space="preserve">Предметные результаты освоения содержания модуля «Растениеводство» К концу обучения в 7–8 классах: характеризовать основные направления растениеводства; </w:t>
      </w:r>
    </w:p>
    <w:p w:rsidR="002340C7" w:rsidRDefault="00A65DB9">
      <w:pPr>
        <w:tabs>
          <w:tab w:val="center" w:pos="1174"/>
          <w:tab w:val="center" w:pos="2371"/>
          <w:tab w:val="center" w:pos="3890"/>
          <w:tab w:val="center" w:pos="5282"/>
          <w:tab w:val="center" w:pos="6325"/>
          <w:tab w:val="center" w:pos="7596"/>
          <w:tab w:val="right" w:pos="10356"/>
        </w:tabs>
        <w:ind w:left="0" w:right="0" w:firstLine="0"/>
        <w:jc w:val="left"/>
      </w:pPr>
      <w:r>
        <w:rPr>
          <w:rFonts w:ascii="Calibri" w:eastAsia="Calibri" w:hAnsi="Calibri" w:cs="Calibri"/>
          <w:sz w:val="22"/>
        </w:rPr>
        <w:tab/>
      </w:r>
      <w:r>
        <w:t xml:space="preserve">описывать </w:t>
      </w:r>
      <w:r>
        <w:tab/>
        <w:t xml:space="preserve">полный </w:t>
      </w:r>
      <w:r>
        <w:tab/>
        <w:t xml:space="preserve">технологический </w:t>
      </w:r>
      <w:r>
        <w:tab/>
        <w:t xml:space="preserve">цикл </w:t>
      </w:r>
      <w:r>
        <w:tab/>
        <w:t xml:space="preserve">получения </w:t>
      </w:r>
      <w:r>
        <w:tab/>
        <w:t xml:space="preserve">наиболее </w:t>
      </w:r>
      <w:r>
        <w:tab/>
        <w:t xml:space="preserve">распространённой </w:t>
      </w:r>
    </w:p>
    <w:p w:rsidR="002340C7" w:rsidRDefault="00A65DB9">
      <w:pPr>
        <w:ind w:left="655" w:right="2500" w:hanging="360"/>
      </w:pPr>
      <w:r>
        <w:t xml:space="preserve">растениеводческой продукции своего региона; характеризовать виды и свойства почв данного региона; называть ручные и механизированные инструменты обработки почвы; классифицировать культурные растения по различным основаниям; называть полезные дикорастущие растения и знать их свойства; назвать опасные для человека дикорастущие растения; называть полезные для человека грибы; называть опасные для человека грибы; </w:t>
      </w:r>
    </w:p>
    <w:p w:rsidR="002340C7" w:rsidRDefault="00A65DB9">
      <w:pPr>
        <w:ind w:left="652" w:right="138"/>
      </w:pPr>
      <w:r>
        <w:t xml:space="preserve">владеть методами сбора, переработки и хранения полезных дикорастущих растений и их </w:t>
      </w:r>
    </w:p>
    <w:p w:rsidR="002340C7" w:rsidRDefault="00A65DB9">
      <w:pPr>
        <w:spacing w:line="249" w:lineRule="auto"/>
        <w:ind w:left="629" w:right="292" w:hanging="360"/>
        <w:jc w:val="left"/>
      </w:pPr>
      <w:r>
        <w:t xml:space="preserve">плодов; владеть методами сбора, переработки и хранения полезных для человека грибов; характеризовать основные направления цифровизации и роботизации в растениеводстве; получить опыт использования цифровых устройств и программных сервисов в технологии </w:t>
      </w:r>
    </w:p>
    <w:p w:rsidR="002340C7" w:rsidRDefault="00A65DB9">
      <w:pPr>
        <w:ind w:left="303" w:right="259"/>
      </w:pPr>
      <w:r>
        <w:t xml:space="preserve">растениеводства; характеризовать мир профессий, связанных с растениеводством, их востребованность на региональном рынке труда. </w:t>
      </w:r>
    </w:p>
    <w:p w:rsidR="002340C7" w:rsidRDefault="00A65DB9">
      <w:pPr>
        <w:pStyle w:val="3"/>
        <w:spacing w:after="227"/>
        <w:ind w:left="354" w:right="229"/>
      </w:pPr>
      <w:r>
        <w:t>2.1.16.</w:t>
      </w:r>
      <w:r>
        <w:rPr>
          <w:rFonts w:ascii="Arial" w:eastAsia="Arial" w:hAnsi="Arial" w:cs="Arial"/>
        </w:rPr>
        <w:t xml:space="preserve"> </w:t>
      </w:r>
      <w:r>
        <w:t xml:space="preserve">Рабочая программа по учебному предмету «Физическая культура» </w:t>
      </w:r>
    </w:p>
    <w:p w:rsidR="002340C7" w:rsidRDefault="00A65DB9">
      <w:pPr>
        <w:ind w:left="295" w:right="138" w:firstLine="360"/>
      </w:pPr>
      <w:r>
        <w:t xml:space="preserve">Рабочая программа по учебному предмету «Физическая культура» (предметная область «Физическая культура») (далее соответственно - программа по физической культуре, физическая культура) включает пояснительную записку, содержание обучения, планируемые результаты освоения программы по физической культуре. </w:t>
      </w:r>
    </w:p>
    <w:p w:rsidR="002340C7" w:rsidRDefault="00A65DB9">
      <w:pPr>
        <w:spacing w:after="15"/>
        <w:ind w:left="294" w:right="3" w:hanging="10"/>
      </w:pPr>
      <w:r>
        <w:rPr>
          <w:b/>
        </w:rPr>
        <w:t xml:space="preserve">Пояснительная записка. </w:t>
      </w:r>
    </w:p>
    <w:p w:rsidR="002340C7" w:rsidRDefault="00A65DB9">
      <w:pPr>
        <w:ind w:left="295" w:right="138" w:firstLine="360"/>
      </w:pPr>
      <w:r>
        <w:t xml:space="preserve">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w:t>
      </w:r>
    </w:p>
    <w:p w:rsidR="002340C7" w:rsidRDefault="00A65DB9">
      <w:pPr>
        <w:ind w:left="295" w:right="138" w:firstLine="360"/>
      </w:pPr>
      <w:r>
        <w:t xml:space="preserve">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 </w:t>
      </w:r>
    </w:p>
    <w:p w:rsidR="002340C7" w:rsidRDefault="00A65DB9">
      <w:pPr>
        <w:ind w:left="295" w:right="138" w:firstLine="360"/>
      </w:pPr>
      <w:r>
        <w:lastRenderedPageBreak/>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2340C7" w:rsidRDefault="00A65DB9">
      <w:pPr>
        <w:ind w:left="295" w:right="138" w:firstLine="360"/>
      </w:pPr>
      <w:r>
        <w:t xml:space="preserve">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 </w:t>
      </w:r>
    </w:p>
    <w:p w:rsidR="002340C7" w:rsidRDefault="00A65DB9">
      <w:pPr>
        <w:ind w:left="295" w:right="138" w:firstLine="360"/>
      </w:pPr>
      <w: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2340C7" w:rsidRDefault="00A65DB9">
      <w:pPr>
        <w:ind w:left="295" w:right="138" w:firstLine="360"/>
      </w:pPr>
      <w:r>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 </w:t>
      </w:r>
    </w:p>
    <w:p w:rsidR="002340C7" w:rsidRDefault="00A65DB9">
      <w:pPr>
        <w:ind w:left="295" w:right="138" w:firstLine="360"/>
      </w:pPr>
      <w: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 </w:t>
      </w:r>
    </w:p>
    <w:p w:rsidR="002340C7" w:rsidRDefault="00A65DB9">
      <w:pPr>
        <w:ind w:left="295" w:right="138" w:firstLine="360"/>
      </w:pPr>
      <w: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w:t>
      </w:r>
    </w:p>
    <w:p w:rsidR="002340C7" w:rsidRDefault="00A65DB9">
      <w:pPr>
        <w:ind w:left="303" w:right="138"/>
      </w:pPr>
      <w:r>
        <w:t xml:space="preserve">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 </w:t>
      </w:r>
    </w:p>
    <w:p w:rsidR="002340C7" w:rsidRDefault="00A65DB9">
      <w:pPr>
        <w:ind w:left="295" w:right="138" w:firstLine="360"/>
      </w:pPr>
      <w:r>
        <w:t xml:space="preserve">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 </w:t>
      </w:r>
    </w:p>
    <w:p w:rsidR="002340C7" w:rsidRDefault="00A65DB9">
      <w:pPr>
        <w:ind w:left="295" w:right="138" w:firstLine="360"/>
      </w:pPr>
      <w: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 </w:t>
      </w:r>
    </w:p>
    <w:p w:rsidR="002340C7" w:rsidRDefault="00A65DB9">
      <w:pPr>
        <w:ind w:left="295" w:right="138" w:firstLine="360"/>
      </w:pPr>
      <w:r>
        <w:lastRenderedPageBreak/>
        <w:t xml:space="preserve">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 </w:t>
      </w:r>
    </w:p>
    <w:p w:rsidR="002340C7" w:rsidRDefault="00A65DB9">
      <w:pPr>
        <w:ind w:left="295" w:right="138" w:firstLine="360"/>
      </w:pPr>
      <w:r>
        <w:t xml:space="preserve">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«Готов к труду и обороне» (далее - ГТО), активное вовлечение их в соревновательную деятельность. </w:t>
      </w:r>
    </w:p>
    <w:p w:rsidR="002340C7" w:rsidRDefault="00A65DB9">
      <w:pPr>
        <w:ind w:left="295" w:right="138" w:firstLine="360"/>
      </w:pPr>
      <w:r>
        <w:t xml:space="preserve">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 </w:t>
      </w:r>
    </w:p>
    <w:p w:rsidR="002340C7" w:rsidRDefault="00A65DB9">
      <w:pPr>
        <w:ind w:left="295" w:right="138" w:firstLine="360"/>
      </w:pPr>
      <w: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возраста. Личностные достижения непосредственно связаны с конкретным содержанием учебного предмета и представлены по мере его раскрытия. </w:t>
      </w:r>
    </w:p>
    <w:p w:rsidR="002340C7" w:rsidRDefault="00A65DB9">
      <w:pPr>
        <w:ind w:left="303" w:right="138"/>
      </w:pPr>
      <w:r>
        <w:t xml:space="preserve">Пояснительная записка. </w:t>
      </w:r>
    </w:p>
    <w:p w:rsidR="002340C7" w:rsidRDefault="00A65DB9">
      <w:pPr>
        <w:ind w:left="295" w:right="138" w:firstLine="360"/>
      </w:pPr>
      <w:r>
        <w:t xml:space="preserve">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w:t>
      </w:r>
    </w:p>
    <w:p w:rsidR="002340C7" w:rsidRDefault="00A65DB9">
      <w:pPr>
        <w:ind w:left="295" w:right="138" w:firstLine="360"/>
      </w:pPr>
      <w:r>
        <w:t xml:space="preserve">Программа по физической культуре представляет собой методически оформленную конкретизацию требований ФГОС ООО и раскрывает их реализацию через конкретное предметное содержание. </w:t>
      </w:r>
    </w:p>
    <w:p w:rsidR="002340C7" w:rsidRDefault="00A65DB9">
      <w:pPr>
        <w:ind w:left="295" w:right="138" w:firstLine="360"/>
      </w:pPr>
      <w: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w:t>
      </w:r>
    </w:p>
    <w:p w:rsidR="002340C7" w:rsidRDefault="00A65DB9">
      <w:pPr>
        <w:ind w:left="295" w:right="138" w:firstLine="360"/>
      </w:pPr>
      <w:r>
        <w:t xml:space="preserve">В своей социально-ценностной ориентации программа по физической культуре рассматривается как средство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по физической культуре обеспечивает преемственность с федеральными рабочими программами начального общего и среднего общего образования. </w:t>
      </w:r>
    </w:p>
    <w:p w:rsidR="002340C7" w:rsidRDefault="00A65DB9">
      <w:pPr>
        <w:ind w:left="295" w:right="138" w:firstLine="360"/>
      </w:pPr>
      <w:r>
        <w:t xml:space="preserve">Основной целью программы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данная цель конкретизируется и связывается с формированием устойчивых мотивов и потребностей обучающихся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 </w:t>
      </w:r>
    </w:p>
    <w:p w:rsidR="002340C7" w:rsidRDefault="00A65DB9">
      <w:pPr>
        <w:ind w:left="295" w:right="138" w:firstLine="360"/>
      </w:pPr>
      <w:r>
        <w:lastRenderedPageBreak/>
        <w:t xml:space="preserve">Развивающая направленность программы по физической культуре определяется вектором развития физических качеств и функциональных возможностей организма,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возможности познания своих физических способностей и их целенаправленного развития. </w:t>
      </w:r>
    </w:p>
    <w:p w:rsidR="002340C7" w:rsidRDefault="00A65DB9">
      <w:pPr>
        <w:ind w:left="295" w:right="138" w:firstLine="360"/>
      </w:pPr>
      <w:r>
        <w:t xml:space="preserve">Воспитывающее значение программы по физической культуре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 </w:t>
      </w:r>
    </w:p>
    <w:p w:rsidR="002340C7" w:rsidRDefault="00A65DB9">
      <w:pPr>
        <w:ind w:left="295" w:right="138" w:firstLine="360"/>
      </w:pPr>
      <w:r>
        <w:t xml:space="preserve">Центральной идеей конструирования учебного содержания и планируемых результатов образования по физической культуре на уровне основного общего образования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учебного предмета,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 </w:t>
      </w:r>
    </w:p>
    <w:p w:rsidR="002340C7" w:rsidRDefault="00A65DB9">
      <w:pPr>
        <w:ind w:left="295" w:right="138" w:firstLine="360"/>
      </w:pPr>
      <w:r>
        <w:t xml:space="preserve">В целях усиления мотивационной составляющей учебного предмета «Физическая культура», придания ей личностно значимого смысла, содержание программы по физической культуре представляется системой модулей, которые входят структурными компонентами в раздел «Физическое совершенствование». </w:t>
      </w:r>
    </w:p>
    <w:p w:rsidR="002340C7" w:rsidRDefault="00A65DB9">
      <w:pPr>
        <w:ind w:left="295" w:right="138" w:firstLine="360"/>
      </w:pPr>
      <w:r>
        <w:t xml:space="preserve">Инвариантные модули включают в себя содержание базовых видов спорта: гимнастика, лёгкая атлетика, зимние виды спорта (на примере лыжной подготовки), спортивные игры, плавание. Инвариантные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 </w:t>
      </w:r>
    </w:p>
    <w:p w:rsidR="002340C7" w:rsidRDefault="00A65DB9">
      <w:pPr>
        <w:ind w:left="295" w:right="138" w:firstLine="360"/>
      </w:pPr>
      <w:r>
        <w:t xml:space="preserve">Для бесснежных районов Российской Федерации, а также при отсутствии должных условий допускается заменять инвариантный модуль «Лыжные гонки» углублённым освоением содержания других инвариантных модулей («Лёгкая атлетика», «Гимнастика», «Плавание» и «Спортивные игры»). Модуль «Плавание» вводится в учебный процесс при наличии соответствующих условий и материальной базы по решению муниципальных органов управления образованием. Модули «Плавание», «Лыжные гонки» могут быть заменены углублённым изучением материалов других инвариантных модулей. </w:t>
      </w:r>
    </w:p>
    <w:p w:rsidR="002340C7" w:rsidRDefault="00A65DB9">
      <w:pPr>
        <w:ind w:left="295" w:right="138" w:firstLine="360"/>
      </w:pPr>
      <w:r>
        <w:t xml:space="preserve">Вариативные модули объединены модулем «Спорт», содержание которого разрабатывается образовательной организацией на основе модульных программ по физической культуре для общеобразовательных организаций. Основной содержательной направленностью вариативных модулей является подготовка обучающихся к выполнению нормативных требований ГТО, активное вовлечение их в соревновательную деятельность. </w:t>
      </w:r>
    </w:p>
    <w:p w:rsidR="002340C7" w:rsidRDefault="00A65DB9">
      <w:pPr>
        <w:spacing w:after="11" w:line="249" w:lineRule="auto"/>
        <w:ind w:left="180" w:right="151" w:hanging="10"/>
        <w:jc w:val="right"/>
      </w:pPr>
      <w:r>
        <w:t xml:space="preserve">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рамках данного модуля представлено примерное содержание «Базовой физической подготовки». </w:t>
      </w:r>
    </w:p>
    <w:p w:rsidR="002340C7" w:rsidRDefault="00A65DB9">
      <w:pPr>
        <w:ind w:left="295" w:right="138" w:firstLine="360"/>
      </w:pPr>
      <w:r>
        <w:t xml:space="preserve">Содержание программы по физической культуре представлено по годам обучения, для каждого класса предусмотрен раздел «Универсальные учебные действия», в котором раскрывается вклад предмета в формирование познавательных, коммуникативных и регулятивных действий, соответствующих возможностям и особенностям обучающихся данного </w:t>
      </w:r>
      <w:r>
        <w:lastRenderedPageBreak/>
        <w:t xml:space="preserve">возраста. Личностные достижения непосредственно связаны с конкретным содержанием учебного предмета и представлены по мере его раскрытия. </w:t>
      </w:r>
    </w:p>
    <w:p w:rsidR="002340C7" w:rsidRDefault="00A65DB9">
      <w:pPr>
        <w:ind w:left="295" w:right="138" w:firstLine="360"/>
      </w:pPr>
      <w:r>
        <w:t xml:space="preserve">Общее число часов, рекомендованных для изучения физической культуры на уровне основного общего образования, - 510 часов: в 5 классе - 102часа (3 часа в неделю), в 6 классе - 102 часа (3 часа в неделю), в 7 классе - 102 часа (3часа в неделю), в 8 классе - 102 часа (3 часа в неделю), в 9 классе - 102 часа (3 часа в неделю). На модульный блок «Базовая физическая подготовка» отводится 150 часов из общего числа (1 час в неделю в каждом классе). </w:t>
      </w:r>
    </w:p>
    <w:p w:rsidR="002340C7" w:rsidRDefault="00A65DB9">
      <w:pPr>
        <w:ind w:left="295" w:right="138" w:firstLine="360"/>
      </w:pPr>
      <w:r>
        <w:t xml:space="preserve">В программе по физической культуре учитываются личностные и метапредметные результаты, зафиксированные в ФГОС ООО. </w:t>
      </w:r>
    </w:p>
    <w:p w:rsidR="002340C7" w:rsidRDefault="00A65DB9">
      <w:pPr>
        <w:spacing w:after="15"/>
        <w:ind w:left="643" w:right="3" w:hanging="10"/>
      </w:pPr>
      <w:r>
        <w:rPr>
          <w:b/>
        </w:rPr>
        <w:t xml:space="preserve">Содержание обучения в 5 классе. </w:t>
      </w:r>
    </w:p>
    <w:p w:rsidR="002340C7" w:rsidRDefault="00A65DB9">
      <w:pPr>
        <w:ind w:left="652" w:right="138"/>
      </w:pPr>
      <w:r>
        <w:t xml:space="preserve">Знания о физической культуре. </w:t>
      </w:r>
    </w:p>
    <w:p w:rsidR="002340C7" w:rsidRDefault="00A65DB9">
      <w:pPr>
        <w:ind w:left="295" w:right="138" w:firstLine="360"/>
      </w:pPr>
      <w:r>
        <w:t xml:space="preserve">Физическая культура на уровне основного общего образования: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организации. </w:t>
      </w:r>
    </w:p>
    <w:p w:rsidR="002340C7" w:rsidRDefault="00A65DB9">
      <w:pPr>
        <w:ind w:left="295" w:right="138" w:firstLine="360"/>
      </w:pPr>
      <w:r>
        <w:t xml:space="preserve">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 </w:t>
      </w:r>
    </w:p>
    <w:p w:rsidR="002340C7" w:rsidRDefault="00A65DB9">
      <w:pPr>
        <w:ind w:left="295" w:right="138" w:firstLine="360"/>
      </w:pPr>
      <w:r>
        <w:t xml:space="preserve">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 </w:t>
      </w:r>
    </w:p>
    <w:p w:rsidR="002340C7" w:rsidRDefault="00A65DB9">
      <w:pPr>
        <w:ind w:left="652" w:right="138"/>
      </w:pPr>
      <w:r>
        <w:t xml:space="preserve">Способы самостоятельной деятельности. </w:t>
      </w:r>
    </w:p>
    <w:p w:rsidR="002340C7" w:rsidRDefault="00A65DB9">
      <w:pPr>
        <w:ind w:left="295" w:right="138" w:firstLine="360"/>
      </w:pPr>
      <w:r>
        <w:t xml:space="preserve">Режим дня и его значение для обучающихся,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 </w:t>
      </w:r>
    </w:p>
    <w:p w:rsidR="002340C7" w:rsidRDefault="00A65DB9">
      <w:pPr>
        <w:ind w:left="295" w:right="138" w:firstLine="360"/>
      </w:pPr>
      <w:r>
        <w:t xml:space="preserve">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 </w:t>
      </w:r>
    </w:p>
    <w:p w:rsidR="002340C7" w:rsidRDefault="00A65DB9">
      <w:pPr>
        <w:ind w:left="295" w:right="138" w:firstLine="360"/>
      </w:pPr>
      <w:r>
        <w:t xml:space="preserve">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 </w:t>
      </w:r>
    </w:p>
    <w:p w:rsidR="002340C7" w:rsidRDefault="00A65DB9">
      <w:pPr>
        <w:ind w:left="295" w:right="138" w:firstLine="360"/>
      </w:pPr>
      <w:r>
        <w:t xml:space="preserve">Оценивание состояния организма в покое и после физической нагрузки в процессе самостоятельных занятий физической культуры и спортом. </w:t>
      </w:r>
    </w:p>
    <w:p w:rsidR="002340C7" w:rsidRDefault="00A65DB9">
      <w:pPr>
        <w:ind w:left="652" w:right="138"/>
      </w:pPr>
      <w:r>
        <w:t xml:space="preserve">Составление дневника физической культуры. </w:t>
      </w:r>
    </w:p>
    <w:p w:rsidR="002340C7" w:rsidRDefault="00A65DB9">
      <w:pPr>
        <w:ind w:left="652" w:right="138"/>
      </w:pPr>
      <w:r>
        <w:t xml:space="preserve">Физическое совершенствование. </w:t>
      </w:r>
    </w:p>
    <w:p w:rsidR="002340C7" w:rsidRDefault="00A65DB9">
      <w:pPr>
        <w:ind w:left="652" w:right="138"/>
      </w:pPr>
      <w:r>
        <w:t xml:space="preserve">Физкультурно-оздоровительная деятельность. </w:t>
      </w:r>
    </w:p>
    <w:p w:rsidR="002340C7" w:rsidRDefault="00A65DB9">
      <w:pPr>
        <w:ind w:left="295" w:right="138" w:firstLine="360"/>
      </w:pPr>
      <w:r>
        <w:t xml:space="preserve">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 </w:t>
      </w:r>
    </w:p>
    <w:p w:rsidR="002340C7" w:rsidRDefault="00A65DB9">
      <w:pPr>
        <w:ind w:left="652" w:right="138"/>
      </w:pPr>
      <w:r>
        <w:t xml:space="preserve">Спортивно-оздоровительная деятельность. </w:t>
      </w:r>
    </w:p>
    <w:p w:rsidR="002340C7" w:rsidRDefault="00A65DB9">
      <w:pPr>
        <w:ind w:left="295" w:right="138" w:firstLine="360"/>
      </w:pPr>
      <w:r>
        <w:t xml:space="preserve">Роль и значение спортивно-оздоровительной деятельности в здоровом образе жизни современного человека. </w:t>
      </w:r>
    </w:p>
    <w:p w:rsidR="002340C7" w:rsidRDefault="00A65DB9">
      <w:pPr>
        <w:ind w:left="652" w:right="138"/>
      </w:pPr>
      <w:r>
        <w:t xml:space="preserve">Модуль «Гимнастика». </w:t>
      </w:r>
    </w:p>
    <w:p w:rsidR="002340C7" w:rsidRDefault="00A65DB9">
      <w:pPr>
        <w:ind w:left="295" w:right="138" w:firstLine="360"/>
      </w:pPr>
      <w:r>
        <w:t xml:space="preserve">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 </w:t>
      </w:r>
    </w:p>
    <w:p w:rsidR="002340C7" w:rsidRDefault="00A65DB9">
      <w:pPr>
        <w:ind w:left="295" w:right="138" w:firstLine="360"/>
      </w:pPr>
      <w:r>
        <w:t xml:space="preserve">Упражнения на низком гимнастическом бревне: передвижение ходьбой с поворотами кругом и на 90°, лёгкие подпрыгивания, подпрыгивания толчком двумя ногами, передвижение приставным шагом (девочки). Упражнения на гимнастической лестнице: перелезание </w:t>
      </w:r>
      <w:r>
        <w:lastRenderedPageBreak/>
        <w:t xml:space="preserve">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 </w:t>
      </w:r>
    </w:p>
    <w:p w:rsidR="002340C7" w:rsidRDefault="00A65DB9">
      <w:pPr>
        <w:ind w:left="652" w:right="138"/>
      </w:pPr>
      <w:r>
        <w:t xml:space="preserve">Модуль «Лёгкая атлетика». </w:t>
      </w:r>
    </w:p>
    <w:p w:rsidR="002340C7" w:rsidRDefault="00A65DB9">
      <w:pPr>
        <w:ind w:left="295" w:right="138" w:firstLine="360"/>
      </w:pPr>
      <w:r>
        <w:t xml:space="preserve">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 </w:t>
      </w:r>
    </w:p>
    <w:p w:rsidR="002340C7" w:rsidRDefault="00A65DB9">
      <w:pPr>
        <w:ind w:left="295" w:right="138" w:firstLine="360"/>
      </w:pPr>
      <w:r>
        <w:t xml:space="preserve">Метание малого мяча с места в вертикальную неподвижную мишень, метание малого мяча на дальность с трёх шагов разбега. </w:t>
      </w:r>
    </w:p>
    <w:p w:rsidR="002340C7" w:rsidRDefault="00A65DB9">
      <w:pPr>
        <w:ind w:left="652" w:right="138"/>
      </w:pPr>
      <w:r>
        <w:t xml:space="preserve">Модуль «Зимние виды спорта». </w:t>
      </w:r>
    </w:p>
    <w:p w:rsidR="002340C7" w:rsidRDefault="00A65DB9">
      <w:pPr>
        <w:ind w:left="295" w:right="138" w:firstLine="360"/>
      </w:pPr>
      <w:r>
        <w:t xml:space="preserve">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 </w:t>
      </w:r>
    </w:p>
    <w:p w:rsidR="002340C7" w:rsidRDefault="00A65DB9">
      <w:pPr>
        <w:ind w:left="652" w:right="138"/>
      </w:pPr>
      <w:r>
        <w:t xml:space="preserve">Модуль «Спортивные игры». </w:t>
      </w:r>
    </w:p>
    <w:p w:rsidR="002340C7" w:rsidRDefault="00A65DB9">
      <w:pPr>
        <w:ind w:left="295" w:right="138" w:firstLine="360"/>
      </w:pPr>
      <w:r>
        <w:t xml:space="preserve">Баскетбол.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 </w:t>
      </w:r>
    </w:p>
    <w:p w:rsidR="002340C7" w:rsidRDefault="00A65DB9">
      <w:pPr>
        <w:ind w:left="295" w:right="138" w:firstLine="360"/>
      </w:pPr>
      <w:r>
        <w:t xml:space="preserve">Волейбол. Прямая нижняя подача мяча, приём и передача мяча двумя руками снизу и сверху на месте и в движении, ранее разученные технические действия с мячом. </w:t>
      </w:r>
    </w:p>
    <w:p w:rsidR="002340C7" w:rsidRDefault="00A65DB9">
      <w:pPr>
        <w:ind w:left="295" w:right="138" w:firstLine="360"/>
      </w:pPr>
      <w:r>
        <w:t xml:space="preserve">Футбол.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 </w:t>
      </w:r>
    </w:p>
    <w:p w:rsidR="002340C7" w:rsidRDefault="00A65DB9">
      <w:pPr>
        <w:ind w:left="295" w:right="138" w:firstLine="360"/>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340C7" w:rsidRDefault="00A65DB9">
      <w:pPr>
        <w:ind w:left="652" w:right="138"/>
      </w:pPr>
      <w:r>
        <w:t xml:space="preserve">Модуль «Спорт». </w:t>
      </w:r>
    </w:p>
    <w:p w:rsidR="002340C7" w:rsidRDefault="00A65DB9">
      <w:pPr>
        <w:ind w:left="295" w:right="138" w:firstLine="360"/>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2340C7" w:rsidRDefault="00A65DB9">
      <w:pPr>
        <w:spacing w:after="15"/>
        <w:ind w:left="643" w:right="3" w:hanging="10"/>
      </w:pPr>
      <w:r>
        <w:rPr>
          <w:b/>
        </w:rPr>
        <w:t xml:space="preserve">Содержание обучения в 6 классе. </w:t>
      </w:r>
    </w:p>
    <w:p w:rsidR="002340C7" w:rsidRDefault="00A65DB9">
      <w:pPr>
        <w:ind w:left="652" w:right="138"/>
      </w:pPr>
      <w:r>
        <w:t xml:space="preserve">Знания о физической культуре. </w:t>
      </w:r>
    </w:p>
    <w:p w:rsidR="002340C7" w:rsidRDefault="00A65DB9">
      <w:pPr>
        <w:ind w:left="295" w:right="138" w:firstLine="360"/>
      </w:pPr>
      <w:r>
        <w:t xml:space="preserve">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 </w:t>
      </w:r>
    </w:p>
    <w:p w:rsidR="002340C7" w:rsidRDefault="00A65DB9">
      <w:pPr>
        <w:ind w:left="652" w:right="138"/>
      </w:pPr>
      <w:r>
        <w:t xml:space="preserve">Способы самостоятельной деятельности. </w:t>
      </w:r>
    </w:p>
    <w:p w:rsidR="002340C7" w:rsidRDefault="00A65DB9">
      <w:pPr>
        <w:ind w:left="295" w:right="138" w:firstLine="360"/>
      </w:pPr>
      <w:r>
        <w:t xml:space="preserve">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 </w:t>
      </w:r>
    </w:p>
    <w:p w:rsidR="002340C7" w:rsidRDefault="00A65DB9">
      <w:pPr>
        <w:ind w:left="295" w:right="138" w:firstLine="360"/>
      </w:pPr>
      <w:r>
        <w:t xml:space="preserve">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 </w:t>
      </w:r>
    </w:p>
    <w:p w:rsidR="002340C7" w:rsidRDefault="00A65DB9">
      <w:pPr>
        <w:ind w:left="652" w:right="138"/>
      </w:pPr>
      <w:r>
        <w:t xml:space="preserve">Правила и способы составления плана самостоятельных занятий физической подготовкой. </w:t>
      </w:r>
    </w:p>
    <w:p w:rsidR="002340C7" w:rsidRDefault="00A65DB9">
      <w:pPr>
        <w:ind w:left="652" w:right="138"/>
      </w:pPr>
      <w:r>
        <w:t xml:space="preserve">Физическое совершенствование. </w:t>
      </w:r>
    </w:p>
    <w:p w:rsidR="002340C7" w:rsidRDefault="00A65DB9">
      <w:pPr>
        <w:ind w:left="652" w:right="138"/>
      </w:pPr>
      <w:r>
        <w:t xml:space="preserve">Физкультурно-оздоровительная деятельность. </w:t>
      </w:r>
    </w:p>
    <w:p w:rsidR="002340C7" w:rsidRDefault="00A65DB9">
      <w:pPr>
        <w:ind w:left="295" w:right="138" w:firstLine="360"/>
      </w:pPr>
      <w:r>
        <w:t xml:space="preserve">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 </w:t>
      </w:r>
    </w:p>
    <w:p w:rsidR="002340C7" w:rsidRDefault="00A65DB9">
      <w:pPr>
        <w:ind w:left="295" w:right="138" w:firstLine="360"/>
      </w:pPr>
      <w:r>
        <w:lastRenderedPageBreak/>
        <w:t xml:space="preserve">Оздоровительные комплексы: упражнения для коррекции телосложения с использованием дополнительных отягощений,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 </w:t>
      </w:r>
    </w:p>
    <w:p w:rsidR="002340C7" w:rsidRDefault="00A65DB9">
      <w:pPr>
        <w:ind w:left="652" w:right="138"/>
      </w:pPr>
      <w:r>
        <w:t xml:space="preserve">Спортивно-оздоровительная деятельность. </w:t>
      </w:r>
    </w:p>
    <w:p w:rsidR="002340C7" w:rsidRDefault="00A65DB9">
      <w:pPr>
        <w:ind w:left="652" w:right="138"/>
      </w:pPr>
      <w:r>
        <w:t xml:space="preserve">Модуль «Гимнастика». </w:t>
      </w:r>
    </w:p>
    <w:p w:rsidR="002340C7" w:rsidRDefault="00A65DB9">
      <w:pPr>
        <w:ind w:left="295" w:right="138" w:firstLine="360"/>
      </w:pPr>
      <w:r>
        <w:t xml:space="preserve">Акробатическая комбинация из общеразвивающих и сложно координированных упражнений, стоек и кувырков, ранее разученных акробатических упражнений. </w:t>
      </w:r>
    </w:p>
    <w:p w:rsidR="002340C7" w:rsidRDefault="00A65DB9">
      <w:pPr>
        <w:ind w:left="295" w:right="138" w:firstLine="360"/>
      </w:pPr>
      <w:r>
        <w:t xml:space="preserve">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 </w:t>
      </w:r>
    </w:p>
    <w:p w:rsidR="002340C7" w:rsidRDefault="00A65DB9">
      <w:pPr>
        <w:ind w:left="295" w:right="138" w:firstLine="360"/>
      </w:pPr>
      <w:r>
        <w:t xml:space="preserve">Опорные прыжки через гимнастического козла с разбега способом «согнув ноги» (мальчики) и способом «ноги врозь» (девочки). </w:t>
      </w:r>
    </w:p>
    <w:p w:rsidR="002340C7" w:rsidRDefault="00A65DB9">
      <w:pPr>
        <w:ind w:left="295" w:right="138" w:firstLine="360"/>
      </w:pPr>
      <w:r>
        <w:t xml:space="preserve">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 </w:t>
      </w:r>
    </w:p>
    <w:p w:rsidR="002340C7" w:rsidRDefault="00A65DB9">
      <w:pPr>
        <w:ind w:left="295" w:right="138" w:firstLine="360"/>
      </w:pPr>
      <w:r>
        <w:t xml:space="preserve">Упражнения на невысокой гимнастической перекладине: висы, упор ноги врозь, перемах вперёд и обратно (мальчики). </w:t>
      </w:r>
    </w:p>
    <w:p w:rsidR="002340C7" w:rsidRDefault="00A65DB9">
      <w:pPr>
        <w:ind w:left="652" w:right="138"/>
      </w:pPr>
      <w:r>
        <w:t xml:space="preserve">Лазанье по канату в три приёма (мальчики). </w:t>
      </w:r>
    </w:p>
    <w:p w:rsidR="002340C7" w:rsidRDefault="00A65DB9">
      <w:pPr>
        <w:ind w:left="652" w:right="138"/>
      </w:pPr>
      <w:r>
        <w:t xml:space="preserve">Модуль «Лёгкая атлетика». </w:t>
      </w:r>
    </w:p>
    <w:p w:rsidR="002340C7" w:rsidRDefault="00A65DB9">
      <w:pPr>
        <w:ind w:left="295" w:right="138" w:firstLine="360"/>
      </w:pPr>
      <w:r>
        <w:t xml:space="preserve">Старт с опорой на одну руку и последующим ускорением, спринтерский и гладкий равномерный бег по учебной дистанции, ранее разученные беговые упражнения. </w:t>
      </w:r>
    </w:p>
    <w:p w:rsidR="002340C7" w:rsidRDefault="00A65DB9">
      <w:pPr>
        <w:ind w:left="295" w:right="138" w:firstLine="360"/>
      </w:pPr>
      <w:r>
        <w:t xml:space="preserve">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 </w:t>
      </w:r>
    </w:p>
    <w:p w:rsidR="002340C7" w:rsidRDefault="00A65DB9">
      <w:pPr>
        <w:ind w:left="652" w:right="138"/>
      </w:pPr>
      <w:r>
        <w:t xml:space="preserve">Метание малого (теннисного) мяча в подвижную (раскачивающуюся) мишень. </w:t>
      </w:r>
    </w:p>
    <w:p w:rsidR="002340C7" w:rsidRDefault="00A65DB9">
      <w:pPr>
        <w:ind w:left="652" w:right="138"/>
      </w:pPr>
      <w:r>
        <w:t xml:space="preserve">Модуль «Зимние виды спорта». </w:t>
      </w:r>
    </w:p>
    <w:p w:rsidR="002340C7" w:rsidRDefault="00A65DB9">
      <w:pPr>
        <w:ind w:left="295" w:right="138" w:firstLine="360"/>
      </w:pPr>
      <w:r>
        <w:t xml:space="preserve">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 </w:t>
      </w:r>
    </w:p>
    <w:p w:rsidR="002340C7" w:rsidRDefault="00A65DB9">
      <w:pPr>
        <w:ind w:left="652" w:right="138"/>
      </w:pPr>
      <w:r>
        <w:t xml:space="preserve">Модуль «Спортивные игры». </w:t>
      </w:r>
    </w:p>
    <w:p w:rsidR="002340C7" w:rsidRDefault="00A65DB9">
      <w:pPr>
        <w:ind w:left="295" w:right="138" w:firstLine="360"/>
      </w:pPr>
      <w:r>
        <w:t xml:space="preserve">Баскетбол.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 </w:t>
      </w:r>
    </w:p>
    <w:p w:rsidR="002340C7" w:rsidRDefault="00A65DB9">
      <w:pPr>
        <w:ind w:left="295" w:right="138" w:firstLine="360"/>
      </w:pPr>
      <w:r>
        <w:t xml:space="preserve">Упражнения с мячом: ранее разученные упражнения в ведении мяча в разных направлениях и по разной траектории, на передачу и броски мяча в корзину. </w:t>
      </w:r>
    </w:p>
    <w:p w:rsidR="002340C7" w:rsidRDefault="00A65DB9">
      <w:pPr>
        <w:ind w:left="295" w:right="138" w:firstLine="360"/>
      </w:pPr>
      <w:r>
        <w:t xml:space="preserve">Правила игры и игровая деятельность по правилам с использованием разученных технических приёмов. </w:t>
      </w:r>
    </w:p>
    <w:p w:rsidR="002340C7" w:rsidRDefault="00A65DB9">
      <w:pPr>
        <w:ind w:left="295" w:right="138" w:firstLine="360"/>
      </w:pPr>
      <w:r>
        <w:t xml:space="preserve">Волейбол.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 </w:t>
      </w:r>
    </w:p>
    <w:p w:rsidR="002340C7" w:rsidRDefault="00A65DB9">
      <w:pPr>
        <w:ind w:left="295" w:right="138" w:firstLine="360"/>
      </w:pPr>
      <w:r>
        <w:t xml:space="preserve">Футбол.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 </w:t>
      </w:r>
    </w:p>
    <w:p w:rsidR="002340C7" w:rsidRDefault="00A65DB9">
      <w:pPr>
        <w:ind w:left="295" w:right="138" w:firstLine="360"/>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340C7" w:rsidRDefault="00A65DB9">
      <w:pPr>
        <w:ind w:left="652" w:right="138"/>
      </w:pPr>
      <w:r>
        <w:t xml:space="preserve">Модуль «Спорт». </w:t>
      </w:r>
    </w:p>
    <w:p w:rsidR="002340C7" w:rsidRDefault="00A65DB9">
      <w:pPr>
        <w:ind w:left="295" w:right="138" w:firstLine="360"/>
      </w:pPr>
      <w:r>
        <w:lastRenderedPageBreak/>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2340C7" w:rsidRDefault="00A65DB9">
      <w:pPr>
        <w:spacing w:after="15"/>
        <w:ind w:left="643" w:right="5340" w:hanging="10"/>
      </w:pPr>
      <w:r>
        <w:rPr>
          <w:b/>
        </w:rPr>
        <w:t xml:space="preserve">Содержание обучения в 7 классе. </w:t>
      </w:r>
      <w:r>
        <w:t xml:space="preserve">Знания о физической культуре. </w:t>
      </w:r>
    </w:p>
    <w:p w:rsidR="002340C7" w:rsidRDefault="00A65DB9">
      <w:pPr>
        <w:ind w:left="295" w:right="138" w:firstLine="360"/>
      </w:pPr>
      <w:r>
        <w:t xml:space="preserve">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 </w:t>
      </w:r>
    </w:p>
    <w:p w:rsidR="002340C7" w:rsidRDefault="00A65DB9">
      <w:pPr>
        <w:ind w:left="295" w:right="138" w:firstLine="360"/>
      </w:pPr>
      <w:r>
        <w:t xml:space="preserve">Влияние занятий физической культурой и спортом на воспитание положительных качеств личности современного человека. </w:t>
      </w:r>
    </w:p>
    <w:p w:rsidR="002340C7" w:rsidRDefault="00A65DB9">
      <w:pPr>
        <w:ind w:left="652" w:right="138"/>
      </w:pPr>
      <w:r>
        <w:t xml:space="preserve">Способы самостоятельной деятельности. </w:t>
      </w:r>
    </w:p>
    <w:p w:rsidR="002340C7" w:rsidRDefault="00A65DB9">
      <w:pPr>
        <w:ind w:left="295" w:right="138" w:firstLine="360"/>
      </w:pPr>
      <w:r>
        <w:t xml:space="preserve">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 </w:t>
      </w:r>
    </w:p>
    <w:p w:rsidR="002340C7" w:rsidRDefault="00A65DB9">
      <w:pPr>
        <w:ind w:left="295" w:right="138" w:firstLine="360"/>
      </w:pPr>
      <w:r>
        <w:t xml:space="preserve">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w:t>
      </w:r>
    </w:p>
    <w:p w:rsidR="002340C7" w:rsidRDefault="00A65DB9">
      <w:pPr>
        <w:ind w:left="303" w:right="138"/>
      </w:pPr>
      <w:r>
        <w:t xml:space="preserve">выполнения двигательных действий, причины и способы их предупреждения при самостоятельных занятиях технической подготовкой. </w:t>
      </w:r>
    </w:p>
    <w:p w:rsidR="002340C7" w:rsidRDefault="00A65DB9">
      <w:pPr>
        <w:ind w:left="295" w:right="138" w:firstLine="360"/>
      </w:pPr>
      <w:r>
        <w:t xml:space="preserve">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 </w:t>
      </w:r>
    </w:p>
    <w:p w:rsidR="002340C7" w:rsidRDefault="00A65DB9">
      <w:pPr>
        <w:tabs>
          <w:tab w:val="center" w:pos="1253"/>
          <w:tab w:val="center" w:pos="4355"/>
        </w:tabs>
        <w:ind w:left="0" w:right="0" w:firstLine="0"/>
        <w:jc w:val="left"/>
      </w:pPr>
      <w:r>
        <w:rPr>
          <w:rFonts w:ascii="Calibri" w:eastAsia="Calibri" w:hAnsi="Calibri" w:cs="Calibri"/>
          <w:sz w:val="22"/>
        </w:rPr>
        <w:tab/>
      </w:r>
      <w:r>
        <w:t xml:space="preserve">Физическое </w:t>
      </w:r>
      <w:r>
        <w:tab/>
        <w:t xml:space="preserve">совершенствование. </w:t>
      </w:r>
    </w:p>
    <w:p w:rsidR="002340C7" w:rsidRDefault="00A65DB9">
      <w:pPr>
        <w:ind w:left="652" w:right="138"/>
      </w:pPr>
      <w:r>
        <w:t xml:space="preserve">Физкультурно-оздоровительная деятельность. </w:t>
      </w:r>
    </w:p>
    <w:p w:rsidR="002340C7" w:rsidRDefault="00A65DB9">
      <w:pPr>
        <w:ind w:left="295" w:right="138" w:firstLine="360"/>
      </w:pPr>
      <w:r>
        <w:t xml:space="preserve">Оздоровительные комплексы для самостоятельных занятий с добавлением ранее разученных упражнений: для коррекции телосложения и профилактики нарушения осанки, дыхательной и зрительной гимнастики в режиме учебного дня. </w:t>
      </w:r>
    </w:p>
    <w:p w:rsidR="002340C7" w:rsidRDefault="00A65DB9">
      <w:pPr>
        <w:ind w:left="652" w:right="138"/>
      </w:pPr>
      <w:r>
        <w:t xml:space="preserve">Спортивно-оздоровительная деятельность. </w:t>
      </w:r>
    </w:p>
    <w:p w:rsidR="002340C7" w:rsidRDefault="00A65DB9">
      <w:pPr>
        <w:ind w:left="652" w:right="138"/>
      </w:pPr>
      <w:r>
        <w:t xml:space="preserve">Модуль «Гимнастика». </w:t>
      </w:r>
    </w:p>
    <w:p w:rsidR="002340C7" w:rsidRDefault="00A65DB9">
      <w:pPr>
        <w:ind w:left="295" w:right="138" w:firstLine="360"/>
      </w:pPr>
      <w:r>
        <w:t xml:space="preserve">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 </w:t>
      </w:r>
    </w:p>
    <w:p w:rsidR="002340C7" w:rsidRDefault="00A65DB9">
      <w:pPr>
        <w:ind w:left="295" w:right="138" w:firstLine="360"/>
      </w:pPr>
      <w:r>
        <w:t xml:space="preserve">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 </w:t>
      </w:r>
    </w:p>
    <w:p w:rsidR="002340C7" w:rsidRDefault="00A65DB9">
      <w:pPr>
        <w:ind w:left="295" w:right="138" w:firstLine="360"/>
      </w:pPr>
      <w:r>
        <w:t xml:space="preserve">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 </w:t>
      </w:r>
    </w:p>
    <w:p w:rsidR="002340C7" w:rsidRDefault="00A65DB9">
      <w:pPr>
        <w:ind w:left="652" w:right="138"/>
      </w:pPr>
      <w:r>
        <w:t xml:space="preserve">Модуль «Лёгкая атлетика». </w:t>
      </w:r>
    </w:p>
    <w:p w:rsidR="002340C7" w:rsidRDefault="00A65DB9">
      <w:pPr>
        <w:ind w:left="295" w:right="138" w:firstLine="360"/>
      </w:pPr>
      <w:r>
        <w:t xml:space="preserve">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 </w:t>
      </w:r>
    </w:p>
    <w:p w:rsidR="002340C7" w:rsidRDefault="00A65DB9">
      <w:pPr>
        <w:ind w:left="652" w:right="138"/>
      </w:pPr>
      <w:r>
        <w:t xml:space="preserve">Метание малого (теннисного) мяча по движущейся (катящейся) с разной скоростью мишени. Модуль «Зимние виды спорта». </w:t>
      </w:r>
    </w:p>
    <w:p w:rsidR="002340C7" w:rsidRDefault="00A65DB9">
      <w:pPr>
        <w:ind w:left="295" w:right="138" w:firstLine="360"/>
      </w:pPr>
      <w:r>
        <w:lastRenderedPageBreak/>
        <w:t xml:space="preserve">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 </w:t>
      </w:r>
    </w:p>
    <w:p w:rsidR="002340C7" w:rsidRDefault="00A65DB9">
      <w:pPr>
        <w:ind w:left="652" w:right="138"/>
      </w:pPr>
      <w:r>
        <w:t xml:space="preserve">Модуль «Спортивные игры». </w:t>
      </w:r>
    </w:p>
    <w:p w:rsidR="002340C7" w:rsidRDefault="00A65DB9">
      <w:pPr>
        <w:ind w:left="295" w:right="138" w:firstLine="360"/>
      </w:pPr>
      <w:r>
        <w:t xml:space="preserve">Баскетбол.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 </w:t>
      </w:r>
    </w:p>
    <w:p w:rsidR="002340C7" w:rsidRDefault="00A65DB9">
      <w:pPr>
        <w:ind w:left="295" w:right="138" w:firstLine="360"/>
      </w:pPr>
      <w:r>
        <w:t xml:space="preserve">Волейбол.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 </w:t>
      </w:r>
    </w:p>
    <w:p w:rsidR="002340C7" w:rsidRDefault="00A65DB9">
      <w:pPr>
        <w:ind w:left="295" w:right="138" w:firstLine="360"/>
      </w:pPr>
      <w:r>
        <w:t xml:space="preserve">Футбол.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 </w:t>
      </w:r>
    </w:p>
    <w:p w:rsidR="002340C7" w:rsidRDefault="00A65DB9">
      <w:pPr>
        <w:ind w:left="295" w:right="138" w:firstLine="360"/>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340C7" w:rsidRDefault="00A65DB9">
      <w:pPr>
        <w:ind w:left="652" w:right="138"/>
      </w:pPr>
      <w:r>
        <w:t xml:space="preserve">Модуль «Спорт». </w:t>
      </w:r>
    </w:p>
    <w:p w:rsidR="002340C7" w:rsidRDefault="00A65DB9">
      <w:pPr>
        <w:ind w:left="295" w:right="138" w:firstLine="360"/>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2340C7" w:rsidRDefault="00A65DB9">
      <w:pPr>
        <w:spacing w:after="15"/>
        <w:ind w:left="643" w:right="3" w:hanging="10"/>
      </w:pPr>
      <w:r>
        <w:rPr>
          <w:b/>
        </w:rPr>
        <w:t xml:space="preserve">Содержание обучения в 8 классе. </w:t>
      </w:r>
    </w:p>
    <w:p w:rsidR="002340C7" w:rsidRDefault="00A65DB9">
      <w:pPr>
        <w:ind w:left="652" w:right="138"/>
      </w:pPr>
      <w:r>
        <w:t xml:space="preserve">Знания о физической культуре. </w:t>
      </w:r>
    </w:p>
    <w:p w:rsidR="002340C7" w:rsidRDefault="00A65DB9">
      <w:pPr>
        <w:ind w:left="295" w:right="138" w:firstLine="360"/>
      </w:pPr>
      <w:r>
        <w:t xml:space="preserve">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 </w:t>
      </w:r>
    </w:p>
    <w:p w:rsidR="002340C7" w:rsidRDefault="00A65DB9">
      <w:pPr>
        <w:ind w:left="652" w:right="138"/>
      </w:pPr>
      <w:r>
        <w:t xml:space="preserve">Способы самостоятельной деятельности. </w:t>
      </w:r>
    </w:p>
    <w:p w:rsidR="002340C7" w:rsidRDefault="00A65DB9">
      <w:pPr>
        <w:ind w:left="295" w:right="138" w:firstLine="360"/>
      </w:pPr>
      <w:r>
        <w:t xml:space="preserve">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 </w:t>
      </w:r>
    </w:p>
    <w:p w:rsidR="002340C7" w:rsidRDefault="00A65DB9">
      <w:pPr>
        <w:ind w:left="295" w:right="138" w:firstLine="360"/>
      </w:pPr>
      <w:r>
        <w:t xml:space="preserve">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 </w:t>
      </w:r>
    </w:p>
    <w:p w:rsidR="002340C7" w:rsidRDefault="00A65DB9">
      <w:pPr>
        <w:tabs>
          <w:tab w:val="center" w:pos="1253"/>
          <w:tab w:val="center" w:pos="4355"/>
        </w:tabs>
        <w:ind w:left="0" w:right="0" w:firstLine="0"/>
        <w:jc w:val="left"/>
      </w:pPr>
      <w:r>
        <w:rPr>
          <w:rFonts w:ascii="Calibri" w:eastAsia="Calibri" w:hAnsi="Calibri" w:cs="Calibri"/>
          <w:sz w:val="22"/>
        </w:rPr>
        <w:tab/>
      </w:r>
      <w:r>
        <w:t xml:space="preserve">Физическое </w:t>
      </w:r>
      <w:r>
        <w:tab/>
        <w:t xml:space="preserve">совершенствование. </w:t>
      </w:r>
    </w:p>
    <w:p w:rsidR="002340C7" w:rsidRDefault="00A65DB9">
      <w:pPr>
        <w:ind w:left="652" w:right="138"/>
      </w:pPr>
      <w:r>
        <w:t xml:space="preserve">Физкультурно-оздоровительная деятельность. </w:t>
      </w:r>
    </w:p>
    <w:p w:rsidR="002340C7" w:rsidRDefault="00A65DB9">
      <w:pPr>
        <w:ind w:left="295" w:right="138" w:firstLine="360"/>
      </w:pPr>
      <w:r>
        <w:t xml:space="preserve">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утомления и остроты зрения. </w:t>
      </w:r>
    </w:p>
    <w:p w:rsidR="002340C7" w:rsidRDefault="00A65DB9">
      <w:pPr>
        <w:ind w:left="652" w:right="138"/>
      </w:pPr>
      <w:r>
        <w:t xml:space="preserve">Спортивно-оздоровительная деятельность. </w:t>
      </w:r>
    </w:p>
    <w:p w:rsidR="002340C7" w:rsidRDefault="00A65DB9">
      <w:pPr>
        <w:ind w:left="652" w:right="138"/>
      </w:pPr>
      <w:r>
        <w:t xml:space="preserve">Модуль «Гимнастика». </w:t>
      </w:r>
    </w:p>
    <w:p w:rsidR="002340C7" w:rsidRDefault="00A65DB9">
      <w:pPr>
        <w:ind w:left="295" w:right="138" w:firstLine="360"/>
      </w:pPr>
      <w:r>
        <w:t xml:space="preserve">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 </w:t>
      </w:r>
    </w:p>
    <w:p w:rsidR="002340C7" w:rsidRDefault="00A65DB9">
      <w:pPr>
        <w:ind w:left="295" w:right="138" w:firstLine="360"/>
      </w:pPr>
      <w:r>
        <w:t xml:space="preserve">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 </w:t>
      </w:r>
    </w:p>
    <w:p w:rsidR="002340C7" w:rsidRDefault="00A65DB9">
      <w:pPr>
        <w:ind w:left="652" w:right="138"/>
      </w:pPr>
      <w:r>
        <w:lastRenderedPageBreak/>
        <w:t xml:space="preserve">Модуль «Лёгкая атлетика». </w:t>
      </w:r>
    </w:p>
    <w:p w:rsidR="002340C7" w:rsidRDefault="00A65DB9">
      <w:pPr>
        <w:ind w:left="652" w:right="138"/>
      </w:pPr>
      <w:r>
        <w:t xml:space="preserve">Кроссовый бег, прыжок в длину с разбега способом «прогнувшись». </w:t>
      </w:r>
    </w:p>
    <w:p w:rsidR="002340C7" w:rsidRDefault="00A65DB9">
      <w:pPr>
        <w:ind w:left="295" w:right="138" w:firstLine="360"/>
      </w:pPr>
      <w:r>
        <w:t xml:space="preserve">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 </w:t>
      </w:r>
    </w:p>
    <w:p w:rsidR="002340C7" w:rsidRDefault="00A65DB9">
      <w:pPr>
        <w:ind w:left="652" w:right="138"/>
      </w:pPr>
      <w:r>
        <w:t xml:space="preserve">Модуль «Зимние виды спорта». </w:t>
      </w:r>
    </w:p>
    <w:p w:rsidR="002340C7" w:rsidRDefault="00A65DB9">
      <w:pPr>
        <w:ind w:left="295" w:right="138" w:firstLine="360"/>
      </w:pPr>
      <w:r>
        <w:t xml:space="preserve">Передвижение на лыжах одновременным бесшажным ходом, преодоление естественных препятствий на лыжах широким шагом, перешагиванием, перелазанием, торможение боковым скольжением при спуске на лыжах с пологого склона, переход с попеременного двухшажного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 </w:t>
      </w:r>
    </w:p>
    <w:p w:rsidR="002340C7" w:rsidRDefault="00A65DB9">
      <w:pPr>
        <w:ind w:left="652" w:right="138"/>
      </w:pPr>
      <w:r>
        <w:t xml:space="preserve">Модуль «Плавание». </w:t>
      </w:r>
    </w:p>
    <w:p w:rsidR="002340C7" w:rsidRDefault="00A65DB9">
      <w:pPr>
        <w:ind w:left="295" w:right="138" w:firstLine="360"/>
      </w:pPr>
      <w:r>
        <w:t xml:space="preserve">Старт прыжком с тумбочки при плавании кролем на груди, старт из воды толчком от стенки бассейна при плавании кролем на спине. Повороты при плавании кролем на груди и на спине. </w:t>
      </w:r>
    </w:p>
    <w:p w:rsidR="002340C7" w:rsidRDefault="00A65DB9">
      <w:pPr>
        <w:ind w:left="303" w:right="138"/>
      </w:pPr>
      <w:r>
        <w:t xml:space="preserve">Проплывание учебных дистанций кролем на груди и на спине. </w:t>
      </w:r>
    </w:p>
    <w:p w:rsidR="002340C7" w:rsidRDefault="00A65DB9">
      <w:pPr>
        <w:ind w:left="652" w:right="138"/>
      </w:pPr>
      <w:r>
        <w:t xml:space="preserve">Модуль «Спортивные игры». </w:t>
      </w:r>
    </w:p>
    <w:p w:rsidR="002340C7" w:rsidRDefault="00A65DB9">
      <w:pPr>
        <w:ind w:left="295" w:right="138" w:firstLine="360"/>
      </w:pPr>
      <w:r>
        <w:t xml:space="preserve">Баскетбол.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 </w:t>
      </w:r>
    </w:p>
    <w:p w:rsidR="002340C7" w:rsidRDefault="00A65DB9">
      <w:pPr>
        <w:ind w:left="295" w:right="138" w:firstLine="360"/>
      </w:pPr>
      <w:r>
        <w:t xml:space="preserve">Волейбол.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 </w:t>
      </w:r>
    </w:p>
    <w:p w:rsidR="002340C7" w:rsidRDefault="00A65DB9">
      <w:pPr>
        <w:ind w:left="295" w:right="138" w:firstLine="360"/>
      </w:pPr>
      <w:r>
        <w:t xml:space="preserve">Футбол.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 </w:t>
      </w:r>
    </w:p>
    <w:p w:rsidR="002340C7" w:rsidRDefault="00A65DB9">
      <w:pPr>
        <w:ind w:left="295" w:right="138" w:firstLine="360"/>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340C7" w:rsidRDefault="00A65DB9">
      <w:pPr>
        <w:ind w:left="652" w:right="138"/>
      </w:pPr>
      <w:r>
        <w:t xml:space="preserve">Модуль «Спорт». </w:t>
      </w:r>
    </w:p>
    <w:p w:rsidR="002340C7" w:rsidRDefault="00A65DB9">
      <w:pPr>
        <w:ind w:left="295" w:right="138" w:firstLine="360"/>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2340C7" w:rsidRDefault="00A65DB9">
      <w:pPr>
        <w:spacing w:after="15"/>
        <w:ind w:left="643" w:right="3" w:hanging="10"/>
      </w:pPr>
      <w:r>
        <w:rPr>
          <w:b/>
        </w:rPr>
        <w:t xml:space="preserve">Содержание обучения в 9 классе. </w:t>
      </w:r>
    </w:p>
    <w:p w:rsidR="002340C7" w:rsidRDefault="00A65DB9">
      <w:pPr>
        <w:ind w:left="652" w:right="138"/>
      </w:pPr>
      <w:r>
        <w:t xml:space="preserve">Знания о физической культуре. </w:t>
      </w:r>
    </w:p>
    <w:p w:rsidR="002340C7" w:rsidRDefault="00A65DB9">
      <w:pPr>
        <w:ind w:left="295" w:right="138" w:firstLine="360"/>
      </w:pPr>
      <w:r>
        <w:t xml:space="preserve">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w:t>
      </w:r>
    </w:p>
    <w:p w:rsidR="002340C7" w:rsidRDefault="00A65DB9">
      <w:pPr>
        <w:ind w:left="303" w:right="138"/>
      </w:pPr>
      <w:r>
        <w:t xml:space="preserve">Профессионально-прикладная физическая культура. </w:t>
      </w:r>
    </w:p>
    <w:p w:rsidR="002340C7" w:rsidRDefault="00A65DB9">
      <w:pPr>
        <w:ind w:left="652" w:right="138"/>
      </w:pPr>
      <w:r>
        <w:t xml:space="preserve">Способы самостоятельной деятельности. </w:t>
      </w:r>
    </w:p>
    <w:p w:rsidR="002340C7" w:rsidRDefault="00A65DB9">
      <w:pPr>
        <w:ind w:left="295" w:right="138" w:firstLine="360"/>
      </w:pPr>
      <w:r>
        <w:t xml:space="preserve">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 </w:t>
      </w:r>
    </w:p>
    <w:p w:rsidR="002340C7" w:rsidRDefault="00A65DB9">
      <w:pPr>
        <w:tabs>
          <w:tab w:val="center" w:pos="1253"/>
          <w:tab w:val="center" w:pos="4355"/>
        </w:tabs>
        <w:ind w:left="0" w:right="0" w:firstLine="0"/>
        <w:jc w:val="left"/>
      </w:pPr>
      <w:r>
        <w:rPr>
          <w:rFonts w:ascii="Calibri" w:eastAsia="Calibri" w:hAnsi="Calibri" w:cs="Calibri"/>
          <w:sz w:val="22"/>
        </w:rPr>
        <w:tab/>
      </w:r>
      <w:r>
        <w:t xml:space="preserve">Физическое </w:t>
      </w:r>
      <w:r>
        <w:tab/>
        <w:t xml:space="preserve">совершенствование. </w:t>
      </w:r>
    </w:p>
    <w:p w:rsidR="002340C7" w:rsidRDefault="00A65DB9">
      <w:pPr>
        <w:ind w:left="652" w:right="138"/>
      </w:pPr>
      <w:r>
        <w:t xml:space="preserve">Физкультурно-оздоровительная деятельность. </w:t>
      </w:r>
    </w:p>
    <w:p w:rsidR="002340C7" w:rsidRDefault="00A65DB9">
      <w:pPr>
        <w:ind w:left="295" w:right="138" w:firstLine="360"/>
      </w:pPr>
      <w:r>
        <w:t xml:space="preserve">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обучающихся. </w:t>
      </w:r>
    </w:p>
    <w:p w:rsidR="002340C7" w:rsidRDefault="00A65DB9">
      <w:pPr>
        <w:ind w:left="652" w:right="138"/>
      </w:pPr>
      <w:r>
        <w:lastRenderedPageBreak/>
        <w:t xml:space="preserve">Спортивно-оздоровительная деятельность. </w:t>
      </w:r>
    </w:p>
    <w:p w:rsidR="002340C7" w:rsidRDefault="00A65DB9">
      <w:pPr>
        <w:ind w:left="652" w:right="138"/>
      </w:pPr>
      <w:r>
        <w:t xml:space="preserve">Модуль «Гимнастика». </w:t>
      </w:r>
    </w:p>
    <w:p w:rsidR="002340C7" w:rsidRDefault="00A65DB9">
      <w:pPr>
        <w:ind w:left="295" w:right="138" w:firstLine="360"/>
      </w:pPr>
      <w:r>
        <w:t xml:space="preserve">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 аэробики, акробатики и ритмической гимнастики (девушки). </w:t>
      </w:r>
    </w:p>
    <w:p w:rsidR="002340C7" w:rsidRDefault="00A65DB9">
      <w:pPr>
        <w:ind w:left="652" w:right="138"/>
      </w:pPr>
      <w:r>
        <w:t xml:space="preserve">Модуль «Лёгкая атлетика». </w:t>
      </w:r>
    </w:p>
    <w:p w:rsidR="002340C7" w:rsidRDefault="00A65DB9">
      <w:pPr>
        <w:ind w:left="295" w:right="138" w:firstLine="360"/>
      </w:pPr>
      <w:r>
        <w:t xml:space="preserve">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 </w:t>
      </w:r>
    </w:p>
    <w:p w:rsidR="002340C7" w:rsidRDefault="00A65DB9">
      <w:pPr>
        <w:ind w:left="652" w:right="138"/>
      </w:pPr>
      <w:r>
        <w:t xml:space="preserve">Модуль «Зимние виды спорта». </w:t>
      </w:r>
    </w:p>
    <w:p w:rsidR="002340C7" w:rsidRDefault="00A65DB9">
      <w:pPr>
        <w:ind w:left="295" w:right="138" w:firstLine="360"/>
      </w:pPr>
      <w:r>
        <w:t xml:space="preserve">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 </w:t>
      </w:r>
    </w:p>
    <w:p w:rsidR="002340C7" w:rsidRDefault="00A65DB9">
      <w:pPr>
        <w:ind w:left="652" w:right="138"/>
      </w:pPr>
      <w:r>
        <w:t xml:space="preserve">Модуль «Плавание». </w:t>
      </w:r>
    </w:p>
    <w:p w:rsidR="002340C7" w:rsidRDefault="00A65DB9">
      <w:pPr>
        <w:ind w:left="295" w:right="138" w:firstLine="360"/>
      </w:pPr>
      <w:r>
        <w:t xml:space="preserve">Брасс: подводящие упражнения и плавание в полной координации. Повороты при плавании брассом. </w:t>
      </w:r>
    </w:p>
    <w:p w:rsidR="002340C7" w:rsidRDefault="00A65DB9">
      <w:pPr>
        <w:ind w:left="652" w:right="138"/>
      </w:pPr>
      <w:r>
        <w:t xml:space="preserve">Модуль «Спортивные игры». </w:t>
      </w:r>
    </w:p>
    <w:p w:rsidR="002340C7" w:rsidRDefault="00A65DB9">
      <w:pPr>
        <w:ind w:left="295" w:right="138" w:firstLine="360"/>
      </w:pPr>
      <w:r>
        <w:t xml:space="preserve">Баскетбол. Техническая подготовка в игровых действиях: ведение, передачи, приёмы и броски мяча на месте, в прыжке, после ведения. </w:t>
      </w:r>
    </w:p>
    <w:p w:rsidR="002340C7" w:rsidRDefault="00A65DB9">
      <w:pPr>
        <w:ind w:left="295" w:right="138" w:firstLine="360"/>
      </w:pPr>
      <w:r>
        <w:t xml:space="preserve">Волейбол. Техническая подготовка в игровых действиях: подачи мяча в разные зоны площадки соперника, приёмы и передачи на месте и в движении, удары и блокировка. </w:t>
      </w:r>
    </w:p>
    <w:p w:rsidR="002340C7" w:rsidRDefault="00A65DB9">
      <w:pPr>
        <w:ind w:left="295" w:right="138" w:firstLine="360"/>
      </w:pPr>
      <w:r>
        <w:t xml:space="preserve">Футбол. Техническая подготовка в игровых действиях: ведение, приёмы и передачи, остановки и удары по мячу с места и в движении. </w:t>
      </w:r>
    </w:p>
    <w:p w:rsidR="002340C7" w:rsidRDefault="00A65DB9">
      <w:pPr>
        <w:ind w:left="295" w:right="138" w:firstLine="360"/>
      </w:pPr>
      <w:r>
        <w:t xml:space="preserve">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 </w:t>
      </w:r>
    </w:p>
    <w:p w:rsidR="002340C7" w:rsidRDefault="00A65DB9">
      <w:pPr>
        <w:ind w:left="652" w:right="138"/>
      </w:pPr>
      <w:r>
        <w:t xml:space="preserve">Модуль «Спорт». </w:t>
      </w:r>
    </w:p>
    <w:p w:rsidR="002340C7" w:rsidRDefault="00A65DB9">
      <w:pPr>
        <w:ind w:left="295" w:right="138" w:firstLine="360"/>
      </w:pPr>
      <w:r>
        <w:t xml:space="preserve">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 </w:t>
      </w:r>
    </w:p>
    <w:p w:rsidR="002340C7" w:rsidRDefault="00A65DB9">
      <w:pPr>
        <w:ind w:left="652" w:right="138"/>
      </w:pPr>
      <w:r>
        <w:t xml:space="preserve">Программа вариативного модуля «Базовая физическая подготовка». </w:t>
      </w:r>
    </w:p>
    <w:p w:rsidR="002340C7" w:rsidRDefault="00A65DB9">
      <w:pPr>
        <w:ind w:left="652" w:right="138"/>
      </w:pPr>
      <w:r>
        <w:t xml:space="preserve">Развитие силовых способностей. </w:t>
      </w:r>
    </w:p>
    <w:p w:rsidR="002340C7" w:rsidRDefault="00A65DB9">
      <w:pPr>
        <w:ind w:left="295" w:right="138" w:firstLine="360"/>
      </w:pPr>
      <w:r>
        <w:t xml:space="preserve">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другого инвентаря). Комплексы упражнений на тренажёрных устройствах. Упражнения на гимнастических снарядах (брусьях, перекладинах, гимнастической стенке и других снарядах).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другие упражнения).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другие игры). </w:t>
      </w:r>
    </w:p>
    <w:p w:rsidR="002340C7" w:rsidRDefault="00A65DB9">
      <w:pPr>
        <w:ind w:left="652" w:right="138"/>
      </w:pPr>
      <w:r>
        <w:lastRenderedPageBreak/>
        <w:t xml:space="preserve">Развитие скоростных способностей. </w:t>
      </w:r>
    </w:p>
    <w:p w:rsidR="002340C7" w:rsidRDefault="00A65DB9">
      <w:pPr>
        <w:ind w:left="295" w:right="138" w:firstLine="360"/>
      </w:pPr>
      <w:r>
        <w:t xml:space="preserve">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 </w:t>
      </w:r>
    </w:p>
    <w:p w:rsidR="002340C7" w:rsidRDefault="00A65DB9">
      <w:pPr>
        <w:ind w:left="652" w:right="138"/>
      </w:pPr>
      <w:r>
        <w:t xml:space="preserve">Развитие выносливости. </w:t>
      </w:r>
    </w:p>
    <w:p w:rsidR="002340C7" w:rsidRDefault="00A65DB9">
      <w:pPr>
        <w:ind w:left="295" w:right="138" w:firstLine="360"/>
      </w:pPr>
      <w: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 </w:t>
      </w:r>
    </w:p>
    <w:p w:rsidR="002340C7" w:rsidRDefault="00A65DB9">
      <w:pPr>
        <w:ind w:left="652" w:right="138"/>
      </w:pPr>
      <w:r>
        <w:t xml:space="preserve">Развитие координации движений. </w:t>
      </w:r>
    </w:p>
    <w:p w:rsidR="002340C7" w:rsidRDefault="00A65DB9">
      <w:pPr>
        <w:ind w:left="295" w:right="138" w:firstLine="360"/>
      </w:pPr>
      <w:r>
        <w:t xml:space="preserve">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 </w:t>
      </w:r>
    </w:p>
    <w:p w:rsidR="002340C7" w:rsidRDefault="00A65DB9">
      <w:pPr>
        <w:ind w:left="652" w:right="138"/>
      </w:pPr>
      <w:r>
        <w:t xml:space="preserve">Развитие гибкости. </w:t>
      </w:r>
    </w:p>
    <w:p w:rsidR="002340C7" w:rsidRDefault="00A65DB9">
      <w:pPr>
        <w:ind w:left="295" w:right="138" w:firstLine="360"/>
      </w:pPr>
      <w:r>
        <w:t xml:space="preserve">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 </w:t>
      </w:r>
    </w:p>
    <w:p w:rsidR="002340C7" w:rsidRDefault="00A65DB9">
      <w:pPr>
        <w:ind w:left="652" w:right="138"/>
      </w:pPr>
      <w:r>
        <w:t xml:space="preserve">Упражнения культурно-этнической направленности. </w:t>
      </w:r>
    </w:p>
    <w:p w:rsidR="002340C7" w:rsidRDefault="00A65DB9">
      <w:pPr>
        <w:ind w:left="652" w:right="138"/>
      </w:pPr>
      <w:r>
        <w:t xml:space="preserve">Сюжетно-образные и обрядовые игры. Технические действия национальных видов спорта. Специальная физическая подготовка. </w:t>
      </w:r>
    </w:p>
    <w:p w:rsidR="002340C7" w:rsidRDefault="00A65DB9">
      <w:pPr>
        <w:ind w:left="652" w:right="138"/>
      </w:pPr>
      <w:r>
        <w:t xml:space="preserve">Модуль «Гимнастика». </w:t>
      </w:r>
    </w:p>
    <w:p w:rsidR="002340C7" w:rsidRDefault="00A65DB9">
      <w:pPr>
        <w:ind w:left="295" w:right="138" w:firstLine="360"/>
      </w:pPr>
      <w:r>
        <w:t xml:space="preserve">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 </w:t>
      </w:r>
    </w:p>
    <w:p w:rsidR="002340C7" w:rsidRDefault="00A65DB9">
      <w:pPr>
        <w:ind w:left="295" w:right="138" w:firstLine="360"/>
      </w:pPr>
      <w: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 </w:t>
      </w:r>
    </w:p>
    <w:p w:rsidR="002340C7" w:rsidRDefault="00A65DB9">
      <w:pPr>
        <w:ind w:left="295" w:right="138" w:firstLine="360"/>
      </w:pPr>
      <w:r>
        <w:lastRenderedPageBreak/>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 </w:t>
      </w:r>
    </w:p>
    <w:p w:rsidR="002340C7" w:rsidRDefault="00A65DB9">
      <w:pPr>
        <w:ind w:left="295" w:right="138" w:firstLine="360"/>
      </w:pPr>
      <w:r>
        <w:t xml:space="preserve">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 Модуль «Лёгкая атлетика». </w:t>
      </w:r>
    </w:p>
    <w:p w:rsidR="002340C7" w:rsidRDefault="00A65DB9">
      <w:pPr>
        <w:ind w:left="295" w:right="138" w:firstLine="360"/>
      </w:pPr>
      <w:r>
        <w:t xml:space="preserve">Развитие выносливости. Бег с максимальной скоростью в режиме повторноинтервального метода. Бег по пересеченной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 </w:t>
      </w:r>
    </w:p>
    <w:p w:rsidR="002340C7" w:rsidRDefault="00A65DB9">
      <w:pPr>
        <w:ind w:left="295" w:right="138" w:firstLine="360"/>
      </w:pPr>
      <w: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полуприседе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 </w:t>
      </w:r>
    </w:p>
    <w:p w:rsidR="002340C7" w:rsidRDefault="00A65DB9">
      <w:pPr>
        <w:ind w:left="295" w:right="138" w:firstLine="360"/>
      </w:pPr>
      <w: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 </w:t>
      </w:r>
    </w:p>
    <w:p w:rsidR="002340C7" w:rsidRDefault="00A65DB9">
      <w:pPr>
        <w:ind w:left="295" w:right="138" w:firstLine="360"/>
      </w:pPr>
      <w:r>
        <w:t xml:space="preserve">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 </w:t>
      </w:r>
    </w:p>
    <w:p w:rsidR="002340C7" w:rsidRDefault="00A65DB9">
      <w:pPr>
        <w:ind w:left="652" w:right="138"/>
      </w:pPr>
      <w:r>
        <w:t xml:space="preserve">Модуль «Зимние виды спорта». </w:t>
      </w:r>
    </w:p>
    <w:p w:rsidR="002340C7" w:rsidRDefault="00A65DB9">
      <w:pPr>
        <w:ind w:left="295" w:right="138" w:firstLine="360"/>
      </w:pPr>
      <w:r>
        <w:t xml:space="preserve">Развитие выносливости. Передвижения на лыжах с равномерной скоростью в режимах умеренной, большой и субмаксимальной интенсивности, с соревновательной скоростью. </w:t>
      </w:r>
    </w:p>
    <w:p w:rsidR="002340C7" w:rsidRDefault="00A65DB9">
      <w:pPr>
        <w:ind w:left="295" w:right="138" w:firstLine="360"/>
      </w:pPr>
      <w:r>
        <w:t xml:space="preserve">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 </w:t>
      </w:r>
    </w:p>
    <w:p w:rsidR="002340C7" w:rsidRDefault="00A65DB9">
      <w:pPr>
        <w:ind w:left="295" w:right="138" w:firstLine="360"/>
      </w:pPr>
      <w:r>
        <w:t xml:space="preserve">Развитие координации. Упражнения в поворотах и спусках на лыжах, проезд через «ворота» и преодоление небольших трамплинов. </w:t>
      </w:r>
    </w:p>
    <w:p w:rsidR="002340C7" w:rsidRDefault="00A65DB9">
      <w:pPr>
        <w:ind w:left="652" w:right="138"/>
      </w:pPr>
      <w:r>
        <w:t xml:space="preserve">Модуль «Спортивные игры». </w:t>
      </w:r>
    </w:p>
    <w:p w:rsidR="002340C7" w:rsidRDefault="00A65DB9">
      <w:pPr>
        <w:ind w:left="652" w:right="138"/>
      </w:pPr>
      <w:r>
        <w:t xml:space="preserve">Баскетбол. </w:t>
      </w:r>
    </w:p>
    <w:p w:rsidR="002340C7" w:rsidRDefault="00A65DB9">
      <w:pPr>
        <w:spacing w:after="11" w:line="249" w:lineRule="auto"/>
        <w:ind w:left="180" w:right="151" w:hanging="10"/>
        <w:jc w:val="right"/>
      </w:pPr>
      <w:r>
        <w:t xml:space="preserve">развитие скоростных способностей. Ходьба и бег в различных направлениях с максимальной </w:t>
      </w:r>
    </w:p>
    <w:p w:rsidR="002340C7" w:rsidRDefault="00A65DB9">
      <w:pPr>
        <w:ind w:left="303" w:right="138"/>
      </w:pPr>
      <w:r>
        <w:lastRenderedPageBreak/>
        <w:t xml:space="preserve">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 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 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 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 </w:t>
      </w:r>
    </w:p>
    <w:p w:rsidR="002340C7" w:rsidRDefault="00A65DB9">
      <w:pPr>
        <w:ind w:left="652" w:right="138"/>
      </w:pPr>
      <w:r>
        <w:t xml:space="preserve">Футбол. </w:t>
      </w:r>
    </w:p>
    <w:p w:rsidR="002340C7" w:rsidRDefault="00A65DB9">
      <w:pPr>
        <w:ind w:left="295" w:right="138" w:firstLine="360"/>
      </w:pPr>
      <w:r>
        <w:t xml:space="preserve">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 и 360°.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 </w:t>
      </w:r>
    </w:p>
    <w:p w:rsidR="002340C7" w:rsidRDefault="00A65DB9">
      <w:pPr>
        <w:ind w:left="295" w:right="138" w:firstLine="360"/>
      </w:pPr>
      <w:r>
        <w:t xml:space="preserve">Развитие силовых способностей.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 </w:t>
      </w:r>
    </w:p>
    <w:p w:rsidR="002340C7" w:rsidRDefault="00A65DB9">
      <w:pPr>
        <w:ind w:left="295" w:right="138" w:firstLine="360"/>
      </w:pPr>
      <w:r>
        <w:t xml:space="preserve">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 </w:t>
      </w:r>
    </w:p>
    <w:p w:rsidR="002340C7" w:rsidRDefault="00A65DB9">
      <w:pPr>
        <w:ind w:left="295" w:right="138" w:firstLine="360"/>
      </w:pPr>
      <w:r>
        <w:t xml:space="preserve">Планируемые результаты освоения программы по физической культуре на уровне основного общего образования. </w:t>
      </w:r>
    </w:p>
    <w:p w:rsidR="002340C7" w:rsidRDefault="00A65DB9">
      <w:pPr>
        <w:ind w:left="295" w:right="138" w:firstLine="360"/>
      </w:pPr>
      <w:r>
        <w:lastRenderedPageBreak/>
        <w:t xml:space="preserve">В результате изучения физической культуры на уровне основного общего образования у обучающегося будут сформированы следующие личностные результаты: </w:t>
      </w:r>
    </w:p>
    <w:p w:rsidR="002340C7" w:rsidRDefault="00A65DB9">
      <w:pPr>
        <w:ind w:left="295" w:right="138" w:firstLine="360"/>
      </w:pPr>
      <w: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 олимпийцев; готовность отстаивать символы Российской Федерации во время спортивных соревнований, </w:t>
      </w:r>
    </w:p>
    <w:p w:rsidR="002340C7" w:rsidRDefault="00A65DB9">
      <w:pPr>
        <w:spacing w:after="11" w:line="249" w:lineRule="auto"/>
        <w:ind w:left="180" w:right="151" w:hanging="10"/>
        <w:jc w:val="right"/>
      </w:pPr>
      <w:r>
        <w:t xml:space="preserve">уважать традиции и принципы современных Олимпийских игр и олимпийского движения; готовность </w:t>
      </w:r>
      <w:r>
        <w:tab/>
        <w:t xml:space="preserve">ориентироваться </w:t>
      </w:r>
      <w:r>
        <w:tab/>
        <w:t xml:space="preserve">на </w:t>
      </w:r>
      <w:r>
        <w:tab/>
        <w:t xml:space="preserve">моральные </w:t>
      </w:r>
      <w:r>
        <w:tab/>
        <w:t xml:space="preserve">ценности </w:t>
      </w:r>
      <w:r>
        <w:tab/>
        <w:t xml:space="preserve">и </w:t>
      </w:r>
      <w:r>
        <w:tab/>
        <w:t xml:space="preserve">нормы </w:t>
      </w:r>
      <w:r>
        <w:tab/>
        <w:t xml:space="preserve">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готовность оценивать своё поведение и поступки во время проведения совместных занятий </w:t>
      </w:r>
    </w:p>
    <w:p w:rsidR="002340C7" w:rsidRDefault="00A65DB9">
      <w:pPr>
        <w:ind w:left="655" w:right="138" w:hanging="360"/>
      </w:pPr>
      <w:r>
        <w:t xml:space="preserve">физической культурой, участия в спортивных мероприятиях и соревнованиях; готовность оказывать первую медицинскую помощь при травмах и ушибах, соблюдать </w:t>
      </w:r>
    </w:p>
    <w:p w:rsidR="002340C7" w:rsidRDefault="00A65DB9">
      <w:pPr>
        <w:ind w:left="655" w:right="138" w:hanging="360"/>
      </w:pPr>
      <w:r>
        <w:t xml:space="preserve">правила техники безопасности во время совместных занятий физической культурой и спортом; стремление к физическому совершенствованию, формированию культуры движения и </w:t>
      </w:r>
    </w:p>
    <w:p w:rsidR="002340C7" w:rsidRDefault="00A65DB9">
      <w:pPr>
        <w:spacing w:after="11" w:line="249" w:lineRule="auto"/>
        <w:ind w:left="180" w:right="151" w:hanging="10"/>
        <w:jc w:val="right"/>
      </w:pPr>
      <w:r>
        <w:t xml:space="preserve">телосложения, самовыражению в избранном виде спорта; готовность организовывать и проводить занятия физической культурой и спортом на основе научных </w:t>
      </w:r>
      <w:r>
        <w:tab/>
        <w:t xml:space="preserve">представлений </w:t>
      </w:r>
      <w:r>
        <w:tab/>
        <w:t xml:space="preserve">о </w:t>
      </w:r>
      <w:r>
        <w:tab/>
        <w:t xml:space="preserve">закономерностях </w:t>
      </w:r>
      <w:r>
        <w:tab/>
        <w:t xml:space="preserve">физического </w:t>
      </w:r>
      <w:r>
        <w:tab/>
        <w:t xml:space="preserve">развития </w:t>
      </w:r>
      <w:r>
        <w:tab/>
        <w:t xml:space="preserve">и </w:t>
      </w:r>
      <w:r>
        <w:tab/>
        <w:t xml:space="preserve">физической подготовленности с учётом самостоятельных наблюдений за изменением их показателей; осознание здоровья как базовой ценности человека, признание объективной необходимости в </w:t>
      </w:r>
    </w:p>
    <w:p w:rsidR="002340C7" w:rsidRDefault="00A65DB9">
      <w:pPr>
        <w:ind w:left="655" w:right="138" w:hanging="360"/>
      </w:pPr>
      <w:r>
        <w:t xml:space="preserve">его укреплении и длительном сохранении посредством занятий физической культурой и спортом; 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готовность соблюдать правила и требования к организации бивуака во время туристских </w:t>
      </w:r>
    </w:p>
    <w:p w:rsidR="002340C7" w:rsidRDefault="00A65DB9">
      <w:pPr>
        <w:ind w:left="303" w:right="138"/>
      </w:pPr>
      <w:r>
        <w:t xml:space="preserve">походов, противостоять действиям и поступкам, приносящим вред окружающей среде; 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повышение компетентности в организации самостоятельных занятий физической культурой, </w:t>
      </w:r>
    </w:p>
    <w:p w:rsidR="002340C7" w:rsidRDefault="00A65DB9">
      <w:pPr>
        <w:ind w:left="303" w:right="138"/>
      </w:pPr>
      <w:r>
        <w:t xml:space="preserve">планировании их содержания и направленности в зависимости от индивидуальных интересов и потребностей; 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rsidR="002340C7" w:rsidRDefault="00A65DB9">
      <w:pPr>
        <w:ind w:left="295" w:right="138" w:firstLine="360"/>
      </w:pPr>
      <w:r>
        <w:t xml:space="preserve">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 </w:t>
      </w:r>
    </w:p>
    <w:p w:rsidR="002340C7" w:rsidRDefault="00A65DB9">
      <w:pPr>
        <w:ind w:left="295" w:right="138" w:firstLine="360"/>
      </w:pPr>
      <w:r>
        <w:t xml:space="preserve">У обучающегося будут сформированы следующие универсальные познавательные учебные действия: </w:t>
      </w:r>
    </w:p>
    <w:p w:rsidR="002340C7" w:rsidRDefault="00A65DB9">
      <w:pPr>
        <w:spacing w:after="11" w:line="249" w:lineRule="auto"/>
        <w:ind w:left="180" w:right="151" w:hanging="10"/>
        <w:jc w:val="right"/>
      </w:pPr>
      <w:r>
        <w:t xml:space="preserve">проводить сравнение соревновательных упражнений Олимпийских игр древности и </w:t>
      </w:r>
    </w:p>
    <w:p w:rsidR="002340C7" w:rsidRDefault="00A65DB9">
      <w:pPr>
        <w:ind w:left="655" w:right="138" w:hanging="360"/>
      </w:pPr>
      <w:r>
        <w:t xml:space="preserve">современных Олимпийских игр, выявлять их общность и различия; осмысливать Олимпийскую хартию как основополагающий документ современного </w:t>
      </w:r>
    </w:p>
    <w:p w:rsidR="002340C7" w:rsidRDefault="00A65DB9">
      <w:pPr>
        <w:ind w:left="303" w:right="138"/>
      </w:pPr>
      <w:r>
        <w:t xml:space="preserve">олимпийского движения, приводить примеры её гуманистической направленности; анализировать влияние занятий физической культурой и спортом на воспитание положительных </w:t>
      </w:r>
      <w:r>
        <w:lastRenderedPageBreak/>
        <w:t xml:space="preserve">качеств личности, устанавливать возможность профилактики вредных привычек; характеризовать туристские походы как форму активного отдыха, выявлять их целевое </w:t>
      </w:r>
    </w:p>
    <w:p w:rsidR="002340C7" w:rsidRDefault="00A65DB9">
      <w:pPr>
        <w:ind w:left="303" w:right="138"/>
      </w:pPr>
      <w:r>
        <w:t xml:space="preserve">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устанавливать причинно-следственную связь между планированием режима дня и </w:t>
      </w:r>
    </w:p>
    <w:p w:rsidR="002340C7" w:rsidRDefault="00A65DB9">
      <w:pPr>
        <w:ind w:left="303" w:right="138"/>
      </w:pPr>
      <w:r>
        <w:t xml:space="preserve">изменениями показателей работоспособности; 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устанавливать причинно-следственную связь между уровнем развития физических качеств, </w:t>
      </w:r>
    </w:p>
    <w:p w:rsidR="002340C7" w:rsidRDefault="00A65DB9">
      <w:pPr>
        <w:ind w:left="303" w:right="138"/>
      </w:pPr>
      <w:r>
        <w:t xml:space="preserve">состоянием здоровья и функциональными возможностями основных систем организма; 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устанавливать причинно-следственную связь между подготовкой мест занятий на открытых </w:t>
      </w:r>
    </w:p>
    <w:p w:rsidR="002340C7" w:rsidRDefault="00A65DB9">
      <w:pPr>
        <w:ind w:left="303" w:right="138"/>
      </w:pPr>
      <w:r>
        <w:t xml:space="preserve">площадках и правилами предупреждения травматизма. </w:t>
      </w:r>
    </w:p>
    <w:p w:rsidR="002340C7" w:rsidRDefault="00A65DB9">
      <w:pPr>
        <w:ind w:left="295" w:right="138" w:firstLine="360"/>
      </w:pPr>
      <w:r>
        <w:t xml:space="preserve">У обучающегося будут сформированы следующие универсальные коммуникативные учебные действия: </w:t>
      </w:r>
    </w:p>
    <w:p w:rsidR="002340C7" w:rsidRDefault="00A65DB9">
      <w:pPr>
        <w:ind w:left="295" w:right="138" w:firstLine="360"/>
      </w:pPr>
      <w: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2340C7" w:rsidRDefault="00A65DB9">
      <w:pPr>
        <w:ind w:left="295" w:right="138" w:firstLine="360"/>
      </w:pPr>
      <w:r>
        <w:t xml:space="preserve">У обучающегося будут сформированы следующие универсальные регулятивные учебные действия: </w:t>
      </w:r>
    </w:p>
    <w:p w:rsidR="002340C7" w:rsidRDefault="00A65DB9">
      <w:pPr>
        <w:ind w:left="295" w:right="138" w:firstLine="360"/>
      </w:pPr>
      <w: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составлять и выполнять акробатические и гимнастические комплексы упражнений, </w:t>
      </w:r>
    </w:p>
    <w:p w:rsidR="002340C7" w:rsidRDefault="00A65DB9">
      <w:pPr>
        <w:ind w:left="655" w:right="138" w:hanging="360"/>
      </w:pPr>
      <w:r>
        <w:t xml:space="preserve">самостоятельно разучивать сложно-координированные упражнения на спортивных снарядах; активно взаимодействовать в условиях учебной и игровой деятельности, ориентироваться на </w:t>
      </w:r>
    </w:p>
    <w:p w:rsidR="002340C7" w:rsidRDefault="00A65DB9">
      <w:pPr>
        <w:ind w:left="303" w:right="138"/>
      </w:pPr>
      <w:r>
        <w:t xml:space="preserve">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организовывать оказание первой помощи при травмах и ушибах во время самостоятельных </w:t>
      </w:r>
    </w:p>
    <w:p w:rsidR="002340C7" w:rsidRDefault="00A65DB9">
      <w:pPr>
        <w:ind w:left="303" w:right="138"/>
      </w:pPr>
      <w:r>
        <w:t xml:space="preserve">занятий физической культурой и спортом, применять способы и приёмы помощи в зависимости от характера и признаков полученной травмы. </w:t>
      </w:r>
    </w:p>
    <w:p w:rsidR="002340C7" w:rsidRDefault="00A65DB9">
      <w:pPr>
        <w:ind w:left="295" w:right="138" w:firstLine="360"/>
      </w:pPr>
      <w:r>
        <w:t xml:space="preserve">Планируемые результаты освоения программы по физической культуре на уровне основного общего образования. </w:t>
      </w:r>
    </w:p>
    <w:p w:rsidR="002340C7" w:rsidRDefault="00A65DB9">
      <w:pPr>
        <w:ind w:left="295" w:right="138" w:firstLine="360"/>
      </w:pPr>
      <w:r>
        <w:lastRenderedPageBreak/>
        <w:t xml:space="preserve">В результате изучения физической культуры на уровне основного общего образования у обучающегося будут сформированы следующие личностные результаты: </w:t>
      </w:r>
    </w:p>
    <w:p w:rsidR="002340C7" w:rsidRDefault="00A65DB9">
      <w:pPr>
        <w:ind w:left="295" w:right="138" w:firstLine="360"/>
      </w:pPr>
      <w:r>
        <w:t xml:space="preserve">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 олимпийцев; готовность отстаивать символы Российской Федерации во время спортивных соревнований, </w:t>
      </w:r>
    </w:p>
    <w:p w:rsidR="002340C7" w:rsidRDefault="00A65DB9">
      <w:pPr>
        <w:ind w:left="303" w:right="138"/>
      </w:pPr>
      <w:r>
        <w:t xml:space="preserve">уважать традиции и принципы современных Олимпийских игр и олимпийского движения; 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 готовность оценивать своё поведение и поступки во время проведения совместных занятий </w:t>
      </w:r>
    </w:p>
    <w:p w:rsidR="002340C7" w:rsidRDefault="00A65DB9">
      <w:pPr>
        <w:ind w:left="655" w:right="138" w:hanging="360"/>
      </w:pPr>
      <w:r>
        <w:t xml:space="preserve">физической культурой, участия в спортивных мероприятиях и соревнованиях; готовность оказывать первую медицинскую помощь при травмах и ушибах, соблюдать </w:t>
      </w:r>
    </w:p>
    <w:p w:rsidR="002340C7" w:rsidRDefault="00A65DB9">
      <w:pPr>
        <w:ind w:left="655" w:right="138" w:hanging="360"/>
      </w:pPr>
      <w:r>
        <w:t xml:space="preserve">правила техники безопасности во время совместных занятий физической культурой и спортом; стремление к физическому совершенствованию, формированию культуры движения и </w:t>
      </w:r>
    </w:p>
    <w:p w:rsidR="002340C7" w:rsidRDefault="00A65DB9">
      <w:pPr>
        <w:ind w:left="303" w:right="138"/>
      </w:pPr>
      <w:r>
        <w:t xml:space="preserve">телосложения, самовыражению в избранном виде спорта; 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 осознание здоровья как базовой ценности человека, признание объективной необходимости в </w:t>
      </w:r>
    </w:p>
    <w:p w:rsidR="002340C7" w:rsidRDefault="00A65DB9">
      <w:pPr>
        <w:ind w:left="303" w:right="138"/>
      </w:pPr>
      <w:r>
        <w:t xml:space="preserve">его укреплении и длительном сохранении посредством занятий физической культурой и спортом; 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 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 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 готовность соблюдать правила и требования к организации бивуака во время туристских </w:t>
      </w:r>
    </w:p>
    <w:p w:rsidR="002340C7" w:rsidRDefault="00A65DB9">
      <w:pPr>
        <w:ind w:left="303" w:right="138"/>
      </w:pPr>
      <w:r>
        <w:t xml:space="preserve">походов, противостоять действиям и поступкам, приносящим вред окружающей среде; 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 повышение компетентности в организации самостоятельных занятий физической культурой, </w:t>
      </w:r>
    </w:p>
    <w:p w:rsidR="002340C7" w:rsidRDefault="00A65DB9">
      <w:pPr>
        <w:ind w:left="303" w:right="138"/>
      </w:pPr>
      <w:r>
        <w:t xml:space="preserve">планировании их содержания и направленности в зависимости от индивидуальных интересов и потребностей; 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 </w:t>
      </w:r>
    </w:p>
    <w:p w:rsidR="002340C7" w:rsidRDefault="00A65DB9">
      <w:pPr>
        <w:ind w:left="295" w:right="138" w:firstLine="360"/>
      </w:pPr>
      <w:r>
        <w:t xml:space="preserve">В результате изучения физической культуры на уровне основного общего образования у обучающегося будут сформированы универсальные познавательные учебные действия, универсальные коммуникативные учебные действия, универсальные регулятивные учебные действия. </w:t>
      </w:r>
    </w:p>
    <w:p w:rsidR="002340C7" w:rsidRDefault="00A65DB9">
      <w:pPr>
        <w:ind w:left="295" w:right="138" w:firstLine="360"/>
      </w:pPr>
      <w:r>
        <w:t xml:space="preserve">У обучающегося будут сформированы следующие универсальные познавательные учебные действия: </w:t>
      </w:r>
    </w:p>
    <w:p w:rsidR="002340C7" w:rsidRDefault="00A65DB9">
      <w:pPr>
        <w:spacing w:after="11" w:line="249" w:lineRule="auto"/>
        <w:ind w:left="180" w:right="151" w:hanging="10"/>
        <w:jc w:val="right"/>
      </w:pPr>
      <w:r>
        <w:t xml:space="preserve">проводить сравнение соревновательных упражнений Олимпийских игр древности и </w:t>
      </w:r>
    </w:p>
    <w:p w:rsidR="002340C7" w:rsidRDefault="00A65DB9">
      <w:pPr>
        <w:ind w:left="655" w:right="138" w:hanging="360"/>
      </w:pPr>
      <w:r>
        <w:t xml:space="preserve">современных Олимпийских игр, выявлять их общность и различия; осмысливать Олимпийскую хартию как основополагающий документ современного </w:t>
      </w:r>
    </w:p>
    <w:p w:rsidR="002340C7" w:rsidRDefault="00A65DB9">
      <w:pPr>
        <w:ind w:left="303" w:right="138"/>
      </w:pPr>
      <w:r>
        <w:t xml:space="preserve">олимпийского движения, приводить примеры её гуманистической направленности; 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 характеризовать туристские походы как форму активного отдыха, выявлять их целевое </w:t>
      </w:r>
    </w:p>
    <w:p w:rsidR="002340C7" w:rsidRDefault="00A65DB9">
      <w:pPr>
        <w:ind w:left="303" w:right="138"/>
      </w:pPr>
      <w:r>
        <w:lastRenderedPageBreak/>
        <w:t xml:space="preserve">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 устанавливать причинно-следственную связь между планированием режима дня и </w:t>
      </w:r>
    </w:p>
    <w:p w:rsidR="002340C7" w:rsidRDefault="00A65DB9">
      <w:pPr>
        <w:ind w:left="303" w:right="138"/>
      </w:pPr>
      <w:r>
        <w:t xml:space="preserve">изменениями показателей работоспособности; 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 устанавливать причинно-следственную связь между уровнем развития физических качеств, </w:t>
      </w:r>
    </w:p>
    <w:p w:rsidR="002340C7" w:rsidRDefault="00A65DB9">
      <w:pPr>
        <w:ind w:left="303" w:right="138"/>
      </w:pPr>
      <w:r>
        <w:t xml:space="preserve">состоянием здоровья и функциональными возможностями основных систем организма; 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 устанавливать причинно-следственную связь между подготовкой мест занятий на открытых </w:t>
      </w:r>
    </w:p>
    <w:p w:rsidR="002340C7" w:rsidRDefault="00A65DB9">
      <w:pPr>
        <w:ind w:left="303" w:right="138"/>
      </w:pPr>
      <w:r>
        <w:t xml:space="preserve">площадках и правилами предупреждения травматизма. </w:t>
      </w:r>
    </w:p>
    <w:p w:rsidR="002340C7" w:rsidRDefault="00A65DB9">
      <w:pPr>
        <w:ind w:left="295" w:right="138" w:firstLine="360"/>
      </w:pPr>
      <w:r>
        <w:t xml:space="preserve">У обучающегося будут сформированы следующие универсальные коммуникативные учебные действия: </w:t>
      </w:r>
    </w:p>
    <w:p w:rsidR="002340C7" w:rsidRDefault="00A65DB9">
      <w:pPr>
        <w:ind w:left="295" w:right="138" w:firstLine="360"/>
      </w:pPr>
      <w:r>
        <w:t xml:space="preserve">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 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 </w:t>
      </w:r>
    </w:p>
    <w:p w:rsidR="002340C7" w:rsidRDefault="00A65DB9">
      <w:pPr>
        <w:ind w:left="295" w:right="138" w:firstLine="360"/>
      </w:pPr>
      <w:r>
        <w:t xml:space="preserve">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 наблюдать, анализировать и контролировать технику выполнения физических упражнений другими обучающимися, сравнивать её с эталонным образцом, выявлять ошибки и предлагать способы их устранения; 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 </w:t>
      </w:r>
    </w:p>
    <w:p w:rsidR="002340C7" w:rsidRDefault="00A65DB9">
      <w:pPr>
        <w:ind w:left="295" w:right="138" w:firstLine="360"/>
      </w:pPr>
      <w:r>
        <w:t xml:space="preserve">У обучающегося будут сформированы следующие универсальные регулятивные учебные действия: </w:t>
      </w:r>
    </w:p>
    <w:p w:rsidR="002340C7" w:rsidRDefault="00A65DB9">
      <w:pPr>
        <w:ind w:left="295" w:right="138" w:firstLine="360"/>
      </w:pPr>
      <w:r>
        <w:t xml:space="preserve">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 составлять и выполнять акробатические и гимнастические комплексы упражнений, </w:t>
      </w:r>
    </w:p>
    <w:p w:rsidR="002340C7" w:rsidRDefault="00A65DB9">
      <w:pPr>
        <w:ind w:left="655" w:right="138" w:hanging="360"/>
      </w:pPr>
      <w:r>
        <w:t xml:space="preserve">самостоятельно разучивать сложно-координированные упражнения на спортивных снарядах; активно взаимодействовать в условиях учебной и игровой деятельности, ориентироваться на </w:t>
      </w:r>
    </w:p>
    <w:p w:rsidR="002340C7" w:rsidRDefault="00A65DB9">
      <w:pPr>
        <w:ind w:left="303" w:right="138"/>
      </w:pPr>
      <w:r>
        <w:t xml:space="preserve">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 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 организовывать оказание первой помощи при травмах и ушибах во время самостоятельных </w:t>
      </w:r>
    </w:p>
    <w:p w:rsidR="002340C7" w:rsidRDefault="00A65DB9">
      <w:pPr>
        <w:ind w:left="303" w:right="138"/>
      </w:pPr>
      <w:r>
        <w:t xml:space="preserve">занятий физической культурой и спортом, применять способы и приёмы помощи в зависимости от характера и признаков полученной травмы. </w:t>
      </w:r>
    </w:p>
    <w:p w:rsidR="002340C7" w:rsidRDefault="00A65DB9">
      <w:pPr>
        <w:spacing w:after="15"/>
        <w:ind w:left="284" w:right="3" w:firstLine="360"/>
      </w:pPr>
      <w:r>
        <w:rPr>
          <w:b/>
        </w:rPr>
        <w:t xml:space="preserve">Предметные результаты освоения программы по физической культуре на уровне основного общего образования. </w:t>
      </w:r>
    </w:p>
    <w:p w:rsidR="002340C7" w:rsidRDefault="00A65DB9">
      <w:pPr>
        <w:ind w:left="295" w:right="138" w:firstLine="360"/>
      </w:pPr>
      <w:r>
        <w:rPr>
          <w:b/>
        </w:rPr>
        <w:lastRenderedPageBreak/>
        <w:t xml:space="preserve">К концу обучения в 5 классе обучающийся научится: </w:t>
      </w:r>
      <w:r>
        <w:t xml:space="preserve">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 проводить измерение индивидуальной осанки и сравнивать её показатели со стандартами, </w:t>
      </w:r>
    </w:p>
    <w:p w:rsidR="002340C7" w:rsidRDefault="00A65DB9">
      <w:pPr>
        <w:ind w:left="303" w:right="138"/>
      </w:pPr>
      <w:r>
        <w:t xml:space="preserve">составлять комплексы упражнений по коррекции и профилактике её нарушения, планировать их выполнение в режиме дня; составлять дневник физической культуры и вести в нём наблюдение за показателями </w:t>
      </w:r>
    </w:p>
    <w:p w:rsidR="002340C7" w:rsidRDefault="00A65DB9">
      <w:pPr>
        <w:ind w:left="303" w:right="138"/>
      </w:pPr>
      <w:r>
        <w:t xml:space="preserve">физического развития и физической подготовленности, планировать содержание и регулярность проведения самостоятельных занятий; осуществлять профилактику утомления во время учебной деятельности, выполнять </w:t>
      </w:r>
    </w:p>
    <w:p w:rsidR="002340C7" w:rsidRDefault="00A65DB9">
      <w:pPr>
        <w:ind w:left="655" w:right="138" w:hanging="360"/>
      </w:pPr>
      <w:r>
        <w:t xml:space="preserve">комплексы упражнений физкультминуток, дыхательной и зрительной гимнастики; выполнять комплексы упражнений оздоровительной физической культуры на развитие </w:t>
      </w:r>
    </w:p>
    <w:p w:rsidR="002340C7" w:rsidRDefault="00A65DB9">
      <w:pPr>
        <w:ind w:left="655" w:right="138" w:hanging="360"/>
      </w:pPr>
      <w:r>
        <w:t xml:space="preserve">гибкости, координации и формирование телосложения; выполнять опорный прыжок с разбега способом «ноги врозь» (мальчики) и способом </w:t>
      </w:r>
    </w:p>
    <w:p w:rsidR="002340C7" w:rsidRDefault="00A65DB9">
      <w:pPr>
        <w:ind w:left="303" w:right="138"/>
      </w:pPr>
      <w:r>
        <w:t xml:space="preserve">«напрыгивания с последующим спрыгиванием» (девочки); 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 передвигаться по гимнастической стенке приставным шагом, лазать разноимённым способом </w:t>
      </w:r>
    </w:p>
    <w:p w:rsidR="002340C7" w:rsidRDefault="00A65DB9">
      <w:pPr>
        <w:ind w:left="303" w:right="138"/>
      </w:pPr>
      <w:r>
        <w:t xml:space="preserve">вверх и по диагонали; выполнять бег с равномерной скоростью с высокого старта по учебной дистанции; демонстрировать технику прыжка в длину с разбега способом «согнув ноги»; передвигаться на лыжах попеременным двухшажным ходом (для бесснежных районов - имитация передвижения); тренироваться в упражнениях общефизической и специальной физической подготовки с учётом индивидуальных и возрастно-половых особенностей; демонстрировать технические действия в спортивных играх: баскетбол (ведение мяча с равномерной скоростью в разных направлениях, приём и передача мяча двумя руками от груди с места и в движении); волейбол (приём и передача мяча двумя руками снизу и сверху с места и в движении, прямая </w:t>
      </w:r>
    </w:p>
    <w:p w:rsidR="002340C7" w:rsidRDefault="00A65DB9">
      <w:pPr>
        <w:ind w:left="655" w:right="138" w:hanging="360"/>
      </w:pPr>
      <w:r>
        <w:t xml:space="preserve">нижняя подача); футбол (ведение мяча с равномерной скоростью в разных направлениях, приём и передача </w:t>
      </w:r>
    </w:p>
    <w:p w:rsidR="002340C7" w:rsidRDefault="00A65DB9">
      <w:pPr>
        <w:ind w:left="655" w:right="3883" w:hanging="360"/>
      </w:pPr>
      <w:r>
        <w:t xml:space="preserve">мяча, удар по неподвижному мячу с небольшого разбега). </w:t>
      </w:r>
      <w:r>
        <w:rPr>
          <w:b/>
        </w:rPr>
        <w:t>К концу обучения в 6 классе обучающийся научится</w:t>
      </w:r>
      <w:r>
        <w:t xml:space="preserve">: </w:t>
      </w:r>
    </w:p>
    <w:p w:rsidR="002340C7" w:rsidRDefault="00A65DB9">
      <w:pPr>
        <w:spacing w:after="11" w:line="249" w:lineRule="auto"/>
        <w:ind w:left="180" w:right="151" w:hanging="10"/>
        <w:jc w:val="right"/>
      </w:pPr>
      <w:r>
        <w:t xml:space="preserve">характеризовать Олимпийские игры современности как международное культурное явление, </w:t>
      </w:r>
    </w:p>
    <w:p w:rsidR="002340C7" w:rsidRDefault="00A65DB9">
      <w:pPr>
        <w:ind w:left="303" w:right="138"/>
      </w:pPr>
      <w:r>
        <w:t xml:space="preserve">роль Пьера де Кубертена в их историческом возрождении, обсуждать историю возникновения девиза, символики и ритуалов Олимпийских игр; измерять индивидуальные показатели физических качеств, определять их соответствие </w:t>
      </w:r>
    </w:p>
    <w:p w:rsidR="002340C7" w:rsidRDefault="00A65DB9">
      <w:pPr>
        <w:ind w:left="655" w:right="138" w:hanging="360"/>
      </w:pPr>
      <w:r>
        <w:t xml:space="preserve">возрастным нормам и подбирать упражнения для их направленного развития; контролировать режимы физической нагрузки по частоте пульса и степени утомления </w:t>
      </w:r>
    </w:p>
    <w:p w:rsidR="002340C7" w:rsidRDefault="00A65DB9">
      <w:pPr>
        <w:ind w:left="655" w:right="138" w:hanging="360"/>
      </w:pPr>
      <w:r>
        <w:t xml:space="preserve">организма по внешним признакам во время самостоятельных занятий физической подготовкой; подготавливать места для самостоятельных занятий физической культурой и спортом в </w:t>
      </w:r>
    </w:p>
    <w:p w:rsidR="002340C7" w:rsidRDefault="00A65DB9">
      <w:pPr>
        <w:ind w:left="655" w:right="138" w:hanging="360"/>
      </w:pPr>
      <w:r>
        <w:t xml:space="preserve">соответствии с правилами техники безопасности и гигиеническими требованиями; отбирать упражнения оздоровительной физической культуры и составлять из них комплексы </w:t>
      </w:r>
    </w:p>
    <w:p w:rsidR="002340C7" w:rsidRDefault="00A65DB9">
      <w:pPr>
        <w:ind w:left="303" w:right="138"/>
      </w:pPr>
      <w:r>
        <w:t xml:space="preserve">физкультминуток и физкультпауз для оптимизации </w:t>
      </w:r>
    </w:p>
    <w:p w:rsidR="002340C7" w:rsidRDefault="00A65DB9">
      <w:pPr>
        <w:ind w:left="303" w:right="138"/>
      </w:pPr>
      <w:r>
        <w:t xml:space="preserve">работоспособности и снятия мышечного утомления в режиме учебной деятельности; составлять и выполнять акробатические комбинации из разученных упражнений, наблюдать и анализировать выполнение другими обучающимися, выявлять ошибки и предлагать способы устранения; 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w:t>
      </w:r>
    </w:p>
    <w:p w:rsidR="002340C7" w:rsidRDefault="00A65DB9">
      <w:pPr>
        <w:ind w:left="303" w:right="138"/>
      </w:pPr>
      <w:r>
        <w:t xml:space="preserve">(девочки); </w:t>
      </w:r>
    </w:p>
    <w:p w:rsidR="002340C7" w:rsidRDefault="00A65DB9">
      <w:pPr>
        <w:ind w:left="295" w:right="138" w:firstLine="360"/>
      </w:pPr>
      <w:r>
        <w:lastRenderedPageBreak/>
        <w:t xml:space="preserve">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 выполнять прыжок в высоту с разбега способом «перешагивание», наблюдать и анализировать его выполнение другими обучающимися, сравнивая с заданным образцом, выявлять ошибки и предлагать способы устранения; выполнять передвижение на лыжах одновременным одношажным ходом,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передвижения); тренироваться в упражнениях общефизической и специальной физической подготовки с </w:t>
      </w:r>
    </w:p>
    <w:p w:rsidR="002340C7" w:rsidRDefault="00A65DB9">
      <w:pPr>
        <w:ind w:left="303" w:right="138"/>
      </w:pPr>
      <w:r>
        <w:t xml:space="preserve">учётом индивидуальных и возрастно-половых особенностей; выполнять правила и демонстрировать технические действия в спортивных играх: 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 волейбол (приём и передача мяча двумя руками снизу и сверху в разные зоны площадки </w:t>
      </w:r>
    </w:p>
    <w:p w:rsidR="002340C7" w:rsidRDefault="00A65DB9">
      <w:pPr>
        <w:ind w:left="303" w:right="138"/>
      </w:pPr>
      <w:r>
        <w:t xml:space="preserve">соперника, использование разученных технических действий в условиях игровой деятельности); 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 </w:t>
      </w:r>
    </w:p>
    <w:p w:rsidR="002340C7" w:rsidRDefault="00A65DB9">
      <w:pPr>
        <w:spacing w:after="15"/>
        <w:ind w:left="643" w:right="3" w:hanging="10"/>
      </w:pPr>
      <w:r>
        <w:rPr>
          <w:b/>
        </w:rPr>
        <w:t xml:space="preserve">К концу обучения в 7 классе обучающийся научится: </w:t>
      </w:r>
    </w:p>
    <w:p w:rsidR="002340C7" w:rsidRDefault="00A65DB9">
      <w:pPr>
        <w:spacing w:after="11" w:line="249" w:lineRule="auto"/>
        <w:ind w:left="180" w:right="151" w:hanging="10"/>
        <w:jc w:val="right"/>
      </w:pPr>
      <w:r>
        <w:t xml:space="preserve">проводить анализ причин зарождения современного олимпийского движения, давать </w:t>
      </w:r>
    </w:p>
    <w:p w:rsidR="002340C7" w:rsidRDefault="00A65DB9">
      <w:pPr>
        <w:ind w:left="655" w:right="138" w:hanging="360"/>
      </w:pPr>
      <w:r>
        <w:t xml:space="preserve">характеристику основным этапам его развития в СССР и современной России; объяснять положительное влияние занятий физической культурой и спортом на воспитание </w:t>
      </w:r>
    </w:p>
    <w:p w:rsidR="002340C7" w:rsidRDefault="00A65DB9">
      <w:pPr>
        <w:ind w:left="303" w:right="138"/>
      </w:pPr>
      <w:r>
        <w:t xml:space="preserve">личностных качеств современных обучающихся, приводить примеры из собственной жизни; 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 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 выполнять лазанье по канату в два приёма (юноши) и простейшие акробатические пирамиды </w:t>
      </w:r>
    </w:p>
    <w:p w:rsidR="002340C7" w:rsidRDefault="00A65DB9">
      <w:pPr>
        <w:ind w:left="303" w:right="138"/>
      </w:pPr>
      <w:r>
        <w:t xml:space="preserve">в парах и тройках (девушки); составлять и самостоятельно разучивать комплекс степ-аэробики, включающий упражнения в ходьбе, прыжках, спрыгивании и запрыгивании с поворотами, разведением рук и ног (девушки); выполнять стойку на голове с опорой на руки и включать её в акробатическую комбинацию </w:t>
      </w:r>
    </w:p>
    <w:p w:rsidR="002340C7" w:rsidRDefault="00A65DB9">
      <w:pPr>
        <w:ind w:left="655" w:right="138" w:hanging="360"/>
      </w:pPr>
      <w:r>
        <w:t xml:space="preserve">из ранее освоенных упражнений (юноши); выполнять беговые упражнения с преодолением препятствий способами «наступание» и </w:t>
      </w:r>
    </w:p>
    <w:p w:rsidR="002340C7" w:rsidRDefault="00A65DB9">
      <w:pPr>
        <w:ind w:left="655" w:right="138" w:hanging="360"/>
      </w:pPr>
      <w:r>
        <w:t xml:space="preserve">«прыжковый бег», применять их в беге по пересечённой местности; выполнять метание малого мяча на точность в неподвижную, качающуюся и катящуюся с </w:t>
      </w:r>
    </w:p>
    <w:p w:rsidR="002340C7" w:rsidRDefault="00A65DB9">
      <w:pPr>
        <w:ind w:left="303" w:right="138"/>
      </w:pPr>
      <w:r>
        <w:t xml:space="preserve">разной скоростью мишень; выполнять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обучающимися, сравнивая с заданным образцом, выявлять ошибки и предлагать способы устранения (для бесснежных районов - имитация перехода); тренироваться в упражнениях общефизической и специальной физической подготовки с </w:t>
      </w:r>
    </w:p>
    <w:p w:rsidR="002340C7" w:rsidRDefault="00A65DB9">
      <w:pPr>
        <w:ind w:left="303" w:right="138"/>
      </w:pPr>
      <w:r>
        <w:t xml:space="preserve">учётом индивидуальных и возрастно-половых особенностей; демонстрировать и использовать технические действия спортивных игр: 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 волейбол (передача мяча за голову на своей площадке и через сетку, использование </w:t>
      </w:r>
    </w:p>
    <w:p w:rsidR="002340C7" w:rsidRDefault="00A65DB9">
      <w:pPr>
        <w:ind w:left="303" w:right="138"/>
      </w:pPr>
      <w:r>
        <w:t xml:space="preserve">разученных технических действий в условиях игровой деятельности); футбол (средние и длинные передачи футбольного мяча, тактические действия при выполнении углового удара и </w:t>
      </w:r>
      <w:r>
        <w:lastRenderedPageBreak/>
        <w:t xml:space="preserve">вбрасывании мяча из-за боковой линии, использование разученных технических действий в условиях игровой деятельности). </w:t>
      </w:r>
      <w:r>
        <w:rPr>
          <w:b/>
        </w:rPr>
        <w:t>К концу обучения в 8 классе обучающийся научится</w:t>
      </w:r>
      <w:r>
        <w:t xml:space="preserve">: </w:t>
      </w:r>
    </w:p>
    <w:p w:rsidR="002340C7" w:rsidRDefault="00A65DB9">
      <w:pPr>
        <w:spacing w:after="11" w:line="249" w:lineRule="auto"/>
        <w:ind w:left="180" w:right="151" w:hanging="10"/>
        <w:jc w:val="right"/>
      </w:pPr>
      <w:r>
        <w:t xml:space="preserve">проводить анализ основных направлений развития физической культуры в Российской </w:t>
      </w:r>
    </w:p>
    <w:p w:rsidR="002340C7" w:rsidRDefault="00A65DB9">
      <w:pPr>
        <w:ind w:left="655" w:right="138" w:hanging="360"/>
      </w:pPr>
      <w:r>
        <w:t xml:space="preserve">Федерации, характеризовать содержание основных форм их организации; анализировать понятие «всестороннее и гармоничное физическое развитие», раскрывать </w:t>
      </w:r>
    </w:p>
    <w:p w:rsidR="002340C7" w:rsidRDefault="00A65DB9">
      <w:pPr>
        <w:ind w:left="303" w:right="138"/>
      </w:pPr>
      <w:r>
        <w:t xml:space="preserve">критерии и приводить примеры, устанавливать связь с наследственными факторами и занятиями физической культурой и спортом; проводить занятия оздоровительной гимнастикой по коррекции индивидуальной формы </w:t>
      </w:r>
    </w:p>
    <w:p w:rsidR="002340C7" w:rsidRDefault="00A65DB9">
      <w:pPr>
        <w:ind w:left="655" w:right="138" w:hanging="360"/>
      </w:pPr>
      <w:r>
        <w:t xml:space="preserve">осанки и избыточной массы тела; составлять планы занятия спортивной тренировкой, определять их целевое содержание в </w:t>
      </w:r>
    </w:p>
    <w:p w:rsidR="002340C7" w:rsidRDefault="00A65DB9">
      <w:pPr>
        <w:ind w:left="655" w:right="138" w:hanging="360"/>
      </w:pPr>
      <w:r>
        <w:t xml:space="preserve">соответствии с индивидуальными показателями развития основных физических качеств; выполнять гимнастическую комбинацию на гимнастическом бревне из ранее освоенных </w:t>
      </w:r>
    </w:p>
    <w:p w:rsidR="002340C7" w:rsidRDefault="00A65DB9">
      <w:pPr>
        <w:ind w:left="303" w:right="138"/>
      </w:pPr>
      <w:r>
        <w:t xml:space="preserve">упражнений с добавлением элементов акробатики и ритмической гимнастики (девушки); выполнять комбинацию на параллельных брусьях с включением упражнений в упоре на руках, кувырка вперёд и соскока, наблюдать их выполнение другими обучающимися и сравнивать с заданным образцом, анализировать ошибки и причины их появления, находить способы устранения (юноши); выполнять прыжок в длину с разбега способом «прогнувшись», наблюдать и анализировать технические особенности в выполнении другими обучающимися, выявлять ошибки и предлагать способы устранения; выполнять тестовые задания комплекса ГТО в беговых и технических легкоатлетических </w:t>
      </w:r>
    </w:p>
    <w:p w:rsidR="002340C7" w:rsidRDefault="00A65DB9">
      <w:pPr>
        <w:ind w:left="303" w:right="138"/>
      </w:pPr>
      <w:r>
        <w:t xml:space="preserve">дисциплинах в соответствии с установленными требованиями к их технике; 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 соблюдать правила безопасности в бассейне при выполнении плавательных упражнений; выполнять прыжки в воду со стартовой тумбы; выполнять технические элементы плавания кролем на груди в согласовании с дыханием; тренироваться в упражнениях общефизической и специальной физической подготовки с </w:t>
      </w:r>
    </w:p>
    <w:p w:rsidR="002340C7" w:rsidRDefault="00A65DB9">
      <w:pPr>
        <w:ind w:left="303" w:right="138"/>
      </w:pPr>
      <w:r>
        <w:t xml:space="preserve">учётом индивидуальных и возрастно-половых особенностей; демонстрировать и использовать технические действия спортивных игр: 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 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 футбол (удары по неподвижному, катящемуся и летящему мячу с разбега внутренней и </w:t>
      </w:r>
    </w:p>
    <w:p w:rsidR="002340C7" w:rsidRDefault="00A65DB9">
      <w:pPr>
        <w:ind w:left="303" w:right="412"/>
      </w:pPr>
      <w:r>
        <w:t xml:space="preserve">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 </w:t>
      </w:r>
    </w:p>
    <w:p w:rsidR="002340C7" w:rsidRDefault="00A65DB9">
      <w:pPr>
        <w:spacing w:after="15"/>
        <w:ind w:left="643" w:right="3" w:hanging="10"/>
      </w:pPr>
      <w:r>
        <w:rPr>
          <w:b/>
        </w:rPr>
        <w:t>К концу обучения в 9 классе обучающийся научится</w:t>
      </w:r>
      <w:r>
        <w:t xml:space="preserve">: </w:t>
      </w:r>
    </w:p>
    <w:p w:rsidR="002340C7" w:rsidRDefault="00A65DB9">
      <w:pPr>
        <w:ind w:left="295" w:right="138" w:firstLine="360"/>
      </w:pPr>
      <w:r>
        <w:t xml:space="preserve">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 понимать пользу туристских подходов как формы организации здорового образа жизни, </w:t>
      </w:r>
    </w:p>
    <w:p w:rsidR="002340C7" w:rsidRDefault="00A65DB9">
      <w:pPr>
        <w:ind w:left="303" w:right="138"/>
      </w:pPr>
      <w:r>
        <w:t xml:space="preserve">выполнять правила подготовки к пешим походам, требования безопасности при передвижении и организации бивуака; 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обучающихся общеобразовательной организации; 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 измерять индивидуальные функциональные </w:t>
      </w:r>
      <w:r>
        <w:lastRenderedPageBreak/>
        <w:t xml:space="preserve">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 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 составлять и выполнять комплексы упражнений из разученных акробатических упражнений </w:t>
      </w:r>
    </w:p>
    <w:p w:rsidR="002340C7" w:rsidRDefault="00A65DB9">
      <w:pPr>
        <w:ind w:left="655" w:right="138" w:hanging="360"/>
      </w:pPr>
      <w:r>
        <w:t xml:space="preserve">с повышенными требованиями к технике их выполнения (юноши); составлять и выполнять гимнастическую комбинацию на высокой перекладине из разученных </w:t>
      </w:r>
    </w:p>
    <w:p w:rsidR="002340C7" w:rsidRDefault="00A65DB9">
      <w:pPr>
        <w:ind w:left="303" w:right="138"/>
      </w:pPr>
      <w:r>
        <w:t xml:space="preserve">упражнений, с включением элементов размахивания и соскока вперёд способом </w:t>
      </w:r>
    </w:p>
    <w:p w:rsidR="002340C7" w:rsidRDefault="00A65DB9">
      <w:pPr>
        <w:ind w:left="655" w:right="138" w:hanging="360"/>
      </w:pPr>
      <w:r>
        <w:t xml:space="preserve">«прогнувшись» (юноши); составлять и выполнять комплекс ритмической гимнастики с включением элементов </w:t>
      </w:r>
    </w:p>
    <w:p w:rsidR="002340C7" w:rsidRDefault="00A65DB9">
      <w:pPr>
        <w:ind w:left="655" w:right="138" w:hanging="360"/>
      </w:pPr>
      <w:r>
        <w:t xml:space="preserve">художественной гимнастики, упражнений на гибкость и равновесие (девушки); совершенствовать технику беговых и прыжковых упражнений в процессе самостоятельных </w:t>
      </w:r>
    </w:p>
    <w:p w:rsidR="002340C7" w:rsidRDefault="00A65DB9">
      <w:pPr>
        <w:ind w:left="655" w:right="138" w:hanging="360"/>
      </w:pPr>
      <w:r>
        <w:t xml:space="preserve">занятий технической подготовкой к выполнению нормативных требований комплекса ГТО; совершенствовать технику передвижения лыжными ходами в процессе самостоятельных </w:t>
      </w:r>
    </w:p>
    <w:p w:rsidR="002340C7" w:rsidRDefault="00A65DB9">
      <w:pPr>
        <w:spacing w:line="249" w:lineRule="auto"/>
        <w:ind w:left="629" w:right="136" w:hanging="360"/>
        <w:jc w:val="left"/>
      </w:pPr>
      <w:r>
        <w:t xml:space="preserve">занятий технической подготовкой к выполнению нормативных требований комплекса ГТО; соблюдать правила безопасности в бассейне при выполнении плавательных упражнений; выполнять повороты кувырком, маятником; </w:t>
      </w:r>
    </w:p>
    <w:p w:rsidR="002340C7" w:rsidRDefault="00A65DB9">
      <w:pPr>
        <w:ind w:left="295" w:right="138" w:firstLine="360"/>
      </w:pPr>
      <w:r>
        <w:t xml:space="preserve">выполнять технические элементы брассом в согласовании с дыханием; 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 тренироваться в упражнениях общефизической и специальной физической подготовки с </w:t>
      </w:r>
    </w:p>
    <w:p w:rsidR="002340C7" w:rsidRDefault="00A65DB9">
      <w:pPr>
        <w:ind w:left="303" w:right="138"/>
      </w:pPr>
      <w:r>
        <w:t xml:space="preserve">учётом индивидуальных и возрастно-половых особенностей. </w:t>
      </w:r>
    </w:p>
    <w:p w:rsidR="002340C7" w:rsidRDefault="00A65DB9">
      <w:pPr>
        <w:spacing w:after="15"/>
        <w:ind w:left="294" w:right="3" w:hanging="10"/>
      </w:pPr>
      <w:r>
        <w:rPr>
          <w:b/>
        </w:rPr>
        <w:t xml:space="preserve">Физическая культура. Модули по видам спорта. </w:t>
      </w:r>
    </w:p>
    <w:p w:rsidR="002340C7" w:rsidRDefault="00A65DB9">
      <w:pPr>
        <w:spacing w:after="15"/>
        <w:ind w:left="294" w:right="3" w:hanging="10"/>
      </w:pPr>
      <w:r>
        <w:rPr>
          <w:b/>
        </w:rPr>
        <w:t xml:space="preserve">Модуль «Лапта». </w:t>
      </w:r>
    </w:p>
    <w:p w:rsidR="002340C7" w:rsidRDefault="00A65DB9">
      <w:pPr>
        <w:ind w:left="303" w:right="138"/>
      </w:pPr>
      <w:r>
        <w:t xml:space="preserve">Пояснительная записка модуля «Лапта». </w:t>
      </w:r>
    </w:p>
    <w:p w:rsidR="002340C7" w:rsidRDefault="00A65DB9">
      <w:pPr>
        <w:ind w:left="295" w:right="138" w:firstLine="360"/>
      </w:pPr>
      <w:r>
        <w:t xml:space="preserve">Русская лапта - одна из древнейших национальных спортивных игр. В настоящее время русская лапта является официальным видом спорта. Лаптой можно заниматься с дошкольного возраста и продолжать эту деятельность на протяжении многих лет жизни. </w:t>
      </w:r>
    </w:p>
    <w:p w:rsidR="002340C7" w:rsidRDefault="00A65DB9">
      <w:pPr>
        <w:ind w:left="295" w:right="138" w:firstLine="360"/>
      </w:pPr>
      <w:r>
        <w:t xml:space="preserve">Лапта является универсальным средством физического воспитания и способствует гармоничному развитию, укреплению здоровья детей. В образовательном процессе средства лапты содействуют комплексному развитию у обучающихся всех физических качеств, комплексно влияют на органы и системы растущего организма ребенка, укрепляя и повышая их функциональный уровень. </w:t>
      </w:r>
    </w:p>
    <w:p w:rsidR="002340C7" w:rsidRDefault="00A65DB9">
      <w:pPr>
        <w:ind w:left="295" w:right="138" w:firstLine="360"/>
      </w:pPr>
      <w:r>
        <w:t xml:space="preserve">Лапта выделяется среди других игровых видов спорта своей экономической доступностью. При проведении учебной и внеурочной деятельности не требуется больших средств на приобретение соответствующего оборудования и инвентаря. Эту игру можно организовать для обучающихся как в зале, так и на открытом воздухе. </w:t>
      </w:r>
    </w:p>
    <w:p w:rsidR="002340C7" w:rsidRDefault="00A65DB9">
      <w:pPr>
        <w:ind w:left="295" w:right="138" w:firstLine="360"/>
      </w:pPr>
      <w:r>
        <w:t xml:space="preserve">Регулярные занятия лаптой содействуют развитию личностных качеств обучающихся, формированию коллективизма, инициативности, решительности, развития морально-волевых качеств, а также способствует формированию комплекса психофизиологических свойств организма. Игровой процесс обеспечивает развитие образовательного потенциала личности, ее индивидуальности, творческого отношения к деятельности. </w:t>
      </w:r>
    </w:p>
    <w:p w:rsidR="002340C7" w:rsidRDefault="00A65DB9">
      <w:pPr>
        <w:ind w:left="295" w:right="138" w:firstLine="360"/>
      </w:pPr>
      <w:r>
        <w:t xml:space="preserve">Целью изучения модуля по лапте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вида спорта «Лапта». </w:t>
      </w:r>
    </w:p>
    <w:p w:rsidR="002340C7" w:rsidRDefault="00A65DB9">
      <w:pPr>
        <w:ind w:left="652" w:right="138"/>
      </w:pPr>
      <w:r>
        <w:t xml:space="preserve">Задачами изучения модуля по лапте являются: </w:t>
      </w:r>
    </w:p>
    <w:p w:rsidR="002340C7" w:rsidRDefault="00A65DB9">
      <w:pPr>
        <w:spacing w:after="11" w:line="249" w:lineRule="auto"/>
        <w:ind w:left="180" w:right="151" w:hanging="10"/>
        <w:jc w:val="right"/>
      </w:pPr>
      <w:r>
        <w:t xml:space="preserve">всестороннее гармоничное развитие обучающихся, увеличение объёма их двигательной </w:t>
      </w:r>
    </w:p>
    <w:p w:rsidR="002340C7" w:rsidRDefault="00A65DB9">
      <w:pPr>
        <w:ind w:left="655" w:right="138" w:hanging="360"/>
      </w:pPr>
      <w:r>
        <w:lastRenderedPageBreak/>
        <w:t xml:space="preserve">активности; укрепление физического, психологического и социального здоровья обучающихся, развитие </w:t>
      </w:r>
    </w:p>
    <w:p w:rsidR="002340C7" w:rsidRDefault="00A65DB9">
      <w:pPr>
        <w:ind w:left="303" w:right="138"/>
      </w:pPr>
      <w:r>
        <w:t xml:space="preserve">основных физических качеств и повышение функциональных возможностей их организма, обеспечение безопасности на занятиях по лапте; освоение знаний о физической культуре и спорте в целом, истории развития лапты в </w:t>
      </w:r>
    </w:p>
    <w:p w:rsidR="002340C7" w:rsidRDefault="00A65DB9">
      <w:pPr>
        <w:ind w:left="655" w:right="138" w:hanging="360"/>
      </w:pPr>
      <w:r>
        <w:t xml:space="preserve">частности; формирование общих представлений о лапте, о ее возможностях и значении в процессе </w:t>
      </w:r>
    </w:p>
    <w:p w:rsidR="002340C7" w:rsidRDefault="00A65DB9">
      <w:pPr>
        <w:ind w:left="303" w:right="138"/>
      </w:pPr>
      <w:r>
        <w:t xml:space="preserve">укрепления здоровья, физическом развитии и физической подготовке обучающихся; формирование образовательного базиса,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создающем необходимые предпосылки для его самореализации; 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вида спорта «лапта»; воспитание положительных качеств личности, норм коллективного взаимодействия и </w:t>
      </w:r>
    </w:p>
    <w:p w:rsidR="002340C7" w:rsidRDefault="00A65DB9">
      <w:pPr>
        <w:ind w:left="303" w:right="138"/>
      </w:pPr>
      <w:r>
        <w:t xml:space="preserve">сотрудничества; 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средствами лапты; выявление, развитие и поддержка одарённых детей в области спорта. </w:t>
      </w:r>
    </w:p>
    <w:p w:rsidR="002340C7" w:rsidRDefault="00A65DB9">
      <w:pPr>
        <w:ind w:left="303" w:right="138"/>
      </w:pPr>
      <w:r>
        <w:t xml:space="preserve">Место и роль модуля по лапте. </w:t>
      </w:r>
    </w:p>
    <w:p w:rsidR="002340C7" w:rsidRDefault="00A65DB9">
      <w:pPr>
        <w:ind w:left="295" w:right="138" w:firstLine="360"/>
      </w:pPr>
      <w:r>
        <w:t xml:space="preserve">Модуль по лапте доступен для освоения всем обучающимся, независимо от уровня их физического развития и пола, и расширяет спектр физкультурно-спортивных направлений в общеобразовательных организациях. </w:t>
      </w:r>
    </w:p>
    <w:p w:rsidR="002340C7" w:rsidRDefault="00A65DB9">
      <w:pPr>
        <w:ind w:left="295" w:right="138" w:firstLine="360"/>
      </w:pPr>
      <w:r>
        <w:t xml:space="preserve">Интеграция модуля по лапте поможет обучающимся в освоении содержательных компонентов и модулей по легкой атлетике, подвижным и спортивным играм, гимнастике, а также в освоении программ в рамках внеурочной деятельности, деятельности школьных спортивных клубов, подготовке обучающихся к сдаче норм ГТО и участии в спортивных мероприятиях. </w:t>
      </w:r>
    </w:p>
    <w:p w:rsidR="002340C7" w:rsidRDefault="00A65DB9">
      <w:pPr>
        <w:ind w:left="295" w:right="138" w:firstLine="360"/>
      </w:pPr>
      <w:r>
        <w:t xml:space="preserve">Модуль по лапте может быть реализован в следующих вариантах: при самостоятельном планировании учителем физической культуры процесса освоения обучающимися учебного материала по лапте с выбором различных элементов лапты, с учётом возраста и физической подготовленности обучающихся (с соответствующей дозировкой и интенсивностью); 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3-х часовой недельной нагрузкой рекомендуемый объём в 5, 6, 7, 8, 9-х классах - по 34 часа); 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 8, 9-х классах - по 34 часа). </w:t>
      </w:r>
    </w:p>
    <w:p w:rsidR="002340C7" w:rsidRDefault="00A65DB9">
      <w:pPr>
        <w:ind w:left="303" w:right="138"/>
      </w:pPr>
      <w:r>
        <w:t xml:space="preserve">Содержание модуля по лапте. </w:t>
      </w:r>
    </w:p>
    <w:p w:rsidR="002340C7" w:rsidRDefault="00A65DB9">
      <w:pPr>
        <w:ind w:left="652" w:right="138"/>
      </w:pPr>
      <w:r>
        <w:t xml:space="preserve">Знания о лапте. </w:t>
      </w:r>
    </w:p>
    <w:p w:rsidR="002340C7" w:rsidRDefault="00A65DB9">
      <w:pPr>
        <w:ind w:left="295" w:right="138" w:firstLine="360"/>
      </w:pPr>
      <w:r>
        <w:t xml:space="preserve">История зарождения лапты. Известные отечественные игроки в лапту и тренеры. Современное состояние лапты в Российской Федерации. Место лапты в Единой всероссийской спортивной классификации. Понятие спортивных федераций по лапте, как общественных организаций. Сильнейшие спортсмены и тренеры в современной лапте. </w:t>
      </w:r>
    </w:p>
    <w:p w:rsidR="002340C7" w:rsidRDefault="00A65DB9">
      <w:pPr>
        <w:ind w:left="295" w:right="138" w:firstLine="360"/>
      </w:pPr>
      <w:r>
        <w:t xml:space="preserve">Официальные правила соревнований по лапте. Регионы Российской Федерации, развивающие лапту, команды - победители всероссийских соревнований. </w:t>
      </w:r>
    </w:p>
    <w:p w:rsidR="002340C7" w:rsidRDefault="00A65DB9">
      <w:pPr>
        <w:ind w:left="295" w:right="138" w:firstLine="360"/>
      </w:pPr>
      <w:r>
        <w:lastRenderedPageBreak/>
        <w:t xml:space="preserve">Влияние занятий лаптой на формирование положительных качеств личности человека (воли, смелости, трудолюбия, честности, сознательности, выдержки, решительности, настойчивости, этических норм поведения). </w:t>
      </w:r>
    </w:p>
    <w:p w:rsidR="002340C7" w:rsidRDefault="00A65DB9">
      <w:pPr>
        <w:ind w:left="652" w:right="138"/>
      </w:pPr>
      <w:r>
        <w:t xml:space="preserve">Разновидности лапты. Основные понятия о спортивных сооружениях и инвентаре. </w:t>
      </w:r>
    </w:p>
    <w:p w:rsidR="002340C7" w:rsidRDefault="00A65DB9">
      <w:pPr>
        <w:ind w:left="652" w:right="138"/>
      </w:pPr>
      <w:r>
        <w:t xml:space="preserve">Амплуа полевых игроков при игре в лапту. </w:t>
      </w:r>
    </w:p>
    <w:p w:rsidR="002340C7" w:rsidRDefault="00A65DB9">
      <w:pPr>
        <w:ind w:left="295" w:right="138" w:firstLine="360"/>
      </w:pPr>
      <w:r>
        <w:t xml:space="preserve">Правила безопасного поведения во время занятий лаптой. Характерные травмы игроки в лапту и мероприятия по их предупреждению. </w:t>
      </w:r>
    </w:p>
    <w:p w:rsidR="002340C7" w:rsidRDefault="00A65DB9">
      <w:pPr>
        <w:ind w:left="652" w:right="138"/>
      </w:pPr>
      <w:r>
        <w:t xml:space="preserve">Режим дня при занятиях лаптой. Правила личной гигиены во время занятий лаптой. </w:t>
      </w:r>
    </w:p>
    <w:p w:rsidR="002340C7" w:rsidRDefault="00A65DB9">
      <w:pPr>
        <w:ind w:left="652" w:right="138"/>
      </w:pPr>
      <w:r>
        <w:t xml:space="preserve">Правила подбора физических упражнений для развития физических качеств игроков в лапту. </w:t>
      </w:r>
    </w:p>
    <w:p w:rsidR="002340C7" w:rsidRDefault="00A65DB9">
      <w:pPr>
        <w:ind w:left="303" w:right="138"/>
      </w:pPr>
      <w:r>
        <w:t xml:space="preserve">Основные средства и методы обучения технике и тактике игры лапта. </w:t>
      </w:r>
    </w:p>
    <w:p w:rsidR="002340C7" w:rsidRDefault="00A65DB9">
      <w:pPr>
        <w:ind w:left="652" w:right="138"/>
      </w:pPr>
      <w:r>
        <w:t xml:space="preserve">Способы самостоятельной деятельности. </w:t>
      </w:r>
    </w:p>
    <w:p w:rsidR="002340C7" w:rsidRDefault="00A65DB9">
      <w:pPr>
        <w:ind w:left="295" w:right="138" w:firstLine="360"/>
      </w:pPr>
      <w:r>
        <w:t xml:space="preserve">Подвижные игры и правила их проведения. Организация и проведение игр специальной направленности с элементами лапты. </w:t>
      </w:r>
    </w:p>
    <w:p w:rsidR="002340C7" w:rsidRDefault="00A65DB9">
      <w:pPr>
        <w:ind w:left="295" w:right="138" w:firstLine="360"/>
      </w:pPr>
      <w:r>
        <w:t xml:space="preserve">Организация и проведение самостоятельных занятий по лапте. Составление планов и самостоятельное проведение занятий по лапте. Способы самостоятельного освоения двигательных действий, подбор подводящих, подготовительных и специальных упражнений. Самоконтроль и его роль в учебной и соревновательной деятельности. Дневник самонаблюдения. </w:t>
      </w:r>
    </w:p>
    <w:p w:rsidR="002340C7" w:rsidRDefault="00A65DB9">
      <w:pPr>
        <w:ind w:left="295" w:right="138" w:firstLine="360"/>
      </w:pPr>
      <w:r>
        <w:t xml:space="preserve">Правила безопасного, правомерного поведения во время соревнований по лапте в качестве зрителя, болельщика. </w:t>
      </w:r>
    </w:p>
    <w:p w:rsidR="002340C7" w:rsidRDefault="00A65DB9">
      <w:pPr>
        <w:ind w:left="295" w:right="138" w:firstLine="360"/>
      </w:pPr>
      <w:r>
        <w:t xml:space="preserve">Средства восстановления организма после физической нагрузки. Правила личной гигиены, требования к спортивной одежде и обуви для занятий лаптой. Правила ухода за спортивным инвентарем и оборудованием. </w:t>
      </w:r>
    </w:p>
    <w:p w:rsidR="002340C7" w:rsidRDefault="00A65DB9">
      <w:pPr>
        <w:ind w:left="295" w:right="138" w:firstLine="360"/>
      </w:pPr>
      <w:r>
        <w:t xml:space="preserve">Причины возникновения ошибок при выполнении технических приёмов и способы их устранения. Основы анализа собственной игры, игры своей команды и игры команды соперников. </w:t>
      </w:r>
    </w:p>
    <w:p w:rsidR="002340C7" w:rsidRDefault="00A65DB9">
      <w:pPr>
        <w:ind w:left="295" w:right="138" w:firstLine="360"/>
      </w:pPr>
      <w:r>
        <w:t xml:space="preserve">Контрольно-тестовые упражнения по общей и специальной физической подготовке. Оценка уровня технической и тактической подготовленности игроков в лапту. </w:t>
      </w:r>
    </w:p>
    <w:p w:rsidR="002340C7" w:rsidRDefault="00A65DB9">
      <w:pPr>
        <w:ind w:left="295" w:right="138" w:firstLine="360"/>
      </w:pPr>
      <w:r>
        <w:t xml:space="preserve">Способы и методы профилактики пагубных привычек, асоциального и созависимого поведения. Антидопинговое поведение. </w:t>
      </w:r>
    </w:p>
    <w:p w:rsidR="002340C7" w:rsidRDefault="00A65DB9">
      <w:pPr>
        <w:ind w:left="652" w:right="138"/>
      </w:pPr>
      <w:r>
        <w:t xml:space="preserve">Физическое совершенствование. </w:t>
      </w:r>
    </w:p>
    <w:p w:rsidR="002340C7" w:rsidRDefault="00A65DB9">
      <w:pPr>
        <w:ind w:left="295" w:right="138" w:firstLine="360"/>
      </w:pPr>
      <w:r>
        <w:t xml:space="preserve">Комплексы общеразвивающих упражнений без предметов и с предметами для развития физических качеств (быстроты, силы, скоростно-силовых качеств, ловкости, выносливости, гибкости). Подвижные игры с элементами лапты: «Поймай лису», «Баскетбол с теннисным мячом», «Перестрелки» и другие. </w:t>
      </w:r>
    </w:p>
    <w:p w:rsidR="002340C7" w:rsidRDefault="00A65DB9">
      <w:pPr>
        <w:ind w:left="295" w:right="138" w:firstLine="360"/>
      </w:pPr>
      <w:r>
        <w:t xml:space="preserve">Специально-подготовительные упражнения, развивающие основные качества, необходимые для овладения техникой и тактикой игры в лапту. </w:t>
      </w:r>
    </w:p>
    <w:p w:rsidR="002340C7" w:rsidRDefault="00A65DB9">
      <w:pPr>
        <w:ind w:left="295" w:right="138" w:firstLine="360"/>
      </w:pPr>
      <w:r>
        <w:t xml:space="preserve">Техника нападения. Стойки бьющего: для удара сверху, снизу. Стойки перебежчика: высокий старт, низкий старт. Передвижения: ходьба, бег, прыжки, остановки и падения, приемы, позволяющие избежать осаливания. Удары битой по мячу способом сверху, сбоку. Подача мяча. </w:t>
      </w:r>
    </w:p>
    <w:p w:rsidR="002340C7" w:rsidRDefault="00A65DB9">
      <w:pPr>
        <w:ind w:left="295" w:right="138" w:firstLine="360"/>
      </w:pPr>
      <w:r>
        <w:t xml:space="preserve">Техника защиты. Стойки. Передвижения: ходьба, бег, прыжки. Ловля мяча: высоко, низколетящего, катящегося. Передачи мяча: сверху, сбоку, снизу. Техника осаливания неподвижного игрока и бегущего в одном направлении. Бросок способом сверху, сбоку. </w:t>
      </w:r>
    </w:p>
    <w:p w:rsidR="002340C7" w:rsidRDefault="00A65DB9">
      <w:pPr>
        <w:ind w:left="652" w:right="138"/>
      </w:pPr>
      <w:r>
        <w:t xml:space="preserve">Тактика нападения. </w:t>
      </w:r>
    </w:p>
    <w:p w:rsidR="002340C7" w:rsidRDefault="00A65DB9">
      <w:pPr>
        <w:ind w:left="295" w:right="138" w:firstLine="360"/>
      </w:pPr>
      <w:r>
        <w:t xml:space="preserve">Индивидуальные действия. Выбор удара в зависимости от игровой ситуации: сверху, сбоку, «свечой». Выбор направления удара (влево, вправо и по центру). Действия перебежчика, которого осаливает противник в случае, когда партнеры приносят своей команде очки. Действия нападающего при выносе мяча защитником за линию дома. Выбор места для перебежки. Действия нападающего при ошибках защитников (неточная подача мяча, мяч выходит из поля зрения защитников). Действия нападающего находящегося: за линией дома, за линией кона. Действия нападающего при осаливании, самоосаливании, переосаливании. </w:t>
      </w:r>
    </w:p>
    <w:p w:rsidR="002340C7" w:rsidRDefault="00A65DB9">
      <w:pPr>
        <w:ind w:left="295" w:right="138" w:firstLine="360"/>
      </w:pPr>
      <w:r>
        <w:lastRenderedPageBreak/>
        <w:t xml:space="preserve">Групповые действия. Взаимодействия двух, трех и более перебежчиков с перемещением от линии дома до линии кона и наоборот. Виды групповых перебежек. Групповые перебежки после удара сверху («свечой») за линию дома. Групповые перебежки команды, имеющей в ходе встречи меньшее количество очков. Взаимодействия бьющего ударом сверху и перебежчика (или нескольких, находящихся в пригороде). Взаимодействие нападающего, бьющих ударом сбоку и перебежчиков, находящихся за линией кона. Методика обучения. </w:t>
      </w:r>
    </w:p>
    <w:p w:rsidR="002340C7" w:rsidRDefault="00A65DB9">
      <w:pPr>
        <w:ind w:left="295" w:right="138" w:firstLine="360"/>
      </w:pPr>
      <w:r>
        <w:t xml:space="preserve">Командные взаимодействия: расположение и взаимодействие игроков при организации атакующих действий в различных игровых ситуациях, расположение и взаимодействие игроков при розыгрышах стандартных ситуаций в атаке. Системы игры в нападении: 2-2-2, 13-2, 3-2-1. Принципы системы нападения и расстановка игроков по игровым функциям: бьющие ударом сверху, бегунки, бьющие ударом сбоку. Командные действия при игре в нападении: преимущественное использование игроками ударов сверху, преимущественное использование нападающими ударов сверху и «свечой», преимущественное использование игроками дальних боковых ударов. </w:t>
      </w:r>
    </w:p>
    <w:p w:rsidR="002340C7" w:rsidRDefault="00A65DB9">
      <w:pPr>
        <w:ind w:left="295" w:right="138" w:firstLine="360"/>
      </w:pPr>
      <w:r>
        <w:t xml:space="preserve">Действия команды, проигрывающей в конце встречи от 1 до 12 очков. Действия команды, выигрывающей в ходе встречи: с небольшим преимуществом, с большим преимуществом. Действия команды в случае, когда есть только один игрок, имеющий право на удар. Взаимодействия перебежчиков, находящихся за линией дома и за линией кона при последнем бьющем игроке. Методика обучения. </w:t>
      </w:r>
    </w:p>
    <w:p w:rsidR="002340C7" w:rsidRDefault="00A65DB9">
      <w:pPr>
        <w:ind w:left="652" w:right="138"/>
      </w:pPr>
      <w:r>
        <w:t xml:space="preserve">Тактика защиты: </w:t>
      </w:r>
    </w:p>
    <w:p w:rsidR="002340C7" w:rsidRDefault="00A65DB9">
      <w:pPr>
        <w:ind w:left="295" w:right="138" w:firstLine="360"/>
      </w:pPr>
      <w:r>
        <w:t xml:space="preserve">Индивидуальные действия. Выбор места для ловли мяча при ударах (сверху, сбоку, «свечой»). </w:t>
      </w:r>
    </w:p>
    <w:p w:rsidR="002340C7" w:rsidRDefault="00A65DB9">
      <w:pPr>
        <w:ind w:left="295" w:right="138" w:firstLine="360"/>
      </w:pPr>
      <w:r>
        <w:t xml:space="preserve">Действия защитника при: пропуске мяча, летящего в его сторону; страховке своих партнеров при ударе сверху; выборе места для того, чтобы осалить перебежчика; выборе места для </w:t>
      </w:r>
    </w:p>
    <w:p w:rsidR="002340C7" w:rsidRDefault="00A65DB9">
      <w:pPr>
        <w:ind w:left="655" w:right="1067" w:hanging="360"/>
      </w:pPr>
      <w:r>
        <w:t xml:space="preserve">получения мяча от партнера; переосаливании (обратном осаливании); расположении нападающих в пригороде и за линией кона; перебежках нападающих. </w:t>
      </w:r>
    </w:p>
    <w:p w:rsidR="002340C7" w:rsidRDefault="00A65DB9">
      <w:pPr>
        <w:ind w:left="652" w:right="138"/>
      </w:pPr>
      <w:r>
        <w:t xml:space="preserve">Действия подающего при выносе мяча за линию дома. </w:t>
      </w:r>
    </w:p>
    <w:p w:rsidR="002340C7" w:rsidRDefault="00A65DB9">
      <w:pPr>
        <w:spacing w:line="249" w:lineRule="auto"/>
        <w:ind w:left="654" w:right="136" w:hanging="10"/>
        <w:jc w:val="left"/>
      </w:pPr>
      <w:r>
        <w:t xml:space="preserve">Групповые действия. Взаимодействие двух, трех и более игроков при розыгрыше мяча после удара соперника. Действия группы защитников передней линии (правый ближний, левый ближний, центральный) при ударах сверху (вправо и влево). </w:t>
      </w:r>
    </w:p>
    <w:p w:rsidR="002340C7" w:rsidRDefault="00A65DB9">
      <w:pPr>
        <w:ind w:left="295" w:right="138" w:firstLine="360"/>
      </w:pPr>
      <w:r>
        <w:t xml:space="preserve">Командные взаимодействия: расположение и взаимодействие игроков при организации оборонительных действий в различных игровых ситуациях, расположение и взаимодействие игроков при розыгрышах стандартных ситуаций в защите. Системы игры. 1-2-1-2, 1-3-2, 1-2-21 (ознакомление). Принципы системы защиты и расположение игроков защиты на площадке. </w:t>
      </w:r>
    </w:p>
    <w:p w:rsidR="002340C7" w:rsidRDefault="00A65DB9">
      <w:pPr>
        <w:spacing w:line="249" w:lineRule="auto"/>
        <w:ind w:left="654" w:right="4572" w:hanging="10"/>
        <w:jc w:val="left"/>
      </w:pPr>
      <w:r>
        <w:t xml:space="preserve">Действия команды защиты при: ударе сверху (в правую, левую зоны и по центру); ударе сбоку и «свечой»; проигрывающей по ходу игры; </w:t>
      </w:r>
    </w:p>
    <w:p w:rsidR="002340C7" w:rsidRDefault="00A65DB9">
      <w:pPr>
        <w:ind w:left="295" w:right="138" w:firstLine="360"/>
      </w:pPr>
      <w:r>
        <w:t xml:space="preserve">случае, когда у нападающих остался один игрок, имеющий право на удар; одиночных перебежках соперника, групповых перебежках соперника; ударе, после которого мяч улетает за боковую линию; самоосаливание соперника, переосаливание соперника. </w:t>
      </w:r>
    </w:p>
    <w:p w:rsidR="002340C7" w:rsidRDefault="00A65DB9">
      <w:pPr>
        <w:ind w:left="295" w:right="138" w:firstLine="360"/>
      </w:pPr>
      <w:r>
        <w:t xml:space="preserve">Взаимодействие подающего с игроками передней линии, центрального и игроками задней линии. Тактические комбинации и отдельные моменты игры (стандартные положения). Методика обучения. </w:t>
      </w:r>
    </w:p>
    <w:p w:rsidR="002340C7" w:rsidRDefault="00A65DB9">
      <w:pPr>
        <w:ind w:left="295" w:right="138" w:firstLine="360"/>
      </w:pPr>
      <w:r>
        <w:t xml:space="preserve">Учебные игры в лапту. Малые (упрощенные) игры в технико-тактической подготовке игроков в лапту. Участие в соревновательной деятельности. </w:t>
      </w:r>
    </w:p>
    <w:p w:rsidR="002340C7" w:rsidRDefault="00A65DB9">
      <w:pPr>
        <w:ind w:left="295" w:right="138" w:firstLine="360"/>
      </w:pPr>
      <w:r>
        <w:t xml:space="preserve">Содержание модуля по лапте направлено на достижение обучающимися личностных, метапредметных и предметных результатов обучения. </w:t>
      </w:r>
    </w:p>
    <w:p w:rsidR="002340C7" w:rsidRDefault="00A65DB9">
      <w:pPr>
        <w:ind w:left="295" w:right="138" w:firstLine="360"/>
      </w:pPr>
      <w:r>
        <w:t xml:space="preserve">В результате изучения модуля по лапте на уровне основного общего образования у обучающихся будут сформированы следующие личностные результаты: </w:t>
      </w:r>
    </w:p>
    <w:p w:rsidR="002340C7" w:rsidRDefault="00A65DB9">
      <w:pPr>
        <w:spacing w:after="11" w:line="249" w:lineRule="auto"/>
        <w:ind w:left="180" w:right="151" w:hanging="10"/>
        <w:jc w:val="right"/>
      </w:pPr>
      <w:r>
        <w:t xml:space="preserve">проявление чувства гордости за свою Родину, российский народ и историю России через </w:t>
      </w:r>
    </w:p>
    <w:p w:rsidR="002340C7" w:rsidRDefault="00A65DB9">
      <w:pPr>
        <w:ind w:left="303" w:right="138"/>
      </w:pPr>
      <w:r>
        <w:lastRenderedPageBreak/>
        <w:t xml:space="preserve">знание истории и современного состояния развития лапты; готовность обучающихся к саморазвитию и самообразованию через ценности, традиции и идеалы главных организаций регионального, всероссийского уровней по лапте, мотивации и осознанному выбору индивидуальной траектории образования средствами лапты профессиональных предпочтений в области физической культуры и спорта; проявление осознанного и ответственного отношения к собственным поступкам, моральной компетентности в решении проблем в процессе занятий физической культурой, игровой и соревновательной деятельности по виду спорта «лапта»; готовность соблюдать правила индивидуального и коллективного безопасного поведения в </w:t>
      </w:r>
    </w:p>
    <w:p w:rsidR="002340C7" w:rsidRDefault="00A65DB9">
      <w:pPr>
        <w:ind w:left="655" w:right="138" w:hanging="360"/>
      </w:pPr>
      <w:r>
        <w:t xml:space="preserve">учебной, соревновательной, досуговой деятельности и чрезвычайных ситуациях; проявление положительных качеств личности и управление своими эмоциями в различных </w:t>
      </w:r>
    </w:p>
    <w:p w:rsidR="002340C7" w:rsidRDefault="00A65DB9">
      <w:pPr>
        <w:ind w:left="303" w:right="138"/>
      </w:pPr>
      <w:r>
        <w:t xml:space="preserve">ситуациях и условиях; осознанное, уважительное и доброжелательное отношение к сверстникам и педагогам. В результате изучения модуля по лапте на уровне основного общего образования у обучающихся будут сформированы следующие метапредметные результаты: </w:t>
      </w:r>
    </w:p>
    <w:p w:rsidR="002340C7" w:rsidRDefault="00A65DB9">
      <w:pPr>
        <w:ind w:left="295" w:right="138" w:firstLine="360"/>
      </w:pPr>
      <w:r>
        <w:t xml:space="preserve">умение самостоятельно определять цели своего обучения средствами лапты и составлять планы в рамках физкультурно-спортивной деятельности, выбирать успешную стратегию и тактику в различных ситуациях; 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владение основами самоконтроля, самооценки, принятия решений и осуществления </w:t>
      </w:r>
    </w:p>
    <w:p w:rsidR="002340C7" w:rsidRDefault="00A65DB9">
      <w:pPr>
        <w:ind w:left="303" w:right="138"/>
      </w:pPr>
      <w:r>
        <w:t xml:space="preserve">осознанного выбора в учебной и познавательной деятельности; умение организовывать совместную деятельность с учителем и сверстниками, работать индивидуально и в группе, формулировать, аргументировать и отстаивать своё мнение, соблюдать нормы информационной избирательности, этики и этикета. </w:t>
      </w:r>
    </w:p>
    <w:p w:rsidR="002340C7" w:rsidRDefault="00A65DB9">
      <w:pPr>
        <w:ind w:left="295" w:right="138" w:firstLine="360"/>
      </w:pPr>
      <w:r>
        <w:t xml:space="preserve">В результате изучения модуля по лапте на уровне основного общего образования у обучающихся будут сформированы следующие предметные результаты: </w:t>
      </w:r>
    </w:p>
    <w:p w:rsidR="002340C7" w:rsidRDefault="00A65DB9">
      <w:pPr>
        <w:ind w:left="295" w:right="138" w:firstLine="360"/>
      </w:pPr>
      <w:r>
        <w:t xml:space="preserve">понимание роли и значения занятий лаптой в формировании личностных качеств, в активном включении в здоровый образ жизни, укреплении и сохранении индивидуального </w:t>
      </w:r>
    </w:p>
    <w:p w:rsidR="002340C7" w:rsidRDefault="00A65DB9">
      <w:pPr>
        <w:ind w:left="655" w:right="138" w:hanging="360"/>
      </w:pPr>
      <w:r>
        <w:t xml:space="preserve">здоровья; знания правил соревнований по виду спорта лапта, состава судейской коллегии, </w:t>
      </w:r>
    </w:p>
    <w:p w:rsidR="002340C7" w:rsidRDefault="00A65DB9">
      <w:pPr>
        <w:ind w:left="655" w:right="138" w:hanging="360"/>
      </w:pPr>
      <w:r>
        <w:t xml:space="preserve">обслуживающей соревнования по лапте и основных функций судей, жестов судьи; освоение </w:t>
      </w:r>
      <w:r>
        <w:tab/>
        <w:t xml:space="preserve">и </w:t>
      </w:r>
      <w:r>
        <w:tab/>
        <w:t xml:space="preserve">демонстрация </w:t>
      </w:r>
      <w:r>
        <w:tab/>
        <w:t xml:space="preserve">базовых </w:t>
      </w:r>
      <w:r>
        <w:tab/>
        <w:t xml:space="preserve">технических </w:t>
      </w:r>
      <w:r>
        <w:tab/>
        <w:t xml:space="preserve">приемов </w:t>
      </w:r>
      <w:r>
        <w:tab/>
        <w:t xml:space="preserve">техники </w:t>
      </w:r>
      <w:r>
        <w:tab/>
        <w:t xml:space="preserve">игры, </w:t>
      </w:r>
      <w:r>
        <w:tab/>
        <w:t xml:space="preserve">знание, </w:t>
      </w:r>
    </w:p>
    <w:p w:rsidR="002340C7" w:rsidRDefault="00A65DB9">
      <w:pPr>
        <w:ind w:left="655" w:right="385" w:hanging="360"/>
      </w:pPr>
      <w:r>
        <w:t xml:space="preserve">демонстрация базовых тактических действий игроков в лапту; использование основных средств и методов обучения базовым техническим приемам и </w:t>
      </w:r>
    </w:p>
    <w:p w:rsidR="002340C7" w:rsidRDefault="00A65DB9">
      <w:pPr>
        <w:ind w:left="655" w:right="420" w:hanging="360"/>
      </w:pPr>
      <w:r>
        <w:t xml:space="preserve">тактическим действиям лапты; соблюдение правил личной гигиены и ухода за спортивным инвентарем и оборудованием, </w:t>
      </w:r>
    </w:p>
    <w:p w:rsidR="002340C7" w:rsidRDefault="00A65DB9">
      <w:pPr>
        <w:ind w:left="303" w:right="138"/>
      </w:pPr>
      <w:r>
        <w:t xml:space="preserve">подбора спортивной одежды и обуви для занятий по лапте; способность организовывать самостоятельные занятия с использованием средств лапты, подбирать упражнения различной направленности, режимы физической нагрузки в зависимости от индивидуальных особенностей физической подготовленности; знание контрольно-тестовых упражнений для определения уровня физической и технической </w:t>
      </w:r>
    </w:p>
    <w:p w:rsidR="002340C7" w:rsidRDefault="00A65DB9">
      <w:pPr>
        <w:ind w:left="655" w:right="138" w:hanging="360"/>
      </w:pPr>
      <w:r>
        <w:t xml:space="preserve">подготовленности игроков в лапту; взаимодействие в коллективе сверстников при выполнении групповых и командных </w:t>
      </w:r>
    </w:p>
    <w:p w:rsidR="002340C7" w:rsidRDefault="00A65DB9">
      <w:pPr>
        <w:ind w:left="303" w:right="138"/>
      </w:pPr>
      <w:r>
        <w:t xml:space="preserve">упражнений тактического характера, проявление уважительного отношения во время учебной и соревновательной деятельности. </w:t>
      </w:r>
    </w:p>
    <w:p w:rsidR="002340C7" w:rsidRDefault="00A65DB9">
      <w:pPr>
        <w:spacing w:after="15"/>
        <w:ind w:left="294" w:right="3" w:hanging="10"/>
      </w:pPr>
      <w:r>
        <w:rPr>
          <w:b/>
        </w:rPr>
        <w:t xml:space="preserve">Модуль «Шахматы в школе». </w:t>
      </w:r>
    </w:p>
    <w:p w:rsidR="002340C7" w:rsidRDefault="00A65DB9">
      <w:pPr>
        <w:ind w:left="295" w:right="138" w:firstLine="360"/>
      </w:pPr>
      <w:r>
        <w:t xml:space="preserve">Пояснительная записка модуля «Шахматы в школе». Социально-педагогическая функция шахмат выражается в развитии у детей способности самостоятельно логически мыслить, формировании навыков систематизированной аналитической работы, что окажет в дальнейшем помощь в реализации научной и практической деятельности. Занятие шахматами сопряжено с постоянной систематизацией получаемых на уроках знаний, выработкой у детей способности </w:t>
      </w:r>
      <w:r>
        <w:lastRenderedPageBreak/>
        <w:t xml:space="preserve">реагировать на большой поток информации и быстро её осмысливать. Для подростков шахматы являются интеллектуальной формой проведения досуга. </w:t>
      </w:r>
    </w:p>
    <w:p w:rsidR="002340C7" w:rsidRDefault="00A65DB9">
      <w:pPr>
        <w:ind w:left="295" w:right="138" w:firstLine="360"/>
      </w:pPr>
      <w:r>
        <w:t xml:space="preserve">Игра в шахматы способствует формированию у обучающихся навыков сотрудничества со сверстниками и взрослыми, решению проблем творческого и поискового характера, планирования, контроля и оценки своих действий в соответствии с поставленной задачей, овладению логическими действиями сравнения, анализа, синтеза, установления аналогий и причинно-следственных связей. </w:t>
      </w:r>
    </w:p>
    <w:p w:rsidR="002340C7" w:rsidRDefault="00A65DB9">
      <w:pPr>
        <w:ind w:left="295" w:right="138" w:firstLine="360"/>
      </w:pPr>
      <w:r>
        <w:t xml:space="preserve">Целью изучения модуля «Шахматы в школе» является создание условий для гармоничного когнитивного развития детей подросткового возраста посредством их массового вовлечения в шахматную игру. </w:t>
      </w:r>
    </w:p>
    <w:p w:rsidR="002340C7" w:rsidRDefault="00A65DB9">
      <w:pPr>
        <w:ind w:left="295" w:right="138" w:firstLine="360"/>
      </w:pPr>
      <w:r>
        <w:t xml:space="preserve">Задачами изучения модуля «Шахматы в школе» являются: приобщение обучающихся основной школы к шахматной культуре; формирование новых знаний, умений и навыков игры в шахматы; выявление, развитие и поддержка одарённых детей в области спорта, привлечение обучающихся, проявляющих повышенный интерес и способности к занятиям шахматами, в школьные спортивные клубы, секции, к участию в соревнованиях; приобретение знаний из истории развития шахмат; углубление знаний в области шахматной игры, получение представлений о различных </w:t>
      </w:r>
    </w:p>
    <w:p w:rsidR="002340C7" w:rsidRDefault="00A65DB9">
      <w:pPr>
        <w:ind w:left="303" w:right="138"/>
      </w:pPr>
      <w:r>
        <w:t xml:space="preserve">тактических приёмах; освоение принципов игры в дебюте, миттельшпиле и эндшпиле; изучение приёмов и методов шахматной борьбы; формирование представлений об интеллектуальной культуре вообще и о культуре шахмат в </w:t>
      </w:r>
    </w:p>
    <w:p w:rsidR="002340C7" w:rsidRDefault="00A65DB9">
      <w:pPr>
        <w:ind w:left="655" w:right="138" w:hanging="360"/>
      </w:pPr>
      <w:r>
        <w:t xml:space="preserve">частности; формирование первоначальных умений саморегуляции интеллектуальных и эмоциональных </w:t>
      </w:r>
    </w:p>
    <w:p w:rsidR="002340C7" w:rsidRDefault="00A65DB9">
      <w:pPr>
        <w:ind w:left="655" w:right="4264" w:hanging="360"/>
      </w:pPr>
      <w:r>
        <w:t xml:space="preserve">проявлений; воспитание стремления вести здоровый образ жизни; </w:t>
      </w:r>
    </w:p>
    <w:p w:rsidR="002340C7" w:rsidRDefault="00A65DB9">
      <w:pPr>
        <w:spacing w:after="3" w:line="259" w:lineRule="auto"/>
        <w:ind w:left="329" w:right="56" w:hanging="10"/>
        <w:jc w:val="center"/>
      </w:pPr>
      <w:r>
        <w:t xml:space="preserve">приобщение подростков к самостоятельным занятиям интеллектуальными играми и </w:t>
      </w:r>
    </w:p>
    <w:p w:rsidR="002340C7" w:rsidRDefault="00A65DB9">
      <w:pPr>
        <w:ind w:left="655" w:right="337" w:hanging="360"/>
      </w:pPr>
      <w:r>
        <w:t xml:space="preserve">использованию их в свободное время; воспитание положительных качеств личности, норм коллективного взаимодействия и </w:t>
      </w:r>
    </w:p>
    <w:p w:rsidR="002340C7" w:rsidRDefault="00A65DB9">
      <w:pPr>
        <w:spacing w:line="249" w:lineRule="auto"/>
        <w:ind w:left="279" w:right="136" w:hanging="10"/>
        <w:jc w:val="left"/>
      </w:pPr>
      <w:r>
        <w:t xml:space="preserve">сотрудничества в учебной и соревновательной деятельности; формирование у подростков устойчивой мотивации к интеллектуальным занятиям; развитие выдержки, </w:t>
      </w:r>
      <w:r>
        <w:tab/>
        <w:t xml:space="preserve">собранности, </w:t>
      </w:r>
      <w:r>
        <w:tab/>
        <w:t xml:space="preserve">внимательности; </w:t>
      </w:r>
      <w:r>
        <w:tab/>
        <w:t xml:space="preserve">развитие </w:t>
      </w:r>
      <w:r>
        <w:tab/>
        <w:t xml:space="preserve">эстетического </w:t>
      </w:r>
      <w:r>
        <w:tab/>
        <w:t xml:space="preserve">восприятия действительности; формирование уважения к чужому мнению. </w:t>
      </w:r>
    </w:p>
    <w:p w:rsidR="002340C7" w:rsidRDefault="00A65DB9">
      <w:pPr>
        <w:ind w:left="652" w:right="138"/>
      </w:pPr>
      <w:r>
        <w:t xml:space="preserve">Место и роль модуля «Шахматы в школе». </w:t>
      </w:r>
    </w:p>
    <w:p w:rsidR="002340C7" w:rsidRDefault="00A65DB9">
      <w:pPr>
        <w:ind w:left="295" w:right="138" w:firstLine="360"/>
      </w:pPr>
      <w:r>
        <w:t xml:space="preserve">Модуль «Шахматы в школе» доступен для освоения обучающимися 5, 6 и 7 классов, независимо от уровня их физического развития и пола, и расширяет спектр физкультурно- спортивных направлений в общеобразовательных организациях. </w:t>
      </w:r>
    </w:p>
    <w:p w:rsidR="002340C7" w:rsidRDefault="00A65DB9">
      <w:pPr>
        <w:ind w:left="295" w:right="138" w:firstLine="360"/>
      </w:pPr>
      <w:r>
        <w:t xml:space="preserve">Интеграция модуля «Шахматы в школе» поможет обучающимся в освоении программ в рамках внеурочной деятельности, дополнительного образования физкультурно-спортивной направленности, деятельности школьных спортивных клубов и проведении спортивных мероприятий. </w:t>
      </w:r>
    </w:p>
    <w:p w:rsidR="002340C7" w:rsidRDefault="00A65DB9">
      <w:pPr>
        <w:ind w:left="295" w:right="138" w:firstLine="360"/>
      </w:pPr>
      <w:r>
        <w:t xml:space="preserve">Основу содержания урока составляет изучение основ теории и практики шахматной игры с дальнейшим закреплением полученных знаний в игровой деятельности, включающей в себя игру с соперником, спарринги, соревновательную деятельность, шахматные праздники. Модуль </w:t>
      </w:r>
    </w:p>
    <w:p w:rsidR="002340C7" w:rsidRDefault="00A65DB9">
      <w:pPr>
        <w:ind w:left="303" w:right="138"/>
      </w:pPr>
      <w:r>
        <w:t xml:space="preserve">«Шахматы в школе» может быть реализован в следующих вариантах: при самостоятельном планировании учителем физической культуры процесса освоения обучающимися учебного материала по обучению игре в шахматы с учётом возраста и подготовленности обучающихся; в виде целостного последовательного учебного модуля, изучаемого за счёт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3 -х часовой недельной нагрузкой </w:t>
      </w:r>
      <w:r>
        <w:lastRenderedPageBreak/>
        <w:t xml:space="preserve">рекомендуемый объём в 5, 6, 7-х классах - по 34 часа); 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объём в 5, 6, 7-х классах - по 34 часа). </w:t>
      </w:r>
    </w:p>
    <w:p w:rsidR="002340C7" w:rsidRDefault="00A65DB9">
      <w:pPr>
        <w:ind w:left="303" w:right="138"/>
      </w:pPr>
      <w:r>
        <w:t xml:space="preserve">Содержание модуля «Шахматы в школе». </w:t>
      </w:r>
    </w:p>
    <w:p w:rsidR="002340C7" w:rsidRDefault="00A65DB9">
      <w:pPr>
        <w:ind w:left="652" w:right="138"/>
      </w:pPr>
      <w:r>
        <w:t xml:space="preserve">Знания об игре в шахматы. </w:t>
      </w:r>
    </w:p>
    <w:p w:rsidR="002340C7" w:rsidRDefault="00A65DB9">
      <w:pPr>
        <w:ind w:left="652" w:right="138"/>
      </w:pPr>
      <w:r>
        <w:t xml:space="preserve">Теоретические основы и правила шахматной игры. </w:t>
      </w:r>
    </w:p>
    <w:p w:rsidR="002340C7" w:rsidRDefault="00A65DB9">
      <w:pPr>
        <w:ind w:left="652" w:right="138"/>
      </w:pPr>
      <w:r>
        <w:t xml:space="preserve">История шахмат. </w:t>
      </w:r>
    </w:p>
    <w:p w:rsidR="002340C7" w:rsidRDefault="00A65DB9">
      <w:pPr>
        <w:ind w:left="295" w:right="138" w:firstLine="360"/>
      </w:pPr>
      <w:r>
        <w:t xml:space="preserve">Шахматная игра как спорт в международном сообществе; цели, задачи, оздоровительное и воспитательное значение шахмат. История зарождения и развития шахматной игры, её роль в современном обществе. Чемпионы мира по шахматам. Современные выдающиеся отечественные и зарубежные шахматисты. Базовые понятия шахматной игры. </w:t>
      </w:r>
    </w:p>
    <w:p w:rsidR="002340C7" w:rsidRDefault="00A65DB9">
      <w:pPr>
        <w:ind w:left="295" w:right="138" w:firstLine="360"/>
      </w:pPr>
      <w:r>
        <w:t xml:space="preserve">Правила техники безопасности во время занятий шахматами. Понятие о травмах и способах их предупреждения. Правила поведения шахматистов, шахматный этикет. Шахматные соревнования и правила их проведения. </w:t>
      </w:r>
    </w:p>
    <w:p w:rsidR="002340C7" w:rsidRDefault="00A65DB9">
      <w:pPr>
        <w:ind w:left="295" w:right="138" w:firstLine="360"/>
      </w:pPr>
      <w:r>
        <w:t xml:space="preserve">Структура и содержание тренировочных занятий по шахматам. Основные термины и понятия в шахматной игре: белое и чёрное поле, горизонталь, вертикаль, диагональ, центр, шахматные фигуры (ладья, слон, ферзь, конь, пешка, король); ход и взятие каждой фигурой, нападение, защита, начальное положение, ход, взятие, удар, взятие на проходе, длинная и короткая рокировка, шах, мат, пат, ничья, ценность шахматных фигур, сравнительная сила фигур, стадии шахматной партии, основные тактические приёмы; шахматная партия, запись шахматной партии, основы дебюта, атака на рокировавшегося и нерокировавшегося короля в начале партии, атака при равносторонних и разносторонних рокировках, основы пешечных, ладейных и легкофигурных эндшпилей. </w:t>
      </w:r>
    </w:p>
    <w:p w:rsidR="002340C7" w:rsidRDefault="00A65DB9">
      <w:pPr>
        <w:ind w:left="652" w:right="138"/>
      </w:pPr>
      <w:r>
        <w:t xml:space="preserve">Способы физкультурной деятельности. </w:t>
      </w:r>
    </w:p>
    <w:p w:rsidR="002340C7" w:rsidRDefault="00A65DB9">
      <w:pPr>
        <w:ind w:left="652" w:right="138"/>
      </w:pPr>
      <w:r>
        <w:t xml:space="preserve">Практико-ориентированная соревновательная деятельность. </w:t>
      </w:r>
    </w:p>
    <w:p w:rsidR="002340C7" w:rsidRDefault="00A65DB9">
      <w:pPr>
        <w:ind w:left="295" w:right="138" w:firstLine="360"/>
      </w:pPr>
      <w:r>
        <w:t xml:space="preserve">Данный вид деятельности включает в себя конкурсы решения позиций, спарринги, соревнования, шахматные праздники. </w:t>
      </w:r>
    </w:p>
    <w:p w:rsidR="002340C7" w:rsidRDefault="00A65DB9">
      <w:pPr>
        <w:ind w:left="295" w:right="138" w:firstLine="360"/>
      </w:pPr>
      <w:r>
        <w:t xml:space="preserve">Тесты и контрольные точки на все пройденные тактические приемы и шахматные комбинации, стратегические приемы. </w:t>
      </w:r>
    </w:p>
    <w:p w:rsidR="002340C7" w:rsidRDefault="00A65DB9">
      <w:pPr>
        <w:ind w:left="652" w:right="138"/>
      </w:pPr>
      <w:r>
        <w:t xml:space="preserve">Содержание модуля «Шахматы в школе» направлено на достижение обучающимися личностных, метапредметных и предметных результатов обучения. </w:t>
      </w:r>
    </w:p>
    <w:p w:rsidR="002340C7" w:rsidRDefault="00A65DB9">
      <w:pPr>
        <w:ind w:left="295" w:right="138" w:firstLine="360"/>
      </w:pPr>
      <w:r>
        <w:t xml:space="preserve">При изучении модуля «Шахматы в школе» на уровне основного общего образования у обучающихся будут сформированы следующие личностные результаты: формирование основ российской, гражданской идентичности; ориентация на моральные нормы и их выполнение; формирование основ шахматной культуры и наличие чувства прекрасного; понимание важности бережного отношения к собственному здоровью; наличие мотивации к творческому труду, работе на результат; готовность и способность к саморазвитию и самообучению; уважительное отношение к иному мнению; приобретение основных навыков сотрудничества со взрослыми людьми и сверстниками; воспитание  этических  чувств  доброжелательности,  уважительного  отношения  и </w:t>
      </w:r>
    </w:p>
    <w:p w:rsidR="002340C7" w:rsidRDefault="00A65DB9">
      <w:pPr>
        <w:tabs>
          <w:tab w:val="center" w:pos="1759"/>
          <w:tab w:val="center" w:pos="4239"/>
          <w:tab w:val="center" w:pos="5808"/>
          <w:tab w:val="center" w:pos="6705"/>
          <w:tab w:val="center" w:pos="7822"/>
          <w:tab w:val="center" w:pos="9341"/>
          <w:tab w:val="right" w:pos="10356"/>
        </w:tabs>
        <w:ind w:left="0" w:right="0" w:firstLine="0"/>
        <w:jc w:val="left"/>
      </w:pPr>
      <w:r>
        <w:rPr>
          <w:rFonts w:ascii="Calibri" w:eastAsia="Calibri" w:hAnsi="Calibri" w:cs="Calibri"/>
          <w:sz w:val="22"/>
        </w:rPr>
        <w:tab/>
      </w:r>
      <w:r>
        <w:t xml:space="preserve">эмоционально-нравственной </w:t>
      </w:r>
      <w:r>
        <w:tab/>
        <w:t xml:space="preserve">отзывчивости, </w:t>
      </w:r>
      <w:r>
        <w:tab/>
        <w:t xml:space="preserve">понимания </w:t>
      </w:r>
      <w:r>
        <w:tab/>
        <w:t xml:space="preserve">и </w:t>
      </w:r>
      <w:r>
        <w:tab/>
        <w:t xml:space="preserve">сопереживания </w:t>
      </w:r>
      <w:r>
        <w:tab/>
        <w:t xml:space="preserve">чувствам </w:t>
      </w:r>
      <w:r>
        <w:tab/>
        <w:t xml:space="preserve">и </w:t>
      </w:r>
    </w:p>
    <w:p w:rsidR="002340C7" w:rsidRDefault="00A65DB9">
      <w:pPr>
        <w:ind w:left="655" w:right="1133" w:hanging="360"/>
      </w:pPr>
      <w:r>
        <w:t xml:space="preserve">обстоятельствам других людей, оказание бескорыстной помощи окружающим; умение управлять своими эмоциями, дисциплинированность, внимательность, </w:t>
      </w:r>
    </w:p>
    <w:p w:rsidR="002340C7" w:rsidRDefault="00A65DB9">
      <w:pPr>
        <w:ind w:left="655" w:right="348" w:hanging="360"/>
      </w:pPr>
      <w:r>
        <w:t xml:space="preserve">трудолюбие и упорство в достижении поставленных целей; формирование навыков творческого подхода при решении различных задач, стремление к </w:t>
      </w:r>
    </w:p>
    <w:p w:rsidR="002340C7" w:rsidRDefault="00A65DB9">
      <w:pPr>
        <w:ind w:left="303" w:right="138"/>
      </w:pPr>
      <w:r>
        <w:t xml:space="preserve">работе на результат. </w:t>
      </w:r>
    </w:p>
    <w:p w:rsidR="002340C7" w:rsidRDefault="00A65DB9">
      <w:pPr>
        <w:ind w:left="295" w:right="138" w:firstLine="360"/>
      </w:pPr>
      <w:r>
        <w:t xml:space="preserve">При изучении модуля «Шахматы в школе» на уровне основного общего образования у обучающихся будут сформированы следующие метапредметные результаты: </w:t>
      </w:r>
    </w:p>
    <w:p w:rsidR="002340C7" w:rsidRDefault="00A65DB9">
      <w:pPr>
        <w:ind w:left="295" w:right="138" w:firstLine="360"/>
      </w:pPr>
      <w:r>
        <w:lastRenderedPageBreak/>
        <w:t xml:space="preserve">умение с помощью педагога и самостоятельно выделять и формулировать познавательную цель деятельности в области шахматной игры; владение способом структурирования шахматных знаний; способность выбрать наиболее эффективный способ решения учебной задачи в конкретных условиях; умение находить необходимую информацию; </w:t>
      </w:r>
    </w:p>
    <w:p w:rsidR="002340C7" w:rsidRDefault="00A65DB9">
      <w:pPr>
        <w:ind w:left="295" w:right="138" w:firstLine="360"/>
      </w:pPr>
      <w:r>
        <w:t xml:space="preserve">способность совместно с учителем ставить и формулировать задачу, самостоятельно создавать алгоритмы деятельности при решении проблемы творческого или поискового характера; умение моделировать, владение широким спектром логических действий и операций, </w:t>
      </w:r>
    </w:p>
    <w:p w:rsidR="002340C7" w:rsidRDefault="00A65DB9">
      <w:pPr>
        <w:ind w:left="303" w:right="138"/>
      </w:pPr>
      <w:r>
        <w:t xml:space="preserve">включая общие приёмы решения задач; способность строить логические цепи рассуждений, анализировать и просчитывать результат своих действий, воспроизводить по памяти информацию, устанавливать причинно- следственные связи, предвидеть реакцию соперника, сопоставлять факты, концентрировать внимание, находить нестандартные решения; умение находить компромиссы и общие решения, разрешать конфликты на основе согласования различных позиций; способность формулировать, аргументировать и отстаивать своё мнение, вести дискуссию, </w:t>
      </w:r>
    </w:p>
    <w:p w:rsidR="002340C7" w:rsidRDefault="00A65DB9">
      <w:pPr>
        <w:ind w:left="655" w:right="138" w:hanging="360"/>
      </w:pPr>
      <w:r>
        <w:t xml:space="preserve">обсуждать содержание и результаты совместной деятельности; умение донести свою точку зрения до других и отстаивать собственную позицию, а также </w:t>
      </w:r>
    </w:p>
    <w:p w:rsidR="002340C7" w:rsidRDefault="00A65DB9">
      <w:pPr>
        <w:ind w:left="303" w:right="138"/>
      </w:pPr>
      <w:r>
        <w:t xml:space="preserve">уважать и учитывать позицию партнёра (собеседника); возможность организовывать и осуществлять сотрудничество и кооперацию с учителем и сверстниками, передавать информацию и отображать предметное содержание и условия деятельности в речи. </w:t>
      </w:r>
    </w:p>
    <w:p w:rsidR="002340C7" w:rsidRDefault="00A65DB9">
      <w:pPr>
        <w:spacing w:after="11" w:line="249" w:lineRule="auto"/>
        <w:ind w:left="180" w:right="151" w:hanging="10"/>
        <w:jc w:val="right"/>
      </w:pPr>
      <w:r>
        <w:t xml:space="preserve">умение планировать, контролировать и объективно оценивать свои умственные, физические, </w:t>
      </w:r>
    </w:p>
    <w:p w:rsidR="002340C7" w:rsidRDefault="00A65DB9">
      <w:pPr>
        <w:ind w:left="303" w:right="138"/>
      </w:pPr>
      <w:r>
        <w:t xml:space="preserve">учебные и практические действия в соответствии с поставленной задачей и условиями её реализации; способность принимать и сохранять учебную цель и задачу, планировать её реализацию (в том числе во внутреннем плане), контролировать и оценивать свои действия, вносить соответствующие коррективы в их выполнение. </w:t>
      </w:r>
    </w:p>
    <w:p w:rsidR="002340C7" w:rsidRDefault="00A65DB9">
      <w:pPr>
        <w:ind w:left="295" w:right="138" w:firstLine="360"/>
      </w:pPr>
      <w:r>
        <w:t xml:space="preserve">При изучении модуля «Шахматы в школе» на уровне основного общего образования у обучающихся будут сформированы следующие предметные результаты: </w:t>
      </w:r>
    </w:p>
    <w:p w:rsidR="002340C7" w:rsidRDefault="00A65DB9">
      <w:pPr>
        <w:ind w:left="295" w:right="138" w:firstLine="360"/>
      </w:pPr>
      <w:r>
        <w:t xml:space="preserve">знание правил техники безопасности во время занятий шахматами; знание истории возникновения и развития шахматной игры; знание чемпионов мира по шахматам, их вклада в развитие шахмат; знание истории возникновения шахматных соревнований, правил проведения соревнований и личностных (интеллектуальные, физические, духовнонравственные) качеств шахматиста - спортсмена; </w:t>
      </w:r>
    </w:p>
    <w:p w:rsidR="002340C7" w:rsidRDefault="00A65DB9">
      <w:pPr>
        <w:ind w:left="295" w:right="138" w:firstLine="360"/>
      </w:pPr>
      <w:r>
        <w:t xml:space="preserve">знание истории развития шахматной культуры и спорта в России, выдающихся шахматных деятелей России; знание правил разыгрывания дебюта; знание техники расчета вариантов; знание основ стратегического преимущества; знание специфики открытых и полуоткрытых линий, специфики «хороших» и «плохих» </w:t>
      </w:r>
    </w:p>
    <w:p w:rsidR="002340C7" w:rsidRDefault="00A65DB9">
      <w:pPr>
        <w:ind w:left="303" w:right="138"/>
      </w:pPr>
      <w:r>
        <w:t xml:space="preserve">фигур; поиск и решение различные шахматные комбинации; приобретение навыков разыгрывания пешечных окончаний; умение длительно концентрировать внимание во время шахматной партии; знание истории возникновения шахматных дебютов; знание основ начала шахматной партии и его особенности; знание приемов развития атаки на короля в разных стадиях шахматной партии; понимание специфики «сильных» и «слабых» фигур, понимание «форпоста»; применение на </w:t>
      </w:r>
    </w:p>
    <w:p w:rsidR="002340C7" w:rsidRDefault="00A65DB9">
      <w:pPr>
        <w:ind w:left="655" w:right="138" w:hanging="360"/>
      </w:pPr>
      <w:r>
        <w:t xml:space="preserve">практике приемов подключения ладьи к атаке на короля соперника; приобретение элементарных навыков разыгрывания слоновых окончаний; применение на </w:t>
      </w:r>
    </w:p>
    <w:p w:rsidR="002340C7" w:rsidRDefault="00A65DB9">
      <w:pPr>
        <w:ind w:left="303" w:right="138"/>
      </w:pPr>
      <w:r>
        <w:t xml:space="preserve">практике тактических и стратегических средств шахматной борьбы; умение находить и решать различные шахматные комбинации; овладение стратегическими особенностями разыгрывания дебюта; обучение различным пешечным формациям; умение ценить классическое шахматное наследие; знание ключевых шахматных компетенций; знание элементарных навыков разыгрывания коневых окончаний; знание фундаментального </w:t>
      </w:r>
    </w:p>
    <w:p w:rsidR="002340C7" w:rsidRDefault="00A65DB9">
      <w:pPr>
        <w:spacing w:after="263"/>
        <w:ind w:left="303" w:right="138"/>
      </w:pPr>
      <w:r>
        <w:t xml:space="preserve">стратегического подхода в шахматах; умение анализировать, разбирать шахматные партии. </w:t>
      </w:r>
    </w:p>
    <w:p w:rsidR="002340C7" w:rsidRDefault="00A65DB9">
      <w:pPr>
        <w:spacing w:after="15"/>
        <w:ind w:left="294" w:right="3" w:hanging="10"/>
      </w:pPr>
      <w:r>
        <w:rPr>
          <w:b/>
        </w:rPr>
        <w:t xml:space="preserve">МОДУЛЬ «ГОРОДОШНЫЙ СПОРТ» </w:t>
      </w:r>
    </w:p>
    <w:p w:rsidR="002340C7" w:rsidRDefault="00A65DB9">
      <w:pPr>
        <w:ind w:left="303" w:right="138"/>
      </w:pPr>
      <w:r>
        <w:lastRenderedPageBreak/>
        <w:t xml:space="preserve">Пояснительная записка модуля «Городошный спорт» </w:t>
      </w:r>
    </w:p>
    <w:p w:rsidR="002340C7" w:rsidRDefault="00A65DB9">
      <w:pPr>
        <w:ind w:left="303" w:right="138"/>
      </w:pPr>
      <w:r>
        <w:t xml:space="preserve">Модуль «Городошный спорт» (далее – модуль по городошному спорту, городошный спорт) на уровне основного общего образования разработан с целью оказания методической помощи учителю  физической  культуры  в  создании  рабочей  программы  по  учебному  предмету «Физическая культура» с учетом современных тенденций в системе образования и использования спортивно-ориентированных форм, средств и методов обучения по различным видам спорта. </w:t>
      </w:r>
    </w:p>
    <w:p w:rsidR="002340C7" w:rsidRDefault="00A65DB9">
      <w:pPr>
        <w:ind w:left="295" w:right="138" w:firstLine="708"/>
      </w:pPr>
      <w:r>
        <w:t xml:space="preserve">Городошный спорт – традиционный для России вид спорта, который способствует всестороннему физическому, интеллектуальному, нравственному развитию обучающихся, укреплению здоровья, привлечению школьников к систематическим занятиям физической культурой и спортом, их личностному и профессиональному самоопределению. Игра в городки связана с ходьбой, наклонами, приседаниями, остановками, ускорениями, метанием биты. Игроку необходимо уметь удерживать равновесие во время выполнения разгона биты и наведения ее на цель, ориентироваться в пространстве, чувствовать ритм движения, сохранять необходимое положение звеньев биомеханической цепи за счет развития силовых качеств, обладать эластичным опорно-двигательным аппаратом, быть координированным и ловким. </w:t>
      </w:r>
    </w:p>
    <w:p w:rsidR="002340C7" w:rsidRDefault="00A65DB9">
      <w:pPr>
        <w:ind w:left="295" w:right="138" w:firstLine="708"/>
      </w:pPr>
      <w:r>
        <w:t xml:space="preserve">Городошный спорт – игра, где формируются важные черты характера, развиваются многие навыки: умение общаться, способность выдерживать физическую нагрузку, преодолевать психологические трудности и сомнения в достижении цели, формируется определенный образ мышления, умение быстро и, главное, рационально реагировать на изменение игровой ситуации. </w:t>
      </w:r>
    </w:p>
    <w:p w:rsidR="002340C7" w:rsidRDefault="00A65DB9">
      <w:pPr>
        <w:ind w:left="295" w:right="138" w:firstLine="708"/>
      </w:pPr>
      <w:r>
        <w:t xml:space="preserve">Занятия городошным спортом для обучающихся имеют оздоровительную направленность, повышают уровень функционирования сердечно-сосудистой, дыхательной, костно-мышечной и других систем организма человека, а также предполагают длительное время нахождения занимающихся на свежем воздухе, что в сочетании с физическими упражнениями является формой закаливания и благотворно влияет на укрепление здоровья, снижение заболеваемости, повышение устойчивости организма к меняющимся погодным условиям и повышение уровня работоспособности обучающихся. Оздоровительная направленность занятий городошным спортом выражается и в том, что заниматься им могут дети, имеющие ограничения по состоянию здоровья. </w:t>
      </w:r>
    </w:p>
    <w:p w:rsidR="002340C7" w:rsidRDefault="00A65DB9">
      <w:pPr>
        <w:ind w:left="295" w:right="138" w:firstLine="120"/>
      </w:pPr>
      <w:r>
        <w:t xml:space="preserve">Целью изучения модуля по городошному спорту является формирование у обучающихся навыков общечеловеческой культуры и социального самоопределения, устойчивой мотивации к сохранению и укреплению собственного здоровья, ведению здорового образа жизни через занятия физической культурой и спортом с использованием средств городошного спорта. </w:t>
      </w:r>
    </w:p>
    <w:p w:rsidR="002340C7" w:rsidRDefault="00A65DB9">
      <w:pPr>
        <w:ind w:left="303" w:right="138"/>
      </w:pPr>
      <w:r>
        <w:t xml:space="preserve">Задачами изучения модуля по городошному спорту являются: </w:t>
      </w:r>
    </w:p>
    <w:p w:rsidR="002340C7" w:rsidRDefault="00A65DB9">
      <w:pPr>
        <w:ind w:left="303" w:right="138"/>
      </w:pPr>
      <w:r>
        <w:t xml:space="preserve">всестороннее гармоничное развитие обучающихся, увеличение объема их двигательной активности; укрепление физического, психологического и социального здоровья обучающихся, развитие основных физических качеств и повышение функциональных возможностей их организма, обеспечение культуры безопасного поведения на занятиях городошным спортом; </w:t>
      </w:r>
    </w:p>
    <w:p w:rsidR="002340C7" w:rsidRDefault="00A65DB9">
      <w:pPr>
        <w:ind w:left="303" w:right="138"/>
      </w:pPr>
      <w:r>
        <w:t xml:space="preserve">освоение знаний о физической культуре и спорте в целом, истории развития игры в городки и городошного спорта в частности; формирование общих представлений о городошном спорте, о его возможностях и значении в процессе укрепления здоровья, физическом развитии и физической подготовки обучающихся; формирование образовательного фундамента, основанного как на знаниях и умениях в области физической культуры и спорта, так и на соответствующем культурном уровне развития личности обучающегося, создающего необходимые предпосылки для его самореализации; формирование  культуры движений,  обогащение двигательного опыта  физическими упражнениями с общеразвивающей и  корригирующей направленностью, техническими действиями и приемами городошного спорта; воспитание положительных качеств личности, норм коллективного взаимодействия и сотрудничества; </w:t>
      </w:r>
    </w:p>
    <w:p w:rsidR="002340C7" w:rsidRDefault="00A65DB9">
      <w:pPr>
        <w:ind w:left="303" w:right="138"/>
      </w:pPr>
      <w:r>
        <w:t xml:space="preserve">развитие положительной мотивации и устойчивого учебно-познавательного интереса к физической культуре, удовлетворение индивидуальных потребностей обучающихся в занятиях физической культурой и спортом; </w:t>
      </w:r>
    </w:p>
    <w:p w:rsidR="002340C7" w:rsidRDefault="00A65DB9">
      <w:pPr>
        <w:ind w:left="303" w:right="138"/>
      </w:pPr>
      <w:r>
        <w:lastRenderedPageBreak/>
        <w:t xml:space="preserve">популяризация городошного спорта среди подрастающего поколения, привлечение обучающихся, проявляющих повышенный интерес и способности к занятиям городошным </w:t>
      </w:r>
    </w:p>
    <w:p w:rsidR="002340C7" w:rsidRDefault="00A65DB9">
      <w:pPr>
        <w:ind w:left="303" w:right="875"/>
      </w:pPr>
      <w:r>
        <w:t xml:space="preserve">спортом, в школьные спортивные клубы, секции, к участию в соревнованиях; выявление, развитие и поддержка одаренных детей в области спорта. </w:t>
      </w:r>
    </w:p>
    <w:p w:rsidR="002340C7" w:rsidRDefault="00A65DB9">
      <w:pPr>
        <w:ind w:left="1000" w:right="138"/>
      </w:pPr>
      <w:r>
        <w:t xml:space="preserve">Место и роль модуля по городошному спорту. </w:t>
      </w:r>
    </w:p>
    <w:p w:rsidR="002340C7" w:rsidRDefault="00A65DB9">
      <w:pPr>
        <w:ind w:left="295" w:right="138" w:firstLine="120"/>
      </w:pPr>
      <w:r>
        <w:t xml:space="preserve">Модуль по городошному спорту доступен для освоения всем обучающимся, независимо от уровня их физического развития и пола, расширяет спектр физкультурно-спортивных направлений в общеобразовательных организациях. </w:t>
      </w:r>
    </w:p>
    <w:p w:rsidR="002340C7" w:rsidRDefault="00A65DB9">
      <w:pPr>
        <w:ind w:left="303" w:right="138"/>
      </w:pPr>
      <w:r>
        <w:t xml:space="preserve">Специфика модуля по городошному спорту сочетается практически со всеми базовыми видами спорта, входящими в изучение физической культуры в общеобразовательной организации (легкая атлетика, гимнастика, спортивные игры) и разделами «Знания о физической культуре», «Способы самостоятельной деятельности», «Физическое совершенствование». </w:t>
      </w:r>
    </w:p>
    <w:p w:rsidR="002340C7" w:rsidRDefault="00A65DB9">
      <w:pPr>
        <w:ind w:left="295" w:right="138" w:firstLine="120"/>
      </w:pPr>
      <w:r>
        <w:t xml:space="preserve">Интеграция модуля по городошному спорту поможет обучающимся в освоении образовательных программ в рамках внеурочной деятельности, дополнительного образования, деятельности школьных спортивных клубов, подготовке обучающихся к сдаче норм ГТО и участии в спортивных соревнованиях. </w:t>
      </w:r>
    </w:p>
    <w:p w:rsidR="002340C7" w:rsidRDefault="00A65DB9">
      <w:pPr>
        <w:ind w:left="303" w:right="138"/>
      </w:pPr>
      <w:r>
        <w:t xml:space="preserve">Модуль по городошному спорту может быть реализован в следующих вариантах: </w:t>
      </w:r>
    </w:p>
    <w:p w:rsidR="002340C7" w:rsidRDefault="00A65DB9">
      <w:pPr>
        <w:ind w:left="303" w:right="138"/>
      </w:pPr>
      <w:r>
        <w:t xml:space="preserve">при самостоятельном планировании учителем физической культуры процесса освоения обучающимися учебного материала по городошному спорту с выбором различных элементов городошного спорта, с учетом возраста и физической подготовленности обучающихся (с соответствующей дозировкой и интенсивностью); в виде целостного последовательного учебного модуля, изучаемого за счет части учебного плана, формируемой участниками образовательных отношений из перечня, предлагаемого образовательной организацией, включающей, в частности, учебные модули по выбору обучающихся, родителей (законных представителей) несовершеннолетних обучающихся, в том числе предусматривающие удовлетворение различных интересов обучающихся (при организации и проведении уроков физической культуры с 3-часовой недельной нагрузкой рекомендуемый объем в 5–9 классах – по 34 часа); </w:t>
      </w:r>
    </w:p>
    <w:p w:rsidR="002340C7" w:rsidRDefault="00A65DB9">
      <w:pPr>
        <w:ind w:left="303" w:right="138"/>
      </w:pPr>
      <w:r>
        <w:t xml:space="preserve">в виде дополнительных часов, выделяемых на спортивно-оздоровительную работу с обучающимися в рамках внеурочной деятельности и (или) за счет посещения обучающимися спортивных секций, школьных спортивных клубов, включая использование учебных модулей по видам спорта (рекомендуемый объем в 5–9 классах – по 34 часа). </w:t>
      </w:r>
    </w:p>
    <w:p w:rsidR="002340C7" w:rsidRDefault="00A65DB9">
      <w:pPr>
        <w:ind w:left="303" w:right="5221"/>
      </w:pPr>
      <w:r>
        <w:t>Содержание модуля по городошному спорту 1)</w:t>
      </w:r>
      <w:r>
        <w:rPr>
          <w:rFonts w:ascii="Arial" w:eastAsia="Arial" w:hAnsi="Arial" w:cs="Arial"/>
        </w:rPr>
        <w:t xml:space="preserve"> </w:t>
      </w:r>
      <w:r>
        <w:t xml:space="preserve">Знания о городошном спорте. </w:t>
      </w:r>
    </w:p>
    <w:p w:rsidR="002340C7" w:rsidRDefault="00A65DB9">
      <w:pPr>
        <w:ind w:left="303" w:right="138"/>
      </w:pPr>
      <w:r>
        <w:t xml:space="preserve">Общие сведения о ведущих городошных отечественных и зарубежных клубах, сборных и их достижениях. </w:t>
      </w:r>
    </w:p>
    <w:p w:rsidR="002340C7" w:rsidRDefault="00A65DB9">
      <w:pPr>
        <w:ind w:left="303" w:right="138"/>
      </w:pPr>
      <w:r>
        <w:t xml:space="preserve">Названия и роль главных городошных организаций мира, Европы, страны, региона. </w:t>
      </w:r>
    </w:p>
    <w:p w:rsidR="002340C7" w:rsidRDefault="00A65DB9">
      <w:pPr>
        <w:ind w:left="303" w:right="138"/>
      </w:pPr>
      <w:r>
        <w:t xml:space="preserve">Выдающиеся отечественные и зарубежные городошники, тренеры, внесшие большой вклад в развитие и становление современного городошного спорта. </w:t>
      </w:r>
    </w:p>
    <w:p w:rsidR="002340C7" w:rsidRDefault="00A65DB9">
      <w:pPr>
        <w:spacing w:line="249" w:lineRule="auto"/>
        <w:ind w:left="279" w:right="136" w:hanging="10"/>
        <w:jc w:val="left"/>
      </w:pPr>
      <w:r>
        <w:t xml:space="preserve">Официальный календарь соревнований и физкультурных мероприятий по городошному спорту, проводимых в Российской Федерации, в регионе для обучающихся образовательных организаций, на международном уровне. </w:t>
      </w:r>
    </w:p>
    <w:p w:rsidR="002340C7" w:rsidRDefault="00A65DB9">
      <w:pPr>
        <w:ind w:left="303" w:right="138"/>
      </w:pPr>
      <w:r>
        <w:t xml:space="preserve">Школьные спортивные и физкультурные соревнования по городошному спорту, «Меткие биты», городошные проекты для образовательных организаций и обучающихся. </w:t>
      </w:r>
    </w:p>
    <w:p w:rsidR="002340C7" w:rsidRDefault="00A65DB9">
      <w:pPr>
        <w:ind w:left="303" w:right="138"/>
      </w:pPr>
      <w:r>
        <w:t xml:space="preserve">Современные правила организации и проведения соревнований по городошному спорту. Правила судейства соревнований по городошному спорту; роль и обязанности судейской коллегии. </w:t>
      </w:r>
    </w:p>
    <w:p w:rsidR="002340C7" w:rsidRDefault="00A65DB9">
      <w:pPr>
        <w:ind w:left="303" w:right="138"/>
      </w:pPr>
      <w:r>
        <w:t xml:space="preserve">Правила ухода за инвентарем, спортивным оборудованием, городошной площадкой. </w:t>
      </w:r>
    </w:p>
    <w:p w:rsidR="002340C7" w:rsidRDefault="00A65DB9">
      <w:pPr>
        <w:ind w:left="303" w:right="138"/>
      </w:pPr>
      <w:r>
        <w:t xml:space="preserve">Правила безопасной культуры занятий городошным спортом, поведения на стадионе во время просмотра игры в качестве зрителя или болельщика. </w:t>
      </w:r>
    </w:p>
    <w:p w:rsidR="002340C7" w:rsidRDefault="00A65DB9">
      <w:pPr>
        <w:ind w:left="303" w:right="138"/>
      </w:pPr>
      <w:r>
        <w:lastRenderedPageBreak/>
        <w:t xml:space="preserve">Характерные травмы городошников, методы и меры предупреждения травматизма во время занятий. </w:t>
      </w:r>
    </w:p>
    <w:p w:rsidR="002340C7" w:rsidRDefault="00A65DB9">
      <w:pPr>
        <w:ind w:left="303" w:right="138"/>
      </w:pPr>
      <w:r>
        <w:t xml:space="preserve">Основы правильного питания и суточного пищевого рациона городошников. </w:t>
      </w:r>
    </w:p>
    <w:p w:rsidR="002340C7" w:rsidRDefault="00A65DB9">
      <w:pPr>
        <w:ind w:left="303" w:right="138"/>
      </w:pPr>
      <w:r>
        <w:t xml:space="preserve">Влияние занятий городошным спортом на индивидуальные особенности физического развития и физической подготовленности организма. </w:t>
      </w:r>
    </w:p>
    <w:p w:rsidR="002340C7" w:rsidRDefault="00A65DB9">
      <w:pPr>
        <w:ind w:left="303" w:right="138"/>
      </w:pPr>
      <w:r>
        <w:t xml:space="preserve">Влияние занятий городошным спортом на укрепление здоровья, повышение функциональных возможностей основных систем организма и развитие физических качеств. </w:t>
      </w:r>
    </w:p>
    <w:p w:rsidR="002340C7" w:rsidRDefault="00A65DB9">
      <w:pPr>
        <w:ind w:left="303" w:right="300"/>
      </w:pPr>
      <w:r>
        <w:t xml:space="preserve">Основы организации здорового образа жизни средствами городошного спорта, методы профилактики вредных привычек и асоциального ведомого (отклоняющегося) поведения. Влияние занятий городошным спортом на формирование положительных качеств личности человека. </w:t>
      </w:r>
    </w:p>
    <w:p w:rsidR="002340C7" w:rsidRDefault="00A65DB9">
      <w:pPr>
        <w:ind w:left="303" w:right="138"/>
      </w:pPr>
      <w:r>
        <w:t xml:space="preserve">Методы предупреждения </w:t>
      </w:r>
      <w:r>
        <w:tab/>
        <w:t xml:space="preserve">и нивелирования </w:t>
      </w:r>
      <w:r>
        <w:tab/>
        <w:t xml:space="preserve">конфликтных ситуации во время занятий городошным спортом. </w:t>
      </w:r>
    </w:p>
    <w:p w:rsidR="002340C7" w:rsidRDefault="00A65DB9">
      <w:pPr>
        <w:spacing w:line="249" w:lineRule="auto"/>
        <w:ind w:left="279" w:right="136" w:hanging="10"/>
        <w:jc w:val="left"/>
      </w:pPr>
      <w:r>
        <w:t xml:space="preserve">Характеристика средств общей и специальной физической подготовки, применяемых в учебных занятиях с юными городошниками. Стратегия и тактика игры в городки. </w:t>
      </w:r>
    </w:p>
    <w:p w:rsidR="002340C7" w:rsidRDefault="00A65DB9">
      <w:pPr>
        <w:ind w:left="303" w:right="138"/>
      </w:pPr>
      <w:r>
        <w:t xml:space="preserve">Основы обучения и выполнения различных технических элементов, тактических действий городошного спорта и эффективность их применения во время игры. </w:t>
      </w:r>
    </w:p>
    <w:p w:rsidR="002340C7" w:rsidRDefault="00A65DB9">
      <w:pPr>
        <w:ind w:left="303" w:right="138"/>
      </w:pPr>
      <w:r>
        <w:t>2)</w:t>
      </w:r>
      <w:r>
        <w:rPr>
          <w:rFonts w:ascii="Arial" w:eastAsia="Arial" w:hAnsi="Arial" w:cs="Arial"/>
        </w:rPr>
        <w:t xml:space="preserve"> </w:t>
      </w:r>
      <w:r>
        <w:t xml:space="preserve">Способы самостоятельной деятельности. </w:t>
      </w:r>
    </w:p>
    <w:p w:rsidR="002340C7" w:rsidRDefault="00A65DB9">
      <w:pPr>
        <w:ind w:left="303" w:right="138"/>
      </w:pPr>
      <w:r>
        <w:t xml:space="preserve">Самоконтроль и его роль в учебной и соревновательной деятельности. </w:t>
      </w:r>
    </w:p>
    <w:p w:rsidR="002340C7" w:rsidRDefault="00A65DB9">
      <w:pPr>
        <w:spacing w:line="249" w:lineRule="auto"/>
        <w:ind w:left="279" w:right="136" w:hanging="10"/>
        <w:jc w:val="left"/>
      </w:pPr>
      <w:r>
        <w:t xml:space="preserve">Первые признаки утомления. Средства восстановления после физической нагрузки, приемы массажа и самомассажа после физической нагрузки и (или) во время занятий городошным спортом. </w:t>
      </w:r>
    </w:p>
    <w:p w:rsidR="002340C7" w:rsidRDefault="00A65DB9">
      <w:pPr>
        <w:ind w:left="303" w:right="1599"/>
      </w:pPr>
      <w:r>
        <w:t xml:space="preserve">Контроль за физической нагрузкой, самоконтроль физического развития; анализ своих показателей и сопоставление их со среднестатистическими данными. </w:t>
      </w:r>
    </w:p>
    <w:p w:rsidR="002340C7" w:rsidRDefault="00A65DB9">
      <w:pPr>
        <w:ind w:left="303" w:right="138"/>
      </w:pPr>
      <w:r>
        <w:t xml:space="preserve">Правила личной гигиены, требования к спортивной одежде и обуви для занятий городошным спортом в летнее и зимнее время. </w:t>
      </w:r>
    </w:p>
    <w:p w:rsidR="002340C7" w:rsidRDefault="00A65DB9">
      <w:pPr>
        <w:ind w:left="303" w:right="138"/>
      </w:pPr>
      <w:r>
        <w:t xml:space="preserve">Правила ухода за спортивным инвентарем и оборудованием. </w:t>
      </w:r>
    </w:p>
    <w:p w:rsidR="002340C7" w:rsidRDefault="00A65DB9">
      <w:pPr>
        <w:ind w:left="303" w:right="138"/>
      </w:pPr>
      <w:r>
        <w:t xml:space="preserve">Составление индивидуальных планов (траектории роста) физической подготовленности. </w:t>
      </w:r>
    </w:p>
    <w:p w:rsidR="002340C7" w:rsidRDefault="00A65DB9">
      <w:pPr>
        <w:ind w:left="303" w:right="138"/>
      </w:pPr>
      <w:r>
        <w:t xml:space="preserve">План индивидуальных занятий городошным спортом. </w:t>
      </w:r>
    </w:p>
    <w:p w:rsidR="002340C7" w:rsidRDefault="00A65DB9">
      <w:pPr>
        <w:ind w:left="303" w:right="138"/>
      </w:pPr>
      <w:r>
        <w:t xml:space="preserve">Организация (с помощью учителя) и проведение общеразвивающей и специальной разминки городошника. </w:t>
      </w:r>
    </w:p>
    <w:p w:rsidR="002340C7" w:rsidRDefault="00A65DB9">
      <w:pPr>
        <w:ind w:left="303" w:right="138"/>
      </w:pPr>
      <w:r>
        <w:t xml:space="preserve">Индивидуальные </w:t>
      </w:r>
      <w:r>
        <w:tab/>
        <w:t xml:space="preserve">комплексы </w:t>
      </w:r>
      <w:r>
        <w:tab/>
        <w:t xml:space="preserve">общеразвивающих, </w:t>
      </w:r>
      <w:r>
        <w:tab/>
        <w:t xml:space="preserve">оздоровительных </w:t>
      </w:r>
      <w:r>
        <w:tab/>
        <w:t xml:space="preserve">и </w:t>
      </w:r>
      <w:r>
        <w:tab/>
        <w:t xml:space="preserve">корригирующих упражнений. Закаливающие процедуры. </w:t>
      </w:r>
    </w:p>
    <w:p w:rsidR="002340C7" w:rsidRDefault="00A65DB9">
      <w:pPr>
        <w:ind w:left="303" w:right="138"/>
      </w:pPr>
      <w:r>
        <w:t xml:space="preserve">Организация и проведение различных частей урока, занятия, различных форм двигательной активности со средствами городошного спорта (игры со сверстниками). </w:t>
      </w:r>
    </w:p>
    <w:p w:rsidR="002340C7" w:rsidRDefault="00A65DB9">
      <w:pPr>
        <w:ind w:left="303" w:right="138"/>
      </w:pPr>
      <w:r>
        <w:t xml:space="preserve">Подвижные игры и эстафеты с элементами городошного спорта. </w:t>
      </w:r>
    </w:p>
    <w:p w:rsidR="002340C7" w:rsidRDefault="00A65DB9">
      <w:pPr>
        <w:ind w:left="303" w:right="138"/>
      </w:pPr>
      <w:r>
        <w:t xml:space="preserve">Контрольно-тестовые упражнения по физической культуре, модулю «городошный спорт». </w:t>
      </w:r>
    </w:p>
    <w:p w:rsidR="002340C7" w:rsidRDefault="00A65DB9">
      <w:pPr>
        <w:ind w:left="303" w:right="138"/>
      </w:pPr>
      <w:r>
        <w:t xml:space="preserve">Дневник самонаблюдения за показателями физического развития, развития физических качеств и состояния здоровья. Методика проведения наблюдения за динамикой показателей физического развития. </w:t>
      </w:r>
    </w:p>
    <w:p w:rsidR="002340C7" w:rsidRDefault="00A65DB9">
      <w:pPr>
        <w:ind w:left="303" w:right="138"/>
      </w:pPr>
      <w:r>
        <w:t xml:space="preserve">Подбор физических упражнений для развития физических качеств городошника. </w:t>
      </w:r>
    </w:p>
    <w:p w:rsidR="002340C7" w:rsidRDefault="00A65DB9">
      <w:pPr>
        <w:ind w:left="303" w:right="138"/>
      </w:pPr>
      <w:r>
        <w:t xml:space="preserve">Методические принципы построения частей урока (занятия) по городошному спорту. </w:t>
      </w:r>
    </w:p>
    <w:p w:rsidR="002340C7" w:rsidRDefault="00A65DB9">
      <w:pPr>
        <w:ind w:left="303" w:right="138"/>
      </w:pPr>
      <w:r>
        <w:t>3)</w:t>
      </w:r>
      <w:r>
        <w:rPr>
          <w:rFonts w:ascii="Arial" w:eastAsia="Arial" w:hAnsi="Arial" w:cs="Arial"/>
        </w:rPr>
        <w:t xml:space="preserve"> </w:t>
      </w:r>
      <w:r>
        <w:t xml:space="preserve">Физическое совершенствование. </w:t>
      </w:r>
    </w:p>
    <w:p w:rsidR="002340C7" w:rsidRDefault="00A65DB9">
      <w:pPr>
        <w:ind w:left="303" w:right="138"/>
      </w:pPr>
      <w:r>
        <w:t xml:space="preserve">Подбор и составление комплексов общеразвивающих упражнений с городошной битой. Проектирование комплексов упражнений и (или) части занятия (разминка, подготовительная, основная, заключительная часть; групповое занятие). </w:t>
      </w:r>
    </w:p>
    <w:p w:rsidR="002340C7" w:rsidRDefault="00A65DB9">
      <w:pPr>
        <w:ind w:left="303" w:right="138"/>
      </w:pPr>
      <w:r>
        <w:t xml:space="preserve">Технические приемы и тактические действия в городошном спорте, изученные на уровне начального общего образования. </w:t>
      </w:r>
    </w:p>
    <w:p w:rsidR="002340C7" w:rsidRDefault="00A65DB9">
      <w:pPr>
        <w:ind w:left="303" w:right="138"/>
      </w:pPr>
      <w:r>
        <w:t xml:space="preserve">Броски по отдельно стоящим городкам в различных частях «города» и «пригорода» с мягким приземлением биты, броски по комбинациям из двух, трех и четырех городков с применением специальных бросков с изменением плоскостей вращения биты. Броски с изменением высоты </w:t>
      </w:r>
      <w:r>
        <w:lastRenderedPageBreak/>
        <w:t xml:space="preserve">полета биты, с приземлением биты как ручкой справа, так и комлем. Броски по высоким фигурам и комбинациям городков. Броски по фигуре «Колодец» с отскоком биты от поверхности «пригорода». Тактика игры: </w:t>
      </w:r>
    </w:p>
    <w:p w:rsidR="002340C7" w:rsidRDefault="00A65DB9">
      <w:pPr>
        <w:ind w:left="303" w:right="138"/>
      </w:pPr>
      <w:r>
        <w:t xml:space="preserve">индивидуальные действия при выбивании простых фигур, широких фигур, высоких фигур, фигуры «Колодец», фигуры «Письмо»; индивидуальные действия при выбивании комбинаций городков, расположенных на поверхности «города», комбинаций городков от фигур «Пулеметное гнездо», «Часовые», </w:t>
      </w:r>
    </w:p>
    <w:p w:rsidR="002340C7" w:rsidRDefault="00A65DB9">
      <w:pPr>
        <w:ind w:left="303" w:right="138"/>
      </w:pPr>
      <w:r>
        <w:t xml:space="preserve">«Тир», комбинаций городков от фигуры «Письмо», штрафного городка и комбинаций с ним; командные действия в различных игровых ситуациях, расстановка игроков в заходе в соответствии с их индивидуальными предпочтениями в игре и командной целесообразностью; перестановки игроков в заходе при возникновении необходимости поменять рисунок игры и повысить ее эффективность, роль капитана команды, его права и обязанности; индивидуальные действия и взаимодействие в команде с партнерами в игре при преимуществе, в игре с отставанием от соперника, в окончании игры. </w:t>
      </w:r>
    </w:p>
    <w:p w:rsidR="002340C7" w:rsidRDefault="00A65DB9">
      <w:pPr>
        <w:ind w:left="303" w:right="138"/>
      </w:pPr>
      <w:r>
        <w:t xml:space="preserve">Правильные взаимодействия на последней стадии партии, игры или соревнований. </w:t>
      </w:r>
    </w:p>
    <w:p w:rsidR="002340C7" w:rsidRDefault="00A65DB9">
      <w:pPr>
        <w:ind w:left="303" w:right="138"/>
      </w:pPr>
      <w:r>
        <w:t xml:space="preserve">Подвижные игры и эстафеты специальной направленности. </w:t>
      </w:r>
    </w:p>
    <w:p w:rsidR="002340C7" w:rsidRDefault="00A65DB9">
      <w:pPr>
        <w:ind w:left="303" w:right="138"/>
      </w:pPr>
      <w:r>
        <w:t xml:space="preserve">Учебные игры в городки. </w:t>
      </w:r>
    </w:p>
    <w:p w:rsidR="002340C7" w:rsidRDefault="00A65DB9">
      <w:pPr>
        <w:ind w:left="303" w:right="138"/>
      </w:pPr>
      <w:r>
        <w:t xml:space="preserve">Участие в физкультурно-оздоровительных и спортивных мероприятиях по городошному спорту (проект «Городки в школе», «Меткие биты» и другие мероприятия). </w:t>
      </w:r>
    </w:p>
    <w:p w:rsidR="002340C7" w:rsidRDefault="00A65DB9">
      <w:pPr>
        <w:ind w:left="303" w:right="138"/>
      </w:pPr>
      <w:r>
        <w:t xml:space="preserve">Содержание модуля по городошному спорту направлено на достижение обучающимися личностных, метапредметных и предметных результатов обучения. </w:t>
      </w:r>
    </w:p>
    <w:p w:rsidR="002340C7" w:rsidRDefault="00A65DB9">
      <w:pPr>
        <w:ind w:left="303" w:right="138"/>
      </w:pPr>
      <w:r>
        <w:t xml:space="preserve">При изучении модуля по городошному спорту на уровне основного общего образования у обучающихся будут сформированы следующие личностные результаты: </w:t>
      </w:r>
    </w:p>
    <w:p w:rsidR="002340C7" w:rsidRDefault="00A65DB9">
      <w:pPr>
        <w:ind w:left="303" w:right="138"/>
      </w:pPr>
      <w:r>
        <w:t xml:space="preserve">формирование патриотизма, уважения к Отечеству через знание истории и современного состояния развития городошного спорта, включая региональный, всероссийский и международный уровни; формирование готовности обучающихся к саморазвитию и самообразованию, мотивации и осознанному выбору индивидуальной траектории образования средствами городошного спорта, профессиональных предпочтений в области физической культуры и спорта; формирование осознанного, уважительного и доброжелательного отношения в команде, со сверстниками и педагогами; овладение умением вести дискуссию, обсуждать содержание и результаты совместной деятельности, находить компромиссы при принятии общих решений; формирование нравственного поведения, осознанного и ответственного отношения к собственным поступкам, положительных качеств личности, моральной компетентности в решении проблем в процессе занятий физической культурой, игровой и соревновательной деятельности в городошном спорте; </w:t>
      </w:r>
    </w:p>
    <w:p w:rsidR="002340C7" w:rsidRDefault="00A65DB9">
      <w:pPr>
        <w:ind w:left="303" w:right="138"/>
      </w:pPr>
      <w:r>
        <w:t xml:space="preserve">формирование ценности здорового и безопасного образа жизни; усвоение правил индивидуального и коллективного безопасного поведения в учебной, соревновательной, досуговой деятельности и чрезвычайных ситуациях; проявление во время учебной и игровой деятельности волевых, социальных качеств личности, организованности, ответственности; проявление уважительного отношения к одноклассникам, проявление культуры общения и взаимодействия, терпения и настойчивости в достижении общих целей в учебной и игровой деятельности на занятиях городошным спортом. </w:t>
      </w:r>
    </w:p>
    <w:p w:rsidR="002340C7" w:rsidRDefault="00A65DB9">
      <w:pPr>
        <w:ind w:left="295" w:right="138" w:firstLine="120"/>
      </w:pPr>
      <w:r>
        <w:t xml:space="preserve">При изучении модуля по городошному спорту на уровне основного общего образования у обучающихся будут сформированы следующие метапредметные результаты: </w:t>
      </w:r>
    </w:p>
    <w:p w:rsidR="002340C7" w:rsidRDefault="00A65DB9">
      <w:pPr>
        <w:ind w:left="303" w:right="138"/>
      </w:pPr>
      <w:r>
        <w:t xml:space="preserve">умение самостоятельно определять цели своего обучения средствами городошного спорта, ставить и формулировать для себя новые задачи в обучении, развивать мотивы и интересы своей познавательной деятельности в физкультурно-спортивном направлении; умение самостоятельно планировать пути достижения целей, в том числе альтернативные, осознанно выбирать наиболее эффективные способы решения задач в учебной, игровой, соревновательной и досуговой деятельности, оценивать правильность выполнения задач, собственные возможности их решения; умение соотносить свои действия с планируемыми результатами, осуществлять </w:t>
      </w:r>
      <w:r>
        <w:lastRenderedPageBreak/>
        <w:t xml:space="preserve">контроль своей деятельности в процессе достижения результатов в учебной, игровой и соревновательной деятельности, определять способы действий в рамках предложенных условий, корректировать свои действия в соответствии с изменяющейся ситуацией; владение основами самоконтроля, самооценки, принятия решений и осуществления осознанного выбора в учебной и познавательной деятельности; умение создавать, применять и преобразовывать графические пиктограммы физических упражнений в двигательные действия и наоборот; схемы для тактических, игровых задач;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конфликтные ситуации на основе согласования позиций и учета интересов; формулировать, аргументировать и отстаивать свое мнение; проявление компетентности в области использования информационно-коммуникационных технологий; соблюдение норм информационной избирательности, этики и этикета. </w:t>
      </w:r>
    </w:p>
    <w:p w:rsidR="002340C7" w:rsidRDefault="00A65DB9">
      <w:pPr>
        <w:ind w:left="295" w:right="138" w:firstLine="120"/>
      </w:pPr>
      <w:r>
        <w:t xml:space="preserve">При изучении модуля по городошному спорту на уровне основного общего образования у обучающихся будут сформированы следующие предметные результаты: </w:t>
      </w:r>
    </w:p>
    <w:p w:rsidR="002340C7" w:rsidRDefault="00A65DB9">
      <w:pPr>
        <w:ind w:left="303" w:right="138"/>
      </w:pPr>
      <w:r>
        <w:t xml:space="preserve">знание о влиянии занятий городошным спортом: на укрепление здоровья, повышение функциональных возможностей основных систем организма и развитие физических качеств, на индивидуальные особенности физического развития и физической подготовленности организма; знание роли главных городошных федераций мира, Европы, страны, региона, общих сведений о ведущих городошных отечественных и зарубежных клубах и командах, выдающихся отечественных и зарубежных городошниках и тренерах, внесших общий вклад в развитие и становление современного городошного спорта; понимание роли и значения проектов развития и популяризации городошного спорта для </w:t>
      </w:r>
    </w:p>
    <w:p w:rsidR="002340C7" w:rsidRDefault="00A65DB9">
      <w:pPr>
        <w:ind w:left="303" w:right="138"/>
      </w:pPr>
      <w:r>
        <w:t xml:space="preserve">школьников; участие в проектах («Городки в школе», «Меткие биты»); участие в физкультурно-соревновательной деятельности; умение излагать правила и условия подвижных игр, игровых заданий, эстафет, моделировать игровые ситуации; знание современных правил организации и проведения соревнований по городошному спорту, правил судейства, роли и обязанностей членов судейской коллегии; осуществление судейства учебных игр в качестве судьи, помощника судьи, секретаря; </w:t>
      </w:r>
    </w:p>
    <w:p w:rsidR="002340C7" w:rsidRDefault="00A65DB9">
      <w:pPr>
        <w:ind w:left="303" w:right="138"/>
      </w:pPr>
      <w:r>
        <w:t xml:space="preserve">применение и соблюдение правил игры в городки в процессе учебной и соревновательной деятельности; применение правил соревнований и судейской терминологии в судейской практике и игре; </w:t>
      </w:r>
    </w:p>
    <w:p w:rsidR="002340C7" w:rsidRDefault="00A65DB9">
      <w:pPr>
        <w:ind w:left="303" w:right="138"/>
      </w:pPr>
      <w:r>
        <w:t xml:space="preserve">умение проектировать, организовывать и проводить различные части урока в качестве помощника учителя; подвижные игры и эстафеты с элементами городошного спорта, во время самостоятельных занятий и досуговой деятельности со сверстниками; умение характеризовать средства общей и специальной физической подготовки, основные методы обучения техническим приемам; освоение и демонстрация техники бросков с кона и полукона по фигурам, одиночным городкам в различных местах «города» и «пригорода», комбинациям городков, применение изученных технических приемов в учебной, игровой и досуговой деятельности; способность выполнять индивидуальные технические приемы ведения спортивной борьбы: броски биты с полукона, с кона, с мягким приземлением биты и с отскоком при приземлении, броски биты по высоким фигурам, специальных упражнений для формирования технических действий спортсмена-городошника, методики их выполнения; способность выполнять элементарные тактические действия: выбивание различных фигур, комбинаций городков, отдельно стоящих городков, тактические действия с учетом игровых амплуа в команде и так далее; проявление заинтересованности и познавательного интереса к освоению технико-тактических основ городошного спорта; умение отслеживать правильность двигательных действий и выявлять ошибки в технике и тактике игры в городки; знание и соблюдение правил безопасности при занятиях городошным спортом, во время соревнований по городошному спорту в качестве зрителя, болельщика; применение знаний способов самоконтроля в учебной и соревновательной деятельности, средств восстановления после физической нагрузки, приемов массажа и самомассажа после физической нагрузки и (или) во время занятий городошным спортом; составление и выполнение индивидуальных комплексов общеразвивающих, оздоровительных и </w:t>
      </w:r>
      <w:r>
        <w:lastRenderedPageBreak/>
        <w:t xml:space="preserve">корригирующих упражнений, упражнений для развития физических качеств спортсмена- городошника, проведение закаливающих процедур; знание, составление и освоение упражнений и комплексов утренней гигиенической гимнастики, дыхательной гимнастики, упражнений для глаз, для формирования осанки, профилактики плоскостопия; соблюдение требований к местам проведения занятий городошным спортом, правил ухода за спортивным оборудованием, инвентарем, городошной площадкой; выполнение приемов подготовительных и ассистентских функций (постановка фигур, уборка бит и городков из ловушки и другие); знание основных методов и мер предупреждения травматизма во время занятий городошным спортом; выявление факторов риска и предупреждение травмоопасных ситуаций; умение оказать первую помощь при травмах и повреждениях во время занятий городошным спортом; овладение навыками систематического наблюдения за своим физическим состоянием, величиной физических нагрузок, показателями физического развития и основных физических качеств; </w:t>
      </w:r>
    </w:p>
    <w:p w:rsidR="002340C7" w:rsidRDefault="00A65DB9">
      <w:pPr>
        <w:ind w:left="303" w:right="138"/>
      </w:pPr>
      <w:r>
        <w:t xml:space="preserve">способность планировать и проводить самостоятельные занятия по освоению новых двигательных действий (элементов городошного спорта) и развитию основных специальных физических качеств городошника, контролировать и анализировать эффективность этих занятий; знание и соблюдение: основ сбалансированного питания и суточного пищевого рациона городошника; составление рациона питания; основ организации здорового образа жизни средствами городошного спорта, методов профилактики вредных привычек и асоциального ведомого (отклоняющегося) поведения; </w:t>
      </w:r>
    </w:p>
    <w:p w:rsidR="002340C7" w:rsidRDefault="00A65DB9">
      <w:pPr>
        <w:ind w:left="303" w:right="138"/>
      </w:pPr>
      <w:r>
        <w:t xml:space="preserve">выполнение контрольно-тестовых упражнений по общей, специальной и технической подготовке городошников; знание методов тестирования физических качеств, умение оценивать показатели физической подготовленности, анализировать результаты тестирования, сопоставлять со среднестатистическими показателями; проведение тестирования уровня физической подготовленности в городошном спорте со сверстниками. </w:t>
      </w:r>
    </w:p>
    <w:p w:rsidR="002340C7" w:rsidRDefault="00A65DB9">
      <w:pPr>
        <w:spacing w:after="13" w:line="249" w:lineRule="auto"/>
        <w:ind w:left="354" w:right="243" w:hanging="10"/>
        <w:jc w:val="center"/>
      </w:pPr>
      <w:r>
        <w:rPr>
          <w:b/>
        </w:rPr>
        <w:t>2.1.17.</w:t>
      </w:r>
      <w:r>
        <w:rPr>
          <w:rFonts w:ascii="Arial" w:eastAsia="Arial" w:hAnsi="Arial" w:cs="Arial"/>
          <w:b/>
        </w:rPr>
        <w:t xml:space="preserve"> </w:t>
      </w:r>
      <w:r>
        <w:rPr>
          <w:b/>
        </w:rPr>
        <w:t xml:space="preserve">Рабочая программа по учебному предмету «Основы безопасности и защиты </w:t>
      </w:r>
    </w:p>
    <w:p w:rsidR="002340C7" w:rsidRDefault="00A65DB9">
      <w:pPr>
        <w:pStyle w:val="2"/>
        <w:spacing w:after="227"/>
        <w:ind w:left="354" w:right="219"/>
      </w:pPr>
      <w:r>
        <w:t xml:space="preserve">Родины» </w:t>
      </w:r>
    </w:p>
    <w:p w:rsidR="002340C7" w:rsidRDefault="00A65DB9">
      <w:pPr>
        <w:spacing w:after="15"/>
        <w:ind w:left="294" w:right="3" w:hanging="10"/>
      </w:pPr>
      <w:r>
        <w:rPr>
          <w:b/>
        </w:rPr>
        <w:t xml:space="preserve">Пояснительная Записка </w:t>
      </w:r>
    </w:p>
    <w:p w:rsidR="002340C7" w:rsidRDefault="00A65DB9">
      <w:pPr>
        <w:ind w:left="295" w:right="138" w:firstLine="708"/>
      </w:pPr>
      <w:r>
        <w:t xml:space="preserve">Рабочая программа по основам безопасности и защиты Родины (далее - ОБЗР) разработана на основе требований к результатам освоения программы основного общего образования, представленных в ФГОС ООО, федеральной рабочей программе воспитания, и предусматривает непосредственное применение при реализации ОП ООО. </w:t>
      </w:r>
    </w:p>
    <w:p w:rsidR="002340C7" w:rsidRDefault="00A65DB9">
      <w:pPr>
        <w:ind w:left="295" w:right="138" w:firstLine="708"/>
      </w:pPr>
      <w:r>
        <w:t xml:space="preserve">Программа ОБЗР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 </w:t>
      </w:r>
    </w:p>
    <w:p w:rsidR="002340C7" w:rsidRDefault="00A65DB9">
      <w:pPr>
        <w:ind w:left="1000" w:right="138"/>
      </w:pPr>
      <w:r>
        <w:t xml:space="preserve">Программа ОБЗР обеспечивает: </w:t>
      </w:r>
    </w:p>
    <w:p w:rsidR="002340C7" w:rsidRDefault="00A65DB9">
      <w:pPr>
        <w:ind w:left="1000" w:right="138"/>
      </w:pPr>
      <w:r>
        <w:t xml:space="preserve">ясное понимание обучающимися современных проблем безопасности и формирование у </w:t>
      </w:r>
    </w:p>
    <w:p w:rsidR="002340C7" w:rsidRDefault="00A65DB9">
      <w:pPr>
        <w:ind w:left="303" w:right="138"/>
      </w:pPr>
      <w:r>
        <w:t xml:space="preserve">подрастающего поколения базового уровня культуры безопасного поведения; 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 возможность выработки и закрепления у обучающихся умений и навыков, необходимых </w:t>
      </w:r>
    </w:p>
    <w:p w:rsidR="002340C7" w:rsidRDefault="00A65DB9">
      <w:pPr>
        <w:ind w:left="1003" w:right="138" w:hanging="708"/>
      </w:pPr>
      <w:r>
        <w:t xml:space="preserve">для последующей жизни; выработку практико-ориентированных компетенций, соответствующих потребностям </w:t>
      </w:r>
    </w:p>
    <w:p w:rsidR="002340C7" w:rsidRDefault="00A65DB9">
      <w:pPr>
        <w:ind w:left="303" w:right="138"/>
      </w:pPr>
      <w:r>
        <w:t xml:space="preserve">современности; </w:t>
      </w:r>
    </w:p>
    <w:p w:rsidR="002340C7" w:rsidRDefault="00A65DB9">
      <w:pPr>
        <w:tabs>
          <w:tab w:val="center" w:pos="1602"/>
          <w:tab w:val="center" w:pos="3230"/>
          <w:tab w:val="center" w:pos="4646"/>
          <w:tab w:val="center" w:pos="6181"/>
          <w:tab w:val="center" w:pos="7648"/>
          <w:tab w:val="center" w:pos="8342"/>
          <w:tab w:val="center" w:pos="8832"/>
          <w:tab w:val="right" w:pos="10356"/>
        </w:tabs>
        <w:ind w:left="0" w:right="0" w:firstLine="0"/>
        <w:jc w:val="left"/>
      </w:pPr>
      <w:r>
        <w:rPr>
          <w:rFonts w:ascii="Calibri" w:eastAsia="Calibri" w:hAnsi="Calibri" w:cs="Calibri"/>
          <w:sz w:val="22"/>
        </w:rPr>
        <w:tab/>
      </w:r>
      <w:r>
        <w:t xml:space="preserve">реализацию </w:t>
      </w:r>
      <w:r>
        <w:tab/>
        <w:t xml:space="preserve">оптимального </w:t>
      </w:r>
      <w:r>
        <w:tab/>
        <w:t xml:space="preserve">баланса </w:t>
      </w:r>
      <w:r>
        <w:tab/>
        <w:t xml:space="preserve">межпредметных </w:t>
      </w:r>
      <w:r>
        <w:tab/>
        <w:t xml:space="preserve">связей </w:t>
      </w:r>
      <w:r>
        <w:tab/>
        <w:t xml:space="preserve">и </w:t>
      </w:r>
      <w:r>
        <w:tab/>
        <w:t xml:space="preserve">их </w:t>
      </w:r>
      <w:r>
        <w:tab/>
        <w:t xml:space="preserve">разумное </w:t>
      </w:r>
    </w:p>
    <w:p w:rsidR="002340C7" w:rsidRDefault="00A65DB9">
      <w:pPr>
        <w:ind w:left="303" w:right="138"/>
      </w:pPr>
      <w:r>
        <w:t xml:space="preserve">взаимодополнение, способствующее формированию практических умений и навыков. </w:t>
      </w:r>
    </w:p>
    <w:p w:rsidR="002340C7" w:rsidRDefault="00A65DB9">
      <w:pPr>
        <w:spacing w:after="15"/>
        <w:ind w:left="294" w:right="3" w:hanging="10"/>
      </w:pPr>
      <w:r>
        <w:rPr>
          <w:b/>
        </w:rPr>
        <w:t xml:space="preserve">Общая характеристика учебного предмета «основы безопасности и защиты родины» </w:t>
      </w:r>
    </w:p>
    <w:p w:rsidR="002340C7" w:rsidRDefault="00A65DB9">
      <w:pPr>
        <w:ind w:left="295" w:right="138" w:firstLine="708"/>
      </w:pPr>
      <w:r>
        <w:t xml:space="preserve">В программе ОБЗР содержание учебного предмета ОБЗР структурно представлено одиннадцатью модулями (тематическими линиями), обеспечивающими непрерывность изучения </w:t>
      </w:r>
      <w:r>
        <w:lastRenderedPageBreak/>
        <w:t xml:space="preserve">предмета на уровне основного общего образования и преемственность учебного процесса на уровне среднего общего образования: </w:t>
      </w:r>
    </w:p>
    <w:p w:rsidR="002340C7" w:rsidRDefault="00A65DB9">
      <w:pPr>
        <w:spacing w:line="249" w:lineRule="auto"/>
        <w:ind w:left="1002" w:right="772" w:hanging="10"/>
        <w:jc w:val="left"/>
      </w:pPr>
      <w:r>
        <w:t xml:space="preserve">модуль № 1 «Безопасное и устойчивое развитие личности, общества, государства»; модуль № 2 «Военная подготовка. Основы военных знаний»; модуль № 3 «Культура безопасности жизнедеятельности в современном обществе»; модуль № 4 «Безопасность в быту»; модуль № 5 «Безопасность на транспорте»; модуль № 6 «Безопасность в общественных местах»; модуль № 7 «Безопасность в природной среде»; модуль № 8 «Основы медицинских знаний. Оказание первой помощи»; модуль № 9 «Безопасность в социуме»; модуль № 10 «Безопасность в информационном пространстве»; модуль № 11 «Основы противодействия экстремизму и терроризму». </w:t>
      </w:r>
    </w:p>
    <w:p w:rsidR="002340C7" w:rsidRDefault="00A65DB9">
      <w:pPr>
        <w:ind w:left="295" w:right="138" w:firstLine="708"/>
      </w:pPr>
      <w:r>
        <w:t xml:space="preserve">В целях обеспечения системного подхода в изучении учебного предмета ОБЗР на уровне основного общего образования программа ОБЗР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 по возможности её избегать → при необходимости действовать». </w:t>
      </w:r>
    </w:p>
    <w:p w:rsidR="002340C7" w:rsidRDefault="00A65DB9">
      <w:pPr>
        <w:ind w:left="295" w:right="138" w:firstLine="708"/>
      </w:pPr>
      <w:r>
        <w:t xml:space="preserve">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физическое и психическое здоровье; социальное взаимодействие и другие. </w:t>
      </w:r>
    </w:p>
    <w:p w:rsidR="002340C7" w:rsidRDefault="00A65DB9">
      <w:pPr>
        <w:ind w:left="295" w:right="138" w:firstLine="708"/>
      </w:pPr>
      <w:r>
        <w:t xml:space="preserve">Программой ОБЗР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w:t>
      </w:r>
    </w:p>
    <w:p w:rsidR="002340C7" w:rsidRDefault="00A65DB9">
      <w:pPr>
        <w:ind w:left="1000" w:right="138"/>
      </w:pPr>
      <w:r>
        <w:t xml:space="preserve">При этом использование цифровой образовательной среды на учебных занятиях должно </w:t>
      </w:r>
    </w:p>
    <w:p w:rsidR="002340C7" w:rsidRDefault="00A65DB9">
      <w:pPr>
        <w:ind w:left="303" w:right="138"/>
      </w:pPr>
      <w:r>
        <w:t xml:space="preserve">быть разумным, компьютер и дистанционные образовательные технологии не способны полностью заменить педагога и практические действия обучающихся. </w:t>
      </w:r>
    </w:p>
    <w:p w:rsidR="002340C7" w:rsidRDefault="00A65DB9">
      <w:pPr>
        <w:ind w:left="295" w:right="138" w:firstLine="708"/>
      </w:pPr>
      <w:r>
        <w:t xml:space="preserve">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w:t>
      </w:r>
    </w:p>
    <w:p w:rsidR="002340C7" w:rsidRDefault="00A65DB9">
      <w:pPr>
        <w:ind w:left="295" w:right="138" w:firstLine="708"/>
      </w:pPr>
      <w:r>
        <w:t xml:space="preserve">При этом центральной проблемой безопасности жизнедеятельности остаётся сохранение жизни и здоровья каждого человека. </w:t>
      </w:r>
    </w:p>
    <w:p w:rsidR="002340C7" w:rsidRDefault="00A65DB9">
      <w:pPr>
        <w:ind w:left="295" w:right="138" w:firstLine="708"/>
      </w:pPr>
      <w:r>
        <w:t xml:space="preserve">В современных условиях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ОБЗР определяется следующими системообразующими документами в области безопасности: Стратегия национальной безопасности Российской Федерации, утвержденная Указом Президента Российской Федерации от 2 июля 2021 г. № 400, Доктрина информационной безопасности Российской Федерации, утвержденная Указом Президента Российской Федерации от 5 декабря 2016 г. № 646, Национальные цели развития Российской Федерации на период до 2030 года, утвержденные Указом Президента Российской Федерации от 21 июля 2020 г. № 474, 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 № 1642. </w:t>
      </w:r>
    </w:p>
    <w:p w:rsidR="002340C7" w:rsidRDefault="00A65DB9">
      <w:pPr>
        <w:ind w:left="295" w:right="138" w:firstLine="708"/>
      </w:pPr>
      <w:r>
        <w:t xml:space="preserve">ОБЗР является системообразующим учебным предметом,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ОБЗР является общая теория </w:t>
      </w:r>
      <w:r>
        <w:lastRenderedPageBreak/>
        <w:t xml:space="preserve">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модели индивидуального безопасного поведения в повседневной жизни, сформировать у них базовый уровень культуры безопасности жизнедеятельности. </w:t>
      </w:r>
    </w:p>
    <w:p w:rsidR="002340C7" w:rsidRDefault="00A65DB9">
      <w:pPr>
        <w:ind w:left="295" w:right="138" w:firstLine="708"/>
      </w:pPr>
      <w:r>
        <w:t xml:space="preserve">ОБЗР входит в предметную область «Основы безопасности и защиты Родины», является обязательным для изучения на уровне основного общего образования. </w:t>
      </w:r>
    </w:p>
    <w:p w:rsidR="002340C7" w:rsidRDefault="00A65DB9">
      <w:pPr>
        <w:ind w:left="295" w:right="138" w:firstLine="708"/>
      </w:pPr>
      <w:r>
        <w:t xml:space="preserve">Изучение ОБЗР направлено на обеспечение формирования готовности к защите Отечества и базового уровня культуры безопасности жизнедеятельности, что способствует освоению учащимися знаний и умений позволяющих подготовиться к военной службе и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w:t>
      </w:r>
    </w:p>
    <w:p w:rsidR="002340C7" w:rsidRDefault="00A65DB9">
      <w:pPr>
        <w:ind w:left="303" w:right="138"/>
      </w:pPr>
      <w:r>
        <w:t xml:space="preserve">профилактического характера в сфере безопасности. </w:t>
      </w:r>
    </w:p>
    <w:p w:rsidR="002340C7" w:rsidRDefault="00A65DB9">
      <w:pPr>
        <w:spacing w:after="0" w:line="259" w:lineRule="auto"/>
        <w:ind w:left="0" w:right="0" w:firstLine="0"/>
        <w:jc w:val="left"/>
      </w:pPr>
      <w:r>
        <w:t xml:space="preserve"> </w:t>
      </w:r>
    </w:p>
    <w:p w:rsidR="002340C7" w:rsidRDefault="00A65DB9">
      <w:pPr>
        <w:spacing w:after="15"/>
        <w:ind w:left="294" w:right="3" w:hanging="10"/>
      </w:pPr>
      <w:r>
        <w:rPr>
          <w:b/>
        </w:rPr>
        <w:t xml:space="preserve">Цель изучения учебного предмета «основы безопасности и защиты родины» </w:t>
      </w:r>
    </w:p>
    <w:p w:rsidR="002340C7" w:rsidRDefault="00A65DB9">
      <w:pPr>
        <w:ind w:left="295" w:right="138" w:firstLine="708"/>
      </w:pPr>
      <w:r>
        <w:t xml:space="preserve">Целью изучения ОБЗР на уровне основного общего образования является формирование у обучающихся готовности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 </w:t>
      </w:r>
    </w:p>
    <w:p w:rsidR="002340C7" w:rsidRDefault="00A65DB9">
      <w:pPr>
        <w:ind w:left="295" w:right="138" w:firstLine="708"/>
      </w:pPr>
      <w:r>
        <w:t xml:space="preserve">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 сформированность активной жизненной позиции, осознанное понимание значимости </w:t>
      </w:r>
    </w:p>
    <w:p w:rsidR="002340C7" w:rsidRDefault="00A65DB9">
      <w:pPr>
        <w:ind w:left="303" w:right="138"/>
      </w:pPr>
      <w:r>
        <w:t xml:space="preserve">личного безопасного поведения в интересах безопасности личности, общества и государства; 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 </w:t>
      </w:r>
    </w:p>
    <w:p w:rsidR="002340C7" w:rsidRDefault="00A65DB9">
      <w:pPr>
        <w:spacing w:after="15"/>
        <w:ind w:left="294" w:right="3" w:hanging="10"/>
      </w:pPr>
      <w:r>
        <w:rPr>
          <w:b/>
        </w:rPr>
        <w:t xml:space="preserve">Место предмета в учебном плане </w:t>
      </w:r>
    </w:p>
    <w:p w:rsidR="002340C7" w:rsidRDefault="00A65DB9">
      <w:pPr>
        <w:ind w:left="295" w:right="138" w:firstLine="708"/>
      </w:pPr>
      <w:r>
        <w:t xml:space="preserve">Общее число часов, отведенных для изучения ОБЗР в 8–9 классах, составляет 68 часов, по 1 часу в неделю за счет обязательной части учебного плана основного общего образования. </w:t>
      </w:r>
    </w:p>
    <w:p w:rsidR="002340C7" w:rsidRDefault="00A65DB9">
      <w:pPr>
        <w:spacing w:after="15"/>
        <w:ind w:left="294" w:right="3" w:hanging="10"/>
      </w:pPr>
      <w:r>
        <w:rPr>
          <w:b/>
        </w:rPr>
        <w:t xml:space="preserve">Содержание учебного предмета </w:t>
      </w:r>
    </w:p>
    <w:p w:rsidR="002340C7" w:rsidRDefault="00A65DB9">
      <w:pPr>
        <w:ind w:left="1000" w:right="138"/>
      </w:pPr>
      <w:r>
        <w:t xml:space="preserve">Модуль № 1 «Безопасное и устойчивое развитие личности, общества, государства»: </w:t>
      </w:r>
    </w:p>
    <w:p w:rsidR="002340C7" w:rsidRDefault="00A65DB9">
      <w:pPr>
        <w:ind w:left="1000" w:right="138"/>
      </w:pPr>
      <w:r>
        <w:t xml:space="preserve">фундаментальные ценности и принципы, формирующие основы российского общества, </w:t>
      </w:r>
    </w:p>
    <w:p w:rsidR="002340C7" w:rsidRDefault="00A65DB9">
      <w:pPr>
        <w:ind w:left="1003" w:right="138" w:hanging="708"/>
      </w:pPr>
      <w:r>
        <w:t xml:space="preserve">безопасности страны, закрепленные в Конституции Российской Федерации; стратегия национальной безопасности, национальные интересы и угрозы национальной </w:t>
      </w:r>
    </w:p>
    <w:p w:rsidR="002340C7" w:rsidRDefault="00A65DB9">
      <w:pPr>
        <w:ind w:left="1003" w:right="138" w:hanging="708"/>
      </w:pPr>
      <w:r>
        <w:t xml:space="preserve">безопасности; чрезвычайные ситуации природного, техногенного и биолого-социального характера; информирование  и  оповещение  населения  о  чрезвычайных  ситуациях,  система </w:t>
      </w:r>
    </w:p>
    <w:p w:rsidR="002340C7" w:rsidRDefault="00A65DB9">
      <w:pPr>
        <w:ind w:left="303" w:right="138"/>
      </w:pPr>
      <w:r>
        <w:t xml:space="preserve">ОКСИОН; </w:t>
      </w:r>
    </w:p>
    <w:p w:rsidR="002340C7" w:rsidRDefault="00A65DB9">
      <w:pPr>
        <w:ind w:left="1000" w:right="138"/>
      </w:pPr>
      <w:r>
        <w:t xml:space="preserve">история развития гражданской обороны; </w:t>
      </w:r>
    </w:p>
    <w:p w:rsidR="002340C7" w:rsidRDefault="00A65DB9">
      <w:pPr>
        <w:ind w:left="1000" w:right="239"/>
      </w:pPr>
      <w:r>
        <w:t xml:space="preserve">сигнал «Внимание всем!», порядок действий населения при его получении; средства индивидуальной и коллективной защиты населения, порядок пользования </w:t>
      </w:r>
    </w:p>
    <w:p w:rsidR="002340C7" w:rsidRDefault="00A65DB9">
      <w:pPr>
        <w:ind w:left="1003" w:right="138" w:hanging="708"/>
      </w:pPr>
      <w:r>
        <w:lastRenderedPageBreak/>
        <w:t xml:space="preserve">фильтрующим противогазом; эвакуация населения в условиях чрезвычайных ситуаций, порядок действий населения </w:t>
      </w:r>
    </w:p>
    <w:p w:rsidR="002340C7" w:rsidRDefault="00A65DB9">
      <w:pPr>
        <w:ind w:left="1003" w:right="138" w:hanging="708"/>
      </w:pPr>
      <w:r>
        <w:t xml:space="preserve">при объявлении эвакуации; современная армия, воинская обязанность и военная служба, добровольная и </w:t>
      </w:r>
    </w:p>
    <w:p w:rsidR="002340C7" w:rsidRDefault="00A65DB9">
      <w:pPr>
        <w:ind w:left="303" w:right="138"/>
      </w:pPr>
      <w:r>
        <w:t xml:space="preserve">обязательная подготовка к службе в армии. </w:t>
      </w:r>
    </w:p>
    <w:p w:rsidR="002340C7" w:rsidRDefault="00A65DB9">
      <w:pPr>
        <w:spacing w:after="0" w:line="259" w:lineRule="auto"/>
        <w:ind w:left="0" w:right="0" w:firstLine="0"/>
        <w:jc w:val="left"/>
      </w:pPr>
      <w:r>
        <w:t xml:space="preserve"> </w:t>
      </w:r>
    </w:p>
    <w:p w:rsidR="002340C7" w:rsidRDefault="00A65DB9">
      <w:pPr>
        <w:ind w:left="1000" w:right="138"/>
      </w:pPr>
      <w:r>
        <w:t xml:space="preserve">Модуль № 2 «Военная подготовка. Основы военных знаний»: </w:t>
      </w:r>
    </w:p>
    <w:p w:rsidR="002340C7" w:rsidRDefault="00A65DB9">
      <w:pPr>
        <w:ind w:left="1000" w:right="1329"/>
      </w:pPr>
      <w:r>
        <w:t xml:space="preserve">история возникновения и развития Вооруженных Сил Российской Федерации; этапы становления современных Вооруженных Сил Российской Федерации; основные направления подготовки к военной службе; </w:t>
      </w:r>
    </w:p>
    <w:p w:rsidR="002340C7" w:rsidRDefault="00A65DB9">
      <w:pPr>
        <w:spacing w:line="249" w:lineRule="auto"/>
        <w:ind w:left="1002" w:right="599" w:hanging="10"/>
        <w:jc w:val="left"/>
      </w:pPr>
      <w:r>
        <w:t xml:space="preserve">организационная структура Вооруженных Сил Российской Федерации; функции и основные задачи современных Вооруженных Сил Российской Федерации; особенности видов и родов войск Вооруженных Сил Российской Федерации; воинские символы современных Вооруженных Сил Российской Федерации; </w:t>
      </w:r>
    </w:p>
    <w:p w:rsidR="002340C7" w:rsidRDefault="00A65DB9">
      <w:pPr>
        <w:ind w:left="1000" w:right="138"/>
      </w:pPr>
      <w:r>
        <w:t xml:space="preserve">виды, назначение и тактико-технические характеристики основных образцов вооружения </w:t>
      </w:r>
    </w:p>
    <w:p w:rsidR="002340C7" w:rsidRDefault="00A65DB9">
      <w:pPr>
        <w:ind w:left="303" w:right="138"/>
      </w:pPr>
      <w:r>
        <w:t xml:space="preserve">и военной техники видов и родов войск Вооруженных Сил Российской Федерации </w:t>
      </w:r>
    </w:p>
    <w:p w:rsidR="002340C7" w:rsidRDefault="00A65DB9">
      <w:pPr>
        <w:ind w:left="1003" w:right="138" w:hanging="708"/>
      </w:pPr>
      <w:r>
        <w:t xml:space="preserve">(мотострелковых и танковых войск, ракетных войск и артиллерии, противовоздушной обороны); организационно-штатная структура и боевые возможности отделения, задачи отделения в </w:t>
      </w:r>
    </w:p>
    <w:p w:rsidR="002340C7" w:rsidRDefault="00A65DB9">
      <w:pPr>
        <w:ind w:left="1003" w:right="138" w:hanging="708"/>
      </w:pPr>
      <w:r>
        <w:t xml:space="preserve">различных видах боя; состав, назначение, характеристики, порядок размещения современных средств </w:t>
      </w:r>
    </w:p>
    <w:p w:rsidR="002340C7" w:rsidRDefault="00A65DB9">
      <w:pPr>
        <w:ind w:left="303" w:right="138"/>
      </w:pPr>
      <w:r>
        <w:t xml:space="preserve">индивидуальной бронезащиты и экипировки военнослужащего; вооружение мотострелкового отделения, назначение и тактико-технические характеристики основных видов стрелкового оружия (автомат Калашникова АК-74, ручной пулемет Калашникова (РПК), ручной противотанковый гранатомет РПГ-7В, снайперская винтовка Драгунова (СВД); назначение и тактико-технические характеристики основных видов ручных гранат (наступательная ручная граната РГД-5, ручная оборонительная граната Ф-1, ручная граната оборонительная (РГО), ручная граната наступательная (РГН); </w:t>
      </w:r>
    </w:p>
    <w:p w:rsidR="002340C7" w:rsidRDefault="00A65DB9">
      <w:pPr>
        <w:ind w:left="1000" w:right="138"/>
      </w:pPr>
      <w:r>
        <w:t xml:space="preserve">история создания общевоинских уставов; </w:t>
      </w:r>
    </w:p>
    <w:p w:rsidR="002340C7" w:rsidRDefault="00A65DB9">
      <w:pPr>
        <w:ind w:left="1000" w:right="138"/>
      </w:pPr>
      <w:r>
        <w:t xml:space="preserve">этапы становления современных общевоинских уставов; </w:t>
      </w:r>
    </w:p>
    <w:p w:rsidR="002340C7" w:rsidRDefault="00A65DB9">
      <w:pPr>
        <w:ind w:left="1000" w:right="138"/>
      </w:pPr>
      <w:r>
        <w:t xml:space="preserve">общевоинские уставы Вооруженных Сил Российской Федерации, их состав и основные </w:t>
      </w:r>
    </w:p>
    <w:p w:rsidR="002340C7" w:rsidRDefault="00A65DB9">
      <w:pPr>
        <w:ind w:left="1003" w:right="3312" w:hanging="708"/>
      </w:pPr>
      <w:r>
        <w:t xml:space="preserve">понятия, определяющие повседневную жизнедеятельность войск; сущность единоначалия; командиры (начальники) и подчинённые; старшие и младшие; </w:t>
      </w:r>
    </w:p>
    <w:p w:rsidR="002340C7" w:rsidRDefault="00A65DB9">
      <w:pPr>
        <w:spacing w:line="249" w:lineRule="auto"/>
        <w:ind w:left="1002" w:right="952" w:hanging="10"/>
        <w:jc w:val="left"/>
      </w:pPr>
      <w:r>
        <w:t xml:space="preserve">приказ (приказание), порядок его отдачи и выполнения; воинские звания и военная форма одежды; воинская дисциплина, её сущность и значение; обязанности военнослужащих по соблюдению требований воинской дисциплины; способы достижения воинской дисциплины; положения Строевого устава; </w:t>
      </w:r>
    </w:p>
    <w:p w:rsidR="002340C7" w:rsidRDefault="00A65DB9">
      <w:pPr>
        <w:ind w:left="1000" w:right="138"/>
      </w:pPr>
      <w:r>
        <w:t xml:space="preserve">обязанности военнослужащих перед построением и в строю; </w:t>
      </w:r>
    </w:p>
    <w:p w:rsidR="002340C7" w:rsidRDefault="00A65DB9">
      <w:pPr>
        <w:spacing w:line="249" w:lineRule="auto"/>
        <w:ind w:left="269" w:right="136" w:firstLine="708"/>
        <w:jc w:val="left"/>
      </w:pPr>
      <w:r>
        <w:t xml:space="preserve">строевые  приёмы  и  движение  без  оружия,  строевая  стойка,  выполнение  команд «Становись», «Равняйсь», «Смирно», «Вольно», «Заправиться», «Отставить», «Головные уборы (головной убор) – снять (надеть)», повороты на месте. </w:t>
      </w:r>
    </w:p>
    <w:p w:rsidR="002340C7" w:rsidRDefault="00A65DB9">
      <w:pPr>
        <w:spacing w:after="0" w:line="259" w:lineRule="auto"/>
        <w:ind w:left="0" w:right="0" w:firstLine="0"/>
        <w:jc w:val="left"/>
      </w:pPr>
      <w:r>
        <w:t xml:space="preserve"> </w:t>
      </w:r>
    </w:p>
    <w:p w:rsidR="002340C7" w:rsidRDefault="00A65DB9">
      <w:pPr>
        <w:ind w:left="1000" w:right="138"/>
      </w:pPr>
      <w:r>
        <w:t xml:space="preserve">Модуль № 3 «Культура безопасности жизнедеятельности в современном обществе»: </w:t>
      </w:r>
    </w:p>
    <w:p w:rsidR="002340C7" w:rsidRDefault="00A65DB9">
      <w:pPr>
        <w:ind w:left="1000" w:right="138"/>
      </w:pPr>
      <w:r>
        <w:t xml:space="preserve">безопасность жизнедеятельности: ключевые понятия и значение для человека; смысл понятий «опасность», «безопасность», «риск», «культура безопасности </w:t>
      </w:r>
    </w:p>
    <w:p w:rsidR="002340C7" w:rsidRDefault="00A65DB9">
      <w:pPr>
        <w:ind w:left="1003" w:right="4023" w:hanging="708"/>
      </w:pPr>
      <w:r>
        <w:t xml:space="preserve">жизнедеятельности»; источники и факторы опасности, их классификация; общие принципы безопасного поведения; </w:t>
      </w:r>
    </w:p>
    <w:p w:rsidR="002340C7" w:rsidRDefault="00A65DB9">
      <w:pPr>
        <w:tabs>
          <w:tab w:val="center" w:pos="1402"/>
          <w:tab w:val="center" w:pos="3468"/>
          <w:tab w:val="center" w:pos="5635"/>
          <w:tab w:val="center" w:pos="7575"/>
          <w:tab w:val="right" w:pos="10356"/>
        </w:tabs>
        <w:ind w:left="0" w:right="0" w:firstLine="0"/>
        <w:jc w:val="left"/>
      </w:pPr>
      <w:r>
        <w:rPr>
          <w:rFonts w:ascii="Calibri" w:eastAsia="Calibri" w:hAnsi="Calibri" w:cs="Calibri"/>
          <w:sz w:val="22"/>
        </w:rPr>
        <w:tab/>
      </w:r>
      <w:r>
        <w:t xml:space="preserve">понятия </w:t>
      </w:r>
      <w:r>
        <w:tab/>
        <w:t xml:space="preserve">опасной и чрезвычайной </w:t>
      </w:r>
      <w:r>
        <w:tab/>
        <w:t xml:space="preserve">ситуации, </w:t>
      </w:r>
      <w:r>
        <w:tab/>
        <w:t xml:space="preserve">сходство и различия </w:t>
      </w:r>
      <w:r>
        <w:tab/>
        <w:t xml:space="preserve">опасной и </w:t>
      </w:r>
    </w:p>
    <w:p w:rsidR="002340C7" w:rsidRDefault="00A65DB9">
      <w:pPr>
        <w:ind w:left="1003" w:right="428" w:hanging="708"/>
      </w:pPr>
      <w:r>
        <w:lastRenderedPageBreak/>
        <w:t xml:space="preserve">чрезвычайной ситуации; механизм перерастания повседневной ситуации в чрезвычайную ситуацию, правила </w:t>
      </w:r>
    </w:p>
    <w:p w:rsidR="002340C7" w:rsidRDefault="00A65DB9">
      <w:pPr>
        <w:ind w:left="303" w:right="138"/>
      </w:pPr>
      <w:r>
        <w:t xml:space="preserve">поведения в опасных и чрезвычайных ситуациях. </w:t>
      </w:r>
    </w:p>
    <w:p w:rsidR="002340C7" w:rsidRDefault="00A65DB9">
      <w:pPr>
        <w:spacing w:after="0" w:line="259" w:lineRule="auto"/>
        <w:ind w:left="0" w:right="0" w:firstLine="0"/>
        <w:jc w:val="left"/>
      </w:pPr>
      <w:r>
        <w:t xml:space="preserve"> </w:t>
      </w:r>
    </w:p>
    <w:p w:rsidR="002340C7" w:rsidRDefault="00A65DB9">
      <w:pPr>
        <w:spacing w:line="249" w:lineRule="auto"/>
        <w:ind w:left="1002" w:right="2119" w:hanging="10"/>
        <w:jc w:val="left"/>
      </w:pPr>
      <w:r>
        <w:t xml:space="preserve">Модуль № 4 «Безопасность в быту»: основные источники опасности в быту и их классификация; защита прав потребителя, сроки годности и состав продуктов питания; бытовые отравления и причины их возникновения; признаки отравления, приёмы и правила оказания первой помощи; правила комплектования и хранения домашней аптечки; </w:t>
      </w:r>
    </w:p>
    <w:p w:rsidR="002340C7" w:rsidRDefault="00A65DB9">
      <w:pPr>
        <w:ind w:left="1000" w:right="138"/>
      </w:pPr>
      <w:r>
        <w:t xml:space="preserve">бытовые травмы и правила их предупреждения, приёмы и правила оказания первой </w:t>
      </w:r>
    </w:p>
    <w:p w:rsidR="002340C7" w:rsidRDefault="00A65DB9">
      <w:pPr>
        <w:ind w:left="1003" w:right="344" w:hanging="708"/>
      </w:pPr>
      <w:r>
        <w:t xml:space="preserve">помощи; правила обращения с газовыми и электрическими приборами; приемы и правила </w:t>
      </w:r>
    </w:p>
    <w:p w:rsidR="002340C7" w:rsidRDefault="00A65DB9">
      <w:pPr>
        <w:ind w:left="1003" w:right="1691" w:hanging="708"/>
      </w:pPr>
      <w:r>
        <w:t xml:space="preserve">оказания первой помощи; правила поведения в подъезде и лифте, а также при входе и выходе из них; пожар и факторы его развития; </w:t>
      </w:r>
    </w:p>
    <w:p w:rsidR="002340C7" w:rsidRDefault="00A65DB9">
      <w:pPr>
        <w:ind w:left="1000" w:right="138"/>
      </w:pPr>
      <w:r>
        <w:t xml:space="preserve">условия и причины возникновения пожаров, их возможные последствия, приёмы и </w:t>
      </w:r>
    </w:p>
    <w:p w:rsidR="002340C7" w:rsidRDefault="00A65DB9">
      <w:pPr>
        <w:ind w:left="1003" w:right="5365" w:hanging="708"/>
      </w:pPr>
      <w:r>
        <w:t xml:space="preserve">правила оказания первой помощи; первичные средства пожаротушения; </w:t>
      </w:r>
    </w:p>
    <w:p w:rsidR="002340C7" w:rsidRDefault="00A65DB9">
      <w:pPr>
        <w:ind w:left="1000" w:right="138"/>
      </w:pPr>
      <w:r>
        <w:t xml:space="preserve">правила вызова экстренных служб и порядок взаимодействия с ними, ответственность за </w:t>
      </w:r>
    </w:p>
    <w:p w:rsidR="002340C7" w:rsidRDefault="00A65DB9">
      <w:pPr>
        <w:spacing w:line="249" w:lineRule="auto"/>
        <w:ind w:left="977" w:right="979" w:hanging="708"/>
        <w:jc w:val="left"/>
      </w:pPr>
      <w:r>
        <w:t xml:space="preserve">ложные сообщения; права, обязанности и ответственность граждан в области пожарной безопасности; ситуации криминогенного характера; правила поведения с малознакомыми людьми; </w:t>
      </w:r>
    </w:p>
    <w:p w:rsidR="002340C7" w:rsidRDefault="00A65DB9">
      <w:pPr>
        <w:ind w:left="1000" w:right="138"/>
      </w:pPr>
      <w:r>
        <w:t xml:space="preserve">меры по предотвращению проникновения злоумышленников в дом, правила поведения </w:t>
      </w:r>
    </w:p>
    <w:p w:rsidR="002340C7" w:rsidRDefault="00A65DB9">
      <w:pPr>
        <w:ind w:left="1003" w:right="208" w:hanging="708"/>
      </w:pPr>
      <w:r>
        <w:t xml:space="preserve">при попытке проникновения в дом посторонних; классификация аварийных ситуаций на коммунальных системах жизнеобеспечения; правила предупреждения возможных аварий на коммунальных системах, порядок </w:t>
      </w:r>
    </w:p>
    <w:p w:rsidR="002340C7" w:rsidRDefault="00A65DB9">
      <w:pPr>
        <w:ind w:left="303" w:right="138"/>
      </w:pPr>
      <w:r>
        <w:t xml:space="preserve">действий при авариях на коммунальных системах. </w:t>
      </w:r>
    </w:p>
    <w:p w:rsidR="002340C7" w:rsidRDefault="00A65DB9">
      <w:pPr>
        <w:ind w:left="1000" w:right="2272"/>
      </w:pPr>
      <w:r>
        <w:t xml:space="preserve">Модуль № 5 «Безопасность на транспорте»: правила дорожного движения и их значение; условия обеспечения безопасности участников дорожного движения; правила дорожного движения и дорожные знаки для пешеходов; </w:t>
      </w:r>
    </w:p>
    <w:p w:rsidR="002340C7" w:rsidRDefault="00A65DB9">
      <w:pPr>
        <w:ind w:left="295" w:right="138" w:firstLine="708"/>
      </w:pPr>
      <w:r>
        <w:t xml:space="preserve">«дорожные ловушки» и правила их предупреждения; световозвращающие элементы и правила их применения; правила дорожного движения для пассажиров; </w:t>
      </w:r>
    </w:p>
    <w:p w:rsidR="002340C7" w:rsidRDefault="00A65DB9">
      <w:pPr>
        <w:ind w:left="1000" w:right="138"/>
      </w:pPr>
      <w:r>
        <w:t xml:space="preserve">обязанности пассажиров маршрутных транспортных средств, ремень безопасности и </w:t>
      </w:r>
    </w:p>
    <w:p w:rsidR="002340C7" w:rsidRDefault="00A65DB9">
      <w:pPr>
        <w:ind w:left="1003" w:right="220" w:hanging="708"/>
      </w:pPr>
      <w:r>
        <w:t xml:space="preserve">правила его применения; порядок действий пассажиров в маршрутных транспортных средствах при опасных и </w:t>
      </w:r>
    </w:p>
    <w:p w:rsidR="002340C7" w:rsidRDefault="00A65DB9">
      <w:pPr>
        <w:ind w:left="1003" w:right="5081" w:hanging="708"/>
      </w:pPr>
      <w:r>
        <w:t xml:space="preserve">чрезвычайных ситуациях; правила поведения пассажира мотоцикла; </w:t>
      </w:r>
    </w:p>
    <w:p w:rsidR="002340C7" w:rsidRDefault="00A65DB9">
      <w:pPr>
        <w:ind w:left="1000" w:right="138"/>
      </w:pPr>
      <w:r>
        <w:t xml:space="preserve">правила дорожного движения для водителя велосипеда, мопеда и иных средств </w:t>
      </w:r>
    </w:p>
    <w:p w:rsidR="002340C7" w:rsidRDefault="00A65DB9">
      <w:pPr>
        <w:ind w:left="1003" w:right="2515" w:hanging="708"/>
      </w:pPr>
      <w:r>
        <w:t xml:space="preserve">индивидуальной мобильности; дорожные знаки для водителя велосипеда, сигналы велосипедиста; правила подготовки велосипеда к пользованию; </w:t>
      </w:r>
    </w:p>
    <w:p w:rsidR="002340C7" w:rsidRDefault="00A65DB9">
      <w:pPr>
        <w:ind w:left="1000" w:right="1149"/>
      </w:pPr>
      <w:r>
        <w:t xml:space="preserve">дорожно-транспортные происшествия и причины их возникновения; основные факторы риска возникновения дорожно-транспортных происшествий; порядок действий очевидца дорожно-транспортного происшествия; порядок действий при пожаре на транспорте; </w:t>
      </w:r>
    </w:p>
    <w:p w:rsidR="002340C7" w:rsidRDefault="00A65DB9">
      <w:pPr>
        <w:ind w:left="1000" w:right="138"/>
      </w:pPr>
      <w:r>
        <w:t xml:space="preserve">особенности различных видов транспорта (внеуличного, железнодорожного, водного, </w:t>
      </w:r>
    </w:p>
    <w:p w:rsidR="002340C7" w:rsidRDefault="00A65DB9">
      <w:pPr>
        <w:ind w:left="1003" w:right="333" w:hanging="708"/>
      </w:pPr>
      <w:r>
        <w:t xml:space="preserve">воздушного); обязанности и порядок действий пассажиров при различных происшествиях на </w:t>
      </w:r>
    </w:p>
    <w:p w:rsidR="002340C7" w:rsidRDefault="00A65DB9">
      <w:pPr>
        <w:ind w:left="1003" w:right="248" w:hanging="708"/>
      </w:pPr>
      <w:r>
        <w:t xml:space="preserve">отдельных видах транспорта, в том числе вызванных террористическим актом; приёмы и правила оказания первой помощи при различных травмах в результате </w:t>
      </w:r>
    </w:p>
    <w:p w:rsidR="002340C7" w:rsidRDefault="00A65DB9">
      <w:pPr>
        <w:spacing w:after="263"/>
        <w:ind w:left="303" w:right="138"/>
      </w:pPr>
      <w:r>
        <w:t xml:space="preserve">чрезвычайных ситуаций на транспорте. </w:t>
      </w:r>
    </w:p>
    <w:p w:rsidR="002340C7" w:rsidRDefault="00A65DB9">
      <w:pPr>
        <w:ind w:left="1000" w:right="138"/>
      </w:pPr>
      <w:r>
        <w:lastRenderedPageBreak/>
        <w:t xml:space="preserve">Модуль № 6 «Безопасность в общественных местах»: </w:t>
      </w:r>
    </w:p>
    <w:p w:rsidR="002340C7" w:rsidRDefault="00A65DB9">
      <w:pPr>
        <w:ind w:left="1000" w:right="138"/>
      </w:pPr>
      <w:r>
        <w:t xml:space="preserve">общественные места и их характеристики, потенциальные источники опасности в </w:t>
      </w:r>
    </w:p>
    <w:p w:rsidR="002340C7" w:rsidRDefault="00A65DB9">
      <w:pPr>
        <w:spacing w:line="249" w:lineRule="auto"/>
        <w:ind w:left="977" w:right="1691" w:hanging="708"/>
        <w:jc w:val="left"/>
      </w:pPr>
      <w:r>
        <w:t xml:space="preserve">общественных местах; правила вызова экстренных служб и порядок взаимодействия с ними; массовые мероприятия и правила подготовки к ним; порядок действий при беспорядках в местах массового пребывания людей; порядок действий при попадании в толпу и давку; порядок действий при обнаружении угрозы возникновения пожара; порядок действий при эвакуации из общественных мест и зданий; </w:t>
      </w:r>
    </w:p>
    <w:p w:rsidR="002340C7" w:rsidRDefault="00A65DB9">
      <w:pPr>
        <w:ind w:left="1000" w:right="138"/>
      </w:pPr>
      <w:r>
        <w:t xml:space="preserve">опасности криминогенного и антиобщественного характера в общественных местах, </w:t>
      </w:r>
    </w:p>
    <w:p w:rsidR="002340C7" w:rsidRDefault="00A65DB9">
      <w:pPr>
        <w:spacing w:after="267"/>
        <w:ind w:left="303" w:right="138"/>
      </w:pPr>
      <w:r>
        <w:t xml:space="preserve">порядок действий при их возникновении; порядок действий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 порядок действий при взаимодействии с правоохранительными органами. </w:t>
      </w:r>
    </w:p>
    <w:p w:rsidR="002340C7" w:rsidRDefault="00A65DB9">
      <w:pPr>
        <w:ind w:left="1000" w:right="138"/>
      </w:pPr>
      <w:r>
        <w:t xml:space="preserve">Модуль № 7 «Безопасность в природной среде»: </w:t>
      </w:r>
    </w:p>
    <w:p w:rsidR="002340C7" w:rsidRDefault="00A65DB9">
      <w:pPr>
        <w:ind w:left="1000" w:right="138"/>
      </w:pPr>
      <w:r>
        <w:t xml:space="preserve">природные чрезвычайные ситуации и их классификация; </w:t>
      </w:r>
    </w:p>
    <w:p w:rsidR="002340C7" w:rsidRDefault="00A65DB9">
      <w:pPr>
        <w:ind w:left="1000" w:right="138"/>
      </w:pPr>
      <w:r>
        <w:t xml:space="preserve">опасности в природной среде: дикие животные, змеи, насекомые и паукообразные, </w:t>
      </w:r>
    </w:p>
    <w:p w:rsidR="002340C7" w:rsidRDefault="00A65DB9">
      <w:pPr>
        <w:ind w:left="1003" w:right="138" w:hanging="708"/>
      </w:pPr>
      <w:r>
        <w:t xml:space="preserve">ядовитые грибы и растения; автономные условия, их особенности и опасности, правила подготовки к длительному </w:t>
      </w:r>
    </w:p>
    <w:p w:rsidR="002340C7" w:rsidRDefault="00A65DB9">
      <w:pPr>
        <w:ind w:left="1003" w:right="138" w:hanging="708"/>
      </w:pPr>
      <w:r>
        <w:t xml:space="preserve">автономному существованию; порядок действий при автономном пребывании в природной среде; правила ориентирования на местности, способы подачи сигналов бедствия; природные пожары, их виды и опасности, факторы и причины их возникновения, </w:t>
      </w:r>
    </w:p>
    <w:p w:rsidR="002340C7" w:rsidRDefault="00A65DB9">
      <w:pPr>
        <w:ind w:left="303" w:right="138"/>
      </w:pPr>
      <w:r>
        <w:t xml:space="preserve">порядок действий при нахождении в зоне природного пожара; </w:t>
      </w:r>
    </w:p>
    <w:p w:rsidR="002340C7" w:rsidRDefault="00A65DB9">
      <w:pPr>
        <w:ind w:left="1000" w:right="138"/>
      </w:pPr>
      <w:r>
        <w:t xml:space="preserve">правила безопасного поведения в горах; </w:t>
      </w:r>
    </w:p>
    <w:p w:rsidR="002340C7" w:rsidRDefault="00A65DB9">
      <w:pPr>
        <w:ind w:left="1000" w:right="138"/>
      </w:pPr>
      <w:r>
        <w:t xml:space="preserve">снежные лавины, их характеристики и опасности, порядок действий, необходимый для </w:t>
      </w:r>
    </w:p>
    <w:p w:rsidR="002340C7" w:rsidRDefault="00A65DB9">
      <w:pPr>
        <w:ind w:left="1003" w:right="366" w:hanging="708"/>
      </w:pPr>
      <w:r>
        <w:t xml:space="preserve">снижения риска попадания в лавину; камнепады, их характеристики и опасности, порядок действий, необходимых для </w:t>
      </w:r>
    </w:p>
    <w:p w:rsidR="002340C7" w:rsidRDefault="00A65DB9">
      <w:pPr>
        <w:ind w:left="1003" w:right="138" w:hanging="708"/>
      </w:pPr>
      <w:r>
        <w:t xml:space="preserve">снижения риска попадания под камнепад; сели, их характеристики и опасности, порядок действий при попадании в зону селя; оползни, их характеристики и опасности, порядок действий при начале оползня; общие правила безопасного поведения на водоёмах, правила купания на оборудованных и </w:t>
      </w:r>
    </w:p>
    <w:p w:rsidR="002340C7" w:rsidRDefault="00A65DB9">
      <w:pPr>
        <w:ind w:left="303" w:right="138"/>
      </w:pPr>
      <w:r>
        <w:t xml:space="preserve">необорудованных пляжах; порядок действий при обнаружении тонущего человека; правила поведения при нахождении на плавсредствах; правила поведения при нахождении на льду, порядок действий при обнаружении человека в полынье; наводнения, их характеристики и опасности, порядок действий при наводнении; цунами, их характеристики и опасности, порядок действий при нахождении в зоне цунами; ураганы, смерчи, их характеристики и опасности, порядок действий при ураганах, бурях </w:t>
      </w:r>
    </w:p>
    <w:p w:rsidR="002340C7" w:rsidRDefault="00A65DB9">
      <w:pPr>
        <w:ind w:left="1003" w:right="138" w:hanging="708"/>
      </w:pPr>
      <w:r>
        <w:t xml:space="preserve">и смерчах; грозы, их характеристики и опасности, порядок действий при попадании в грозу; землетрясения  и  извержения  вулканов,  их  характеристики  и  опасности,  порядок </w:t>
      </w:r>
    </w:p>
    <w:p w:rsidR="002340C7" w:rsidRDefault="00A65DB9">
      <w:pPr>
        <w:ind w:left="303" w:right="138"/>
      </w:pPr>
      <w:r>
        <w:t xml:space="preserve">действий при землетрясении, в том числе при попадании под завал, при нахождении в зоне извержения вулкана; смысл понятий «экология» и «экологическая культура», значение экологии для </w:t>
      </w:r>
    </w:p>
    <w:p w:rsidR="002340C7" w:rsidRDefault="00A65DB9">
      <w:pPr>
        <w:ind w:left="303" w:right="138"/>
      </w:pPr>
      <w:r>
        <w:t xml:space="preserve">устойчивого развития общества; правила безопасного поведения при неблагоприятной экологической обстановке (загрязнении атмосферы). </w:t>
      </w:r>
    </w:p>
    <w:p w:rsidR="002340C7" w:rsidRDefault="00A65DB9">
      <w:pPr>
        <w:spacing w:after="0" w:line="259" w:lineRule="auto"/>
        <w:ind w:left="0" w:right="0" w:firstLine="0"/>
        <w:jc w:val="left"/>
      </w:pPr>
      <w:r>
        <w:t xml:space="preserve"> </w:t>
      </w:r>
    </w:p>
    <w:p w:rsidR="002340C7" w:rsidRDefault="00A65DB9">
      <w:pPr>
        <w:ind w:left="1000" w:right="138"/>
      </w:pPr>
      <w:r>
        <w:t xml:space="preserve">Модуль № 8 «Основы медицинских знаний. Оказание первой помощи»: </w:t>
      </w:r>
    </w:p>
    <w:p w:rsidR="002340C7" w:rsidRDefault="00A65DB9">
      <w:pPr>
        <w:ind w:left="1000" w:right="138"/>
      </w:pPr>
      <w:r>
        <w:t xml:space="preserve">смысл понятий «здоровье» и «здоровый образ жизни», их содержание и значение для </w:t>
      </w:r>
    </w:p>
    <w:p w:rsidR="002340C7" w:rsidRDefault="00A65DB9">
      <w:pPr>
        <w:ind w:left="1003" w:right="1567" w:hanging="708"/>
      </w:pPr>
      <w:r>
        <w:t xml:space="preserve">человека; факторы, влияющие на здоровье человека, опасность вредных привычек; элементы здорового образа жизни, ответственность за сохранение здоровья; понятие «инфекционные заболевания», причины их возникновения; </w:t>
      </w:r>
    </w:p>
    <w:p w:rsidR="002340C7" w:rsidRDefault="00A65DB9">
      <w:pPr>
        <w:ind w:left="1000" w:right="138"/>
      </w:pPr>
      <w:r>
        <w:t xml:space="preserve">механизм распространения инфекционных заболеваний, меры их профилактики и защиты </w:t>
      </w:r>
    </w:p>
    <w:p w:rsidR="002340C7" w:rsidRDefault="00A65DB9">
      <w:pPr>
        <w:ind w:left="303" w:right="138"/>
      </w:pPr>
      <w:r>
        <w:lastRenderedPageBreak/>
        <w:t xml:space="preserve">от них; порядок действий при возникновении чрезвычайных ситуаций биолого-социального происхождения (эпидемия, пандемия); мероприятия, проводимые государством по обеспечению безопасности населения при угрозе и во время чрезвычайных ситуаций биолого- социального происхождения (эпидемия, пандемия, эпизоотия, панзоотия, эпифитотия, панфитотия); понятие «неинфекционные заболевания» и их классификация, факторы риска </w:t>
      </w:r>
    </w:p>
    <w:p w:rsidR="002340C7" w:rsidRDefault="00A65DB9">
      <w:pPr>
        <w:spacing w:line="249" w:lineRule="auto"/>
        <w:ind w:left="977" w:right="2286" w:hanging="708"/>
        <w:jc w:val="left"/>
      </w:pPr>
      <w:r>
        <w:t xml:space="preserve">неинфекционных заболеваний; меры профилактики неинфекционных заболеваний и защиты от них; диспансеризация и её задачи; </w:t>
      </w:r>
    </w:p>
    <w:p w:rsidR="002340C7" w:rsidRDefault="00A65DB9">
      <w:pPr>
        <w:ind w:left="1000" w:right="138"/>
      </w:pPr>
      <w:r>
        <w:t xml:space="preserve">понятия «психическое здоровье» и «психологическое благополучие»; </w:t>
      </w:r>
    </w:p>
    <w:p w:rsidR="002340C7" w:rsidRDefault="00A65DB9">
      <w:pPr>
        <w:ind w:left="1000" w:right="138"/>
      </w:pPr>
      <w:r>
        <w:t xml:space="preserve">стресс и его влияние на человека, меры профилактики стресса, способы саморегуляции </w:t>
      </w:r>
    </w:p>
    <w:p w:rsidR="002340C7" w:rsidRDefault="00A65DB9">
      <w:pPr>
        <w:ind w:left="1003" w:right="486" w:hanging="708"/>
      </w:pPr>
      <w:r>
        <w:t xml:space="preserve">эмоциональных состояний; понятие «первая помощь» и обязанность по её оказанию, универсальный алгоритм </w:t>
      </w:r>
    </w:p>
    <w:p w:rsidR="002340C7" w:rsidRDefault="00A65DB9">
      <w:pPr>
        <w:ind w:left="1003" w:right="4720" w:hanging="708"/>
      </w:pPr>
      <w:r>
        <w:t xml:space="preserve">оказания первой помощи; назначение и состав аптечки первой помощи; </w:t>
      </w:r>
    </w:p>
    <w:p w:rsidR="002340C7" w:rsidRDefault="00A65DB9">
      <w:pPr>
        <w:ind w:left="1000" w:right="138"/>
      </w:pPr>
      <w:r>
        <w:t xml:space="preserve">порядок действий при оказании первой помощи в различных ситуациях, приёмы </w:t>
      </w:r>
    </w:p>
    <w:p w:rsidR="002340C7" w:rsidRDefault="00A65DB9">
      <w:pPr>
        <w:spacing w:after="264"/>
        <w:ind w:left="303" w:right="138"/>
      </w:pPr>
      <w:r>
        <w:t xml:space="preserve">психологической поддержки пострадавшего. </w:t>
      </w:r>
    </w:p>
    <w:p w:rsidR="002340C7" w:rsidRDefault="00A65DB9">
      <w:pPr>
        <w:ind w:left="1000" w:right="138"/>
      </w:pPr>
      <w:r>
        <w:t xml:space="preserve">Модуль № 9 «Безопасность в социуме»: </w:t>
      </w:r>
    </w:p>
    <w:p w:rsidR="002340C7" w:rsidRDefault="00A65DB9">
      <w:pPr>
        <w:ind w:left="1000" w:right="138"/>
      </w:pPr>
      <w:r>
        <w:t xml:space="preserve">общение и его значение для человека, способы эффективного общения; </w:t>
      </w:r>
    </w:p>
    <w:p w:rsidR="002340C7" w:rsidRDefault="00A65DB9">
      <w:pPr>
        <w:ind w:left="1000" w:right="138"/>
      </w:pPr>
      <w:r>
        <w:t xml:space="preserve">приёмы и правила безопасной межличностной коммуникации и комфортного </w:t>
      </w:r>
    </w:p>
    <w:p w:rsidR="002340C7" w:rsidRDefault="00A65DB9">
      <w:pPr>
        <w:ind w:left="1003" w:right="138" w:hanging="708"/>
      </w:pPr>
      <w:r>
        <w:t xml:space="preserve">взаимодействия в группе, признаки конструктивного и деструктивного общения; понятие «конфликт» и стадии его развития, факторы и причины развития конфликта; условия  и  ситуации  возникновения  межличностных  и  групповых  конфликтов, </w:t>
      </w:r>
    </w:p>
    <w:p w:rsidR="002340C7" w:rsidRDefault="00A65DB9">
      <w:pPr>
        <w:ind w:left="1003" w:right="138" w:hanging="708"/>
      </w:pPr>
      <w:r>
        <w:t xml:space="preserve">безопасные и эффективные способы избегания и разрешения конфликтных ситуаций; правила поведения для снижения риска конфликта и порядок действий при его опасных </w:t>
      </w:r>
    </w:p>
    <w:p w:rsidR="002340C7" w:rsidRDefault="00A65DB9">
      <w:pPr>
        <w:ind w:left="1003" w:right="1940" w:hanging="708"/>
      </w:pPr>
      <w:r>
        <w:t xml:space="preserve">проявлениях; способ разрешения конфликта с помощью третьей стороны (медиатора); </w:t>
      </w:r>
    </w:p>
    <w:p w:rsidR="002340C7" w:rsidRDefault="00A65DB9">
      <w:pPr>
        <w:tabs>
          <w:tab w:val="center" w:pos="1421"/>
          <w:tab w:val="center" w:pos="2490"/>
          <w:tab w:val="center" w:pos="3726"/>
          <w:tab w:val="center" w:pos="5190"/>
          <w:tab w:val="center" w:pos="6531"/>
          <w:tab w:val="center" w:pos="8164"/>
          <w:tab w:val="right" w:pos="10356"/>
        </w:tabs>
        <w:ind w:left="0" w:right="0" w:firstLine="0"/>
        <w:jc w:val="left"/>
      </w:pPr>
      <w:r>
        <w:rPr>
          <w:rFonts w:ascii="Calibri" w:eastAsia="Calibri" w:hAnsi="Calibri" w:cs="Calibri"/>
          <w:sz w:val="22"/>
        </w:rPr>
        <w:tab/>
      </w:r>
      <w:r>
        <w:t xml:space="preserve">опасные </w:t>
      </w:r>
      <w:r>
        <w:tab/>
        <w:t xml:space="preserve">формы </w:t>
      </w:r>
      <w:r>
        <w:tab/>
        <w:t xml:space="preserve">проявления </w:t>
      </w:r>
      <w:r>
        <w:tab/>
        <w:t xml:space="preserve">конфликта: </w:t>
      </w:r>
      <w:r>
        <w:tab/>
        <w:t xml:space="preserve">агрессия, </w:t>
      </w:r>
      <w:r>
        <w:tab/>
        <w:t xml:space="preserve">психологическое </w:t>
      </w:r>
      <w:r>
        <w:tab/>
        <w:t xml:space="preserve">насилие, </w:t>
      </w:r>
    </w:p>
    <w:p w:rsidR="002340C7" w:rsidRDefault="00A65DB9">
      <w:pPr>
        <w:ind w:left="1003" w:right="138" w:hanging="708"/>
      </w:pPr>
      <w:r>
        <w:t xml:space="preserve">систематическое унижение чести и достоинства, издевательства, преследование; манипуляции в ходе межличностного общения, приёмы распознавания манипуляций и </w:t>
      </w:r>
    </w:p>
    <w:p w:rsidR="002340C7" w:rsidRDefault="00A65DB9">
      <w:pPr>
        <w:ind w:left="303" w:right="138"/>
      </w:pPr>
      <w:r>
        <w:t xml:space="preserve">способы противостояния им;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 современные молодёжные увлечения и опасности, связанные с ними, правила безопасного </w:t>
      </w:r>
    </w:p>
    <w:p w:rsidR="002340C7" w:rsidRDefault="00A65DB9">
      <w:pPr>
        <w:ind w:left="1003" w:right="3220" w:hanging="708"/>
      </w:pPr>
      <w:r>
        <w:t xml:space="preserve">поведения; правила безопасной коммуникации с незнакомыми людьми. </w:t>
      </w:r>
    </w:p>
    <w:p w:rsidR="002340C7" w:rsidRDefault="00A65DB9">
      <w:pPr>
        <w:spacing w:after="0" w:line="259" w:lineRule="auto"/>
        <w:ind w:left="0" w:right="0" w:firstLine="0"/>
        <w:jc w:val="left"/>
      </w:pPr>
      <w:r>
        <w:t xml:space="preserve"> </w:t>
      </w:r>
    </w:p>
    <w:p w:rsidR="002340C7" w:rsidRDefault="00A65DB9">
      <w:pPr>
        <w:ind w:left="1000" w:right="138"/>
      </w:pPr>
      <w:r>
        <w:t xml:space="preserve">Модуль № 10 «Безопасность в информационном пространстве»: </w:t>
      </w:r>
    </w:p>
    <w:p w:rsidR="002340C7" w:rsidRDefault="00A65DB9">
      <w:pPr>
        <w:ind w:left="1000" w:right="138"/>
      </w:pPr>
      <w:r>
        <w:t xml:space="preserve">понятие «цифровая среда», её характеристики и примеры информационных и </w:t>
      </w:r>
    </w:p>
    <w:p w:rsidR="002340C7" w:rsidRDefault="00A65DB9">
      <w:pPr>
        <w:ind w:left="1003" w:right="2278" w:hanging="708"/>
      </w:pPr>
      <w:r>
        <w:t xml:space="preserve">компьютерных угроз, положительные возможности цифровой среды; риски и угрозы при использовании Интернета; </w:t>
      </w:r>
    </w:p>
    <w:p w:rsidR="002340C7" w:rsidRDefault="00A65DB9">
      <w:pPr>
        <w:tabs>
          <w:tab w:val="center" w:pos="1323"/>
          <w:tab w:val="center" w:pos="2459"/>
          <w:tab w:val="center" w:pos="3889"/>
          <w:tab w:val="center" w:pos="5355"/>
          <w:tab w:val="center" w:pos="6890"/>
          <w:tab w:val="center" w:pos="8038"/>
          <w:tab w:val="right" w:pos="10356"/>
        </w:tabs>
        <w:ind w:left="0" w:right="0" w:firstLine="0"/>
        <w:jc w:val="left"/>
      </w:pPr>
      <w:r>
        <w:rPr>
          <w:rFonts w:ascii="Calibri" w:eastAsia="Calibri" w:hAnsi="Calibri" w:cs="Calibri"/>
          <w:sz w:val="22"/>
        </w:rPr>
        <w:tab/>
      </w:r>
      <w:r>
        <w:t xml:space="preserve">общие </w:t>
      </w:r>
      <w:r>
        <w:tab/>
        <w:t xml:space="preserve">принципы </w:t>
      </w:r>
      <w:r>
        <w:tab/>
        <w:t xml:space="preserve">безопасного </w:t>
      </w:r>
      <w:r>
        <w:tab/>
        <w:t xml:space="preserve">поведения, </w:t>
      </w:r>
      <w:r>
        <w:tab/>
        <w:t xml:space="preserve">необходимые </w:t>
      </w:r>
      <w:r>
        <w:tab/>
        <w:t xml:space="preserve">для </w:t>
      </w:r>
      <w:r>
        <w:tab/>
        <w:t xml:space="preserve">предупреждения </w:t>
      </w:r>
    </w:p>
    <w:p w:rsidR="002340C7" w:rsidRDefault="00A65DB9">
      <w:pPr>
        <w:ind w:left="1003" w:right="138" w:hanging="708"/>
      </w:pPr>
      <w:r>
        <w:t xml:space="preserve">возникновения опасных ситуаций в личном цифровом пространстве; опасные явления цифровой среды: вредоносные программы и приложения и их </w:t>
      </w:r>
    </w:p>
    <w:p w:rsidR="002340C7" w:rsidRDefault="00A65DB9">
      <w:pPr>
        <w:ind w:left="1003" w:right="138" w:hanging="708"/>
      </w:pPr>
      <w:r>
        <w:t xml:space="preserve">разновидности; правила кибергигиены, необходимые для предупреждения возникновения опасных </w:t>
      </w:r>
    </w:p>
    <w:p w:rsidR="002340C7" w:rsidRDefault="00A65DB9">
      <w:pPr>
        <w:ind w:left="1003" w:right="138" w:hanging="708"/>
      </w:pPr>
      <w:r>
        <w:t xml:space="preserve">ситуаций в цифровой среде; основные виды опасного и запрещённого контента в Интернете и его признаки, приёмы </w:t>
      </w:r>
    </w:p>
    <w:p w:rsidR="002340C7" w:rsidRDefault="00A65DB9">
      <w:pPr>
        <w:ind w:left="1003" w:right="2360" w:hanging="708"/>
      </w:pPr>
      <w:r>
        <w:t xml:space="preserve">распознавания опасностей при использовании Интернета; противоправные действия в Интернете; </w:t>
      </w:r>
    </w:p>
    <w:p w:rsidR="002340C7" w:rsidRDefault="00A65DB9">
      <w:pPr>
        <w:ind w:left="1000" w:right="138"/>
      </w:pPr>
      <w:r>
        <w:t xml:space="preserve">правила цифрового поведения, необходимого для снижения рисков и угроз при </w:t>
      </w:r>
    </w:p>
    <w:p w:rsidR="002340C7" w:rsidRDefault="00A65DB9">
      <w:pPr>
        <w:ind w:left="303" w:right="138"/>
      </w:pPr>
      <w:r>
        <w:lastRenderedPageBreak/>
        <w:t xml:space="preserve">использовании Интернета (кибербуллинга, вербовки в различные организации и группы); 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 </w:t>
      </w:r>
    </w:p>
    <w:p w:rsidR="002340C7" w:rsidRDefault="00A65DB9">
      <w:pPr>
        <w:spacing w:after="0" w:line="259" w:lineRule="auto"/>
        <w:ind w:left="0" w:right="0" w:firstLine="0"/>
        <w:jc w:val="left"/>
      </w:pPr>
      <w:r>
        <w:t xml:space="preserve"> </w:t>
      </w:r>
    </w:p>
    <w:p w:rsidR="002340C7" w:rsidRDefault="00A65DB9">
      <w:pPr>
        <w:ind w:left="1000" w:right="138"/>
      </w:pPr>
      <w:r>
        <w:t xml:space="preserve">Модуль № 11 «Основы противодействия экстремизму и терроризму»: </w:t>
      </w:r>
    </w:p>
    <w:p w:rsidR="002340C7" w:rsidRDefault="00A65DB9">
      <w:pPr>
        <w:ind w:left="1000" w:right="138"/>
      </w:pPr>
      <w:r>
        <w:t xml:space="preserve">понятия «экстремизм» и «терроризм», их содержание, причины, возможные варианты </w:t>
      </w:r>
    </w:p>
    <w:p w:rsidR="002340C7" w:rsidRDefault="00A65DB9">
      <w:pPr>
        <w:ind w:left="1003" w:right="138" w:hanging="708"/>
      </w:pPr>
      <w:r>
        <w:t xml:space="preserve">проявления и последствия; цели и формы проявления террористических актов, их последствия, уровни </w:t>
      </w:r>
    </w:p>
    <w:p w:rsidR="002340C7" w:rsidRDefault="00A65DB9">
      <w:pPr>
        <w:ind w:left="1003" w:right="138" w:hanging="708"/>
      </w:pPr>
      <w:r>
        <w:t xml:space="preserve">террористической опасности; основы общественно-государственной системы противодействия экстремизму и </w:t>
      </w:r>
    </w:p>
    <w:p w:rsidR="002340C7" w:rsidRDefault="00A65DB9">
      <w:pPr>
        <w:ind w:left="1003" w:right="138" w:hanging="708"/>
      </w:pPr>
      <w:r>
        <w:t xml:space="preserve">терроризму, контртеррористическая операция и её цели; признаки вовлечения в террористическую деятельность, правила антитеррористического </w:t>
      </w:r>
    </w:p>
    <w:p w:rsidR="002340C7" w:rsidRDefault="00A65DB9">
      <w:pPr>
        <w:ind w:left="1003" w:right="138" w:hanging="708"/>
      </w:pPr>
      <w:r>
        <w:t xml:space="preserve">поведения; признаки угроз и подготовки различных форм терактов, порядок действий при их </w:t>
      </w:r>
    </w:p>
    <w:p w:rsidR="002340C7" w:rsidRDefault="00A65DB9">
      <w:pPr>
        <w:ind w:left="303" w:right="138"/>
      </w:pPr>
      <w:r>
        <w:t xml:space="preserve">обнаружении; правила безопасного поведения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 </w:t>
      </w:r>
    </w:p>
    <w:p w:rsidR="002340C7" w:rsidRDefault="00A65DB9">
      <w:pPr>
        <w:spacing w:after="15"/>
        <w:ind w:left="294" w:right="3" w:hanging="10"/>
      </w:pPr>
      <w:r>
        <w:rPr>
          <w:b/>
        </w:rPr>
        <w:t xml:space="preserve">Планируемые образовательные результаты </w:t>
      </w:r>
    </w:p>
    <w:p w:rsidR="002340C7" w:rsidRDefault="00A65DB9">
      <w:pPr>
        <w:spacing w:after="15"/>
        <w:ind w:left="294" w:right="3" w:hanging="10"/>
      </w:pPr>
      <w:r>
        <w:rPr>
          <w:b/>
        </w:rPr>
        <w:t xml:space="preserve">Личностные результаты </w:t>
      </w:r>
    </w:p>
    <w:p w:rsidR="002340C7" w:rsidRDefault="00A65DB9">
      <w:pPr>
        <w:ind w:left="295" w:right="138" w:firstLine="708"/>
      </w:pPr>
      <w:r>
        <w:t xml:space="preserve">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 </w:t>
      </w:r>
    </w:p>
    <w:p w:rsidR="002340C7" w:rsidRDefault="00A65DB9">
      <w:pPr>
        <w:ind w:left="295" w:right="138" w:firstLine="708"/>
      </w:pPr>
      <w:r>
        <w:t xml:space="preserve">Личностные результаты, формируемые в ходе изучения учебного предмета ОБЗР, должны отражать готовность обучающихся руководствоваться системой позитивных ценностных ориентаций и расширение опыта деятельности на её основе. </w:t>
      </w:r>
    </w:p>
    <w:p w:rsidR="002340C7" w:rsidRDefault="00A65DB9">
      <w:pPr>
        <w:ind w:left="1000" w:right="138"/>
      </w:pPr>
      <w:r>
        <w:t xml:space="preserve">Личностные результаты изучения ОБЗР включают: </w:t>
      </w:r>
    </w:p>
    <w:p w:rsidR="002340C7" w:rsidRDefault="00A65DB9">
      <w:pPr>
        <w:ind w:left="1000" w:right="138"/>
      </w:pPr>
      <w:r>
        <w:t>1)</w:t>
      </w:r>
      <w:r>
        <w:rPr>
          <w:rFonts w:ascii="Arial" w:eastAsia="Arial" w:hAnsi="Arial" w:cs="Arial"/>
        </w:rPr>
        <w:t xml:space="preserve"> </w:t>
      </w:r>
      <w:r>
        <w:t xml:space="preserve">патриотическое воспитание: </w:t>
      </w:r>
    </w:p>
    <w:p w:rsidR="002340C7" w:rsidRDefault="00A65DB9">
      <w:pPr>
        <w:ind w:left="295" w:right="138" w:firstLine="708"/>
      </w:pPr>
      <w:r>
        <w:t xml:space="preserve">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w:t>
      </w:r>
    </w:p>
    <w:p w:rsidR="002340C7" w:rsidRDefault="00A65DB9">
      <w:pPr>
        <w:ind w:left="1003" w:right="138" w:hanging="708"/>
      </w:pPr>
      <w:r>
        <w:t xml:space="preserve">технологиям, боевым подвигам и трудовым достижениям народа; уважение к символам государства, государственным праздникам, историческому и </w:t>
      </w:r>
    </w:p>
    <w:p w:rsidR="002340C7" w:rsidRDefault="00A65DB9">
      <w:pPr>
        <w:ind w:left="1003" w:right="138" w:hanging="708"/>
      </w:pPr>
      <w:r>
        <w:t xml:space="preserve">природному наследию и памятникам, традициям разных народов, проживающих в родной стране; формирование чувства гордости за свою Родину, ответственного отношения к </w:t>
      </w:r>
    </w:p>
    <w:p w:rsidR="002340C7" w:rsidRDefault="00A65DB9">
      <w:pPr>
        <w:ind w:left="1003" w:right="3776" w:hanging="708"/>
      </w:pPr>
      <w:r>
        <w:t>выполнению конституционного долга – защите Отечества; 2)</w:t>
      </w:r>
      <w:r>
        <w:rPr>
          <w:rFonts w:ascii="Arial" w:eastAsia="Arial" w:hAnsi="Arial" w:cs="Arial"/>
        </w:rPr>
        <w:t xml:space="preserve"> </w:t>
      </w:r>
      <w:r>
        <w:t xml:space="preserve">гражданское воспитание: </w:t>
      </w:r>
    </w:p>
    <w:p w:rsidR="002340C7" w:rsidRDefault="00A65DB9">
      <w:pPr>
        <w:ind w:left="1000" w:right="138"/>
      </w:pPr>
      <w:r>
        <w:t xml:space="preserve">готовность к выполнению обязанностей гражданина и реализации его прав, уважение </w:t>
      </w:r>
    </w:p>
    <w:p w:rsidR="002340C7" w:rsidRDefault="00A65DB9">
      <w:pPr>
        <w:ind w:left="1003" w:right="138" w:hanging="708"/>
      </w:pPr>
      <w:r>
        <w:t xml:space="preserve">прав, свобод и законных интересов других людей; активное участие в жизни семьи, организации, местного сообщества, родного края, </w:t>
      </w:r>
    </w:p>
    <w:p w:rsidR="002340C7" w:rsidRDefault="00A65DB9">
      <w:pPr>
        <w:ind w:left="1003" w:right="3801" w:hanging="708"/>
      </w:pPr>
      <w:r>
        <w:t xml:space="preserve">страны; неприятие любых форм экстремизма, дискриминации; </w:t>
      </w:r>
    </w:p>
    <w:p w:rsidR="002340C7" w:rsidRDefault="00A65DB9">
      <w:pPr>
        <w:ind w:left="295" w:right="138" w:firstLine="708"/>
      </w:pPr>
      <w:r>
        <w:t xml:space="preserve">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w:t>
      </w:r>
      <w:r>
        <w:lastRenderedPageBreak/>
        <w:t xml:space="preserve">межличностных отношений в поликультурном и многоконфессиональном обществе; представление о способах противодействия коррупции; </w:t>
      </w:r>
    </w:p>
    <w:p w:rsidR="002340C7" w:rsidRDefault="00A65DB9">
      <w:pPr>
        <w:ind w:left="1000" w:right="138"/>
      </w:pPr>
      <w:r>
        <w:t xml:space="preserve">готовность к разнообразной совместной деятельности, стремление к взаимопониманию и </w:t>
      </w:r>
    </w:p>
    <w:p w:rsidR="002340C7" w:rsidRDefault="00A65DB9">
      <w:pPr>
        <w:ind w:left="1003" w:right="138" w:hanging="708"/>
      </w:pPr>
      <w:r>
        <w:t xml:space="preserve">взаимопомощи, активное участие в самоуправлении в образовательной организации; готовность к участию в гуманитарной деятельности (волонтёрство, помощь людям, </w:t>
      </w:r>
    </w:p>
    <w:p w:rsidR="002340C7" w:rsidRDefault="00A65DB9">
      <w:pPr>
        <w:ind w:left="1003" w:right="138" w:hanging="708"/>
      </w:pPr>
      <w:r>
        <w:t xml:space="preserve">нуждающимся в ней); сформированность активной жизненной позиции, умений и навыков личного участия в </w:t>
      </w:r>
    </w:p>
    <w:p w:rsidR="002340C7" w:rsidRDefault="00A65DB9">
      <w:pPr>
        <w:ind w:left="303" w:right="138"/>
      </w:pPr>
      <w:r>
        <w:t>обеспечении мер безопасности личности, общества и государства; понимание и признание особой роли государства в обеспечении государственной и международной безопасности, обороны,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 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 3)</w:t>
      </w:r>
      <w:r>
        <w:rPr>
          <w:rFonts w:ascii="Arial" w:eastAsia="Arial" w:hAnsi="Arial" w:cs="Arial"/>
        </w:rPr>
        <w:t xml:space="preserve"> </w:t>
      </w:r>
      <w:r>
        <w:t xml:space="preserve">духовно-нравственное воспитание: </w:t>
      </w:r>
    </w:p>
    <w:p w:rsidR="002340C7" w:rsidRDefault="00A65DB9">
      <w:pPr>
        <w:ind w:left="1000" w:right="138"/>
      </w:pPr>
      <w:r>
        <w:t xml:space="preserve">ориентация на моральные ценности и нормы в ситуациях нравственного выбора; </w:t>
      </w:r>
    </w:p>
    <w:p w:rsidR="002340C7" w:rsidRDefault="00A65DB9">
      <w:pPr>
        <w:ind w:left="1000" w:right="138"/>
      </w:pPr>
      <w:r>
        <w:t xml:space="preserve">готовность оценивать своё поведение и поступки, а также поведение и поступки других </w:t>
      </w:r>
    </w:p>
    <w:p w:rsidR="002340C7" w:rsidRDefault="00A65DB9">
      <w:pPr>
        <w:ind w:left="1003" w:right="138" w:hanging="708"/>
      </w:pPr>
      <w:r>
        <w:t xml:space="preserve">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w:t>
      </w:r>
    </w:p>
    <w:p w:rsidR="002340C7" w:rsidRDefault="00A65DB9">
      <w:pPr>
        <w:ind w:left="1003" w:right="138" w:hanging="708"/>
      </w:pPr>
      <w:r>
        <w:t xml:space="preserve">условиях индивидуального и общественного пространства; развитие ответственного отношения к ведению здорового образа жизни, исключающего </w:t>
      </w:r>
    </w:p>
    <w:p w:rsidR="002340C7" w:rsidRDefault="00A65DB9">
      <w:pPr>
        <w:ind w:left="303" w:right="138"/>
      </w:pPr>
      <w:r>
        <w:t xml:space="preserve">употребление наркотиков, алкоголя, курения и нанесение иного вреда собственному здоровью и здоровью окружающих; формирование личности безопасного типа, осознанного и ответственного отношения к </w:t>
      </w:r>
    </w:p>
    <w:p w:rsidR="002340C7" w:rsidRDefault="00A65DB9">
      <w:pPr>
        <w:ind w:left="1003" w:right="4457" w:hanging="708"/>
      </w:pPr>
      <w:r>
        <w:t>личной безопасности и безопасности других людей; 4)</w:t>
      </w:r>
      <w:r>
        <w:rPr>
          <w:rFonts w:ascii="Arial" w:eastAsia="Arial" w:hAnsi="Arial" w:cs="Arial"/>
        </w:rPr>
        <w:t xml:space="preserve"> </w:t>
      </w:r>
      <w:r>
        <w:t xml:space="preserve">эстетическое воспитание: </w:t>
      </w:r>
    </w:p>
    <w:p w:rsidR="002340C7" w:rsidRDefault="00A65DB9">
      <w:pPr>
        <w:ind w:left="1000" w:right="138"/>
      </w:pPr>
      <w:r>
        <w:t xml:space="preserve">формирование гармоничной личности, развитие способности воспринимать, ценить и </w:t>
      </w:r>
    </w:p>
    <w:p w:rsidR="002340C7" w:rsidRDefault="00A65DB9">
      <w:pPr>
        <w:ind w:left="1003" w:right="138" w:hanging="708"/>
      </w:pPr>
      <w:r>
        <w:t xml:space="preserve">создавать прекрасное в повседневной жизни; понимание взаимозависимости счастливого юношества и безопасного личного поведения </w:t>
      </w:r>
    </w:p>
    <w:p w:rsidR="002340C7" w:rsidRDefault="00A65DB9">
      <w:pPr>
        <w:ind w:left="303" w:right="138"/>
      </w:pPr>
      <w:r>
        <w:t xml:space="preserve">в повседневной жизни; </w:t>
      </w:r>
    </w:p>
    <w:p w:rsidR="002340C7" w:rsidRDefault="00A65DB9" w:rsidP="00750083">
      <w:pPr>
        <w:numPr>
          <w:ilvl w:val="0"/>
          <w:numId w:val="64"/>
        </w:numPr>
        <w:ind w:right="138" w:firstLine="708"/>
      </w:pPr>
      <w:r>
        <w:t xml:space="preserve">ценности научного познания: </w:t>
      </w:r>
    </w:p>
    <w:p w:rsidR="002340C7" w:rsidRDefault="00A65DB9">
      <w:pPr>
        <w:ind w:left="295" w:right="138" w:firstLine="708"/>
      </w:pPr>
      <w:r>
        <w:t xml:space="preserve">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 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 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 </w:t>
      </w:r>
    </w:p>
    <w:p w:rsidR="002340C7" w:rsidRDefault="00A65DB9" w:rsidP="00750083">
      <w:pPr>
        <w:numPr>
          <w:ilvl w:val="0"/>
          <w:numId w:val="64"/>
        </w:numPr>
        <w:ind w:right="138" w:firstLine="708"/>
      </w:pPr>
      <w:r>
        <w:t xml:space="preserve">физическое воспитание, формирование культуры здоровья и эмоционального благополучия: </w:t>
      </w:r>
    </w:p>
    <w:p w:rsidR="002340C7" w:rsidRDefault="00A65DB9">
      <w:pPr>
        <w:ind w:left="1000" w:right="138"/>
      </w:pPr>
      <w:r>
        <w:t xml:space="preserve">понимание личностного смысла изучения учебного предмета ОБЗР, его значения для </w:t>
      </w:r>
    </w:p>
    <w:p w:rsidR="002340C7" w:rsidRDefault="00A65DB9">
      <w:pPr>
        <w:ind w:left="1003" w:right="461" w:hanging="708"/>
      </w:pPr>
      <w:r>
        <w:t xml:space="preserve">безопасной и продуктивной жизнедеятельности человека, общества и государства; осознание ценности жизни; </w:t>
      </w:r>
    </w:p>
    <w:p w:rsidR="002340C7" w:rsidRDefault="00A65DB9">
      <w:pPr>
        <w:ind w:left="295" w:right="138" w:firstLine="708"/>
      </w:pPr>
      <w:r>
        <w:t xml:space="preserve">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w:t>
      </w:r>
      <w:r>
        <w:lastRenderedPageBreak/>
        <w:t xml:space="preserve">отдыха, регулярная физическая активность); осознание последствий и неприятие вредных привычек (употребление алкоголя, </w:t>
      </w:r>
    </w:p>
    <w:p w:rsidR="002340C7" w:rsidRDefault="00A65DB9">
      <w:pPr>
        <w:ind w:left="1003" w:right="138" w:hanging="708"/>
      </w:pPr>
      <w:r>
        <w:t xml:space="preserve">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w:t>
      </w:r>
    </w:p>
    <w:p w:rsidR="002340C7" w:rsidRDefault="00A65DB9">
      <w:pPr>
        <w:ind w:left="303" w:right="138"/>
      </w:pPr>
      <w:r>
        <w:t xml:space="preserve">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 умение принимать себя и других людей, не осуждая; </w:t>
      </w:r>
    </w:p>
    <w:p w:rsidR="002340C7" w:rsidRDefault="00A65DB9">
      <w:pPr>
        <w:ind w:left="1000" w:right="138"/>
      </w:pPr>
      <w:r>
        <w:t xml:space="preserve">умение осознавать эмоциональное состояние своё и других людей, уметь управлять </w:t>
      </w:r>
    </w:p>
    <w:p w:rsidR="002340C7" w:rsidRDefault="00A65DB9">
      <w:pPr>
        <w:ind w:left="1003" w:right="138" w:hanging="708"/>
      </w:pPr>
      <w:r>
        <w:t xml:space="preserve">собственным эмоциональным состоянием; сформированность навыка рефлексии, признание своего права на ошибку и такого же </w:t>
      </w:r>
    </w:p>
    <w:p w:rsidR="002340C7" w:rsidRDefault="00A65DB9">
      <w:pPr>
        <w:ind w:left="1003" w:right="6905" w:hanging="708"/>
      </w:pPr>
      <w:r>
        <w:t>права другого человека; 7)</w:t>
      </w:r>
      <w:r>
        <w:rPr>
          <w:rFonts w:ascii="Arial" w:eastAsia="Arial" w:hAnsi="Arial" w:cs="Arial"/>
        </w:rPr>
        <w:t xml:space="preserve"> </w:t>
      </w:r>
      <w:r>
        <w:t xml:space="preserve">трудовое воспитание: </w:t>
      </w:r>
    </w:p>
    <w:p w:rsidR="002340C7" w:rsidRDefault="00A65DB9">
      <w:pPr>
        <w:ind w:left="295" w:right="138" w:firstLine="708"/>
      </w:pPr>
      <w:r>
        <w:t xml:space="preserve">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w:t>
      </w:r>
    </w:p>
    <w:p w:rsidR="002340C7" w:rsidRDefault="00A65DB9">
      <w:pPr>
        <w:ind w:left="1003" w:right="138" w:hanging="708"/>
      </w:pPr>
      <w:r>
        <w:t xml:space="preserve">основе применения изучаемого предметного знания; осознание важности обучения на протяжении всей жизни для успешной </w:t>
      </w:r>
    </w:p>
    <w:p w:rsidR="002340C7" w:rsidRDefault="00A65DB9">
      <w:pPr>
        <w:ind w:left="1003" w:right="2194" w:hanging="708"/>
      </w:pPr>
      <w:r>
        <w:t xml:space="preserve">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w:t>
      </w:r>
    </w:p>
    <w:p w:rsidR="002340C7" w:rsidRDefault="00A65DB9">
      <w:pPr>
        <w:ind w:left="1000" w:right="138"/>
      </w:pPr>
      <w:r>
        <w:t xml:space="preserve">осознанный выбор и построение индивидуальной траектории образования и жизненных </w:t>
      </w:r>
    </w:p>
    <w:p w:rsidR="002340C7" w:rsidRDefault="00A65DB9">
      <w:pPr>
        <w:ind w:left="303" w:right="138"/>
      </w:pPr>
      <w:r>
        <w:t xml:space="preserve">планов с учётом личных и общественных интересов и потребностей; 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 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установка на овладение знаниями и умениями предупреждения опасных и чрезвычайных </w:t>
      </w:r>
    </w:p>
    <w:p w:rsidR="002340C7" w:rsidRDefault="00A65DB9">
      <w:pPr>
        <w:ind w:left="303" w:right="138"/>
      </w:pPr>
      <w:r>
        <w:t xml:space="preserve">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 </w:t>
      </w:r>
    </w:p>
    <w:p w:rsidR="002340C7" w:rsidRDefault="00A65DB9">
      <w:pPr>
        <w:ind w:left="1000" w:right="138"/>
      </w:pPr>
      <w:r>
        <w:t>8)</w:t>
      </w:r>
      <w:r>
        <w:rPr>
          <w:rFonts w:ascii="Arial" w:eastAsia="Arial" w:hAnsi="Arial" w:cs="Arial"/>
        </w:rPr>
        <w:t xml:space="preserve"> </w:t>
      </w:r>
      <w:r>
        <w:t xml:space="preserve">экологическое воспитание: </w:t>
      </w:r>
    </w:p>
    <w:p w:rsidR="002340C7" w:rsidRDefault="00A65DB9">
      <w:pPr>
        <w:ind w:left="295" w:right="138" w:firstLine="708"/>
      </w:pPr>
      <w: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w:t>
      </w:r>
    </w:p>
    <w:p w:rsidR="002340C7" w:rsidRDefault="00A65DB9">
      <w:pPr>
        <w:ind w:left="1003" w:right="138" w:hanging="708"/>
      </w:pPr>
      <w:r>
        <w:t xml:space="preserve">технологической и социальной сред; готовность к участию в практической деятельности экологической направленности; освоение  основ  экологической  культуры,  методов  проектирования  собственной </w:t>
      </w:r>
    </w:p>
    <w:p w:rsidR="002340C7" w:rsidRDefault="00A65DB9">
      <w:pPr>
        <w:spacing w:after="267"/>
        <w:ind w:left="303" w:right="138"/>
      </w:pPr>
      <w:r>
        <w:t xml:space="preserve">безопасной жизнедеятельности с учётом природных, техногенных и социальных рисков на территории проживания. </w:t>
      </w:r>
    </w:p>
    <w:p w:rsidR="002340C7" w:rsidRDefault="00A65DB9">
      <w:pPr>
        <w:spacing w:after="15"/>
        <w:ind w:left="294" w:right="3" w:hanging="10"/>
      </w:pPr>
      <w:r>
        <w:rPr>
          <w:b/>
        </w:rPr>
        <w:t xml:space="preserve">Метапредметные результаты </w:t>
      </w:r>
    </w:p>
    <w:p w:rsidR="002340C7" w:rsidRDefault="00A65DB9">
      <w:pPr>
        <w:ind w:left="295" w:right="138" w:firstLine="708"/>
      </w:pPr>
      <w:r>
        <w:t xml:space="preserve">В результате изучения ОБЗР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340C7" w:rsidRDefault="00A65DB9">
      <w:pPr>
        <w:ind w:left="1000" w:right="1892"/>
      </w:pPr>
      <w:r>
        <w:lastRenderedPageBreak/>
        <w:t xml:space="preserve">Познавательные универсальные учебные действия Базовые логические действия: выявлять и характеризовать существенные признаки объектов (явлений); </w:t>
      </w:r>
    </w:p>
    <w:p w:rsidR="002340C7" w:rsidRDefault="00A65DB9">
      <w:pPr>
        <w:ind w:left="1000" w:right="138"/>
      </w:pPr>
      <w:r>
        <w:t xml:space="preserve">устанавливать существенный признак классификации, основания для обобщения и </w:t>
      </w:r>
    </w:p>
    <w:p w:rsidR="002340C7" w:rsidRDefault="00A65DB9">
      <w:pPr>
        <w:ind w:left="1003" w:right="138" w:hanging="708"/>
      </w:pPr>
      <w:r>
        <w:t xml:space="preserve">сравнения, критерии проводимого анализа; с учётом предложенной задачи выявлять закономерности и противоречия в </w:t>
      </w:r>
    </w:p>
    <w:p w:rsidR="002340C7" w:rsidRDefault="00A65DB9">
      <w:pPr>
        <w:ind w:left="303" w:right="138"/>
      </w:pPr>
      <w:r>
        <w:t xml:space="preserve">рассматриваемых фактах, данных и наблюдениях; предлагать критерии для выявления закономерностей и противоречий; выявлять дефицит информации, данных, необходимых для решения поставленной задачи; выявлять причинно-следственные связи при изучении явлений и процессов; проводить выводы с использованием дедуктивных и индуктивных умозаключений, умозаключений по аналогии, формулировать гипотезы о взаимосвязях;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 </w:t>
      </w:r>
    </w:p>
    <w:p w:rsidR="002340C7" w:rsidRDefault="00A65DB9">
      <w:pPr>
        <w:ind w:left="1000" w:right="138"/>
      </w:pPr>
      <w:r>
        <w:t xml:space="preserve">Базовые исследовательские действия: </w:t>
      </w:r>
    </w:p>
    <w:p w:rsidR="002340C7" w:rsidRDefault="00A65DB9">
      <w:pPr>
        <w:ind w:left="295" w:right="138" w:firstLine="708"/>
      </w:pPr>
      <w:r>
        <w:t xml:space="preserve">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 обобщать, анализировать и оценивать получаемую информацию, выдвигать гипотезы, </w:t>
      </w:r>
    </w:p>
    <w:p w:rsidR="002340C7" w:rsidRDefault="00A65DB9">
      <w:pPr>
        <w:ind w:left="1003" w:right="138" w:hanging="708"/>
      </w:pPr>
      <w:r>
        <w:t xml:space="preserve">аргументировать свою точку зрения, делать обоснованные выводы по результатам исследования; проводить (принимать участие) небольшое самостоятельное исследование заданного </w:t>
      </w:r>
    </w:p>
    <w:p w:rsidR="002340C7" w:rsidRDefault="00A65DB9">
      <w:pPr>
        <w:ind w:left="1003" w:right="138" w:hanging="708"/>
      </w:pPr>
      <w:r>
        <w:t xml:space="preserve">объекта (явления), устанавливать причинно-следственные связи; прогнозировать возможное дальнейшее развитие процессов, событий и их последствия в </w:t>
      </w:r>
    </w:p>
    <w:p w:rsidR="002340C7" w:rsidRDefault="00A65DB9">
      <w:pPr>
        <w:ind w:left="303" w:right="138"/>
      </w:pPr>
      <w:r>
        <w:t xml:space="preserve">аналогичных или сходных ситуациях, а также выдвигать предположения об их развитии в новых условиях и контекстах. Работа с информацией: </w:t>
      </w:r>
    </w:p>
    <w:p w:rsidR="002340C7" w:rsidRDefault="00A65DB9">
      <w:pPr>
        <w:ind w:left="1000" w:right="138"/>
      </w:pPr>
      <w:r>
        <w:t xml:space="preserve">применять различные методы, инструменты и запросы при поиске и отборе информации </w:t>
      </w:r>
    </w:p>
    <w:p w:rsidR="002340C7" w:rsidRDefault="00A65DB9">
      <w:pPr>
        <w:ind w:left="1003" w:right="138" w:hanging="708"/>
      </w:pPr>
      <w:r>
        <w:t xml:space="preserve">или данных из источников с учётом предложенной учебной задачи и заданных критериев; выбирать, анализировать, систематизировать и интерпретировать информацию различных </w:t>
      </w:r>
    </w:p>
    <w:p w:rsidR="002340C7" w:rsidRDefault="00A65DB9">
      <w:pPr>
        <w:ind w:left="1003" w:right="138" w:hanging="708"/>
      </w:pPr>
      <w:r>
        <w:t xml:space="preserve">видов и форм представления; находить сходные аргументы (подтверждающие или опровергающие одну и ту же идею, </w:t>
      </w:r>
    </w:p>
    <w:p w:rsidR="002340C7" w:rsidRDefault="00A65DB9">
      <w:pPr>
        <w:ind w:left="303" w:right="138"/>
      </w:pPr>
      <w:r>
        <w:t xml:space="preserve">версию) в различных информационных источниках; 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оценивать надёжность информации по критериям, предложенным педагогическим </w:t>
      </w:r>
    </w:p>
    <w:p w:rsidR="002340C7" w:rsidRDefault="00A65DB9">
      <w:pPr>
        <w:ind w:left="1003" w:right="3269" w:hanging="708"/>
      </w:pPr>
      <w:r>
        <w:t xml:space="preserve">работником или сформулированным самостоятельно; эффективно запоминать и систематизировать информацию; </w:t>
      </w:r>
    </w:p>
    <w:p w:rsidR="002340C7" w:rsidRDefault="00A65DB9">
      <w:pPr>
        <w:tabs>
          <w:tab w:val="center" w:pos="1518"/>
          <w:tab w:val="center" w:pos="2856"/>
          <w:tab w:val="center" w:pos="4456"/>
          <w:tab w:val="center" w:pos="6402"/>
          <w:tab w:val="center" w:pos="8032"/>
          <w:tab w:val="right" w:pos="10356"/>
        </w:tabs>
        <w:ind w:left="0" w:right="0" w:firstLine="0"/>
        <w:jc w:val="left"/>
      </w:pPr>
      <w:r>
        <w:rPr>
          <w:rFonts w:ascii="Calibri" w:eastAsia="Calibri" w:hAnsi="Calibri" w:cs="Calibri"/>
          <w:sz w:val="22"/>
        </w:rPr>
        <w:tab/>
      </w:r>
      <w:r>
        <w:t xml:space="preserve">овладение </w:t>
      </w:r>
      <w:r>
        <w:tab/>
        <w:t xml:space="preserve">системой </w:t>
      </w:r>
      <w:r>
        <w:tab/>
        <w:t xml:space="preserve">универсальных </w:t>
      </w:r>
      <w:r>
        <w:tab/>
        <w:t xml:space="preserve">познавательных </w:t>
      </w:r>
      <w:r>
        <w:tab/>
        <w:t xml:space="preserve">действий </w:t>
      </w:r>
      <w:r>
        <w:tab/>
        <w:t xml:space="preserve">обеспечивает </w:t>
      </w:r>
    </w:p>
    <w:p w:rsidR="002340C7" w:rsidRDefault="00A65DB9">
      <w:pPr>
        <w:spacing w:line="249" w:lineRule="auto"/>
        <w:ind w:left="977" w:right="2854" w:hanging="708"/>
        <w:jc w:val="left"/>
      </w:pPr>
      <w:r>
        <w:t xml:space="preserve">сформированность когнитивных навыков обучающихся. Коммуникативные универсальные учебные действия Общение: </w:t>
      </w:r>
    </w:p>
    <w:p w:rsidR="002340C7" w:rsidRDefault="00A65DB9">
      <w:pPr>
        <w:ind w:left="295" w:right="138" w:firstLine="708"/>
      </w:pPr>
      <w:r>
        <w:t xml:space="preserve">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 распознавать невербальные средства общения, понимать значение социальных знаков и </w:t>
      </w:r>
    </w:p>
    <w:p w:rsidR="002340C7" w:rsidRDefault="00A65DB9">
      <w:pPr>
        <w:ind w:left="1003" w:right="138" w:hanging="708"/>
      </w:pPr>
      <w:r>
        <w:t xml:space="preserve">намерения других людей, уважительно, в корректной форме формулировать свои взгляды; сопоставлять свои суждения с суждениями других участников диалога, обнаруживать </w:t>
      </w:r>
    </w:p>
    <w:p w:rsidR="002340C7" w:rsidRDefault="00A65DB9">
      <w:pPr>
        <w:ind w:left="1003" w:right="138" w:hanging="708"/>
      </w:pPr>
      <w:r>
        <w:t xml:space="preserve">различие и сходство позиций; в ходе общения задавать вопросы и выдавать ответы по существу решаемой учебной </w:t>
      </w:r>
    </w:p>
    <w:p w:rsidR="002340C7" w:rsidRDefault="00A65DB9">
      <w:pPr>
        <w:ind w:left="303" w:right="138"/>
      </w:pPr>
      <w:r>
        <w:t xml:space="preserve">задачи, обнаруживать различие и сходство позиций других участников диалога; 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 </w:t>
      </w:r>
    </w:p>
    <w:p w:rsidR="002340C7" w:rsidRDefault="00A65DB9">
      <w:pPr>
        <w:ind w:left="1000" w:right="2544"/>
      </w:pPr>
      <w:r>
        <w:t xml:space="preserve">Регулятивные универсальные учебные действия Самоорганизация: </w:t>
      </w:r>
    </w:p>
    <w:p w:rsidR="002340C7" w:rsidRDefault="00A65DB9">
      <w:pPr>
        <w:ind w:left="1000" w:right="138"/>
      </w:pPr>
      <w:r>
        <w:lastRenderedPageBreak/>
        <w:t xml:space="preserve">выявлять проблемные вопросы, требующие решения в жизненных и учебных ситуациях; аргументированно определять оптимальный вариант принятия решений, самостоятельно </w:t>
      </w:r>
    </w:p>
    <w:p w:rsidR="002340C7" w:rsidRDefault="00A65DB9">
      <w:pPr>
        <w:ind w:left="303" w:right="138"/>
      </w:pPr>
      <w:r>
        <w:t xml:space="preserve">составлять алгоритм (часть алгоритма) и выбирать способ решения учебной задачи с учётом собственных возможностей и имеющихся ресурсов; 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 </w:t>
      </w:r>
    </w:p>
    <w:p w:rsidR="002340C7" w:rsidRDefault="00A65DB9">
      <w:pPr>
        <w:ind w:left="1000" w:right="138"/>
      </w:pPr>
      <w:r>
        <w:t xml:space="preserve">Самоконтроль, эмоциональный интеллект: </w:t>
      </w:r>
    </w:p>
    <w:p w:rsidR="002340C7" w:rsidRDefault="00A65DB9">
      <w:pPr>
        <w:ind w:left="1000" w:right="138"/>
      </w:pPr>
      <w:r>
        <w:t xml:space="preserve">давать оценку ситуации, предвидеть трудности, которые могут возникнуть при решении </w:t>
      </w:r>
    </w:p>
    <w:p w:rsidR="002340C7" w:rsidRDefault="00A65DB9">
      <w:pPr>
        <w:ind w:left="1003" w:right="138" w:hanging="708"/>
      </w:pPr>
      <w:r>
        <w:t xml:space="preserve">учебной задачи, и вносить коррективы в деятельность на основе новых обстоятельств; объяснять причины достижения (недостижения) результатов деятельности, давать оценку </w:t>
      </w:r>
    </w:p>
    <w:p w:rsidR="002340C7" w:rsidRDefault="00A65DB9">
      <w:pPr>
        <w:ind w:left="303" w:right="138"/>
      </w:pPr>
      <w:r>
        <w:t xml:space="preserve">приобретённому опыту, уметь находить позитивное в произошедшей ситуации; </w:t>
      </w:r>
    </w:p>
    <w:p w:rsidR="002340C7" w:rsidRDefault="00A65DB9">
      <w:pPr>
        <w:ind w:left="1000" w:right="138"/>
      </w:pPr>
      <w:r>
        <w:t xml:space="preserve">оценивать соответствие результата цели и условиям; </w:t>
      </w:r>
    </w:p>
    <w:p w:rsidR="002340C7" w:rsidRDefault="00A65DB9">
      <w:pPr>
        <w:ind w:left="1000" w:right="138"/>
      </w:pPr>
      <w:r>
        <w:t xml:space="preserve">управлять собственными эмоциями и не поддаваться эмоциям других людей, выявлять и </w:t>
      </w:r>
    </w:p>
    <w:p w:rsidR="002340C7" w:rsidRDefault="00A65DB9">
      <w:pPr>
        <w:ind w:left="1003" w:right="378" w:hanging="708"/>
      </w:pPr>
      <w:r>
        <w:t xml:space="preserve">анализировать их причины; ставить себя на место другого человека, понимать мотивы и намерения другого </w:t>
      </w:r>
    </w:p>
    <w:p w:rsidR="002340C7" w:rsidRDefault="00A65DB9">
      <w:pPr>
        <w:ind w:left="1003" w:right="250" w:hanging="708"/>
      </w:pPr>
      <w:r>
        <w:t xml:space="preserve">человека, регулировать способ выражения эмоций; осознанно относиться к другому человеку, его мнению, признавать право на ошибку </w:t>
      </w:r>
    </w:p>
    <w:p w:rsidR="002340C7" w:rsidRDefault="00A65DB9">
      <w:pPr>
        <w:ind w:left="1003" w:right="301" w:hanging="708"/>
      </w:pPr>
      <w:r>
        <w:t xml:space="preserve">свою и чужую; быть открытым себе и другим людям, осознавать невозможность контроля всего вокруг. </w:t>
      </w:r>
    </w:p>
    <w:p w:rsidR="002340C7" w:rsidRDefault="00A65DB9">
      <w:pPr>
        <w:ind w:left="1000" w:right="138"/>
      </w:pPr>
      <w:r>
        <w:t xml:space="preserve">Совместная деятельность: </w:t>
      </w:r>
    </w:p>
    <w:p w:rsidR="002340C7" w:rsidRDefault="00A65DB9">
      <w:pPr>
        <w:ind w:left="1000" w:right="138"/>
      </w:pPr>
      <w:r>
        <w:t xml:space="preserve">понимать и использовать преимущества командной и индивидуальной работы при </w:t>
      </w:r>
    </w:p>
    <w:p w:rsidR="002340C7" w:rsidRDefault="00A65DB9">
      <w:pPr>
        <w:ind w:left="1003" w:right="138" w:hanging="708"/>
      </w:pPr>
      <w:r>
        <w:t xml:space="preserve">решении конкретной учебной задачи; планировать организацию совместной деятельности (распределять роли и понимать свою </w:t>
      </w:r>
    </w:p>
    <w:p w:rsidR="002340C7" w:rsidRDefault="00A65DB9">
      <w:pPr>
        <w:ind w:left="303" w:right="138"/>
      </w:pPr>
      <w:r>
        <w:t xml:space="preserve">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 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 </w:t>
      </w:r>
    </w:p>
    <w:p w:rsidR="002340C7" w:rsidRDefault="00A65DB9">
      <w:pPr>
        <w:spacing w:after="15"/>
        <w:ind w:left="294" w:right="3" w:hanging="10"/>
      </w:pPr>
      <w:r>
        <w:rPr>
          <w:b/>
        </w:rPr>
        <w:t xml:space="preserve">Предметные результаты </w:t>
      </w:r>
    </w:p>
    <w:p w:rsidR="002340C7" w:rsidRDefault="00A65DB9">
      <w:pPr>
        <w:ind w:left="295" w:right="138" w:firstLine="708"/>
      </w:pPr>
      <w:r>
        <w:t xml:space="preserve">Предметные результаты характеризуют сформированность у обучающихся основ культуры безопасности и защиты Родины и проявляются в способности построения и следования модели индивидуального безопасного поведения и опыте её применения в повседневной жизни. </w:t>
      </w:r>
    </w:p>
    <w:p w:rsidR="002340C7" w:rsidRDefault="00A65DB9">
      <w:pPr>
        <w:ind w:left="295" w:right="138" w:firstLine="708"/>
      </w:pPr>
      <w:r>
        <w:t xml:space="preserve">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военной подготовки,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 </w:t>
      </w:r>
    </w:p>
    <w:p w:rsidR="002340C7" w:rsidRDefault="00A65DB9">
      <w:pPr>
        <w:ind w:left="1000" w:right="138"/>
      </w:pPr>
      <w:r>
        <w:t xml:space="preserve">Предметные результаты по ОБЗР должны обеспечивать: </w:t>
      </w:r>
    </w:p>
    <w:p w:rsidR="002340C7" w:rsidRDefault="00A65DB9" w:rsidP="00750083">
      <w:pPr>
        <w:numPr>
          <w:ilvl w:val="0"/>
          <w:numId w:val="65"/>
        </w:numPr>
        <w:ind w:right="138" w:firstLine="708"/>
      </w:pPr>
      <w:r>
        <w:t xml:space="preserve">сформированность представлений о значении безопасного и устойчивого развития для государства, общества, личности; фундаментальных ценностях и принципах, формирующих основы российского общества, безопасности страны, закрепленных в Конституции Российской Федерации, правовых основах обеспечения национальной безопасности, угрозах мирного и военного характера; </w:t>
      </w:r>
    </w:p>
    <w:p w:rsidR="002340C7" w:rsidRDefault="00A65DB9" w:rsidP="00750083">
      <w:pPr>
        <w:numPr>
          <w:ilvl w:val="0"/>
          <w:numId w:val="65"/>
        </w:numPr>
        <w:ind w:right="138" w:firstLine="708"/>
      </w:pPr>
      <w:r>
        <w:t xml:space="preserve">освоение знаний о мероприятиях по защите населения при чрезвычайных ситуациях природного, техногенного и биолого-социального характера, возникновении военной угрозы; формирование представлений о роли гражданской обороны и ее истории; знание порядка действий при сигнале «Внимание всем!»; знание об индивидуальных и коллективных мерах защиты и сформированность представлений о порядке их применения; </w:t>
      </w:r>
    </w:p>
    <w:p w:rsidR="002340C7" w:rsidRDefault="00A65DB9" w:rsidP="00750083">
      <w:pPr>
        <w:numPr>
          <w:ilvl w:val="0"/>
          <w:numId w:val="65"/>
        </w:numPr>
        <w:ind w:right="138" w:firstLine="708"/>
      </w:pPr>
      <w:r>
        <w:lastRenderedPageBreak/>
        <w:t xml:space="preserve">сформированность чувства гордости за свою Родину, ответственного отношения к выполнению конституционного долга – защите Отечества; овладение знаниями об истории возникновения и развития военной организации государства, функции и задачи современных Вооруженных сил Российской Федерации, знание особенностей добровольной и обязательной подготовки к военной службе; </w:t>
      </w:r>
    </w:p>
    <w:p w:rsidR="002340C7" w:rsidRDefault="00A65DB9" w:rsidP="00750083">
      <w:pPr>
        <w:numPr>
          <w:ilvl w:val="0"/>
          <w:numId w:val="65"/>
        </w:numPr>
        <w:ind w:right="138" w:firstLine="708"/>
      </w:pPr>
      <w:r>
        <w:t xml:space="preserve">сформированность представлений о назначении, боевых свойствах и общем устройстве стрелкового оружия; </w:t>
      </w:r>
    </w:p>
    <w:p w:rsidR="002340C7" w:rsidRDefault="00A65DB9" w:rsidP="00750083">
      <w:pPr>
        <w:numPr>
          <w:ilvl w:val="0"/>
          <w:numId w:val="65"/>
        </w:numPr>
        <w:ind w:right="138" w:firstLine="708"/>
      </w:pPr>
      <w:r>
        <w:t xml:space="preserve">овладение основными положениями общевоинских уставов Вооруженных Сил </w:t>
      </w:r>
    </w:p>
    <w:p w:rsidR="002340C7" w:rsidRDefault="00A65DB9">
      <w:pPr>
        <w:ind w:left="303" w:right="138"/>
      </w:pPr>
      <w:r>
        <w:t xml:space="preserve">Российской Федерации и умение их применять при выполнении обязанностей воинской службы; </w:t>
      </w:r>
    </w:p>
    <w:p w:rsidR="002340C7" w:rsidRDefault="00A65DB9" w:rsidP="00750083">
      <w:pPr>
        <w:numPr>
          <w:ilvl w:val="0"/>
          <w:numId w:val="65"/>
        </w:numPr>
        <w:ind w:right="138" w:firstLine="708"/>
      </w:pPr>
      <w:r>
        <w:t xml:space="preserve">сформированность представлений о культуре безопасности жизнедеятельности, понятиях «опасность», «безопасность», «риск», знание универсальных правил безопасного поведения, готовность применять их на практике, используя освоенные знания и умения, освоение основ проектирования собственной безопасной жизнедеятельности с учетом природных, техногенных и социальных рисков; </w:t>
      </w:r>
    </w:p>
    <w:p w:rsidR="002340C7" w:rsidRDefault="00A65DB9" w:rsidP="00750083">
      <w:pPr>
        <w:numPr>
          <w:ilvl w:val="0"/>
          <w:numId w:val="65"/>
        </w:numPr>
        <w:ind w:right="138" w:firstLine="708"/>
      </w:pPr>
      <w:r>
        <w:t xml:space="preserve">знание правил дорожного движения, пожарной безопасности, безопасного поведения в быту, транспорте, в общественных местах, на природе и умение применять их в поведении; </w:t>
      </w:r>
    </w:p>
    <w:p w:rsidR="002340C7" w:rsidRDefault="00A65DB9" w:rsidP="00750083">
      <w:pPr>
        <w:numPr>
          <w:ilvl w:val="0"/>
          <w:numId w:val="65"/>
        </w:numPr>
        <w:ind w:right="138" w:firstLine="708"/>
      </w:pPr>
      <w:r>
        <w:t xml:space="preserve">сформированность представлений о порядке действий при возникновении чрезвычайных ситуаций в быту, транспорте, в общественных местах, на природе; умение оценивать и прогнозировать неблагоприятные факторы обстановки и принимать обоснованные решения в опасных и чрезвычайных ситуациях, с учетом реальных условий и возможностей; </w:t>
      </w:r>
    </w:p>
    <w:p w:rsidR="002340C7" w:rsidRDefault="00A65DB9" w:rsidP="00750083">
      <w:pPr>
        <w:numPr>
          <w:ilvl w:val="0"/>
          <w:numId w:val="65"/>
        </w:numPr>
        <w:ind w:right="138" w:firstLine="708"/>
      </w:pPr>
      <w:r>
        <w:t xml:space="preserve">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 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 </w:t>
      </w:r>
    </w:p>
    <w:p w:rsidR="002340C7" w:rsidRDefault="00A65DB9" w:rsidP="00750083">
      <w:pPr>
        <w:numPr>
          <w:ilvl w:val="0"/>
          <w:numId w:val="65"/>
        </w:numPr>
        <w:ind w:right="138" w:firstLine="708"/>
      </w:pPr>
      <w:r>
        <w:t xml:space="preserve">сформированность представлений о правилах безопасного поведения в социуме, овладение знаниями об опасных проявлениях конфликтов, манипулятивном поведении, умения распознавать опасные проявления и формирование готовности им противодействовать; </w:t>
      </w:r>
    </w:p>
    <w:p w:rsidR="002340C7" w:rsidRDefault="00A65DB9" w:rsidP="00750083">
      <w:pPr>
        <w:numPr>
          <w:ilvl w:val="0"/>
          <w:numId w:val="65"/>
        </w:numPr>
        <w:ind w:right="138" w:firstLine="708"/>
      </w:pPr>
      <w:r>
        <w:t xml:space="preserve">сформированность представлений об информационных и компьютерных угрозах, опасных явлениях в Интернете, знания о правилах безопасного поведения в информационном пространстве и готовность применять их на практике; </w:t>
      </w:r>
    </w:p>
    <w:p w:rsidR="002340C7" w:rsidRDefault="00A65DB9" w:rsidP="00750083">
      <w:pPr>
        <w:numPr>
          <w:ilvl w:val="0"/>
          <w:numId w:val="65"/>
        </w:numPr>
        <w:ind w:right="138" w:firstLine="708"/>
      </w:pPr>
      <w:r>
        <w:t xml:space="preserve">освоение знаний об основах общественно-государственной системы противодействия экстремизму и терроризму; сформированность представлений об опасности вовлечения в деструктивную, экстремистскую и террористическую деятельность, умение распознавать опасности вовлечения; знания правил безопасного поведения при угрозе или в случае террористического акта; </w:t>
      </w:r>
    </w:p>
    <w:p w:rsidR="002340C7" w:rsidRDefault="00A65DB9" w:rsidP="00750083">
      <w:pPr>
        <w:numPr>
          <w:ilvl w:val="0"/>
          <w:numId w:val="65"/>
        </w:numPr>
        <w:ind w:right="138" w:firstLine="708"/>
      </w:pPr>
      <w:r>
        <w:t xml:space="preserve">сформированность активной жизненной позиции, умений и навыков личного участия в обеспечении мер безопасности личности, общества и государства; </w:t>
      </w:r>
    </w:p>
    <w:p w:rsidR="002340C7" w:rsidRDefault="00A65DB9" w:rsidP="00750083">
      <w:pPr>
        <w:numPr>
          <w:ilvl w:val="0"/>
          <w:numId w:val="65"/>
        </w:numPr>
        <w:ind w:right="138" w:firstLine="708"/>
      </w:pPr>
      <w:r>
        <w:t xml:space="preserve">понимание роли государства в обеспечении государственной и международной безопасности, обороны, в противодействии основным вызовам современности: терроризму, экстремизму, незаконному распространению наркотических средств. </w:t>
      </w:r>
    </w:p>
    <w:p w:rsidR="002340C7" w:rsidRDefault="00A65DB9">
      <w:pPr>
        <w:ind w:left="295" w:right="138" w:firstLine="708"/>
      </w:pPr>
      <w:r>
        <w:t xml:space="preserve">Достижение результатов освоения программы ОБЗР обеспечивается посредством достижения предметных результатов освоения модулей ОБЗР. </w:t>
      </w:r>
    </w:p>
    <w:p w:rsidR="002340C7" w:rsidRDefault="00A65DB9">
      <w:pPr>
        <w:spacing w:after="15"/>
        <w:ind w:left="294" w:right="3" w:hanging="10"/>
      </w:pPr>
      <w:r>
        <w:rPr>
          <w:b/>
        </w:rPr>
        <w:t xml:space="preserve">8 КЛАСС </w:t>
      </w:r>
    </w:p>
    <w:p w:rsidR="002340C7" w:rsidRDefault="00A65DB9">
      <w:pPr>
        <w:ind w:left="295" w:right="138" w:firstLine="708"/>
      </w:pPr>
      <w:r>
        <w:t xml:space="preserve">Предметные результаты по модулю № 1 «Безопасное и устойчивое развитие личности, общества, государства»: </w:t>
      </w:r>
    </w:p>
    <w:p w:rsidR="002340C7" w:rsidRDefault="00A65DB9">
      <w:pPr>
        <w:ind w:left="1000" w:right="138"/>
      </w:pPr>
      <w:r>
        <w:t xml:space="preserve">объяснять значение Конституции Российской Федерации; </w:t>
      </w:r>
    </w:p>
    <w:p w:rsidR="002340C7" w:rsidRDefault="00A65DB9">
      <w:pPr>
        <w:ind w:left="1000" w:right="138"/>
      </w:pPr>
      <w:r>
        <w:t xml:space="preserve">раскрывать содержание статей 2, 4, 20, 41, 42, 58, 59 Конституции Российской </w:t>
      </w:r>
    </w:p>
    <w:p w:rsidR="002340C7" w:rsidRDefault="00A65DB9">
      <w:pPr>
        <w:ind w:left="1003" w:right="289" w:hanging="708"/>
      </w:pPr>
      <w:r>
        <w:t xml:space="preserve">Федерации, пояснять их значение для личности и общества; объяснять значение Стратегии национальной безопасности Российской Федерации, </w:t>
      </w:r>
    </w:p>
    <w:p w:rsidR="002340C7" w:rsidRDefault="00A65DB9">
      <w:pPr>
        <w:ind w:left="1003" w:right="267" w:hanging="708"/>
      </w:pPr>
      <w:r>
        <w:lastRenderedPageBreak/>
        <w:t xml:space="preserve">утвержденной Указом Президента Российской Федерации от 2 июля 2021 г. № 400; раскрывать понятия «национальные интересы» и «угрозы национальной безопасности», </w:t>
      </w:r>
    </w:p>
    <w:p w:rsidR="002340C7" w:rsidRDefault="00A65DB9">
      <w:pPr>
        <w:ind w:left="1003" w:right="423" w:hanging="708"/>
      </w:pPr>
      <w:r>
        <w:t xml:space="preserve">приводить примеры; раскрывать классификацию чрезвычайных ситуаций по масштабам и источникам </w:t>
      </w:r>
    </w:p>
    <w:p w:rsidR="002340C7" w:rsidRDefault="00A65DB9">
      <w:pPr>
        <w:ind w:left="1003" w:right="138" w:hanging="708"/>
      </w:pPr>
      <w:r>
        <w:t xml:space="preserve">возникновения, приводить примеры; раскрывать способы информирования и оповещения населения о чрезвычайных </w:t>
      </w:r>
    </w:p>
    <w:p w:rsidR="002340C7" w:rsidRDefault="00A65DB9">
      <w:pPr>
        <w:ind w:left="1003" w:right="484" w:hanging="708"/>
      </w:pPr>
      <w:r>
        <w:t xml:space="preserve">ситуациях; перечислять основные этапы развития гражданской обороны, характеризовать роль </w:t>
      </w:r>
    </w:p>
    <w:p w:rsidR="002340C7" w:rsidRDefault="00A65DB9">
      <w:pPr>
        <w:ind w:left="1003" w:right="322" w:hanging="708"/>
      </w:pPr>
      <w:r>
        <w:t xml:space="preserve">гражданской обороны при чрезвычайных ситуациях и угрозах военного характера; выработать навыки безопасных действий при получении сигнала «Внимание всем!»; </w:t>
      </w:r>
    </w:p>
    <w:p w:rsidR="002340C7" w:rsidRDefault="00A65DB9">
      <w:pPr>
        <w:ind w:left="1003" w:right="220" w:hanging="708"/>
      </w:pPr>
      <w:r>
        <w:t xml:space="preserve">изучить средства индивидуальной и коллективной защиты населения, вырабатывать навыки пользования фильтрующим противогазом; объяснять порядок действий населения при объявлении эвакуации; характеризовать современное состояние Вооружённых Сил Российской Федерации; приводить примеры применения Вооружённых Сил Российской Федерациив борьбе с неонацизмом и международным терроризмом; раскрывать понятия «воинская обязанность», «военная служба»; раскрывать содержание подготовки к службе в армии. </w:t>
      </w:r>
    </w:p>
    <w:p w:rsidR="002340C7" w:rsidRDefault="00A65DB9">
      <w:pPr>
        <w:ind w:left="1000" w:right="138"/>
      </w:pPr>
      <w:r>
        <w:t xml:space="preserve">Предметные результаты по модулю № 2 «Военная подготовка. Основы военных знаний»: </w:t>
      </w:r>
    </w:p>
    <w:p w:rsidR="002340C7" w:rsidRDefault="00A65DB9">
      <w:pPr>
        <w:ind w:left="1000" w:right="138"/>
      </w:pPr>
      <w:r>
        <w:t xml:space="preserve">иметь представление об истории зарождения и развития Вооруженных Сил Российской </w:t>
      </w:r>
    </w:p>
    <w:p w:rsidR="002340C7" w:rsidRDefault="00A65DB9">
      <w:pPr>
        <w:ind w:left="1003" w:right="2324" w:hanging="708"/>
      </w:pPr>
      <w:r>
        <w:t xml:space="preserve">Федерации; владеть информацией о направлениях подготовки к военной службе; </w:t>
      </w:r>
    </w:p>
    <w:p w:rsidR="002340C7" w:rsidRDefault="00A65DB9">
      <w:pPr>
        <w:ind w:left="1000" w:right="138"/>
      </w:pPr>
      <w:r>
        <w:t xml:space="preserve">понимать необходимость подготовки к военной службе по основным направлениям; осознавать значимость каждого направления подготовки к военной службе в решении </w:t>
      </w:r>
    </w:p>
    <w:p w:rsidR="002340C7" w:rsidRDefault="00A65DB9">
      <w:pPr>
        <w:ind w:left="1003" w:right="222" w:hanging="708"/>
      </w:pPr>
      <w:r>
        <w:t xml:space="preserve">комплексных задач; иметь представление о составе, предназначении видов и родов Вооруженных Сил </w:t>
      </w:r>
    </w:p>
    <w:p w:rsidR="002340C7" w:rsidRDefault="00A65DB9">
      <w:pPr>
        <w:ind w:left="1003" w:right="202" w:hanging="708"/>
      </w:pPr>
      <w:r>
        <w:t xml:space="preserve">Российской Федерации; понимать функции и задачи Вооруженных Сил Российской Федерации на современном </w:t>
      </w:r>
    </w:p>
    <w:p w:rsidR="002340C7" w:rsidRDefault="00A65DB9">
      <w:pPr>
        <w:ind w:left="303" w:right="138"/>
      </w:pPr>
      <w:r>
        <w:t xml:space="preserve">этапе; </w:t>
      </w:r>
    </w:p>
    <w:p w:rsidR="002340C7" w:rsidRDefault="00A65DB9">
      <w:pPr>
        <w:tabs>
          <w:tab w:val="center" w:pos="1474"/>
          <w:tab w:val="center" w:pos="2774"/>
          <w:tab w:val="center" w:pos="4014"/>
          <w:tab w:val="center" w:pos="5078"/>
          <w:tab w:val="center" w:pos="5895"/>
          <w:tab w:val="center" w:pos="7044"/>
          <w:tab w:val="center" w:pos="8366"/>
          <w:tab w:val="right" w:pos="10356"/>
        </w:tabs>
        <w:ind w:left="0" w:right="0" w:firstLine="0"/>
        <w:jc w:val="left"/>
      </w:pPr>
      <w:r>
        <w:rPr>
          <w:rFonts w:ascii="Calibri" w:eastAsia="Calibri" w:hAnsi="Calibri" w:cs="Calibri"/>
          <w:sz w:val="22"/>
        </w:rPr>
        <w:tab/>
      </w:r>
      <w:r>
        <w:t xml:space="preserve">понимать </w:t>
      </w:r>
      <w:r>
        <w:tab/>
        <w:t xml:space="preserve">значимость </w:t>
      </w:r>
      <w:r>
        <w:tab/>
        <w:t xml:space="preserve">военной </w:t>
      </w:r>
      <w:r>
        <w:tab/>
        <w:t xml:space="preserve">присяги </w:t>
      </w:r>
      <w:r>
        <w:tab/>
        <w:t xml:space="preserve">для </w:t>
      </w:r>
      <w:r>
        <w:tab/>
        <w:t xml:space="preserve">формирования </w:t>
      </w:r>
      <w:r>
        <w:tab/>
        <w:t xml:space="preserve">образа </w:t>
      </w:r>
      <w:r>
        <w:tab/>
        <w:t xml:space="preserve">российского </w:t>
      </w:r>
    </w:p>
    <w:p w:rsidR="002340C7" w:rsidRDefault="00A65DB9">
      <w:pPr>
        <w:spacing w:line="249" w:lineRule="auto"/>
        <w:ind w:left="977" w:right="364" w:hanging="708"/>
        <w:jc w:val="left"/>
      </w:pPr>
      <w:r>
        <w:t xml:space="preserve">военнослужащего – защитника Отечества; иметь представление об основных образцах вооружения и военной техники; иметь представление о классификации видов вооружения и военной техники; иметь представление об основных тактико-технических характеристиках вооружения и </w:t>
      </w:r>
    </w:p>
    <w:p w:rsidR="002340C7" w:rsidRDefault="00A65DB9">
      <w:pPr>
        <w:ind w:left="1003" w:right="308" w:hanging="708"/>
      </w:pPr>
      <w:r>
        <w:t xml:space="preserve">военной техники; иметь представление об организационной структуре отделения и задачах личного </w:t>
      </w:r>
    </w:p>
    <w:p w:rsidR="002340C7" w:rsidRDefault="00A65DB9">
      <w:pPr>
        <w:ind w:left="303" w:right="138"/>
      </w:pPr>
      <w:r>
        <w:t xml:space="preserve">состава в бою; </w:t>
      </w:r>
    </w:p>
    <w:p w:rsidR="002340C7" w:rsidRDefault="00A65DB9">
      <w:pPr>
        <w:tabs>
          <w:tab w:val="center" w:pos="1288"/>
          <w:tab w:val="center" w:pos="2599"/>
          <w:tab w:val="center" w:pos="3687"/>
          <w:tab w:val="center" w:pos="4687"/>
          <w:tab w:val="center" w:pos="6161"/>
          <w:tab w:val="center" w:pos="7555"/>
          <w:tab w:val="center" w:pos="8500"/>
          <w:tab w:val="right" w:pos="10356"/>
        </w:tabs>
        <w:ind w:left="0" w:right="0" w:firstLine="0"/>
        <w:jc w:val="left"/>
      </w:pPr>
      <w:r>
        <w:rPr>
          <w:rFonts w:ascii="Calibri" w:eastAsia="Calibri" w:hAnsi="Calibri" w:cs="Calibri"/>
          <w:sz w:val="22"/>
        </w:rPr>
        <w:tab/>
      </w:r>
      <w:r>
        <w:t xml:space="preserve">иметь </w:t>
      </w:r>
      <w:r>
        <w:tab/>
        <w:t xml:space="preserve">представление </w:t>
      </w:r>
      <w:r>
        <w:tab/>
        <w:t xml:space="preserve">о </w:t>
      </w:r>
      <w:r>
        <w:tab/>
        <w:t xml:space="preserve">современных </w:t>
      </w:r>
      <w:r>
        <w:tab/>
        <w:t xml:space="preserve">элементах </w:t>
      </w:r>
      <w:r>
        <w:tab/>
        <w:t xml:space="preserve">экипировки </w:t>
      </w:r>
      <w:r>
        <w:tab/>
        <w:t xml:space="preserve">и </w:t>
      </w:r>
      <w:r>
        <w:tab/>
        <w:t xml:space="preserve">бронезащиты </w:t>
      </w:r>
    </w:p>
    <w:p w:rsidR="002340C7" w:rsidRDefault="00A65DB9">
      <w:pPr>
        <w:ind w:left="1003" w:right="2952" w:hanging="708"/>
      </w:pPr>
      <w:r>
        <w:t xml:space="preserve">военнослужащего; знать алгоритм надевания экипировки и средств бронезащиты; </w:t>
      </w:r>
    </w:p>
    <w:p w:rsidR="002340C7" w:rsidRDefault="00A65DB9">
      <w:pPr>
        <w:ind w:left="1000" w:right="138"/>
      </w:pPr>
      <w:r>
        <w:t xml:space="preserve">иметь представление о вооружении отделения и тактико-технических характеристиках </w:t>
      </w:r>
    </w:p>
    <w:p w:rsidR="002340C7" w:rsidRDefault="00A65DB9">
      <w:pPr>
        <w:ind w:left="1003" w:right="2192" w:hanging="708"/>
      </w:pPr>
      <w:r>
        <w:t xml:space="preserve">стрелкового оружия; знать основные характеристики стрелкового оружия и ручных гранат; </w:t>
      </w:r>
    </w:p>
    <w:p w:rsidR="002340C7" w:rsidRDefault="00A65DB9">
      <w:pPr>
        <w:ind w:left="1000" w:right="138"/>
      </w:pPr>
      <w:r>
        <w:t xml:space="preserve">знать историю создания уставов и этапов становления современных общевоинских </w:t>
      </w:r>
    </w:p>
    <w:p w:rsidR="002340C7" w:rsidRDefault="00A65DB9">
      <w:pPr>
        <w:ind w:left="1003" w:right="255" w:hanging="708"/>
      </w:pPr>
      <w:r>
        <w:t xml:space="preserve">уставов Вооруженных Сил Российской Федерации; знать структуру современных общевоинских уставов и понимать их значение для </w:t>
      </w:r>
    </w:p>
    <w:p w:rsidR="002340C7" w:rsidRDefault="00A65DB9">
      <w:pPr>
        <w:ind w:left="1003" w:right="138" w:hanging="708"/>
      </w:pPr>
      <w:r>
        <w:t xml:space="preserve">повседневной жизнедеятельности войск; понимать принцип единоначалия, принятый в Вооруженных Силах Российской </w:t>
      </w:r>
    </w:p>
    <w:p w:rsidR="002340C7" w:rsidRDefault="00A65DB9">
      <w:pPr>
        <w:ind w:left="1003" w:right="439" w:hanging="708"/>
      </w:pPr>
      <w:r>
        <w:t xml:space="preserve">Федерации; иметь представление о порядке подчиненности и взаимоотношениях военнослужащих; понимать порядок отдачи приказа (приказания) и их выполнения; различать воинские звания и образцы военной формы одежды; иметь представление о воинской дисциплине, ее сущности и значении; </w:t>
      </w:r>
    </w:p>
    <w:p w:rsidR="002340C7" w:rsidRDefault="00A65DB9">
      <w:pPr>
        <w:ind w:left="1000" w:right="3420"/>
      </w:pPr>
      <w:r>
        <w:lastRenderedPageBreak/>
        <w:t xml:space="preserve">понимать принципы достижения воинской дисциплины; уметь оценивать риски нарушения воинской дисциплины; знать основные положения Строевого устава; </w:t>
      </w:r>
    </w:p>
    <w:p w:rsidR="002340C7" w:rsidRDefault="00A65DB9">
      <w:pPr>
        <w:ind w:left="1000" w:right="2476"/>
      </w:pPr>
      <w:r>
        <w:t xml:space="preserve">знать обязанности военнослужащего перед построением и в строю; знать строевые приёмы на месте без оружия; выполнять строевые приёмы на месте без оружия. </w:t>
      </w:r>
    </w:p>
    <w:p w:rsidR="002340C7" w:rsidRDefault="00A65DB9">
      <w:pPr>
        <w:ind w:left="295" w:right="138" w:firstLine="708"/>
      </w:pPr>
      <w:r>
        <w:t xml:space="preserve">Предметные результаты по модулю № 3 «Культура безопасности жизнедеятельности в современном обществе»: </w:t>
      </w:r>
    </w:p>
    <w:p w:rsidR="002340C7" w:rsidRDefault="00A65DB9">
      <w:pPr>
        <w:ind w:left="1000" w:right="138"/>
      </w:pPr>
      <w:r>
        <w:t xml:space="preserve">характеризовать значение безопасности жизнедеятельности для человека; </w:t>
      </w:r>
    </w:p>
    <w:p w:rsidR="002340C7" w:rsidRDefault="00A65DB9">
      <w:pPr>
        <w:tabs>
          <w:tab w:val="center" w:pos="1564"/>
          <w:tab w:val="center" w:pos="2766"/>
          <w:tab w:val="center" w:pos="3809"/>
          <w:tab w:val="center" w:pos="5189"/>
          <w:tab w:val="center" w:pos="6970"/>
          <w:tab w:val="center" w:pos="8486"/>
          <w:tab w:val="right" w:pos="10356"/>
        </w:tabs>
        <w:ind w:left="0" w:right="0" w:firstLine="0"/>
        <w:jc w:val="left"/>
      </w:pPr>
      <w:r>
        <w:rPr>
          <w:rFonts w:ascii="Calibri" w:eastAsia="Calibri" w:hAnsi="Calibri" w:cs="Calibri"/>
          <w:sz w:val="22"/>
        </w:rPr>
        <w:tab/>
      </w:r>
      <w:r>
        <w:t xml:space="preserve">раскрывать </w:t>
      </w:r>
      <w:r>
        <w:tab/>
        <w:t xml:space="preserve">смысл </w:t>
      </w:r>
      <w:r>
        <w:tab/>
        <w:t xml:space="preserve">понятий </w:t>
      </w:r>
      <w:r>
        <w:tab/>
        <w:t xml:space="preserve">«опасность», </w:t>
      </w:r>
      <w:r>
        <w:tab/>
        <w:t xml:space="preserve">«безопасность», </w:t>
      </w:r>
      <w:r>
        <w:tab/>
        <w:t xml:space="preserve">«риск», </w:t>
      </w:r>
      <w:r>
        <w:tab/>
        <w:t xml:space="preserve">«культура </w:t>
      </w:r>
    </w:p>
    <w:p w:rsidR="002340C7" w:rsidRDefault="00A65DB9">
      <w:pPr>
        <w:ind w:left="1003" w:right="3259" w:hanging="708"/>
      </w:pPr>
      <w:r>
        <w:t xml:space="preserve">безопасности жизнедеятельности»; классифицировать и характеризовать источники опасности; </w:t>
      </w:r>
    </w:p>
    <w:p w:rsidR="002340C7" w:rsidRDefault="00A65DB9">
      <w:pPr>
        <w:ind w:left="1000" w:right="138"/>
      </w:pPr>
      <w:r>
        <w:t xml:space="preserve">раскрывать и обосновывать общие принципы безопасного поведения; моделировать </w:t>
      </w:r>
    </w:p>
    <w:p w:rsidR="002340C7" w:rsidRDefault="00A65DB9">
      <w:pPr>
        <w:ind w:left="1003" w:right="2539" w:hanging="708"/>
      </w:pPr>
      <w:r>
        <w:t xml:space="preserve">реальные ситуации и решать ситуационные задачи; объяснять сходство и различия опасной и чрезвычайной ситуаций; </w:t>
      </w:r>
    </w:p>
    <w:p w:rsidR="002340C7" w:rsidRDefault="00A65DB9">
      <w:pPr>
        <w:ind w:left="1000" w:right="138"/>
      </w:pPr>
      <w:r>
        <w:t xml:space="preserve">объяснять механизм перерастания повседневной ситуации в чрезвычайную ситуацию; </w:t>
      </w:r>
    </w:p>
    <w:p w:rsidR="002340C7" w:rsidRDefault="00A65DB9">
      <w:pPr>
        <w:ind w:left="1000" w:right="544"/>
      </w:pPr>
      <w:r>
        <w:t xml:space="preserve">приводить примеры различных угроз безопасности и характеризовать их; раскрывать и обосновывать правила поведения в опасных и чрезвычайных ситуациях. </w:t>
      </w:r>
    </w:p>
    <w:p w:rsidR="002340C7" w:rsidRDefault="00A65DB9">
      <w:pPr>
        <w:ind w:left="1000" w:right="138"/>
      </w:pPr>
      <w:r>
        <w:t xml:space="preserve">Предметные результаты по модулю № 4 «Безопасность в быту»: </w:t>
      </w:r>
    </w:p>
    <w:p w:rsidR="002340C7" w:rsidRDefault="00A65DB9">
      <w:pPr>
        <w:ind w:left="1000" w:right="138"/>
      </w:pPr>
      <w:r>
        <w:t xml:space="preserve">объяснять особенности жизнеобеспечения жилища; классифицировать основные источники опасности в быту; объяснять права потребителя, выработать навыки безопасного выбора продуктов питания; характеризовать бытовые отравления и причины их возникновения; </w:t>
      </w:r>
    </w:p>
    <w:p w:rsidR="002340C7" w:rsidRDefault="00A65DB9">
      <w:pPr>
        <w:ind w:left="295" w:right="138" w:firstLine="708"/>
      </w:pPr>
      <w:r>
        <w:t xml:space="preserve">характеризовать правила безопасного использования средств бытовой химии; иметь навыки безопасных действий при сборе ртути в домашних условиях в случае, если разбился ртутный термометр; раскрывать признаки отравления, иметь навыки профилактики пищевых отравлений; знать правила и приёмы оказания первой помощи, иметь навыки безопасных действий </w:t>
      </w:r>
    </w:p>
    <w:p w:rsidR="002340C7" w:rsidRDefault="00A65DB9">
      <w:pPr>
        <w:ind w:left="1003" w:right="1596" w:hanging="708"/>
      </w:pPr>
      <w:r>
        <w:t xml:space="preserve">при отравлениях, промывании желудка; характеризовать бытовые травмы и объяснять правила их предупреждения; знать правила безопасного обращения с инструментами; знать меры предосторожности от укусов различных животных; </w:t>
      </w:r>
    </w:p>
    <w:p w:rsidR="002340C7" w:rsidRDefault="00A65DB9">
      <w:pPr>
        <w:ind w:left="1000" w:right="138"/>
      </w:pPr>
      <w:r>
        <w:t xml:space="preserve">знать правила и иметь навыки оказания первой помощи при ушибах, переломах, </w:t>
      </w:r>
    </w:p>
    <w:p w:rsidR="002340C7" w:rsidRDefault="00A65DB9">
      <w:pPr>
        <w:ind w:left="1003" w:right="1634" w:hanging="708"/>
      </w:pPr>
      <w:r>
        <w:t xml:space="preserve">растяжении, вывихе, сотрясении мозга, укусах животных, кровотечениях; владеть правилами комплектования и хранения домашней аптечки; </w:t>
      </w:r>
    </w:p>
    <w:p w:rsidR="002340C7" w:rsidRDefault="00A65DB9">
      <w:pPr>
        <w:ind w:left="1000" w:right="138"/>
      </w:pPr>
      <w:r>
        <w:t xml:space="preserve">владеть правилами безопасного поведения и иметь навыки безопасных действий при </w:t>
      </w:r>
    </w:p>
    <w:p w:rsidR="002340C7" w:rsidRDefault="00A65DB9">
      <w:pPr>
        <w:ind w:left="1003" w:right="266" w:hanging="708"/>
      </w:pPr>
      <w:r>
        <w:t xml:space="preserve">обращении с газовыми и электрическими приборами; владеть правилами безопасного поведения и иметь навыки безопасных действий при </w:t>
      </w:r>
    </w:p>
    <w:p w:rsidR="002340C7" w:rsidRDefault="00A65DB9">
      <w:pPr>
        <w:ind w:left="1003" w:right="138" w:hanging="708"/>
      </w:pPr>
      <w:r>
        <w:t xml:space="preserve">опасных ситуациях в подъезде и лифте; владеть правилами и иметь навыки приёмов оказания первой помощи при отравлении </w:t>
      </w:r>
    </w:p>
    <w:p w:rsidR="002340C7" w:rsidRDefault="00A65DB9">
      <w:pPr>
        <w:ind w:left="1003" w:right="3652" w:hanging="708"/>
      </w:pPr>
      <w:r>
        <w:t xml:space="preserve">газом и электротравме; характеризовать пожар, его факторы и стадии развития; </w:t>
      </w:r>
    </w:p>
    <w:p w:rsidR="002340C7" w:rsidRDefault="00A65DB9">
      <w:pPr>
        <w:ind w:left="1000" w:right="138"/>
      </w:pPr>
      <w:r>
        <w:t xml:space="preserve">объяснять условия и причины возникновения пожаров, характеризовать их возможные </w:t>
      </w:r>
    </w:p>
    <w:p w:rsidR="002340C7" w:rsidRDefault="00A65DB9">
      <w:pPr>
        <w:spacing w:line="249" w:lineRule="auto"/>
        <w:ind w:left="977" w:right="262" w:hanging="708"/>
        <w:jc w:val="left"/>
      </w:pPr>
      <w:r>
        <w:t xml:space="preserve">последствия; иметь навыки безопасных действий при пожаре дома, на балконе, в подъезде, в лифте; иметь навыки правильного использования первичных средств пожаротушения, оказания </w:t>
      </w:r>
    </w:p>
    <w:p w:rsidR="002340C7" w:rsidRDefault="00A65DB9">
      <w:pPr>
        <w:ind w:left="1003" w:right="385" w:hanging="708"/>
      </w:pPr>
      <w:r>
        <w:t xml:space="preserve">первой помощи; знать права, обязанности и иметь представление об ответственности граждан в области </w:t>
      </w:r>
    </w:p>
    <w:p w:rsidR="002340C7" w:rsidRDefault="00A65DB9">
      <w:pPr>
        <w:ind w:left="1003" w:right="279" w:hanging="708"/>
      </w:pPr>
      <w:r>
        <w:t xml:space="preserve">пожарной безопасности; знать порядок и иметь навыки вызова экстренных служб; знать порядок взаимодействия </w:t>
      </w:r>
    </w:p>
    <w:p w:rsidR="002340C7" w:rsidRDefault="00A65DB9">
      <w:pPr>
        <w:ind w:left="1003" w:right="682" w:hanging="708"/>
      </w:pPr>
      <w:r>
        <w:lastRenderedPageBreak/>
        <w:t xml:space="preserve">с экстренным службами; иметь представление об ответственности за ложные сообщения; характеризовать меры по предотвращению проникновения злоумышленников в дом; характеризовать ситуации криминогенного характера; знать правила поведения с малознакомыми людьми; </w:t>
      </w:r>
    </w:p>
    <w:p w:rsidR="002340C7" w:rsidRDefault="00A65DB9">
      <w:pPr>
        <w:ind w:left="1000" w:right="138"/>
      </w:pPr>
      <w:r>
        <w:t xml:space="preserve">знать правила поведения и иметь навыки безопасных действий при попытке </w:t>
      </w:r>
    </w:p>
    <w:p w:rsidR="002340C7" w:rsidRDefault="00A65DB9">
      <w:pPr>
        <w:ind w:left="1003" w:right="138" w:hanging="708"/>
      </w:pPr>
      <w:r>
        <w:t xml:space="preserve">проникновения в дом посторонних; классифицировать аварийные ситуации на коммунальных системах жизнеобеспечения; иметь навыки безопасных действий при авариях на коммунальных системах </w:t>
      </w:r>
    </w:p>
    <w:p w:rsidR="002340C7" w:rsidRDefault="00A65DB9">
      <w:pPr>
        <w:ind w:left="303" w:right="138"/>
      </w:pPr>
      <w:r>
        <w:t xml:space="preserve">жизнеобеспечения. </w:t>
      </w:r>
    </w:p>
    <w:p w:rsidR="002340C7" w:rsidRDefault="00A65DB9">
      <w:pPr>
        <w:ind w:left="1000" w:right="138"/>
      </w:pPr>
      <w:r>
        <w:t xml:space="preserve">Предметные результаты по модулю № 5 «Безопасность на транспорте»: </w:t>
      </w:r>
    </w:p>
    <w:p w:rsidR="002340C7" w:rsidRDefault="00A65DB9">
      <w:pPr>
        <w:spacing w:line="249" w:lineRule="auto"/>
        <w:ind w:left="1002" w:right="683" w:hanging="10"/>
        <w:jc w:val="left"/>
      </w:pPr>
      <w:r>
        <w:t xml:space="preserve">знать правила дорожного движения и объяснять их значение; перечислять и характеризовать участников дорожного движения и элементы дороги; знать условия обеспечения безопасности участников дорожного движения; знать правила дорожного движения для пешеходов; </w:t>
      </w:r>
    </w:p>
    <w:p w:rsidR="002340C7" w:rsidRDefault="00A65DB9">
      <w:pPr>
        <w:ind w:left="1000" w:right="2178"/>
      </w:pPr>
      <w:r>
        <w:t xml:space="preserve">классифицировать и характеризовать дорожные знаки для пешеходов; знать «дорожные ловушки» и объяснять правила их предупреждения; иметь навыки безопасного перехода дороги; </w:t>
      </w:r>
    </w:p>
    <w:p w:rsidR="002340C7" w:rsidRDefault="00A65DB9">
      <w:pPr>
        <w:ind w:left="1000" w:right="138"/>
      </w:pPr>
      <w:r>
        <w:t xml:space="preserve">знать правила применения световозвращающих элементов; </w:t>
      </w:r>
    </w:p>
    <w:p w:rsidR="002340C7" w:rsidRDefault="00A65DB9">
      <w:pPr>
        <w:ind w:left="1000" w:right="138"/>
      </w:pPr>
      <w:r>
        <w:t xml:space="preserve">знать правила дорожного движения для пассажиров; </w:t>
      </w:r>
    </w:p>
    <w:p w:rsidR="002340C7" w:rsidRDefault="00A65DB9">
      <w:pPr>
        <w:ind w:left="1000" w:right="138"/>
      </w:pPr>
      <w:r>
        <w:t xml:space="preserve">знать обязанности пассажиров маршрутных транспортных средств; </w:t>
      </w:r>
    </w:p>
    <w:p w:rsidR="002340C7" w:rsidRDefault="00A65DB9">
      <w:pPr>
        <w:ind w:left="1000" w:right="138"/>
      </w:pPr>
      <w:r>
        <w:t xml:space="preserve">знать правила применения ремня безопасности и детских удерживающих устройств; иметь навыки безопасных действий пассажиров при опасных и чрезвычайных ситуациях </w:t>
      </w:r>
    </w:p>
    <w:p w:rsidR="002340C7" w:rsidRDefault="00A65DB9">
      <w:pPr>
        <w:ind w:left="1003" w:right="4485" w:hanging="708"/>
      </w:pPr>
      <w:r>
        <w:t xml:space="preserve">в маршрутных транспортных средствах; знать правила поведения пассажира мотоцикла; </w:t>
      </w:r>
    </w:p>
    <w:p w:rsidR="002340C7" w:rsidRDefault="00A65DB9">
      <w:pPr>
        <w:tabs>
          <w:tab w:val="center" w:pos="1260"/>
          <w:tab w:val="center" w:pos="2193"/>
          <w:tab w:val="center" w:pos="3410"/>
          <w:tab w:val="center" w:pos="4719"/>
          <w:tab w:val="center" w:pos="5652"/>
          <w:tab w:val="center" w:pos="6535"/>
          <w:tab w:val="center" w:pos="7855"/>
          <w:tab w:val="center" w:pos="9115"/>
          <w:tab w:val="right" w:pos="10356"/>
        </w:tabs>
        <w:ind w:left="0" w:right="0" w:firstLine="0"/>
        <w:jc w:val="left"/>
      </w:pPr>
      <w:r>
        <w:rPr>
          <w:rFonts w:ascii="Calibri" w:eastAsia="Calibri" w:hAnsi="Calibri" w:cs="Calibri"/>
          <w:sz w:val="22"/>
        </w:rPr>
        <w:tab/>
      </w:r>
      <w:r>
        <w:t xml:space="preserve">знать </w:t>
      </w:r>
      <w:r>
        <w:tab/>
        <w:t xml:space="preserve">правила </w:t>
      </w:r>
      <w:r>
        <w:tab/>
        <w:t xml:space="preserve">дорожного </w:t>
      </w:r>
      <w:r>
        <w:tab/>
        <w:t xml:space="preserve">движения </w:t>
      </w:r>
      <w:r>
        <w:tab/>
        <w:t xml:space="preserve">для </w:t>
      </w:r>
      <w:r>
        <w:tab/>
        <w:t xml:space="preserve">водителя </w:t>
      </w:r>
      <w:r>
        <w:tab/>
        <w:t xml:space="preserve">велосипеда, </w:t>
      </w:r>
      <w:r>
        <w:tab/>
        <w:t xml:space="preserve">мопеда, </w:t>
      </w:r>
      <w:r>
        <w:tab/>
        <w:t xml:space="preserve">лиц, </w:t>
      </w:r>
    </w:p>
    <w:p w:rsidR="002340C7" w:rsidRDefault="00A65DB9">
      <w:pPr>
        <w:spacing w:line="249" w:lineRule="auto"/>
        <w:ind w:left="977" w:right="345" w:hanging="708"/>
        <w:jc w:val="left"/>
      </w:pPr>
      <w:r>
        <w:t xml:space="preserve">использующих средства индивидуальной мобильности; знать дорожные знаки для водителя велосипеда, сигналы велосипедиста; знать правила подготовки и выработать навыки безопасного использования велосипеда; знать требования правил дорожного движения к водителю мотоцикла; </w:t>
      </w:r>
    </w:p>
    <w:p w:rsidR="002340C7" w:rsidRDefault="00A65DB9">
      <w:pPr>
        <w:ind w:left="1000" w:right="138"/>
      </w:pPr>
      <w:r>
        <w:t xml:space="preserve">классифицировать дорожно-транспортные происшествия и характеризовать причины их </w:t>
      </w:r>
    </w:p>
    <w:p w:rsidR="002340C7" w:rsidRDefault="00A65DB9">
      <w:pPr>
        <w:spacing w:line="249" w:lineRule="auto"/>
        <w:ind w:left="977" w:right="595" w:hanging="708"/>
        <w:jc w:val="left"/>
      </w:pPr>
      <w:r>
        <w:t xml:space="preserve">возникновения; иметь навыки безопасных действий очевидца дорожно-транспортного происшествия; знать порядок действий при пожаре на транспорте; </w:t>
      </w:r>
    </w:p>
    <w:p w:rsidR="002340C7" w:rsidRDefault="00A65DB9">
      <w:pPr>
        <w:ind w:left="1000" w:right="138"/>
      </w:pPr>
      <w:r>
        <w:t xml:space="preserve">знать особенности и опасности на различных видах транспорта (внеуличного, </w:t>
      </w:r>
    </w:p>
    <w:p w:rsidR="002340C7" w:rsidRDefault="00A65DB9">
      <w:pPr>
        <w:ind w:left="1003" w:right="3194" w:hanging="708"/>
      </w:pPr>
      <w:r>
        <w:t xml:space="preserve">железнодорожного, водного, воздушного); знать обязанности пассажиров отдельных видов транспорта; </w:t>
      </w:r>
    </w:p>
    <w:p w:rsidR="002340C7" w:rsidRDefault="00A65DB9">
      <w:pPr>
        <w:ind w:left="1000" w:right="138"/>
      </w:pPr>
      <w:r>
        <w:t xml:space="preserve">иметь навыки безопасного поведения пассажиров при различных происшествиях на </w:t>
      </w:r>
    </w:p>
    <w:p w:rsidR="002340C7" w:rsidRDefault="00A65DB9">
      <w:pPr>
        <w:ind w:left="1003" w:right="138" w:hanging="708"/>
      </w:pPr>
      <w:r>
        <w:t xml:space="preserve">отдельных видах транспорта; знать правила и иметь навыки оказания первой помощи при различных травмах в </w:t>
      </w:r>
    </w:p>
    <w:p w:rsidR="002340C7" w:rsidRDefault="00A65DB9">
      <w:pPr>
        <w:ind w:left="1003" w:right="3558" w:hanging="708"/>
      </w:pPr>
      <w:r>
        <w:t xml:space="preserve">результате чрезвычайных ситуаций на транспорте; знать способы извлечения пострадавшего из транспорта. </w:t>
      </w:r>
    </w:p>
    <w:p w:rsidR="002340C7" w:rsidRDefault="00A65DB9">
      <w:pPr>
        <w:ind w:left="1000" w:right="449"/>
      </w:pPr>
      <w:r>
        <w:t xml:space="preserve">Предметные результаты по модулю № 6 «Безопасность в общественных местах»: классифицировать общественные места; характеризовать потенциальные источники опасности в общественных местах; знать правила вызова экстренных служб и порядок взаимодействия с ними; уметь планировать действия в случае возникновения опасной или чрезвычайной </w:t>
      </w:r>
    </w:p>
    <w:p w:rsidR="002340C7" w:rsidRDefault="00A65DB9">
      <w:pPr>
        <w:ind w:left="1003" w:right="352" w:hanging="708"/>
      </w:pPr>
      <w:r>
        <w:t xml:space="preserve">ситуации; характеризовать риски массовых мероприятий и объяснять правила подготовки к </w:t>
      </w:r>
    </w:p>
    <w:p w:rsidR="002340C7" w:rsidRDefault="00A65DB9">
      <w:pPr>
        <w:ind w:left="1003" w:right="420" w:hanging="708"/>
      </w:pPr>
      <w:r>
        <w:t xml:space="preserve">посещению массовых мероприятий; иметь навыки безопасного поведения при беспорядках в местах массового пребывания </w:t>
      </w:r>
    </w:p>
    <w:p w:rsidR="002340C7" w:rsidRDefault="00A65DB9">
      <w:pPr>
        <w:ind w:left="1003" w:right="221" w:hanging="708"/>
      </w:pPr>
      <w:r>
        <w:t xml:space="preserve">людей; иметь навыки безопасных действий при попадании в толпу и давку; иметь навыки безопасных действий при обнаружении угрозы возникновения пожара; знать правила и иметь навыки безопасных действий при эвакуации из общественных </w:t>
      </w:r>
    </w:p>
    <w:p w:rsidR="002340C7" w:rsidRDefault="00A65DB9">
      <w:pPr>
        <w:ind w:left="1003" w:right="138" w:hanging="708"/>
      </w:pPr>
      <w:r>
        <w:lastRenderedPageBreak/>
        <w:t xml:space="preserve">мест и зданий; знать навыки безопасных действий при обрушениях зданий и сооружений; характеризовать опасности криминогенного и антиобщественного характера в </w:t>
      </w:r>
    </w:p>
    <w:p w:rsidR="002340C7" w:rsidRDefault="00A65DB9">
      <w:pPr>
        <w:spacing w:line="249" w:lineRule="auto"/>
        <w:ind w:left="279" w:right="136" w:hanging="10"/>
        <w:jc w:val="left"/>
      </w:pPr>
      <w:r>
        <w:t xml:space="preserve">общественных местах; иметь представление о безопасных действиях в ситуациях криминогенного и антиобщественного характера, при обнаружении бесхозных (потенциально опасных) вещей и предметов, а также в случае террористического акта, в том числе при захвате и освобождении заложников; иметь навыки действий при взаимодействии с правоохранительными органами. </w:t>
      </w:r>
      <w:r>
        <w:rPr>
          <w:b/>
        </w:rPr>
        <w:t xml:space="preserve">9 КЛАСС </w:t>
      </w:r>
    </w:p>
    <w:p w:rsidR="002340C7" w:rsidRDefault="00A65DB9">
      <w:pPr>
        <w:ind w:left="1000" w:right="138"/>
      </w:pPr>
      <w:r>
        <w:t xml:space="preserve">Предметные результаты по модулю № 7 «Безопасность в природной среде»: </w:t>
      </w:r>
    </w:p>
    <w:p w:rsidR="002340C7" w:rsidRDefault="00A65DB9">
      <w:pPr>
        <w:ind w:left="1000" w:right="138"/>
      </w:pPr>
      <w:r>
        <w:t xml:space="preserve">классифицировать и характеризовать чрезвычайные ситуации природного характера; характеризовать опасности в природной среде: дикие животные, змеи, насекомые и </w:t>
      </w:r>
    </w:p>
    <w:p w:rsidR="002340C7" w:rsidRDefault="00A65DB9">
      <w:pPr>
        <w:ind w:left="1003" w:right="211" w:hanging="708"/>
      </w:pPr>
      <w:r>
        <w:t xml:space="preserve">паукообразные, ядовитые грибы и растения; иметь представление о безопасных действиях при встрече с дикими животными, змеями, </w:t>
      </w:r>
    </w:p>
    <w:p w:rsidR="002340C7" w:rsidRDefault="00A65DB9">
      <w:pPr>
        <w:ind w:left="1003" w:right="455" w:hanging="708"/>
      </w:pPr>
      <w:r>
        <w:t xml:space="preserve">насекомыми и паукообразными; знать правила поведения для снижения риска отравления ядовитыми грибами и </w:t>
      </w:r>
    </w:p>
    <w:p w:rsidR="002340C7" w:rsidRDefault="00A65DB9">
      <w:pPr>
        <w:ind w:left="303" w:right="138"/>
      </w:pPr>
      <w:r>
        <w:t xml:space="preserve">растениями; </w:t>
      </w:r>
    </w:p>
    <w:p w:rsidR="002340C7" w:rsidRDefault="00A65DB9">
      <w:pPr>
        <w:spacing w:after="42" w:line="249" w:lineRule="auto"/>
        <w:ind w:left="284" w:right="136" w:hanging="284"/>
        <w:jc w:val="left"/>
      </w:pPr>
      <w:r>
        <w:rPr>
          <w:sz w:val="37"/>
          <w:vertAlign w:val="subscript"/>
        </w:rPr>
        <w:t xml:space="preserve"> </w:t>
      </w:r>
      <w:r>
        <w:rPr>
          <w:sz w:val="37"/>
          <w:vertAlign w:val="subscript"/>
        </w:rPr>
        <w:tab/>
      </w:r>
      <w:r>
        <w:t xml:space="preserve">характеризовать автономные условия, раскрывать их опасности и порядок подготовки к ним;  иметь представление о безопасных действиях при автономном пребывании в природной </w:t>
      </w:r>
    </w:p>
    <w:p w:rsidR="002340C7" w:rsidRDefault="00A65DB9">
      <w:pPr>
        <w:ind w:left="303" w:right="204"/>
      </w:pPr>
      <w:r>
        <w:t xml:space="preserve">среде: ориентирование на местности, в том числе работа с компасом и картой, обеспечение ночлега и питания, разведение костра, подача сигналов бедствия; классифицировать и характеризовать природные пожары и их опасности; характеризовать факторы и причины возникновения пожаров; </w:t>
      </w:r>
    </w:p>
    <w:p w:rsidR="002340C7" w:rsidRDefault="00A65DB9">
      <w:pPr>
        <w:ind w:left="1000" w:right="138"/>
      </w:pPr>
      <w:r>
        <w:t xml:space="preserve">иметь представления о безопасных действиях при нахождении в зоне природного </w:t>
      </w:r>
    </w:p>
    <w:p w:rsidR="002340C7" w:rsidRDefault="00A65DB9">
      <w:pPr>
        <w:ind w:left="1003" w:right="2737" w:hanging="708"/>
      </w:pPr>
      <w:r>
        <w:t xml:space="preserve">пожара; иметь представление о правилах безопасного поведения в горах; </w:t>
      </w:r>
    </w:p>
    <w:p w:rsidR="002340C7" w:rsidRDefault="00A65DB9">
      <w:pPr>
        <w:ind w:left="1000" w:right="138"/>
      </w:pPr>
      <w:r>
        <w:t xml:space="preserve">характеризовать снежные лавины, камнепады, сели, оползни, их внешние признаки и </w:t>
      </w:r>
    </w:p>
    <w:p w:rsidR="002340C7" w:rsidRDefault="00A65DB9">
      <w:pPr>
        <w:ind w:left="1003" w:right="389" w:hanging="708"/>
      </w:pPr>
      <w:r>
        <w:t xml:space="preserve">опасности; иметь представления о безопасных действиях, необходимых для снижения риска </w:t>
      </w:r>
    </w:p>
    <w:p w:rsidR="002340C7" w:rsidRDefault="00A65DB9">
      <w:pPr>
        <w:ind w:left="1003" w:right="872" w:hanging="708"/>
      </w:pPr>
      <w:r>
        <w:t xml:space="preserve">попадания в лавину, под камнепад, при попадании в зону селя, при начале оползня; знать общие правила безопасного поведения на водоёмах; </w:t>
      </w:r>
    </w:p>
    <w:p w:rsidR="002340C7" w:rsidRDefault="00A65DB9">
      <w:pPr>
        <w:ind w:left="1000" w:right="138"/>
      </w:pPr>
      <w:r>
        <w:t xml:space="preserve">знать правила купания, понимать различия между оборудованными и необорудованными </w:t>
      </w:r>
    </w:p>
    <w:p w:rsidR="002340C7" w:rsidRDefault="00A65DB9">
      <w:pPr>
        <w:ind w:left="1003" w:right="2596" w:hanging="708"/>
      </w:pPr>
      <w:r>
        <w:t xml:space="preserve">пляжами; знать правила само- и взаимопомощи терпящим бедствие на воде; </w:t>
      </w:r>
    </w:p>
    <w:p w:rsidR="002340C7" w:rsidRDefault="00A65DB9">
      <w:pPr>
        <w:ind w:left="1000" w:right="138"/>
      </w:pPr>
      <w:r>
        <w:t xml:space="preserve">иметь представление о безопасных действиях при обнаружении тонущего человека </w:t>
      </w:r>
    </w:p>
    <w:p w:rsidR="002340C7" w:rsidRDefault="00A65DB9">
      <w:pPr>
        <w:spacing w:line="249" w:lineRule="auto"/>
        <w:ind w:left="977" w:right="1382" w:hanging="708"/>
        <w:jc w:val="left"/>
      </w:pPr>
      <w:r>
        <w:t xml:space="preserve">летом и человека в полынье; знать правила поведения при нахождении на плавсредствах и на льду; характеризовать наводнения, их внешние признаки и опасности; иметь представление о безопасных действиях при наводнении; характеризовать цунами, их внешние признаки и опасности; иметь представление о безопасных действиях при нахождении в зоне цунами; характеризовать ураганы, смерчи, их внешние признаки и опасности; иметь представление о безопасных действиях при ураганах и смерчах; характеризовать грозы, их внешние признаки и опасности; иметь навыки безопасных действий при попадании в грозу; характеризовать землетрясения и извержения вулканов и их опасности; </w:t>
      </w:r>
    </w:p>
    <w:p w:rsidR="002340C7" w:rsidRDefault="00A65DB9">
      <w:pPr>
        <w:ind w:left="1000" w:right="138"/>
      </w:pPr>
      <w:r>
        <w:t xml:space="preserve">иметь представление о безопасных действиях при землетрясении, в том числе при </w:t>
      </w:r>
    </w:p>
    <w:p w:rsidR="002340C7" w:rsidRDefault="00A65DB9">
      <w:pPr>
        <w:ind w:left="1003" w:right="251" w:hanging="708"/>
      </w:pPr>
      <w:r>
        <w:t xml:space="preserve">попадании под завал; иметь представление о безопасных действиях при нахождении в зоне извержения </w:t>
      </w:r>
    </w:p>
    <w:p w:rsidR="002340C7" w:rsidRDefault="00A65DB9">
      <w:pPr>
        <w:ind w:left="1003" w:right="2395" w:hanging="708"/>
      </w:pPr>
      <w:r>
        <w:t xml:space="preserve">вулкана; раскрывать смысл понятий «экология» и «экологическая культура»; объяснять значение экологии для устойчивого развития общества; </w:t>
      </w:r>
    </w:p>
    <w:p w:rsidR="002340C7" w:rsidRDefault="00A65DB9">
      <w:pPr>
        <w:ind w:left="295" w:right="138" w:firstLine="708"/>
      </w:pPr>
      <w:r>
        <w:t xml:space="preserve">знать правила безопасного поведения при неблагоприятной экологической обстановке (загрязнении атмосферы). </w:t>
      </w:r>
    </w:p>
    <w:p w:rsidR="002340C7" w:rsidRDefault="00A65DB9">
      <w:pPr>
        <w:ind w:left="295" w:right="138" w:firstLine="708"/>
      </w:pPr>
      <w:r>
        <w:lastRenderedPageBreak/>
        <w:t xml:space="preserve">Предметные результаты по модулю № 8 «Основы медицинских знаний. Оказание первой помощи»: </w:t>
      </w:r>
    </w:p>
    <w:p w:rsidR="002340C7" w:rsidRDefault="00A65DB9">
      <w:pPr>
        <w:ind w:left="1000" w:right="138"/>
      </w:pPr>
      <w:r>
        <w:t xml:space="preserve">раскрывать смысл понятий «здоровье» и «здоровый образ жизни» и их содержание, </w:t>
      </w:r>
    </w:p>
    <w:p w:rsidR="002340C7" w:rsidRDefault="00A65DB9">
      <w:pPr>
        <w:ind w:left="1003" w:right="3285" w:hanging="708"/>
      </w:pPr>
      <w:r>
        <w:t xml:space="preserve">объяснять значение здоровья для человека; характеризовать факторы, влияющие на здоровье человека; </w:t>
      </w:r>
    </w:p>
    <w:p w:rsidR="002340C7" w:rsidRDefault="00A65DB9">
      <w:pPr>
        <w:ind w:left="1000" w:right="138"/>
      </w:pPr>
      <w:r>
        <w:t xml:space="preserve">раскрывать содержание элементов здорового образа жизни, объяснять пагубность </w:t>
      </w:r>
    </w:p>
    <w:p w:rsidR="002340C7" w:rsidRDefault="00A65DB9">
      <w:pPr>
        <w:ind w:left="1003" w:right="2860" w:hanging="708"/>
      </w:pPr>
      <w:r>
        <w:t xml:space="preserve">вредных привычек; обосновывать личную ответственность за сохранение здоровья; </w:t>
      </w:r>
    </w:p>
    <w:p w:rsidR="002340C7" w:rsidRDefault="00A65DB9">
      <w:pPr>
        <w:tabs>
          <w:tab w:val="center" w:pos="1564"/>
          <w:tab w:val="center" w:pos="2886"/>
          <w:tab w:val="center" w:pos="4445"/>
          <w:tab w:val="center" w:pos="6313"/>
          <w:tab w:val="center" w:pos="7875"/>
          <w:tab w:val="center" w:pos="9179"/>
          <w:tab w:val="right" w:pos="10356"/>
        </w:tabs>
        <w:ind w:left="0" w:right="0" w:firstLine="0"/>
        <w:jc w:val="left"/>
      </w:pPr>
      <w:r>
        <w:rPr>
          <w:rFonts w:ascii="Calibri" w:eastAsia="Calibri" w:hAnsi="Calibri" w:cs="Calibri"/>
          <w:sz w:val="22"/>
        </w:rPr>
        <w:tab/>
      </w:r>
      <w:r>
        <w:t xml:space="preserve">раскрывать </w:t>
      </w:r>
      <w:r>
        <w:tab/>
        <w:t xml:space="preserve">понятие </w:t>
      </w:r>
      <w:r>
        <w:tab/>
        <w:t xml:space="preserve">«инфекционные </w:t>
      </w:r>
      <w:r>
        <w:tab/>
        <w:t xml:space="preserve">заболевания», </w:t>
      </w:r>
      <w:r>
        <w:tab/>
        <w:t xml:space="preserve">объяснять </w:t>
      </w:r>
      <w:r>
        <w:tab/>
        <w:t xml:space="preserve">причины </w:t>
      </w:r>
      <w:r>
        <w:tab/>
        <w:t xml:space="preserve">их </w:t>
      </w:r>
    </w:p>
    <w:p w:rsidR="002340C7" w:rsidRDefault="00A65DB9">
      <w:pPr>
        <w:ind w:left="1003" w:right="399" w:hanging="708"/>
      </w:pPr>
      <w:r>
        <w:t xml:space="preserve">возникновения; характеризовать механизм распространения инфекционных заболеваний, выработать </w:t>
      </w:r>
    </w:p>
    <w:p w:rsidR="002340C7" w:rsidRDefault="00A65DB9">
      <w:pPr>
        <w:ind w:left="1003" w:right="303" w:hanging="708"/>
      </w:pPr>
      <w:r>
        <w:t xml:space="preserve">навыки соблюдения мер их профилактики и защиты от них; иметь представление о безопасных действиях при возникновении чрезвычайных </w:t>
      </w:r>
    </w:p>
    <w:p w:rsidR="002340C7" w:rsidRDefault="00A65DB9">
      <w:pPr>
        <w:ind w:left="1003" w:right="446" w:hanging="708"/>
      </w:pPr>
      <w:r>
        <w:t xml:space="preserve">ситуаций биолого-социального происхождения (эпидемия, пандемия); характеризовать основные мероприятия, проводимые государством по обеспечению </w:t>
      </w:r>
    </w:p>
    <w:p w:rsidR="002340C7" w:rsidRDefault="00A65DB9">
      <w:pPr>
        <w:spacing w:line="249" w:lineRule="auto"/>
        <w:ind w:left="279" w:right="136" w:hanging="10"/>
        <w:jc w:val="left"/>
      </w:pPr>
      <w:r>
        <w:t xml:space="preserve">безопасности населения при угрозе и во время чрезвычайных ситуаций биолого-социального происхождения (эпидемия, пандемия, эпизоотия, панзоотия, эпифитотия, панфитотия); раскрывать понятие «неинфекционные заболевания» и давать их классификацию; характеризовать факторы риска неинфекционных заболеваний; </w:t>
      </w:r>
    </w:p>
    <w:p w:rsidR="002340C7" w:rsidRDefault="00A65DB9">
      <w:pPr>
        <w:ind w:left="295" w:right="138" w:firstLine="708"/>
      </w:pPr>
      <w:r>
        <w:t xml:space="preserve">иметь навыки соблюдения мер профилактики неинфекционных заболеваний и защиты от них;  знать назначение диспансеризации и раскрывать её задачи; раскрывать понятия «психическое здоровье» и «психическое благополучие»; объяснять понятие «стресс» и его влияние на человека; </w:t>
      </w:r>
    </w:p>
    <w:p w:rsidR="002340C7" w:rsidRDefault="00A65DB9">
      <w:pPr>
        <w:tabs>
          <w:tab w:val="center" w:pos="1290"/>
          <w:tab w:val="center" w:pos="2239"/>
          <w:tab w:val="center" w:pos="3512"/>
          <w:tab w:val="center" w:pos="4598"/>
          <w:tab w:val="center" w:pos="5794"/>
          <w:tab w:val="center" w:pos="7216"/>
          <w:tab w:val="center" w:pos="8477"/>
          <w:tab w:val="right" w:pos="10356"/>
        </w:tabs>
        <w:ind w:left="0" w:right="0" w:firstLine="0"/>
        <w:jc w:val="left"/>
      </w:pPr>
      <w:r>
        <w:rPr>
          <w:rFonts w:ascii="Calibri" w:eastAsia="Calibri" w:hAnsi="Calibri" w:cs="Calibri"/>
          <w:sz w:val="22"/>
        </w:rPr>
        <w:tab/>
      </w:r>
      <w:r>
        <w:t xml:space="preserve">иметь </w:t>
      </w:r>
      <w:r>
        <w:tab/>
        <w:t xml:space="preserve">навыки </w:t>
      </w:r>
      <w:r>
        <w:tab/>
        <w:t xml:space="preserve">соблюдения </w:t>
      </w:r>
      <w:r>
        <w:tab/>
        <w:t xml:space="preserve">мер </w:t>
      </w:r>
      <w:r>
        <w:tab/>
        <w:t xml:space="preserve">профилактики </w:t>
      </w:r>
      <w:r>
        <w:tab/>
        <w:t xml:space="preserve">стресса, </w:t>
      </w:r>
      <w:r>
        <w:tab/>
        <w:t xml:space="preserve">раскрывать </w:t>
      </w:r>
      <w:r>
        <w:tab/>
        <w:t xml:space="preserve">способы </w:t>
      </w:r>
    </w:p>
    <w:p w:rsidR="002340C7" w:rsidRDefault="00A65DB9">
      <w:pPr>
        <w:ind w:left="1003" w:right="3691" w:hanging="708"/>
      </w:pPr>
      <w:r>
        <w:t xml:space="preserve">саморегуляции эмоциональных состояний; раскрывать понятие «первая помощь» и её содержание; знать состояния, требующие оказания первой помощи; </w:t>
      </w:r>
    </w:p>
    <w:p w:rsidR="002340C7" w:rsidRDefault="00A65DB9">
      <w:pPr>
        <w:ind w:left="1000" w:right="138"/>
      </w:pPr>
      <w:r>
        <w:t xml:space="preserve">знать универсальный алгоритм оказания первой помощи; знать назначение и состав </w:t>
      </w:r>
    </w:p>
    <w:p w:rsidR="002340C7" w:rsidRDefault="00A65DB9">
      <w:pPr>
        <w:ind w:left="1003" w:right="365" w:hanging="708"/>
      </w:pPr>
      <w:r>
        <w:t xml:space="preserve">аптечки первой помощи; иметь навыки действий при оказании первой помощи в различных ситуациях; характеризовать приёмы психологической поддержки пострадавшего. Предметные результаты по модулю № 9 «Безопасность в социуме»: характеризовать общение и объяснять его значение для человека; характеризовать признаки и анализировать способы эффективного общения; раскрывать приёмы и иметь навыки соблюдения правил безопасной межличностной </w:t>
      </w:r>
    </w:p>
    <w:p w:rsidR="002340C7" w:rsidRDefault="00A65DB9">
      <w:pPr>
        <w:ind w:left="1003" w:right="2527" w:hanging="708"/>
      </w:pPr>
      <w:r>
        <w:t xml:space="preserve">коммуникации и комфортного взаимодействия в группе; раскрывать признаки конструктивного и деструктивного общения; </w:t>
      </w:r>
    </w:p>
    <w:p w:rsidR="002340C7" w:rsidRDefault="00A65DB9">
      <w:pPr>
        <w:ind w:left="1000" w:right="138"/>
      </w:pPr>
      <w:r>
        <w:t xml:space="preserve">раскрывать понятие «конфликт» и характеризовать стадии его развития, факторы и </w:t>
      </w:r>
    </w:p>
    <w:p w:rsidR="002340C7" w:rsidRDefault="00A65DB9">
      <w:pPr>
        <w:ind w:left="1003" w:right="138" w:hanging="708"/>
      </w:pPr>
      <w:r>
        <w:t xml:space="preserve">причины развития; иметь представление о ситуациях возникновения межличностных и групповых </w:t>
      </w:r>
    </w:p>
    <w:p w:rsidR="002340C7" w:rsidRDefault="00A65DB9">
      <w:pPr>
        <w:ind w:left="1003" w:right="138" w:hanging="708"/>
      </w:pPr>
      <w:r>
        <w:t xml:space="preserve">конфликтов; характеризовать </w:t>
      </w:r>
      <w:r>
        <w:tab/>
        <w:t xml:space="preserve">безопасные </w:t>
      </w:r>
      <w:r>
        <w:tab/>
        <w:t xml:space="preserve">и </w:t>
      </w:r>
      <w:r>
        <w:tab/>
        <w:t xml:space="preserve">эффективные </w:t>
      </w:r>
      <w:r>
        <w:tab/>
        <w:t xml:space="preserve">способы </w:t>
      </w:r>
      <w:r>
        <w:tab/>
        <w:t xml:space="preserve">избегания </w:t>
      </w:r>
      <w:r>
        <w:tab/>
        <w:t xml:space="preserve">и </w:t>
      </w:r>
      <w:r>
        <w:tab/>
        <w:t xml:space="preserve">разрешения </w:t>
      </w:r>
    </w:p>
    <w:p w:rsidR="002340C7" w:rsidRDefault="00A65DB9">
      <w:pPr>
        <w:ind w:left="1003" w:right="438" w:hanging="708"/>
      </w:pPr>
      <w:r>
        <w:t xml:space="preserve">конфликтных ситуаций; иметь навыки безопасного поведения для снижения риска конфликта и безопасных </w:t>
      </w:r>
    </w:p>
    <w:p w:rsidR="002340C7" w:rsidRDefault="00A65DB9">
      <w:pPr>
        <w:ind w:left="303" w:right="138"/>
      </w:pPr>
      <w:r>
        <w:t xml:space="preserve">действий при его опасных проявлениях; характеризовать способ разрешения конфликта с помощью третьей стороны (медиатора); иметь представление об  опасных формах проявления конфликта: агрессия, психологическое насилие, систематическое унижение чести и достоинства, издевательства, </w:t>
      </w:r>
    </w:p>
    <w:p w:rsidR="002340C7" w:rsidRDefault="00A65DB9">
      <w:pPr>
        <w:ind w:left="303" w:right="138"/>
      </w:pPr>
      <w:r>
        <w:t xml:space="preserve">преследование; характеризовать манипуляции в ходе межличностного общения; раскрывать приёмы распознавания манипуляций и знать способы противостояния ей; раскрывать 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w:t>
      </w:r>
      <w:r>
        <w:lastRenderedPageBreak/>
        <w:t xml:space="preserve">в преступную, асоциальную или деструктивную деятельность) и знать способы защиты от них; характеризовать современные молодёжные увлечения и опасности, связанные с ними, </w:t>
      </w:r>
    </w:p>
    <w:p w:rsidR="002340C7" w:rsidRDefault="00A65DB9">
      <w:pPr>
        <w:ind w:left="1003" w:right="973" w:hanging="708"/>
      </w:pPr>
      <w:r>
        <w:t xml:space="preserve">знать правила безопасного поведения; иметь навыки безопасного поведения при коммуникации с незнакомыми людьми. </w:t>
      </w:r>
    </w:p>
    <w:p w:rsidR="002340C7" w:rsidRDefault="00A65DB9">
      <w:pPr>
        <w:ind w:left="295" w:right="138" w:firstLine="708"/>
      </w:pPr>
      <w:r>
        <w:t xml:space="preserve">Предметные результаты по модулю № 10 «Безопасность в информационном пространстве»: </w:t>
      </w:r>
    </w:p>
    <w:p w:rsidR="002340C7" w:rsidRDefault="00A65DB9">
      <w:pPr>
        <w:ind w:left="1000" w:right="138"/>
      </w:pPr>
      <w:r>
        <w:t xml:space="preserve">раскрывать понятие «цифровая среда», её характеристики и приводить примеры </w:t>
      </w:r>
    </w:p>
    <w:p w:rsidR="002340C7" w:rsidRDefault="00A65DB9">
      <w:pPr>
        <w:ind w:left="1003" w:right="2865" w:hanging="708"/>
      </w:pPr>
      <w:r>
        <w:t xml:space="preserve">информационных и компьютерных угроз; объяснять положительные возможности цифровой среды; характеризовать риски и угрозы при использовании Интернета; </w:t>
      </w:r>
    </w:p>
    <w:p w:rsidR="002340C7" w:rsidRDefault="00A65DB9">
      <w:pPr>
        <w:ind w:left="1000" w:right="138"/>
      </w:pPr>
      <w:r>
        <w:t xml:space="preserve">знать общие принципы безопасного поведения, необходимые для предупреждения </w:t>
      </w:r>
    </w:p>
    <w:p w:rsidR="002340C7" w:rsidRDefault="00A65DB9">
      <w:pPr>
        <w:ind w:left="1003" w:right="1261" w:hanging="708"/>
      </w:pPr>
      <w:r>
        <w:t xml:space="preserve">возникновения опасных ситуаций в личном цифровом пространстве; характеризовать опасные явления цифровой среды; </w:t>
      </w:r>
    </w:p>
    <w:p w:rsidR="002340C7" w:rsidRDefault="00A65DB9">
      <w:pPr>
        <w:ind w:left="1000" w:right="138"/>
      </w:pPr>
      <w:r>
        <w:t xml:space="preserve">классифицировать и оценивать риски вредоносных программ и приложений, их </w:t>
      </w:r>
    </w:p>
    <w:p w:rsidR="002340C7" w:rsidRDefault="00A65DB9">
      <w:pPr>
        <w:ind w:left="303" w:right="138"/>
      </w:pPr>
      <w:r>
        <w:t xml:space="preserve">разновидностей; </w:t>
      </w:r>
    </w:p>
    <w:p w:rsidR="002340C7" w:rsidRDefault="00A65DB9">
      <w:pPr>
        <w:spacing w:after="11" w:line="249" w:lineRule="auto"/>
        <w:ind w:left="180" w:right="151" w:hanging="10"/>
        <w:jc w:val="right"/>
      </w:pPr>
      <w:r>
        <w:t xml:space="preserve">иметь навыки соблюдения правил кибергигиены для предупреждения возникновения </w:t>
      </w:r>
    </w:p>
    <w:p w:rsidR="002340C7" w:rsidRDefault="00A65DB9">
      <w:pPr>
        <w:ind w:left="1003" w:right="138" w:hanging="708"/>
      </w:pPr>
      <w:r>
        <w:t xml:space="preserve">опасных ситуаций в цифровой среде; характеризовать основные виды опасного и запрещённого контента в Интернете и </w:t>
      </w:r>
    </w:p>
    <w:p w:rsidR="002340C7" w:rsidRDefault="00A65DB9">
      <w:pPr>
        <w:spacing w:line="249" w:lineRule="auto"/>
        <w:ind w:left="977" w:right="1331" w:hanging="708"/>
        <w:jc w:val="left"/>
      </w:pPr>
      <w:r>
        <w:t xml:space="preserve">характеризовать его признаки; раскрывать приёмы распознавания опасностей при использовании Интернета; характеризовать противоправные действия в Интернете; </w:t>
      </w:r>
    </w:p>
    <w:p w:rsidR="002340C7" w:rsidRDefault="00A65DB9">
      <w:pPr>
        <w:spacing w:line="249" w:lineRule="auto"/>
        <w:ind w:left="269" w:right="136" w:firstLine="708"/>
        <w:jc w:val="left"/>
      </w:pPr>
      <w:r>
        <w:t xml:space="preserve">иметь навыки соблюдения правил цифрового поведения, необходимых для снижения рисков и угроз при использовании Интернета (кибербуллинга, вербовки в различные организации и группы); характеризовать деструктивные течения в Интернете, их признаки и опасности; иметь навыки соблюдения правил безопасного использования Интернета, необходимых </w:t>
      </w:r>
    </w:p>
    <w:p w:rsidR="002340C7" w:rsidRDefault="00A65DB9">
      <w:pPr>
        <w:ind w:left="303" w:right="138"/>
      </w:pPr>
      <w:r>
        <w:t xml:space="preserve">для снижения рисков и угроз вовлечения в различную деструктивную деятельность. </w:t>
      </w:r>
    </w:p>
    <w:p w:rsidR="002340C7" w:rsidRDefault="00A65DB9">
      <w:pPr>
        <w:ind w:left="295" w:right="138" w:firstLine="708"/>
      </w:pPr>
      <w:r>
        <w:t xml:space="preserve">Предметные результаты по модулю № 11 «Основы противодействия экстремизму и терроризму»: </w:t>
      </w:r>
    </w:p>
    <w:p w:rsidR="002340C7" w:rsidRDefault="00A65DB9">
      <w:pPr>
        <w:tabs>
          <w:tab w:val="center" w:pos="1501"/>
          <w:tab w:val="center" w:pos="2688"/>
          <w:tab w:val="center" w:pos="4059"/>
          <w:tab w:val="center" w:pos="5098"/>
          <w:tab w:val="center" w:pos="6084"/>
          <w:tab w:val="center" w:pos="7601"/>
          <w:tab w:val="center" w:pos="8564"/>
          <w:tab w:val="right" w:pos="10356"/>
        </w:tabs>
        <w:spacing w:after="11" w:line="249" w:lineRule="auto"/>
        <w:ind w:left="0" w:right="0" w:firstLine="0"/>
        <w:jc w:val="left"/>
      </w:pPr>
      <w:r>
        <w:rPr>
          <w:rFonts w:ascii="Calibri" w:eastAsia="Calibri" w:hAnsi="Calibri" w:cs="Calibri"/>
          <w:sz w:val="22"/>
        </w:rPr>
        <w:tab/>
      </w:r>
      <w:r>
        <w:t xml:space="preserve">объяснять </w:t>
      </w:r>
      <w:r>
        <w:tab/>
        <w:t xml:space="preserve">понятия </w:t>
      </w:r>
      <w:r>
        <w:tab/>
        <w:t xml:space="preserve">«экстремизм» </w:t>
      </w:r>
      <w:r>
        <w:tab/>
        <w:t xml:space="preserve">и </w:t>
      </w:r>
      <w:r>
        <w:tab/>
        <w:t xml:space="preserve">«терроризм», </w:t>
      </w:r>
      <w:r>
        <w:tab/>
        <w:t xml:space="preserve">раскрывать </w:t>
      </w:r>
      <w:r>
        <w:tab/>
        <w:t xml:space="preserve">их </w:t>
      </w:r>
      <w:r>
        <w:tab/>
        <w:t xml:space="preserve">содержание, </w:t>
      </w:r>
    </w:p>
    <w:p w:rsidR="002340C7" w:rsidRDefault="00A65DB9">
      <w:pPr>
        <w:ind w:left="1003" w:right="483" w:hanging="708"/>
      </w:pPr>
      <w:r>
        <w:t xml:space="preserve">характеризовать причины, возможные варианты проявления и их последствия; раскрывать цели и формы проявления террористических актов, характеризовать их </w:t>
      </w:r>
    </w:p>
    <w:p w:rsidR="002340C7" w:rsidRDefault="00A65DB9">
      <w:pPr>
        <w:ind w:left="1003" w:right="138" w:hanging="708"/>
      </w:pPr>
      <w:r>
        <w:t xml:space="preserve">последствия; раскрывать </w:t>
      </w:r>
      <w:r>
        <w:tab/>
        <w:t xml:space="preserve">основы </w:t>
      </w:r>
      <w:r>
        <w:tab/>
        <w:t xml:space="preserve">общественно-государственной </w:t>
      </w:r>
      <w:r>
        <w:tab/>
        <w:t xml:space="preserve">системы, </w:t>
      </w:r>
      <w:r>
        <w:tab/>
        <w:t xml:space="preserve">роль </w:t>
      </w:r>
      <w:r>
        <w:tab/>
        <w:t xml:space="preserve">личности </w:t>
      </w:r>
      <w:r>
        <w:tab/>
        <w:t xml:space="preserve">в </w:t>
      </w:r>
    </w:p>
    <w:p w:rsidR="002340C7" w:rsidRDefault="00A65DB9">
      <w:pPr>
        <w:ind w:left="1003" w:right="700" w:hanging="708"/>
      </w:pPr>
      <w:r>
        <w:t xml:space="preserve">противодействии экстремизму и терроризму; знать уровни террористической опасности и цели контртеррористической операции; характеризовать признаки вовлечения в террористическую деятельность; </w:t>
      </w:r>
    </w:p>
    <w:p w:rsidR="002340C7" w:rsidRDefault="00A65DB9">
      <w:pPr>
        <w:ind w:left="1000" w:right="138"/>
      </w:pPr>
      <w:r>
        <w:t xml:space="preserve">иметь навыки соблюдения правил антитеррористического поведения и безопасных </w:t>
      </w:r>
    </w:p>
    <w:p w:rsidR="002340C7" w:rsidRDefault="00A65DB9">
      <w:pPr>
        <w:spacing w:after="243"/>
        <w:ind w:left="303" w:right="138"/>
      </w:pPr>
      <w:r>
        <w:t xml:space="preserve">действий при обнаружении признаков вербовки; иметь представление о признаках подготовки различных форм терактов, объяснять признаки подозрительных предметов, иметь навыки безопасных действий при их обнаружении; иметь представление о безопасных действиях в случае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 </w:t>
      </w:r>
    </w:p>
    <w:p w:rsidR="002340C7" w:rsidRDefault="00A65DB9">
      <w:pPr>
        <w:pStyle w:val="3"/>
        <w:spacing w:after="221"/>
        <w:ind w:left="354" w:right="207"/>
      </w:pPr>
      <w:r>
        <w:t>2.1.18.</w:t>
      </w:r>
      <w:r>
        <w:rPr>
          <w:rFonts w:ascii="Arial" w:eastAsia="Arial" w:hAnsi="Arial" w:cs="Arial"/>
        </w:rPr>
        <w:t xml:space="preserve"> </w:t>
      </w:r>
      <w:r>
        <w:t xml:space="preserve">Программы курсов внеурочной деятельности </w:t>
      </w:r>
    </w:p>
    <w:p w:rsidR="002340C7" w:rsidRDefault="00A65DB9">
      <w:pPr>
        <w:spacing w:after="15"/>
        <w:ind w:left="294" w:right="3" w:hanging="10"/>
      </w:pPr>
      <w:r>
        <w:rPr>
          <w:b/>
        </w:rPr>
        <w:t xml:space="preserve">Программа курса внеурочной деятельности «Разговоры о важном» </w:t>
      </w:r>
    </w:p>
    <w:p w:rsidR="002340C7" w:rsidRDefault="00A65DB9">
      <w:pPr>
        <w:ind w:left="295" w:right="138" w:firstLine="360"/>
      </w:pPr>
      <w:r>
        <w:rPr>
          <w:b/>
        </w:rPr>
        <w:t xml:space="preserve">Цель курса: </w:t>
      </w:r>
      <w:r>
        <w:t xml:space="preserve">формирование взглядов школьников на основе национальных ценностей через изучение центральных тем - патриотизм, гражданственность, историческое просвещение, нравственность, экология. </w:t>
      </w:r>
    </w:p>
    <w:p w:rsidR="002340C7" w:rsidRDefault="00A65DB9">
      <w:pPr>
        <w:ind w:left="295" w:right="138" w:firstLine="360"/>
      </w:pPr>
      <w:r>
        <w:rPr>
          <w:b/>
        </w:rPr>
        <w:lastRenderedPageBreak/>
        <w:t xml:space="preserve">Место курса в плане внеурочной деятельности: </w:t>
      </w:r>
      <w:r>
        <w:t xml:space="preserve">учебный курс предназначен для обучающихся 5-9-х классов; рассчитан на 1 час в неделю/34 часа в год в каждом классе. </w:t>
      </w:r>
      <w:r>
        <w:rPr>
          <w:b/>
        </w:rPr>
        <w:t xml:space="preserve">Содержание курса внеурочной деятельности </w:t>
      </w:r>
    </w:p>
    <w:p w:rsidR="002340C7" w:rsidRDefault="00A65DB9">
      <w:pPr>
        <w:ind w:left="295" w:right="138" w:firstLine="360"/>
      </w:pPr>
      <w:r>
        <w:t xml:space="preserve">Содержание курса «Разговоры о важном» направлено на формирование у обучающихся ценностных установок, в числе которых - созидание, патриотизм и стремление к межнациональному единству. Темы занятий приурочены к государственным праздникам, знаменательным датам, традиционным праздникам, годовщинам со дня рождения известных людей - ученых, писателей, государственных деятелей и деятелей культуры: </w:t>
      </w:r>
    </w:p>
    <w:p w:rsidR="002340C7" w:rsidRDefault="00A65DB9">
      <w:pPr>
        <w:ind w:left="303" w:right="138"/>
      </w:pPr>
      <w:r>
        <w:t xml:space="preserve">День знаний Наша страна - Россия </w:t>
      </w:r>
    </w:p>
    <w:p w:rsidR="002340C7" w:rsidRDefault="00A65DB9">
      <w:pPr>
        <w:ind w:left="652" w:right="138"/>
      </w:pPr>
      <w:r>
        <w:t xml:space="preserve">165 лет со дня рождения К.Э. Циолковского </w:t>
      </w:r>
    </w:p>
    <w:p w:rsidR="002340C7" w:rsidRDefault="00A65DB9">
      <w:pPr>
        <w:ind w:left="652" w:right="138"/>
      </w:pPr>
      <w:r>
        <w:t xml:space="preserve">День музыки </w:t>
      </w:r>
    </w:p>
    <w:p w:rsidR="002340C7" w:rsidRDefault="00A65DB9">
      <w:pPr>
        <w:ind w:left="652" w:right="138"/>
      </w:pPr>
      <w:r>
        <w:t xml:space="preserve">День пожилого человека </w:t>
      </w:r>
    </w:p>
    <w:p w:rsidR="002340C7" w:rsidRDefault="00A65DB9">
      <w:pPr>
        <w:ind w:left="652" w:right="138"/>
      </w:pPr>
      <w:r>
        <w:t xml:space="preserve">День учителя </w:t>
      </w:r>
    </w:p>
    <w:p w:rsidR="002340C7" w:rsidRDefault="00A65DB9">
      <w:pPr>
        <w:ind w:left="652" w:right="138"/>
      </w:pPr>
      <w:r>
        <w:t xml:space="preserve">День отца </w:t>
      </w:r>
    </w:p>
    <w:p w:rsidR="002340C7" w:rsidRDefault="00A65DB9">
      <w:pPr>
        <w:ind w:left="303" w:right="138"/>
      </w:pPr>
      <w:r>
        <w:t xml:space="preserve">Международный день школьных библиотек День народного единства Мы разные, мы вместе </w:t>
      </w:r>
    </w:p>
    <w:p w:rsidR="002340C7" w:rsidRDefault="00A65DB9">
      <w:pPr>
        <w:ind w:left="303" w:right="138"/>
      </w:pPr>
      <w:r>
        <w:t xml:space="preserve">День матери Символы России Волонтеры </w:t>
      </w:r>
    </w:p>
    <w:p w:rsidR="002340C7" w:rsidRDefault="00A65DB9">
      <w:pPr>
        <w:ind w:left="303" w:right="138"/>
      </w:pPr>
      <w:r>
        <w:t xml:space="preserve">День Героев Отечества День Конституции </w:t>
      </w:r>
    </w:p>
    <w:p w:rsidR="002340C7" w:rsidRDefault="00A65DB9">
      <w:pPr>
        <w:ind w:left="303" w:right="138"/>
      </w:pPr>
      <w:r>
        <w:t xml:space="preserve">Тема Нового года. Семейные праздники и мечты Рождество </w:t>
      </w:r>
    </w:p>
    <w:p w:rsidR="002340C7" w:rsidRDefault="00A65DB9">
      <w:pPr>
        <w:ind w:left="652" w:right="138"/>
      </w:pPr>
      <w:r>
        <w:t xml:space="preserve">День снятия блокады Ленинграда </w:t>
      </w:r>
    </w:p>
    <w:p w:rsidR="002340C7" w:rsidRDefault="00A65DB9">
      <w:pPr>
        <w:ind w:left="652" w:right="138"/>
      </w:pPr>
      <w:r>
        <w:t xml:space="preserve">160 лет со дня рождения К.С. Станиславского </w:t>
      </w:r>
    </w:p>
    <w:p w:rsidR="002340C7" w:rsidRDefault="00A65DB9">
      <w:pPr>
        <w:ind w:left="652" w:right="138"/>
      </w:pPr>
      <w:r>
        <w:t xml:space="preserve">День российской науки </w:t>
      </w:r>
    </w:p>
    <w:p w:rsidR="002340C7" w:rsidRDefault="00A65DB9">
      <w:pPr>
        <w:ind w:left="652" w:right="138"/>
      </w:pPr>
      <w:r>
        <w:t xml:space="preserve">Россия и мир </w:t>
      </w:r>
    </w:p>
    <w:p w:rsidR="002340C7" w:rsidRDefault="00A65DB9">
      <w:pPr>
        <w:ind w:left="303" w:right="138"/>
      </w:pPr>
      <w:r>
        <w:t xml:space="preserve">День защитника Отечества Международный женский день </w:t>
      </w:r>
    </w:p>
    <w:p w:rsidR="002340C7" w:rsidRDefault="00A65DB9">
      <w:pPr>
        <w:ind w:left="652" w:right="138"/>
      </w:pPr>
      <w:r>
        <w:t xml:space="preserve">110 лет со дня рождения советского писателя и поэта, автора слов гимнов РФ и СССР С.В. </w:t>
      </w:r>
    </w:p>
    <w:p w:rsidR="002340C7" w:rsidRDefault="00A65DB9">
      <w:pPr>
        <w:ind w:left="303" w:right="138"/>
      </w:pPr>
      <w:r>
        <w:t xml:space="preserve">Михалкова </w:t>
      </w:r>
    </w:p>
    <w:p w:rsidR="002340C7" w:rsidRDefault="00A65DB9">
      <w:pPr>
        <w:ind w:left="652" w:right="138"/>
      </w:pPr>
      <w:r>
        <w:t xml:space="preserve">День воссоединения Крыма с Россией </w:t>
      </w:r>
    </w:p>
    <w:p w:rsidR="002340C7" w:rsidRDefault="00A65DB9">
      <w:pPr>
        <w:ind w:left="652" w:right="138"/>
      </w:pPr>
      <w:r>
        <w:t xml:space="preserve">Всемирный день театра </w:t>
      </w:r>
    </w:p>
    <w:p w:rsidR="002340C7" w:rsidRDefault="00A65DB9">
      <w:pPr>
        <w:ind w:left="652" w:right="138"/>
      </w:pPr>
      <w:r>
        <w:t xml:space="preserve">День космонавтики. Мы - первые! </w:t>
      </w:r>
    </w:p>
    <w:p w:rsidR="002340C7" w:rsidRDefault="00A65DB9">
      <w:pPr>
        <w:ind w:left="303" w:right="290"/>
      </w:pPr>
      <w:r>
        <w:t xml:space="preserve">Память о геноциде советского народа нацистами и их пособниками День Земли День Труда День Победы. Бессмертный полк День детских общественных организаций Россия - страна возможностей </w:t>
      </w:r>
    </w:p>
    <w:p w:rsidR="002340C7" w:rsidRDefault="00A65DB9">
      <w:pPr>
        <w:spacing w:after="13" w:line="249" w:lineRule="auto"/>
        <w:ind w:left="294" w:right="0" w:hanging="10"/>
        <w:jc w:val="left"/>
      </w:pPr>
      <w:r>
        <w:rPr>
          <w:b/>
          <w:u w:val="single" w:color="000000"/>
        </w:rPr>
        <w:t xml:space="preserve">Планируемые </w:t>
      </w:r>
      <w:r>
        <w:rPr>
          <w:b/>
          <w:u w:val="single" w:color="000000"/>
        </w:rPr>
        <w:tab/>
        <w:t xml:space="preserve">результаты </w:t>
      </w:r>
      <w:r>
        <w:rPr>
          <w:b/>
          <w:u w:val="single" w:color="000000"/>
        </w:rPr>
        <w:tab/>
        <w:t xml:space="preserve">освоения </w:t>
      </w:r>
      <w:r>
        <w:rPr>
          <w:b/>
          <w:u w:val="single" w:color="000000"/>
        </w:rPr>
        <w:tab/>
        <w:t xml:space="preserve">курса </w:t>
      </w:r>
      <w:r>
        <w:rPr>
          <w:b/>
          <w:u w:val="single" w:color="000000"/>
        </w:rPr>
        <w:tab/>
        <w:t xml:space="preserve">внеурочной </w:t>
      </w:r>
      <w:r>
        <w:rPr>
          <w:b/>
          <w:u w:val="single" w:color="000000"/>
        </w:rPr>
        <w:tab/>
        <w:t xml:space="preserve">деятельности </w:t>
      </w:r>
      <w:r>
        <w:rPr>
          <w:b/>
          <w:u w:val="single" w:color="000000"/>
        </w:rPr>
        <w:tab/>
        <w:t>Личностные</w:t>
      </w:r>
      <w:r>
        <w:rPr>
          <w:b/>
        </w:rPr>
        <w:t xml:space="preserve"> </w:t>
      </w:r>
      <w:r>
        <w:rPr>
          <w:b/>
          <w:u w:val="single" w:color="000000"/>
        </w:rPr>
        <w:t>результаты:</w:t>
      </w:r>
      <w:r>
        <w:rPr>
          <w:b/>
        </w:rPr>
        <w:t xml:space="preserve"> </w:t>
      </w:r>
    </w:p>
    <w:p w:rsidR="002340C7" w:rsidRDefault="00A65DB9" w:rsidP="00750083">
      <w:pPr>
        <w:numPr>
          <w:ilvl w:val="0"/>
          <w:numId w:val="66"/>
        </w:numPr>
        <w:ind w:right="138" w:firstLine="360"/>
      </w:pPr>
      <w:r>
        <w:t xml:space="preserve">готовность к выполнению обязанностей гражданина и реализации его прав, уважение прав, свобод и законных интересов других людей; </w:t>
      </w:r>
    </w:p>
    <w:p w:rsidR="002340C7" w:rsidRDefault="00A65DB9" w:rsidP="00750083">
      <w:pPr>
        <w:numPr>
          <w:ilvl w:val="0"/>
          <w:numId w:val="66"/>
        </w:numPr>
        <w:ind w:right="138" w:firstLine="360"/>
      </w:pPr>
      <w:r>
        <w:t xml:space="preserve">активное участие в жизни семьи, школы, местного сообщества, родного края, страны; </w:t>
      </w:r>
    </w:p>
    <w:p w:rsidR="002340C7" w:rsidRDefault="00A65DB9" w:rsidP="00750083">
      <w:pPr>
        <w:numPr>
          <w:ilvl w:val="0"/>
          <w:numId w:val="66"/>
        </w:numPr>
        <w:ind w:right="138" w:firstLine="360"/>
      </w:pPr>
      <w:r>
        <w:t xml:space="preserve">неприятие любых форм экстремизма, дискриминации; </w:t>
      </w:r>
    </w:p>
    <w:p w:rsidR="002340C7" w:rsidRDefault="00A65DB9" w:rsidP="00750083">
      <w:pPr>
        <w:numPr>
          <w:ilvl w:val="0"/>
          <w:numId w:val="66"/>
        </w:numPr>
        <w:ind w:right="138" w:firstLine="360"/>
      </w:pPr>
      <w:r>
        <w:t xml:space="preserve">понимание роли различных социальных институтов в жизни человека; </w:t>
      </w:r>
    </w:p>
    <w:p w:rsidR="002340C7" w:rsidRDefault="00A65DB9" w:rsidP="00750083">
      <w:pPr>
        <w:numPr>
          <w:ilvl w:val="0"/>
          <w:numId w:val="66"/>
        </w:numPr>
        <w:ind w:right="138" w:firstLine="360"/>
      </w:pPr>
      <w:r>
        <w:t xml:space="preserve">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w:t>
      </w:r>
    </w:p>
    <w:p w:rsidR="002340C7" w:rsidRDefault="00A65DB9" w:rsidP="00750083">
      <w:pPr>
        <w:numPr>
          <w:ilvl w:val="0"/>
          <w:numId w:val="66"/>
        </w:numPr>
        <w:ind w:right="138" w:firstLine="360"/>
      </w:pPr>
      <w:r>
        <w:t xml:space="preserve">представление о способах противодействия коррупции; </w:t>
      </w:r>
    </w:p>
    <w:p w:rsidR="002340C7" w:rsidRDefault="00A65DB9" w:rsidP="00750083">
      <w:pPr>
        <w:numPr>
          <w:ilvl w:val="0"/>
          <w:numId w:val="66"/>
        </w:numPr>
        <w:ind w:right="138" w:firstLine="360"/>
      </w:pPr>
      <w:r>
        <w:t xml:space="preserve">готовность к разнообразной совместной деятельности, стремление к взаимопониманию и взаимопомощи, активное участие в школьном самоуправлении; </w:t>
      </w:r>
    </w:p>
    <w:p w:rsidR="002340C7" w:rsidRDefault="00A65DB9" w:rsidP="00750083">
      <w:pPr>
        <w:numPr>
          <w:ilvl w:val="0"/>
          <w:numId w:val="66"/>
        </w:numPr>
        <w:ind w:right="138" w:firstLine="360"/>
      </w:pPr>
      <w:r>
        <w:t xml:space="preserve">готовность к участию в гуманитарной деятельности (волонтерство, помощь людям, нуждающимся в ней); </w:t>
      </w:r>
    </w:p>
    <w:p w:rsidR="002340C7" w:rsidRDefault="00A65DB9" w:rsidP="00750083">
      <w:pPr>
        <w:numPr>
          <w:ilvl w:val="0"/>
          <w:numId w:val="66"/>
        </w:numPr>
        <w:spacing w:line="249" w:lineRule="auto"/>
        <w:ind w:right="138" w:firstLine="360"/>
      </w:pPr>
      <w:r>
        <w:t xml:space="preserve">осознание </w:t>
      </w:r>
      <w:r>
        <w:tab/>
        <w:t xml:space="preserve">российской </w:t>
      </w:r>
      <w:r>
        <w:tab/>
        <w:t xml:space="preserve">гражданской </w:t>
      </w:r>
      <w:r>
        <w:tab/>
        <w:t xml:space="preserve">идентичности </w:t>
      </w:r>
      <w:r>
        <w:tab/>
        <w:t xml:space="preserve">в </w:t>
      </w:r>
      <w:r>
        <w:tab/>
        <w:t xml:space="preserve">поликультурном </w:t>
      </w:r>
      <w:r>
        <w:tab/>
        <w:t xml:space="preserve">и многоконфессиональном обществе, проявление интереса к познанию родного языка, истории, культуры Российской Федерации, своего края, народов России; </w:t>
      </w:r>
    </w:p>
    <w:p w:rsidR="002340C7" w:rsidRDefault="00A65DB9" w:rsidP="00750083">
      <w:pPr>
        <w:numPr>
          <w:ilvl w:val="0"/>
          <w:numId w:val="66"/>
        </w:numPr>
        <w:ind w:right="138" w:firstLine="360"/>
      </w:pPr>
      <w: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rsidR="002340C7" w:rsidRDefault="00A65DB9" w:rsidP="00750083">
      <w:pPr>
        <w:numPr>
          <w:ilvl w:val="0"/>
          <w:numId w:val="66"/>
        </w:numPr>
        <w:ind w:right="138" w:firstLine="360"/>
      </w:pPr>
      <w:r>
        <w:lastRenderedPageBreak/>
        <w:t xml:space="preserve">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w:t>
      </w:r>
    </w:p>
    <w:p w:rsidR="002340C7" w:rsidRDefault="00A65DB9" w:rsidP="00750083">
      <w:pPr>
        <w:numPr>
          <w:ilvl w:val="0"/>
          <w:numId w:val="66"/>
        </w:numPr>
        <w:ind w:right="138" w:firstLine="360"/>
      </w:pPr>
      <w:r>
        <w:t xml:space="preserve">ориентация на моральные ценности и нормы в ситуациях нравственного выбора; </w:t>
      </w:r>
    </w:p>
    <w:p w:rsidR="002340C7" w:rsidRDefault="00A65DB9" w:rsidP="00750083">
      <w:pPr>
        <w:numPr>
          <w:ilvl w:val="0"/>
          <w:numId w:val="66"/>
        </w:numPr>
        <w:ind w:right="138" w:firstLine="360"/>
      </w:pPr>
      <w:r>
        <w:t xml:space="preserve">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 </w:t>
      </w:r>
    </w:p>
    <w:p w:rsidR="002340C7" w:rsidRDefault="00A65DB9" w:rsidP="00750083">
      <w:pPr>
        <w:numPr>
          <w:ilvl w:val="0"/>
          <w:numId w:val="66"/>
        </w:numPr>
        <w:ind w:right="138" w:firstLine="360"/>
      </w:pPr>
      <w:r>
        <w:t xml:space="preserve">активное неприятие асоциальных поступков, свобода и ответственность личности в условиях индивидуального и общественного пространства. </w:t>
      </w:r>
    </w:p>
    <w:p w:rsidR="002340C7" w:rsidRDefault="00A65DB9" w:rsidP="00750083">
      <w:pPr>
        <w:numPr>
          <w:ilvl w:val="0"/>
          <w:numId w:val="66"/>
        </w:numPr>
        <w:ind w:right="138" w:firstLine="360"/>
      </w:pPr>
      <w: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2340C7" w:rsidRDefault="00A65DB9" w:rsidP="00750083">
      <w:pPr>
        <w:numPr>
          <w:ilvl w:val="0"/>
          <w:numId w:val="66"/>
        </w:numPr>
        <w:ind w:right="138" w:firstLine="360"/>
      </w:pPr>
      <w:r>
        <w:t xml:space="preserve">повышение уровня экологической культуры, осознание глобального характера экологических проблем и путей их решения; </w:t>
      </w:r>
    </w:p>
    <w:p w:rsidR="002340C7" w:rsidRDefault="00A65DB9" w:rsidP="00750083">
      <w:pPr>
        <w:numPr>
          <w:ilvl w:val="0"/>
          <w:numId w:val="66"/>
        </w:numPr>
        <w:ind w:right="138" w:firstLine="360"/>
      </w:pPr>
      <w:r>
        <w:t xml:space="preserve">активное неприятие действий, приносящих вред окружающей среде; </w:t>
      </w:r>
    </w:p>
    <w:p w:rsidR="002340C7" w:rsidRDefault="00A65DB9" w:rsidP="00750083">
      <w:pPr>
        <w:numPr>
          <w:ilvl w:val="0"/>
          <w:numId w:val="66"/>
        </w:numPr>
        <w:ind w:right="138" w:firstLine="360"/>
      </w:pPr>
      <w:r>
        <w:t xml:space="preserve">осознание своей роли как гражданина и потребителя в условиях взаимосвязи природной, технологической и социальной сред; </w:t>
      </w:r>
    </w:p>
    <w:p w:rsidR="002340C7" w:rsidRDefault="00A65DB9" w:rsidP="00750083">
      <w:pPr>
        <w:numPr>
          <w:ilvl w:val="0"/>
          <w:numId w:val="66"/>
        </w:numPr>
        <w:ind w:right="138" w:firstLine="360"/>
      </w:pPr>
      <w:r>
        <w:t xml:space="preserve">готовность к участию в практической деятельности экологической направленности. </w:t>
      </w:r>
      <w:r>
        <w:rPr>
          <w:b/>
        </w:rPr>
        <w:t xml:space="preserve">Метапредметные результаты: </w:t>
      </w:r>
    </w:p>
    <w:p w:rsidR="002340C7" w:rsidRDefault="00A65DB9">
      <w:pPr>
        <w:ind w:left="652" w:right="2077"/>
      </w:pPr>
      <w:r>
        <w:t>1.</w:t>
      </w:r>
      <w:r>
        <w:rPr>
          <w:rFonts w:ascii="Arial" w:eastAsia="Arial" w:hAnsi="Arial" w:cs="Arial"/>
        </w:rPr>
        <w:t xml:space="preserve"> </w:t>
      </w:r>
      <w:r>
        <w:t xml:space="preserve">Овладение универсальными учебными познавательными действиями: </w:t>
      </w:r>
      <w:r>
        <w:rPr>
          <w:sz w:val="23"/>
        </w:rPr>
        <w:t>1)</w:t>
      </w:r>
      <w:r>
        <w:rPr>
          <w:rFonts w:ascii="Arial" w:eastAsia="Arial" w:hAnsi="Arial" w:cs="Arial"/>
          <w:sz w:val="23"/>
        </w:rPr>
        <w:t xml:space="preserve"> </w:t>
      </w:r>
      <w:r>
        <w:t xml:space="preserve">базовые логические действия: </w:t>
      </w:r>
    </w:p>
    <w:p w:rsidR="002340C7" w:rsidRDefault="00A65DB9" w:rsidP="00750083">
      <w:pPr>
        <w:numPr>
          <w:ilvl w:val="0"/>
          <w:numId w:val="67"/>
        </w:numPr>
        <w:ind w:right="138" w:firstLine="360"/>
      </w:pPr>
      <w:r>
        <w:t xml:space="preserve">выявлять и характеризовать существенные признаки объектов (явлений); </w:t>
      </w:r>
    </w:p>
    <w:p w:rsidR="002340C7" w:rsidRDefault="00A65DB9" w:rsidP="00750083">
      <w:pPr>
        <w:numPr>
          <w:ilvl w:val="0"/>
          <w:numId w:val="67"/>
        </w:numPr>
        <w:ind w:right="138" w:firstLine="360"/>
      </w:pPr>
      <w:r>
        <w:t xml:space="preserve">устанавливать существенный признак классификации, основания для обобщения и сравнения, критерии проводимого анализа; </w:t>
      </w:r>
    </w:p>
    <w:p w:rsidR="002340C7" w:rsidRDefault="00A65DB9" w:rsidP="00750083">
      <w:pPr>
        <w:numPr>
          <w:ilvl w:val="0"/>
          <w:numId w:val="67"/>
        </w:numPr>
        <w:ind w:right="138" w:firstLine="360"/>
      </w:pPr>
      <w:r>
        <w:t xml:space="preserve">с учетом предложенной задачи выявлять закономерности и противоречия в рассматриваемых фактах, данных и наблюдениях; </w:t>
      </w:r>
    </w:p>
    <w:p w:rsidR="002340C7" w:rsidRDefault="00A65DB9" w:rsidP="00750083">
      <w:pPr>
        <w:numPr>
          <w:ilvl w:val="0"/>
          <w:numId w:val="67"/>
        </w:numPr>
        <w:ind w:right="138" w:firstLine="360"/>
      </w:pPr>
      <w:r>
        <w:t xml:space="preserve">предлагать критерии для выявления закономерностей и противоречий; </w:t>
      </w:r>
    </w:p>
    <w:p w:rsidR="002340C7" w:rsidRDefault="00A65DB9" w:rsidP="00750083">
      <w:pPr>
        <w:numPr>
          <w:ilvl w:val="0"/>
          <w:numId w:val="67"/>
        </w:numPr>
        <w:ind w:right="138" w:firstLine="360"/>
      </w:pPr>
      <w:r>
        <w:t xml:space="preserve">выявлять дефициты информации, данных, необходимых для решения поставленной </w:t>
      </w:r>
    </w:p>
    <w:p w:rsidR="002340C7" w:rsidRDefault="00A65DB9">
      <w:pPr>
        <w:ind w:left="303" w:right="138"/>
      </w:pPr>
      <w:r>
        <w:t xml:space="preserve">задачи; </w:t>
      </w:r>
    </w:p>
    <w:p w:rsidR="002340C7" w:rsidRDefault="00A65DB9" w:rsidP="00750083">
      <w:pPr>
        <w:numPr>
          <w:ilvl w:val="0"/>
          <w:numId w:val="67"/>
        </w:numPr>
        <w:ind w:right="138" w:firstLine="360"/>
      </w:pPr>
      <w:r>
        <w:t xml:space="preserve">выявлять причинно-следственные связи при изучении явлений и процессов; </w:t>
      </w:r>
    </w:p>
    <w:p w:rsidR="002340C7" w:rsidRDefault="00A65DB9" w:rsidP="00750083">
      <w:pPr>
        <w:numPr>
          <w:ilvl w:val="0"/>
          <w:numId w:val="67"/>
        </w:numPr>
        <w:ind w:right="138" w:firstLine="360"/>
      </w:pPr>
      <w: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rsidR="002340C7" w:rsidRDefault="00A65DB9" w:rsidP="00750083">
      <w:pPr>
        <w:numPr>
          <w:ilvl w:val="0"/>
          <w:numId w:val="67"/>
        </w:numPr>
        <w:ind w:right="138" w:firstLine="360"/>
      </w:pPr>
      <w:r>
        <w:t xml:space="preserve">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 </w:t>
      </w:r>
    </w:p>
    <w:p w:rsidR="002340C7" w:rsidRDefault="00A65DB9">
      <w:pPr>
        <w:ind w:left="652" w:right="138"/>
      </w:pPr>
      <w:r>
        <w:rPr>
          <w:sz w:val="23"/>
        </w:rPr>
        <w:t>2)</w:t>
      </w:r>
      <w:r>
        <w:rPr>
          <w:rFonts w:ascii="Arial" w:eastAsia="Arial" w:hAnsi="Arial" w:cs="Arial"/>
          <w:sz w:val="23"/>
        </w:rPr>
        <w:t xml:space="preserve"> </w:t>
      </w:r>
      <w:r>
        <w:t xml:space="preserve">базовые исследовательские действия: </w:t>
      </w:r>
    </w:p>
    <w:p w:rsidR="002340C7" w:rsidRDefault="00A65DB9" w:rsidP="00750083">
      <w:pPr>
        <w:numPr>
          <w:ilvl w:val="0"/>
          <w:numId w:val="68"/>
        </w:numPr>
        <w:ind w:right="138" w:firstLine="360"/>
      </w:pPr>
      <w:r>
        <w:t xml:space="preserve">использовать вопросы как исследовательский инструмент познания; </w:t>
      </w:r>
    </w:p>
    <w:p w:rsidR="002340C7" w:rsidRDefault="00A65DB9" w:rsidP="00750083">
      <w:pPr>
        <w:numPr>
          <w:ilvl w:val="0"/>
          <w:numId w:val="68"/>
        </w:numPr>
        <w:ind w:right="138" w:firstLine="360"/>
      </w:pPr>
      <w:r>
        <w:t xml:space="preserve">формулировать вопросы, фиксирующие разрыв между реальным и желательным состоянием ситуации, объекта, самостоятельно устанавливать искомое и данное; </w:t>
      </w:r>
    </w:p>
    <w:p w:rsidR="002340C7" w:rsidRDefault="00A65DB9" w:rsidP="00750083">
      <w:pPr>
        <w:numPr>
          <w:ilvl w:val="0"/>
          <w:numId w:val="68"/>
        </w:numPr>
        <w:ind w:right="138" w:firstLine="360"/>
      </w:pPr>
      <w:r>
        <w:t xml:space="preserve">формировать гипотезу об истинности собственных суждений и суждений других, аргументировать свою позицию, мнение; </w:t>
      </w:r>
    </w:p>
    <w:p w:rsidR="002340C7" w:rsidRDefault="00A65DB9" w:rsidP="00750083">
      <w:pPr>
        <w:numPr>
          <w:ilvl w:val="0"/>
          <w:numId w:val="68"/>
        </w:numPr>
        <w:ind w:right="138" w:firstLine="360"/>
      </w:pPr>
      <w:r>
        <w:t xml:space="preserve">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 следственных связей и зависимостей объектов между собой; </w:t>
      </w:r>
    </w:p>
    <w:p w:rsidR="002340C7" w:rsidRDefault="00A65DB9" w:rsidP="00750083">
      <w:pPr>
        <w:numPr>
          <w:ilvl w:val="0"/>
          <w:numId w:val="68"/>
        </w:numPr>
        <w:ind w:right="138" w:firstLine="360"/>
      </w:pPr>
      <w:r>
        <w:t xml:space="preserve">оценивать на применимость и достоверность информацию, полученную в ходе исследования (эксперимента); </w:t>
      </w:r>
    </w:p>
    <w:p w:rsidR="002340C7" w:rsidRDefault="00A65DB9" w:rsidP="00750083">
      <w:pPr>
        <w:numPr>
          <w:ilvl w:val="0"/>
          <w:numId w:val="68"/>
        </w:numPr>
        <w:ind w:right="138" w:firstLine="360"/>
      </w:pPr>
      <w:r>
        <w:t xml:space="preserve">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 </w:t>
      </w:r>
    </w:p>
    <w:p w:rsidR="002340C7" w:rsidRDefault="00A65DB9" w:rsidP="00750083">
      <w:pPr>
        <w:numPr>
          <w:ilvl w:val="0"/>
          <w:numId w:val="68"/>
        </w:numPr>
        <w:ind w:right="138" w:firstLine="360"/>
      </w:pPr>
      <w:r>
        <w:t xml:space="preserve">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 </w:t>
      </w:r>
    </w:p>
    <w:p w:rsidR="002340C7" w:rsidRDefault="00A65DB9">
      <w:pPr>
        <w:ind w:left="652" w:right="138"/>
      </w:pPr>
      <w:r>
        <w:rPr>
          <w:sz w:val="23"/>
        </w:rPr>
        <w:lastRenderedPageBreak/>
        <w:t>3)</w:t>
      </w:r>
      <w:r>
        <w:rPr>
          <w:rFonts w:ascii="Arial" w:eastAsia="Arial" w:hAnsi="Arial" w:cs="Arial"/>
          <w:sz w:val="23"/>
        </w:rPr>
        <w:t xml:space="preserve"> </w:t>
      </w:r>
      <w:r>
        <w:t xml:space="preserve">работа с информацией: </w:t>
      </w:r>
    </w:p>
    <w:p w:rsidR="002340C7" w:rsidRDefault="00A65DB9" w:rsidP="00750083">
      <w:pPr>
        <w:numPr>
          <w:ilvl w:val="0"/>
          <w:numId w:val="69"/>
        </w:numPr>
        <w:ind w:right="138" w:firstLine="360"/>
      </w:pPr>
      <w:r>
        <w:t xml:space="preserve">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w:t>
      </w:r>
    </w:p>
    <w:p w:rsidR="002340C7" w:rsidRDefault="00A65DB9" w:rsidP="00750083">
      <w:pPr>
        <w:numPr>
          <w:ilvl w:val="0"/>
          <w:numId w:val="69"/>
        </w:numPr>
        <w:ind w:right="138" w:firstLine="360"/>
      </w:pPr>
      <w:r>
        <w:t xml:space="preserve">выбирать, анализировать, систематизировать и интерпретировать информацию различных видов и форм представления; </w:t>
      </w:r>
    </w:p>
    <w:p w:rsidR="002340C7" w:rsidRDefault="00A65DB9" w:rsidP="00750083">
      <w:pPr>
        <w:numPr>
          <w:ilvl w:val="0"/>
          <w:numId w:val="69"/>
        </w:numPr>
        <w:ind w:right="138" w:firstLine="360"/>
      </w:pPr>
      <w:r>
        <w:t xml:space="preserve">находить сходные аргументы (подтверждающие или опровергающие одну и ту же идею, версию) в различных информационных источниках; </w:t>
      </w:r>
    </w:p>
    <w:p w:rsidR="002340C7" w:rsidRDefault="00A65DB9" w:rsidP="00750083">
      <w:pPr>
        <w:numPr>
          <w:ilvl w:val="0"/>
          <w:numId w:val="69"/>
        </w:numPr>
        <w:ind w:right="138" w:firstLine="360"/>
      </w:pPr>
      <w: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rsidR="002340C7" w:rsidRDefault="00A65DB9" w:rsidP="00750083">
      <w:pPr>
        <w:numPr>
          <w:ilvl w:val="0"/>
          <w:numId w:val="69"/>
        </w:numPr>
        <w:ind w:right="138" w:firstLine="360"/>
      </w:pPr>
      <w:r>
        <w:t xml:space="preserve">оценивать надежность информации по критериям, предложенным педагогическим работником или сформулированным самостоятельно; </w:t>
      </w:r>
    </w:p>
    <w:p w:rsidR="002340C7" w:rsidRDefault="00A65DB9" w:rsidP="00750083">
      <w:pPr>
        <w:numPr>
          <w:ilvl w:val="0"/>
          <w:numId w:val="69"/>
        </w:numPr>
        <w:ind w:right="138" w:firstLine="360"/>
      </w:pPr>
      <w:r>
        <w:t xml:space="preserve">эффективно запоминать и систематизировать информацию. </w:t>
      </w:r>
    </w:p>
    <w:p w:rsidR="002340C7" w:rsidRDefault="00A65DB9">
      <w:pPr>
        <w:ind w:left="295" w:right="138" w:firstLine="360"/>
      </w:pPr>
      <w:r>
        <w:t xml:space="preserve">Овладение системой универсальных учебных познавательных действий обеспечивает сформированность когнитивных навыков у обучающихся. </w:t>
      </w:r>
    </w:p>
    <w:p w:rsidR="002340C7" w:rsidRDefault="00A65DB9">
      <w:pPr>
        <w:ind w:left="652" w:right="138"/>
      </w:pPr>
      <w:r>
        <w:t>1.</w:t>
      </w:r>
      <w:r>
        <w:rPr>
          <w:rFonts w:ascii="Arial" w:eastAsia="Arial" w:hAnsi="Arial" w:cs="Arial"/>
        </w:rPr>
        <w:t xml:space="preserve"> </w:t>
      </w:r>
      <w:r>
        <w:t xml:space="preserve">Овладение универсальными учебными коммуникативными действиями: </w:t>
      </w:r>
    </w:p>
    <w:p w:rsidR="002340C7" w:rsidRDefault="00A65DB9">
      <w:pPr>
        <w:ind w:left="652" w:right="138"/>
      </w:pPr>
      <w:r>
        <w:rPr>
          <w:sz w:val="23"/>
        </w:rPr>
        <w:t>1)</w:t>
      </w:r>
      <w:r>
        <w:rPr>
          <w:rFonts w:ascii="Arial" w:eastAsia="Arial" w:hAnsi="Arial" w:cs="Arial"/>
          <w:sz w:val="23"/>
        </w:rPr>
        <w:t xml:space="preserve"> </w:t>
      </w:r>
      <w:r>
        <w:t xml:space="preserve">общение: </w:t>
      </w:r>
    </w:p>
    <w:p w:rsidR="002340C7" w:rsidRDefault="00A65DB9" w:rsidP="00750083">
      <w:pPr>
        <w:numPr>
          <w:ilvl w:val="0"/>
          <w:numId w:val="70"/>
        </w:numPr>
        <w:ind w:right="138" w:firstLine="360"/>
      </w:pPr>
      <w:r>
        <w:t xml:space="preserve">воспринимать и формулировать суждения, выражать эмоции в соответствии с целями и условиями общения; </w:t>
      </w:r>
    </w:p>
    <w:p w:rsidR="002340C7" w:rsidRDefault="00A65DB9" w:rsidP="00750083">
      <w:pPr>
        <w:numPr>
          <w:ilvl w:val="0"/>
          <w:numId w:val="70"/>
        </w:numPr>
        <w:ind w:right="138" w:firstLine="360"/>
      </w:pPr>
      <w:r>
        <w:t xml:space="preserve">выражать себя (свою точку зрения) в устных и письменных текстах; </w:t>
      </w:r>
    </w:p>
    <w:p w:rsidR="002340C7" w:rsidRDefault="00A65DB9" w:rsidP="00750083">
      <w:pPr>
        <w:numPr>
          <w:ilvl w:val="0"/>
          <w:numId w:val="70"/>
        </w:numPr>
        <w:ind w:right="138" w:firstLine="360"/>
      </w:pPr>
      <w:r>
        <w:t xml:space="preserve">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w:t>
      </w:r>
    </w:p>
    <w:p w:rsidR="002340C7" w:rsidRDefault="00A65DB9" w:rsidP="00750083">
      <w:pPr>
        <w:numPr>
          <w:ilvl w:val="0"/>
          <w:numId w:val="70"/>
        </w:numPr>
        <w:ind w:right="138" w:firstLine="360"/>
      </w:pPr>
      <w:r>
        <w:t xml:space="preserve">понимать намерения других, проявлять уважительное отношение к собеседнику и в корректной форме формулировать свои возражения; </w:t>
      </w:r>
    </w:p>
    <w:p w:rsidR="002340C7" w:rsidRDefault="00A65DB9" w:rsidP="00750083">
      <w:pPr>
        <w:numPr>
          <w:ilvl w:val="0"/>
          <w:numId w:val="70"/>
        </w:numPr>
        <w:ind w:right="138" w:firstLine="360"/>
      </w:pPr>
      <w:r>
        <w:t xml:space="preserve">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rsidR="002340C7" w:rsidRDefault="00A65DB9" w:rsidP="00750083">
      <w:pPr>
        <w:numPr>
          <w:ilvl w:val="0"/>
          <w:numId w:val="70"/>
        </w:numPr>
        <w:ind w:right="138" w:firstLine="360"/>
      </w:pPr>
      <w:r>
        <w:t xml:space="preserve">сопоставлять свои суждения с суждениями других участников диалога, обнаруживать различие и сходство позиций; </w:t>
      </w:r>
    </w:p>
    <w:p w:rsidR="002340C7" w:rsidRDefault="00A65DB9" w:rsidP="00750083">
      <w:pPr>
        <w:numPr>
          <w:ilvl w:val="0"/>
          <w:numId w:val="70"/>
        </w:numPr>
        <w:ind w:right="138" w:firstLine="360"/>
      </w:pPr>
      <w:r>
        <w:t xml:space="preserve">публично представлять результаты выполненного опыта (эксперимента, исследования, проекта); </w:t>
      </w:r>
    </w:p>
    <w:p w:rsidR="002340C7" w:rsidRDefault="00A65DB9" w:rsidP="00750083">
      <w:pPr>
        <w:numPr>
          <w:ilvl w:val="0"/>
          <w:numId w:val="70"/>
        </w:numPr>
        <w:ind w:right="138" w:firstLine="360"/>
      </w:pPr>
      <w:r>
        <w:t xml:space="preserve">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r>
        <w:rPr>
          <w:sz w:val="23"/>
        </w:rPr>
        <w:t>2)</w:t>
      </w:r>
      <w:r>
        <w:rPr>
          <w:rFonts w:ascii="Arial" w:eastAsia="Arial" w:hAnsi="Arial" w:cs="Arial"/>
          <w:sz w:val="23"/>
        </w:rPr>
        <w:t xml:space="preserve"> </w:t>
      </w:r>
      <w:r>
        <w:t xml:space="preserve">совместная деятельность: </w:t>
      </w:r>
    </w:p>
    <w:p w:rsidR="002340C7" w:rsidRDefault="00A65DB9" w:rsidP="00750083">
      <w:pPr>
        <w:numPr>
          <w:ilvl w:val="0"/>
          <w:numId w:val="70"/>
        </w:numPr>
        <w:ind w:right="138" w:firstLine="360"/>
      </w:pPr>
      <w: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rsidR="002340C7" w:rsidRDefault="00A65DB9" w:rsidP="00750083">
      <w:pPr>
        <w:numPr>
          <w:ilvl w:val="0"/>
          <w:numId w:val="70"/>
        </w:numPr>
        <w:ind w:right="138" w:firstLine="360"/>
      </w:pPr>
      <w: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rsidR="002340C7" w:rsidRDefault="00A65DB9" w:rsidP="00750083">
      <w:pPr>
        <w:numPr>
          <w:ilvl w:val="0"/>
          <w:numId w:val="70"/>
        </w:numPr>
        <w:ind w:right="138" w:firstLine="360"/>
      </w:pPr>
      <w:r>
        <w:t xml:space="preserve">уметь обобщать мнения нескольких людей, проявлять готовность руководить, выполнять поручения, подчиняться; </w:t>
      </w:r>
    </w:p>
    <w:p w:rsidR="002340C7" w:rsidRDefault="00A65DB9" w:rsidP="00750083">
      <w:pPr>
        <w:numPr>
          <w:ilvl w:val="0"/>
          <w:numId w:val="70"/>
        </w:numPr>
        <w:ind w:right="138" w:firstLine="360"/>
      </w:pPr>
      <w:r>
        <w:t xml:space="preserve">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 </w:t>
      </w:r>
    </w:p>
    <w:p w:rsidR="002340C7" w:rsidRDefault="00A65DB9" w:rsidP="00750083">
      <w:pPr>
        <w:numPr>
          <w:ilvl w:val="0"/>
          <w:numId w:val="70"/>
        </w:numPr>
        <w:ind w:right="138" w:firstLine="360"/>
      </w:pPr>
      <w:r>
        <w:t xml:space="preserve">выполнять свою часть работы, достигать качественного результата по своему направлению и координировать свои действия с другими членами команды; </w:t>
      </w:r>
    </w:p>
    <w:p w:rsidR="002340C7" w:rsidRDefault="00A65DB9" w:rsidP="00750083">
      <w:pPr>
        <w:numPr>
          <w:ilvl w:val="0"/>
          <w:numId w:val="70"/>
        </w:numPr>
        <w:ind w:right="138" w:firstLine="360"/>
      </w:pPr>
      <w:r>
        <w:t xml:space="preserve">оценивать качество своего вклада в общий продукт по критериям, самостоятельно сформулированным участниками взаимодействия; </w:t>
      </w:r>
    </w:p>
    <w:p w:rsidR="002340C7" w:rsidRDefault="00A65DB9" w:rsidP="00750083">
      <w:pPr>
        <w:numPr>
          <w:ilvl w:val="0"/>
          <w:numId w:val="70"/>
        </w:numPr>
        <w:ind w:right="138" w:firstLine="360"/>
      </w:pPr>
      <w:r>
        <w:lastRenderedPageBreak/>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отчета перед группой. </w:t>
      </w:r>
    </w:p>
    <w:p w:rsidR="002340C7" w:rsidRDefault="00A65DB9">
      <w:pPr>
        <w:ind w:left="295" w:right="138" w:firstLine="360"/>
      </w:pPr>
      <w:r>
        <w:t xml:space="preserve">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 </w:t>
      </w:r>
    </w:p>
    <w:p w:rsidR="002340C7" w:rsidRDefault="00A65DB9">
      <w:pPr>
        <w:ind w:left="652" w:right="2190"/>
      </w:pPr>
      <w:r>
        <w:rPr>
          <w:sz w:val="23"/>
        </w:rPr>
        <w:t>1.</w:t>
      </w:r>
      <w:r>
        <w:rPr>
          <w:rFonts w:ascii="Arial" w:eastAsia="Arial" w:hAnsi="Arial" w:cs="Arial"/>
          <w:sz w:val="23"/>
        </w:rPr>
        <w:t xml:space="preserve"> </w:t>
      </w:r>
      <w:r>
        <w:t xml:space="preserve">Овладение универсальными учебными регулятивными действиями: </w:t>
      </w:r>
      <w:r>
        <w:rPr>
          <w:sz w:val="23"/>
        </w:rPr>
        <w:t>1)</w:t>
      </w:r>
      <w:r>
        <w:rPr>
          <w:rFonts w:ascii="Arial" w:eastAsia="Arial" w:hAnsi="Arial" w:cs="Arial"/>
          <w:sz w:val="23"/>
        </w:rPr>
        <w:t xml:space="preserve"> </w:t>
      </w:r>
      <w:r>
        <w:t xml:space="preserve">самоорганизация: </w:t>
      </w:r>
    </w:p>
    <w:p w:rsidR="002340C7" w:rsidRDefault="00A65DB9" w:rsidP="00750083">
      <w:pPr>
        <w:numPr>
          <w:ilvl w:val="0"/>
          <w:numId w:val="71"/>
        </w:numPr>
        <w:ind w:right="138" w:firstLine="360"/>
      </w:pPr>
      <w:r>
        <w:t xml:space="preserve">выявлять проблемы для решения в жизненных и учебных ситуациях; </w:t>
      </w:r>
    </w:p>
    <w:p w:rsidR="002340C7" w:rsidRDefault="00A65DB9" w:rsidP="00750083">
      <w:pPr>
        <w:numPr>
          <w:ilvl w:val="0"/>
          <w:numId w:val="71"/>
        </w:numPr>
        <w:ind w:right="138" w:firstLine="360"/>
      </w:pPr>
      <w:r>
        <w:t xml:space="preserve">ориентироваться в различных подходах принятия решений (индивидуальное, принятие решения в группе, принятие решений группой); </w:t>
      </w:r>
    </w:p>
    <w:p w:rsidR="002340C7" w:rsidRDefault="00A65DB9" w:rsidP="00750083">
      <w:pPr>
        <w:numPr>
          <w:ilvl w:val="0"/>
          <w:numId w:val="71"/>
        </w:numPr>
        <w:ind w:right="138" w:firstLine="360"/>
      </w:pPr>
      <w:r>
        <w:t xml:space="preserve">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 </w:t>
      </w:r>
    </w:p>
    <w:p w:rsidR="002340C7" w:rsidRDefault="00A65DB9" w:rsidP="00750083">
      <w:pPr>
        <w:numPr>
          <w:ilvl w:val="0"/>
          <w:numId w:val="71"/>
        </w:numPr>
        <w:ind w:right="138" w:firstLine="360"/>
      </w:pPr>
      <w:r>
        <w:t xml:space="preserve">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w:t>
      </w:r>
    </w:p>
    <w:p w:rsidR="002340C7" w:rsidRDefault="00A65DB9" w:rsidP="00750083">
      <w:pPr>
        <w:numPr>
          <w:ilvl w:val="0"/>
          <w:numId w:val="71"/>
        </w:numPr>
        <w:ind w:right="138" w:firstLine="360"/>
      </w:pPr>
      <w:r>
        <w:t xml:space="preserve">делать выбор и брать ответственность за решение; </w:t>
      </w:r>
      <w:r>
        <w:rPr>
          <w:sz w:val="23"/>
        </w:rPr>
        <w:t>2)</w:t>
      </w:r>
      <w:r>
        <w:rPr>
          <w:rFonts w:ascii="Arial" w:eastAsia="Arial" w:hAnsi="Arial" w:cs="Arial"/>
          <w:sz w:val="23"/>
        </w:rPr>
        <w:t xml:space="preserve"> </w:t>
      </w:r>
      <w:r>
        <w:t xml:space="preserve">самоконтроль: </w:t>
      </w:r>
    </w:p>
    <w:p w:rsidR="002340C7" w:rsidRDefault="00A65DB9" w:rsidP="00750083">
      <w:pPr>
        <w:numPr>
          <w:ilvl w:val="0"/>
          <w:numId w:val="71"/>
        </w:numPr>
        <w:ind w:right="138" w:firstLine="360"/>
      </w:pPr>
      <w:r>
        <w:t xml:space="preserve">владеть способами самоконтроля, самомотивации и рефлексии; </w:t>
      </w:r>
    </w:p>
    <w:p w:rsidR="002340C7" w:rsidRDefault="00A65DB9" w:rsidP="00750083">
      <w:pPr>
        <w:numPr>
          <w:ilvl w:val="0"/>
          <w:numId w:val="71"/>
        </w:numPr>
        <w:ind w:right="138" w:firstLine="360"/>
      </w:pPr>
      <w:r>
        <w:t xml:space="preserve">давать адекватную оценку ситуации и предлагать план ее изменения; </w:t>
      </w:r>
    </w:p>
    <w:p w:rsidR="002340C7" w:rsidRDefault="00A65DB9" w:rsidP="00750083">
      <w:pPr>
        <w:numPr>
          <w:ilvl w:val="0"/>
          <w:numId w:val="71"/>
        </w:numPr>
        <w:ind w:right="138" w:firstLine="360"/>
      </w:pPr>
      <w:r>
        <w:t xml:space="preserve">учитывать контекст и предвидеть трудности, которые могут возникнуть при решении учебной задачи, адаптировать решение к меняющимся обстоятельствам; </w:t>
      </w:r>
    </w:p>
    <w:p w:rsidR="002340C7" w:rsidRDefault="00A65DB9" w:rsidP="00750083">
      <w:pPr>
        <w:numPr>
          <w:ilvl w:val="0"/>
          <w:numId w:val="71"/>
        </w:numPr>
        <w:ind w:right="138" w:firstLine="360"/>
      </w:pPr>
      <w:r>
        <w:t xml:space="preserve">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 </w:t>
      </w:r>
    </w:p>
    <w:p w:rsidR="002340C7" w:rsidRDefault="00A65DB9" w:rsidP="00750083">
      <w:pPr>
        <w:numPr>
          <w:ilvl w:val="0"/>
          <w:numId w:val="71"/>
        </w:numPr>
        <w:ind w:right="138" w:firstLine="360"/>
      </w:pPr>
      <w:r>
        <w:t xml:space="preserve">вносить коррективы в деятельность на основе новых обстоятельств, изменившихся ситуаций, установленных ошибок, возникших трудностей; </w:t>
      </w:r>
    </w:p>
    <w:p w:rsidR="002340C7" w:rsidRDefault="00A65DB9" w:rsidP="00750083">
      <w:pPr>
        <w:numPr>
          <w:ilvl w:val="0"/>
          <w:numId w:val="71"/>
        </w:numPr>
        <w:ind w:right="138" w:firstLine="360"/>
      </w:pPr>
      <w:r>
        <w:t xml:space="preserve">оценивать соответствие результата цели и условиям; </w:t>
      </w:r>
    </w:p>
    <w:p w:rsidR="002340C7" w:rsidRDefault="00A65DB9">
      <w:pPr>
        <w:ind w:left="652" w:right="138"/>
      </w:pPr>
      <w:r>
        <w:rPr>
          <w:sz w:val="23"/>
        </w:rPr>
        <w:t>3)</w:t>
      </w:r>
      <w:r>
        <w:rPr>
          <w:rFonts w:ascii="Arial" w:eastAsia="Arial" w:hAnsi="Arial" w:cs="Arial"/>
          <w:sz w:val="23"/>
        </w:rPr>
        <w:t xml:space="preserve"> </w:t>
      </w:r>
      <w:r>
        <w:t xml:space="preserve">эмоциональный интеллект: </w:t>
      </w:r>
    </w:p>
    <w:p w:rsidR="002340C7" w:rsidRDefault="00A65DB9" w:rsidP="00750083">
      <w:pPr>
        <w:numPr>
          <w:ilvl w:val="0"/>
          <w:numId w:val="72"/>
        </w:numPr>
        <w:ind w:right="138" w:firstLine="360"/>
      </w:pPr>
      <w:r>
        <w:t xml:space="preserve">различать, называть и управлять собственными эмоциями и эмоциями других; </w:t>
      </w:r>
    </w:p>
    <w:p w:rsidR="002340C7" w:rsidRDefault="00A65DB9" w:rsidP="00750083">
      <w:pPr>
        <w:numPr>
          <w:ilvl w:val="0"/>
          <w:numId w:val="72"/>
        </w:numPr>
        <w:ind w:right="138" w:firstLine="360"/>
      </w:pPr>
      <w:r>
        <w:t xml:space="preserve">выявлять и анализировать причины эмоций; </w:t>
      </w:r>
    </w:p>
    <w:p w:rsidR="002340C7" w:rsidRDefault="00A65DB9" w:rsidP="00750083">
      <w:pPr>
        <w:numPr>
          <w:ilvl w:val="0"/>
          <w:numId w:val="72"/>
        </w:numPr>
        <w:ind w:right="138" w:firstLine="360"/>
      </w:pPr>
      <w:r>
        <w:t xml:space="preserve">ставить себя на место другого человека, понимать мотивы и намерения другого; </w:t>
      </w:r>
      <w:r>
        <w:rPr>
          <w:sz w:val="23"/>
        </w:rPr>
        <w:t>•</w:t>
      </w:r>
      <w:r>
        <w:rPr>
          <w:rFonts w:ascii="Arial" w:eastAsia="Arial" w:hAnsi="Arial" w:cs="Arial"/>
          <w:sz w:val="23"/>
        </w:rPr>
        <w:t xml:space="preserve"> </w:t>
      </w:r>
      <w:r>
        <w:t xml:space="preserve">регулировать способ выражения эмоций; </w:t>
      </w:r>
      <w:r>
        <w:rPr>
          <w:sz w:val="23"/>
        </w:rPr>
        <w:t>4)</w:t>
      </w:r>
      <w:r>
        <w:rPr>
          <w:rFonts w:ascii="Arial" w:eastAsia="Arial" w:hAnsi="Arial" w:cs="Arial"/>
          <w:sz w:val="23"/>
        </w:rPr>
        <w:t xml:space="preserve"> </w:t>
      </w:r>
      <w:r>
        <w:t xml:space="preserve">принятие себя и других: </w:t>
      </w:r>
    </w:p>
    <w:p w:rsidR="002340C7" w:rsidRDefault="00A65DB9" w:rsidP="00750083">
      <w:pPr>
        <w:numPr>
          <w:ilvl w:val="0"/>
          <w:numId w:val="72"/>
        </w:numPr>
        <w:ind w:right="138" w:firstLine="360"/>
      </w:pPr>
      <w:r>
        <w:t xml:space="preserve">осознанно относиться к другому человеку, его мнению; </w:t>
      </w:r>
    </w:p>
    <w:p w:rsidR="002340C7" w:rsidRDefault="00A65DB9" w:rsidP="00750083">
      <w:pPr>
        <w:numPr>
          <w:ilvl w:val="0"/>
          <w:numId w:val="72"/>
        </w:numPr>
        <w:ind w:right="138" w:firstLine="360"/>
      </w:pPr>
      <w:r>
        <w:t xml:space="preserve">признавать свое право на ошибку и такое же право другого; </w:t>
      </w:r>
    </w:p>
    <w:p w:rsidR="002340C7" w:rsidRDefault="00A65DB9" w:rsidP="00750083">
      <w:pPr>
        <w:numPr>
          <w:ilvl w:val="0"/>
          <w:numId w:val="72"/>
        </w:numPr>
        <w:ind w:right="138" w:firstLine="360"/>
      </w:pPr>
      <w:r>
        <w:t xml:space="preserve">принимать себя и других, не осуждая; </w:t>
      </w:r>
    </w:p>
    <w:p w:rsidR="002340C7" w:rsidRDefault="00A65DB9" w:rsidP="00750083">
      <w:pPr>
        <w:numPr>
          <w:ilvl w:val="0"/>
          <w:numId w:val="72"/>
        </w:numPr>
        <w:ind w:right="138" w:firstLine="360"/>
      </w:pPr>
      <w:r>
        <w:t xml:space="preserve">открытость себе и другим; </w:t>
      </w:r>
    </w:p>
    <w:p w:rsidR="002340C7" w:rsidRDefault="00A65DB9" w:rsidP="00750083">
      <w:pPr>
        <w:numPr>
          <w:ilvl w:val="0"/>
          <w:numId w:val="72"/>
        </w:numPr>
        <w:ind w:right="138" w:firstLine="360"/>
      </w:pPr>
      <w:r>
        <w:t xml:space="preserve">осознавать невозможность контролировать все вокруг. </w:t>
      </w:r>
    </w:p>
    <w:p w:rsidR="002340C7" w:rsidRDefault="00A65DB9">
      <w:pPr>
        <w:ind w:left="295" w:right="138" w:firstLine="360"/>
      </w:pPr>
      <w: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w:t>
      </w:r>
    </w:p>
    <w:p w:rsidR="002340C7" w:rsidRDefault="00A65DB9">
      <w:pPr>
        <w:ind w:left="652" w:right="5438"/>
      </w:pPr>
      <w:r>
        <w:rPr>
          <w:b/>
        </w:rPr>
        <w:t xml:space="preserve">Предметные результаты </w:t>
      </w:r>
      <w:r>
        <w:t xml:space="preserve">Сформировано представление: </w:t>
      </w:r>
    </w:p>
    <w:p w:rsidR="002340C7" w:rsidRDefault="00A65DB9" w:rsidP="00750083">
      <w:pPr>
        <w:numPr>
          <w:ilvl w:val="0"/>
          <w:numId w:val="72"/>
        </w:numPr>
        <w:ind w:right="138" w:firstLine="360"/>
      </w:pPr>
      <w:r>
        <w:t xml:space="preserve">о политическом устройстве Российского государства, его институтах, их роли в жизни общества, о его важнейших законах; о базовых национальных российских ценностях; </w:t>
      </w:r>
    </w:p>
    <w:p w:rsidR="002340C7" w:rsidRDefault="00A65DB9" w:rsidP="00750083">
      <w:pPr>
        <w:numPr>
          <w:ilvl w:val="0"/>
          <w:numId w:val="72"/>
        </w:numPr>
        <w:ind w:right="138" w:firstLine="360"/>
      </w:pPr>
      <w:r>
        <w:t xml:space="preserve">символах государства — Флаге, Гербе России, о флаге и гербе субъекта Российской </w:t>
      </w:r>
    </w:p>
    <w:p w:rsidR="002340C7" w:rsidRDefault="00A65DB9">
      <w:pPr>
        <w:ind w:left="303" w:right="138"/>
      </w:pPr>
      <w:r>
        <w:t xml:space="preserve">Федерации, в котором находится образовательное учреждение; </w:t>
      </w:r>
    </w:p>
    <w:p w:rsidR="002340C7" w:rsidRDefault="00A65DB9" w:rsidP="00750083">
      <w:pPr>
        <w:numPr>
          <w:ilvl w:val="0"/>
          <w:numId w:val="72"/>
        </w:numPr>
        <w:ind w:right="138" w:firstLine="360"/>
      </w:pPr>
      <w:r>
        <w:t xml:space="preserve">институтах гражданского общества, о возможностях участия граждан в общественном управлении; правах и обязанностях гражданина России; </w:t>
      </w:r>
    </w:p>
    <w:p w:rsidR="002340C7" w:rsidRDefault="00A65DB9" w:rsidP="00750083">
      <w:pPr>
        <w:numPr>
          <w:ilvl w:val="0"/>
          <w:numId w:val="72"/>
        </w:numPr>
        <w:ind w:right="138" w:firstLine="360"/>
      </w:pPr>
      <w:r>
        <w:t xml:space="preserve">народах России, об их общей исторической судьбе, о единстве народов нашей страны; национальных героях и важнейших событиях истории России и ее народов; </w:t>
      </w:r>
    </w:p>
    <w:p w:rsidR="002340C7" w:rsidRDefault="00A65DB9" w:rsidP="00750083">
      <w:pPr>
        <w:numPr>
          <w:ilvl w:val="0"/>
          <w:numId w:val="72"/>
        </w:numPr>
        <w:ind w:right="138" w:firstLine="360"/>
      </w:pPr>
      <w:r>
        <w:t xml:space="preserve">религиозной картине мира, роли традиционных религий в развитии Российского государства, в истории и культуре нашей страны; </w:t>
      </w:r>
    </w:p>
    <w:p w:rsidR="002340C7" w:rsidRDefault="00A65DB9" w:rsidP="00750083">
      <w:pPr>
        <w:numPr>
          <w:ilvl w:val="0"/>
          <w:numId w:val="72"/>
        </w:numPr>
        <w:ind w:right="138" w:firstLine="360"/>
      </w:pPr>
      <w:r>
        <w:lastRenderedPageBreak/>
        <w:t xml:space="preserve">возможном негативном влиянии на морально-психологическое состояние человека компьютерных игр, кино, телевизионных передач, рекламы; </w:t>
      </w:r>
    </w:p>
    <w:p w:rsidR="002340C7" w:rsidRDefault="00A65DB9" w:rsidP="00750083">
      <w:pPr>
        <w:numPr>
          <w:ilvl w:val="0"/>
          <w:numId w:val="72"/>
        </w:numPr>
        <w:ind w:right="138" w:firstLine="360"/>
      </w:pPr>
      <w:r>
        <w:t xml:space="preserve">нравственных основах учебы, ведущей роли образования, труда и значении творчества в жизни человека и общества; </w:t>
      </w:r>
    </w:p>
    <w:p w:rsidR="002340C7" w:rsidRDefault="00A65DB9" w:rsidP="00750083">
      <w:pPr>
        <w:numPr>
          <w:ilvl w:val="0"/>
          <w:numId w:val="72"/>
        </w:numPr>
        <w:ind w:right="138" w:firstLine="360"/>
      </w:pPr>
      <w:r>
        <w:t xml:space="preserve">роли знаний, науки, современного производства в жизни человека и общества; </w:t>
      </w:r>
    </w:p>
    <w:p w:rsidR="002340C7" w:rsidRDefault="00A65DB9">
      <w:pPr>
        <w:spacing w:line="249" w:lineRule="auto"/>
        <w:ind w:left="654" w:right="126" w:hanging="10"/>
      </w:pPr>
      <w:r>
        <w:rPr>
          <w:sz w:val="23"/>
        </w:rPr>
        <w:t xml:space="preserve">• </w:t>
      </w:r>
    </w:p>
    <w:p w:rsidR="002340C7" w:rsidRDefault="00A65DB9">
      <w:pPr>
        <w:ind w:left="303" w:right="138"/>
      </w:pPr>
      <w:r>
        <w:t xml:space="preserve">единстве и взаимовлиянии различных видов здоровья человека: физического, нравственного </w:t>
      </w:r>
    </w:p>
    <w:p w:rsidR="002340C7" w:rsidRDefault="00A65DB9">
      <w:pPr>
        <w:ind w:left="303" w:right="138"/>
      </w:pPr>
      <w:r>
        <w:t xml:space="preserve">(душевного), социально-психологического (здоровья семьи и школьного коллектива); </w:t>
      </w:r>
    </w:p>
    <w:p w:rsidR="002340C7" w:rsidRDefault="00A65DB9" w:rsidP="00750083">
      <w:pPr>
        <w:numPr>
          <w:ilvl w:val="0"/>
          <w:numId w:val="72"/>
        </w:numPr>
        <w:ind w:right="138" w:firstLine="360"/>
      </w:pPr>
      <w:r>
        <w:t xml:space="preserve">влиянии нравственности человека на состояние его здоровья и здоровья окружающих его людей; душевной и физической красоте человека; </w:t>
      </w:r>
    </w:p>
    <w:p w:rsidR="002340C7" w:rsidRDefault="00A65DB9" w:rsidP="00750083">
      <w:pPr>
        <w:numPr>
          <w:ilvl w:val="0"/>
          <w:numId w:val="72"/>
        </w:numPr>
        <w:ind w:right="138" w:firstLine="360"/>
      </w:pPr>
      <w:r>
        <w:t xml:space="preserve">важности физической культуры и спорта для здоровья человека, его образования, труда и творчества; </w:t>
      </w:r>
    </w:p>
    <w:p w:rsidR="002340C7" w:rsidRDefault="00A65DB9" w:rsidP="00750083">
      <w:pPr>
        <w:numPr>
          <w:ilvl w:val="0"/>
          <w:numId w:val="72"/>
        </w:numPr>
        <w:ind w:right="138" w:firstLine="360"/>
      </w:pPr>
      <w:r>
        <w:t xml:space="preserve">активной роли человека в природе. </w:t>
      </w:r>
    </w:p>
    <w:p w:rsidR="002340C7" w:rsidRDefault="00A65DB9">
      <w:pPr>
        <w:ind w:left="652" w:right="138"/>
      </w:pPr>
      <w:r>
        <w:t xml:space="preserve">Сформировано ценностное отношение: </w:t>
      </w:r>
    </w:p>
    <w:p w:rsidR="002340C7" w:rsidRDefault="00A65DB9" w:rsidP="00750083">
      <w:pPr>
        <w:numPr>
          <w:ilvl w:val="0"/>
          <w:numId w:val="72"/>
        </w:numPr>
        <w:ind w:right="138" w:firstLine="360"/>
      </w:pPr>
      <w:r>
        <w:t xml:space="preserve">к русскому языку как государственному, языку межнационального общения; своему национальному языку и культуре; </w:t>
      </w:r>
    </w:p>
    <w:p w:rsidR="002340C7" w:rsidRDefault="00A65DB9" w:rsidP="00750083">
      <w:pPr>
        <w:numPr>
          <w:ilvl w:val="0"/>
          <w:numId w:val="72"/>
        </w:numPr>
        <w:ind w:right="138" w:firstLine="360"/>
      </w:pPr>
      <w:r>
        <w:t xml:space="preserve">семье и семейным традициям; </w:t>
      </w:r>
    </w:p>
    <w:p w:rsidR="002340C7" w:rsidRDefault="00A65DB9" w:rsidP="00750083">
      <w:pPr>
        <w:numPr>
          <w:ilvl w:val="0"/>
          <w:numId w:val="72"/>
        </w:numPr>
        <w:ind w:right="138" w:firstLine="360"/>
      </w:pPr>
      <w:r>
        <w:t xml:space="preserve">учебе, труду и творчеству; </w:t>
      </w:r>
    </w:p>
    <w:p w:rsidR="002340C7" w:rsidRDefault="00A65DB9" w:rsidP="00750083">
      <w:pPr>
        <w:numPr>
          <w:ilvl w:val="0"/>
          <w:numId w:val="72"/>
        </w:numPr>
        <w:ind w:right="138" w:firstLine="360"/>
      </w:pPr>
      <w:r>
        <w:t xml:space="preserve">своему здоровью, здоровью родителей (законных представителей), членов своей семьи, педагогов, сверстников; </w:t>
      </w:r>
    </w:p>
    <w:p w:rsidR="002340C7" w:rsidRDefault="00A65DB9" w:rsidP="00750083">
      <w:pPr>
        <w:numPr>
          <w:ilvl w:val="0"/>
          <w:numId w:val="72"/>
        </w:numPr>
        <w:ind w:right="138" w:firstLine="360"/>
      </w:pPr>
      <w:r>
        <w:t xml:space="preserve">природе и всем формам жизни. </w:t>
      </w:r>
    </w:p>
    <w:p w:rsidR="002340C7" w:rsidRDefault="00A65DB9">
      <w:pPr>
        <w:ind w:left="652" w:right="138"/>
      </w:pPr>
      <w:r>
        <w:t xml:space="preserve">Сформирован интерес: </w:t>
      </w:r>
    </w:p>
    <w:p w:rsidR="002340C7" w:rsidRDefault="00A65DB9" w:rsidP="00750083">
      <w:pPr>
        <w:numPr>
          <w:ilvl w:val="0"/>
          <w:numId w:val="72"/>
        </w:numPr>
        <w:ind w:right="138" w:firstLine="360"/>
      </w:pPr>
      <w:r>
        <w:t xml:space="preserve">к чтению, произведениям искусства, театру, музыке, выставкам и т. п.; </w:t>
      </w:r>
    </w:p>
    <w:p w:rsidR="002340C7" w:rsidRDefault="00A65DB9" w:rsidP="00750083">
      <w:pPr>
        <w:numPr>
          <w:ilvl w:val="0"/>
          <w:numId w:val="72"/>
        </w:numPr>
        <w:ind w:right="138" w:firstLine="360"/>
      </w:pPr>
      <w:r>
        <w:t xml:space="preserve">общественным явлениям, понимать активную роль человека в обществе; </w:t>
      </w:r>
    </w:p>
    <w:p w:rsidR="002340C7" w:rsidRDefault="00A65DB9" w:rsidP="00750083">
      <w:pPr>
        <w:numPr>
          <w:ilvl w:val="0"/>
          <w:numId w:val="72"/>
        </w:numPr>
        <w:ind w:right="138" w:firstLine="360"/>
      </w:pPr>
      <w:r>
        <w:t xml:space="preserve">государственным праздникам и важнейшим событиям в жизни России, в жизни родного города; </w:t>
      </w:r>
    </w:p>
    <w:p w:rsidR="002340C7" w:rsidRDefault="00A65DB9" w:rsidP="00750083">
      <w:pPr>
        <w:numPr>
          <w:ilvl w:val="0"/>
          <w:numId w:val="72"/>
        </w:numPr>
        <w:ind w:right="138" w:firstLine="360"/>
      </w:pPr>
      <w:r>
        <w:t xml:space="preserve">природе, природным явлениям и формам жизни; </w:t>
      </w:r>
    </w:p>
    <w:p w:rsidR="002340C7" w:rsidRDefault="00A65DB9" w:rsidP="00750083">
      <w:pPr>
        <w:numPr>
          <w:ilvl w:val="0"/>
          <w:numId w:val="72"/>
        </w:numPr>
        <w:ind w:right="138" w:firstLine="360"/>
      </w:pPr>
      <w:r>
        <w:t xml:space="preserve">художественному творчеству. </w:t>
      </w:r>
    </w:p>
    <w:p w:rsidR="002340C7" w:rsidRDefault="00A65DB9">
      <w:pPr>
        <w:ind w:left="652" w:right="138"/>
      </w:pPr>
      <w:r>
        <w:t xml:space="preserve">Сформированы умения: </w:t>
      </w:r>
    </w:p>
    <w:p w:rsidR="002340C7" w:rsidRDefault="00A65DB9" w:rsidP="00750083">
      <w:pPr>
        <w:numPr>
          <w:ilvl w:val="0"/>
          <w:numId w:val="72"/>
        </w:numPr>
        <w:ind w:right="138" w:firstLine="360"/>
      </w:pPr>
      <w:r>
        <w:t xml:space="preserve">устанавливать дружеские взаимоотношения в коллективе, основанные на взаимопомощи и взаимной поддержке; </w:t>
      </w:r>
    </w:p>
    <w:p w:rsidR="002340C7" w:rsidRDefault="00A65DB9" w:rsidP="00750083">
      <w:pPr>
        <w:numPr>
          <w:ilvl w:val="0"/>
          <w:numId w:val="72"/>
        </w:numPr>
        <w:ind w:right="138" w:firstLine="360"/>
      </w:pPr>
      <w:r>
        <w:t xml:space="preserve">проявлять бережное, гуманное отношение ко всему живому; </w:t>
      </w:r>
    </w:p>
    <w:p w:rsidR="002340C7" w:rsidRDefault="00A65DB9" w:rsidP="00750083">
      <w:pPr>
        <w:numPr>
          <w:ilvl w:val="0"/>
          <w:numId w:val="72"/>
        </w:numPr>
        <w:ind w:right="138" w:firstLine="360"/>
      </w:pPr>
      <w:r>
        <w:t xml:space="preserve">соблюдать общепринятые нормы поведения в обществе; </w:t>
      </w:r>
    </w:p>
    <w:p w:rsidR="002340C7" w:rsidRDefault="00A65DB9" w:rsidP="00750083">
      <w:pPr>
        <w:numPr>
          <w:ilvl w:val="0"/>
          <w:numId w:val="72"/>
        </w:numPr>
        <w:ind w:right="138" w:firstLine="360"/>
      </w:pPr>
      <w:r>
        <w:t xml:space="preserve">распознавать асоциальные поступки, уметь противостоять им; проявлять отрицательное отношение к аморальным поступкам, грубости, оскорбительным словам и действиям. </w:t>
      </w:r>
    </w:p>
    <w:p w:rsidR="002340C7" w:rsidRDefault="00A65DB9">
      <w:pPr>
        <w:spacing w:after="15"/>
        <w:ind w:left="294" w:right="3" w:hanging="10"/>
      </w:pPr>
      <w:r>
        <w:rPr>
          <w:b/>
        </w:rPr>
        <w:t xml:space="preserve">Программа курса внеурочной деятельности «Функциональная грамотность: учимся для жизни» </w:t>
      </w:r>
    </w:p>
    <w:p w:rsidR="002340C7" w:rsidRDefault="00A65DB9">
      <w:pPr>
        <w:spacing w:after="15"/>
        <w:ind w:left="294" w:right="3" w:hanging="10"/>
      </w:pPr>
      <w:r>
        <w:rPr>
          <w:b/>
        </w:rPr>
        <w:t xml:space="preserve">Содержание курса </w:t>
      </w:r>
    </w:p>
    <w:p w:rsidR="002340C7" w:rsidRDefault="00A65DB9">
      <w:pPr>
        <w:ind w:left="295" w:right="138" w:firstLine="360"/>
      </w:pPr>
      <w:r>
        <w:t xml:space="preserve">Содержание курса внеурочной деятельности «Функциональная грамотность: учимся для жизни» представлено шестью модулями, в число которых входят читательская грамотность, математическая грамотность, естественно-научная грамотность, финансовая грамотность, глобальные компетенции и креативное мышление. </w:t>
      </w:r>
    </w:p>
    <w:p w:rsidR="002340C7" w:rsidRDefault="00A65DB9">
      <w:pPr>
        <w:spacing w:after="15"/>
        <w:ind w:left="643" w:right="3" w:hanging="10"/>
      </w:pPr>
      <w:r>
        <w:rPr>
          <w:b/>
        </w:rPr>
        <w:t xml:space="preserve">Читательская грамотность </w:t>
      </w:r>
    </w:p>
    <w:p w:rsidR="002340C7" w:rsidRDefault="00A65DB9">
      <w:pPr>
        <w:ind w:left="295" w:right="138" w:firstLine="360"/>
      </w:pPr>
      <w:r>
        <w:t xml:space="preserve">«Читательская грамотность - способность человека понимать, использовать, оценивать тексты, размышлять о них и заниматься чтением для того, чтобы достигать своих целей, расширять свои знания и возможности, участвовать в социальной жизни». </w:t>
      </w:r>
    </w:p>
    <w:p w:rsidR="002340C7" w:rsidRDefault="00A65DB9">
      <w:pPr>
        <w:ind w:left="652" w:right="138"/>
      </w:pPr>
      <w:r>
        <w:t xml:space="preserve">Читательская грамотность - основа формирования функциональной грамотности в целом. </w:t>
      </w:r>
    </w:p>
    <w:p w:rsidR="002340C7" w:rsidRDefault="00A65DB9">
      <w:pPr>
        <w:ind w:left="303" w:right="138"/>
      </w:pPr>
      <w:r>
        <w:t xml:space="preserve">Особенность этого направления в том, что читательская грамотность формируется средствами разных учебных предметов и разными форматами внеурочной деятельности. Модуль «Читательская грамотность» в рамках курса предусматривает работу с текстами разных </w:t>
      </w:r>
      <w:r>
        <w:lastRenderedPageBreak/>
        <w:t xml:space="preserve">форматов сплошными, несплошными, множественными), нацелен на обучение приемам поиска и выявления явной и скрытой, фактологической и концептуальной, главной и второстепенной информации, приемам соотнесения графической и текстовой информации, приемам различения факта и мнения, содержащихся в тексте. Занятия в рамках модуля предполагают работу по анализу и интерпретации содержащейся в тексте информации, а также оценке противоречивой, неоднозначной, непроверенной информации, что формирует умения оценивать надежность источника и достоверность информации, распознавать скрытые коммуникативные цели автора текста, в том числе манипуляции, и вырабатывать свою точку зрения. </w:t>
      </w:r>
    </w:p>
    <w:p w:rsidR="002340C7" w:rsidRDefault="00A65DB9">
      <w:pPr>
        <w:spacing w:after="15"/>
        <w:ind w:left="643" w:right="3" w:hanging="10"/>
      </w:pPr>
      <w:r>
        <w:rPr>
          <w:b/>
        </w:rPr>
        <w:t xml:space="preserve">Математическая грамотность </w:t>
      </w:r>
    </w:p>
    <w:p w:rsidR="002340C7" w:rsidRDefault="00A65DB9">
      <w:pPr>
        <w:ind w:left="295" w:right="138" w:firstLine="360"/>
      </w:pPr>
      <w:r>
        <w:t xml:space="preserve">Фрагмент программы внеурочной деятельности в части математической грамотности разработан на основе Федерального государственного образовательного стандарта основного общего образования с учетом современных мировых требований, предъявляемых к математическому образованию, Концепции развития математического образования в Российской Федерации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Функциональность математики определяется тем, что ее предметом являются фундаментальные структуры нашего мира: пространственные формы и количественные отношения. Без математических знаний затруднено понимание принципов устройства и использования современной техники, восприятие и интерпретация социальной, экономической, политической информации, малоэффективна повседневная практическая деятельность. Каждому человеку приходится выполнять расчеты и составлять алгоритмы, применять формулы, использовать приемы геометрических измерений и построений, представленную в виде таблиц, диаграмм и графиков, принимать решения в ситуациях неопределенности и понимать вероятностный характер случайных событий. </w:t>
      </w:r>
    </w:p>
    <w:p w:rsidR="002340C7" w:rsidRDefault="00A65DB9">
      <w:pPr>
        <w:ind w:left="295" w:right="138" w:firstLine="360"/>
      </w:pPr>
      <w:r>
        <w:t xml:space="preserve">Формирование функциональной математической грамотности естественным образом может осуществляться на уроках математики, причем как в рамках конкретных изучаемых тем, так и режиме обобщения и закрепления. Однако менее формальный формат внеурочной деятельности открывает дополнительные возможности для организации образовательного процесса, трудно реализуемые в рамках традиционного урока. Во-первых, это связано с потенциалом нетрадиционных для урочной деятельности форм проведения математических занятий: практические занятия в аудитории и на местности, опроси изучение общественного мнения, мозговой штурм, круглый стол и презентация. Во-вторых, такой возможностью является интеграция математического содержания с содержанием других учебных предметов и образовательных областей. В данной программе предлагается «проинтегрировать» математику с финансовой грамотностью, что не только иллюстрирует применение математических знаний в реальной жизни каждого человека и объясняет важные понятия, актуальные для функционирования современного общества, но и создает естественную мотивационную подпитку для изучения как математики, так и обществознания. </w:t>
      </w:r>
    </w:p>
    <w:p w:rsidR="002340C7" w:rsidRDefault="00A65DB9">
      <w:pPr>
        <w:spacing w:after="15"/>
        <w:ind w:left="643" w:right="3" w:hanging="10"/>
      </w:pPr>
      <w:r>
        <w:rPr>
          <w:b/>
        </w:rPr>
        <w:t xml:space="preserve">Естественно-научная грамотность </w:t>
      </w:r>
    </w:p>
    <w:p w:rsidR="002340C7" w:rsidRDefault="00A65DB9">
      <w:pPr>
        <w:ind w:left="295" w:right="138" w:firstLine="360"/>
      </w:pPr>
      <w:r>
        <w:t xml:space="preserve">Задачи формирования естественно-научной грамотности в рамках как урочной, так и неурочной деятельности в равной мере определяются смыслом понятия естественно-научной грамотности, сформулированным в международном исследовании PISA: </w:t>
      </w:r>
    </w:p>
    <w:p w:rsidR="002340C7" w:rsidRDefault="00A65DB9">
      <w:pPr>
        <w:ind w:left="295" w:right="138" w:firstLine="360"/>
      </w:pPr>
      <w:r>
        <w:t xml:space="preserve">«Естественно-научная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Естественно-научно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 </w:t>
      </w:r>
    </w:p>
    <w:p w:rsidR="002340C7" w:rsidRDefault="00A65DB9">
      <w:pPr>
        <w:ind w:left="652" w:right="138"/>
      </w:pPr>
      <w:r>
        <w:t xml:space="preserve">научно объяснять явления; </w:t>
      </w:r>
    </w:p>
    <w:p w:rsidR="002340C7" w:rsidRDefault="00A65DB9">
      <w:pPr>
        <w:ind w:left="652" w:right="138"/>
      </w:pPr>
      <w:r>
        <w:lastRenderedPageBreak/>
        <w:t xml:space="preserve">демонстрировать понимание особенностей естественно-научного исследования; интерпретировать данные и использовать научные доказательства для получения выводов». </w:t>
      </w:r>
    </w:p>
    <w:p w:rsidR="002340C7" w:rsidRDefault="00A65DB9">
      <w:pPr>
        <w:ind w:left="295" w:right="138" w:firstLine="360"/>
      </w:pPr>
      <w:r>
        <w:t xml:space="preserve">Вместе с тем внеурочная деятельность предоставляет дополнительные возможности с точки зрения вариативности содержания и применяемых методов, поскольку все это в меньшей степени, чем при изучении систематических учебных предметов, регламентируется образовательным стандартом. Учебные занятия по естественно-научной грамотности в рамках внеурочной деятельности могут проводиться в разнообразных формах в зависимости от количественного состава учебной группы (это совсем не обязательно целый класс), ресурсного обеспечения (лабораторное оборудование, медиаресурсы), методических предпочтений учителя и познавательной активности учащихся. </w:t>
      </w:r>
    </w:p>
    <w:p w:rsidR="002340C7" w:rsidRDefault="00A65DB9">
      <w:pPr>
        <w:spacing w:after="15"/>
        <w:ind w:left="643" w:right="3" w:hanging="10"/>
      </w:pPr>
      <w:r>
        <w:rPr>
          <w:b/>
        </w:rPr>
        <w:t xml:space="preserve">Финансовая грамотность </w:t>
      </w:r>
    </w:p>
    <w:p w:rsidR="002340C7" w:rsidRDefault="00A65DB9">
      <w:pPr>
        <w:ind w:left="295" w:right="138" w:firstLine="360"/>
      </w:pPr>
      <w:r>
        <w:t xml:space="preserve">Формирование финансовой грамотности предполагает освоение знаний, умений, установок и моделей поведения, необходимых для принятия разумных финансовых решений. С этой целью в модуль финансовой грамотности Программы включены разделы «Школа финансовых решений» (5—7 классы) и «Основы финансового успеха» (8—9 классы). Изучая темы этих разделов, обучающиеся познакомятся с базовыми правилами грамотного использования денежных средств, научатся выявлять и анализировать финансовую информацию, оценивать финансовые проблемы, обосновывать финансовые решения и оценивать финансовые риски. Занятия по программе способствуют выработке умений и навыков, необходимых при рассмот- рении финансовых вопросов, не имеющих однозначно правильных решений, требующих анализа альтернатив и возможных последствий сделанного выбора с учетом возможностей и предпочтений конкретного человека или семьи. Содержание занятий создает условия для применения финансовых знаний и понимания при решении практических вопросов, входящих в число задач, рассматриваемых при изучении математики, информатики, географии и обществознания. </w:t>
      </w:r>
    </w:p>
    <w:p w:rsidR="002340C7" w:rsidRDefault="00A65DB9">
      <w:pPr>
        <w:spacing w:after="15"/>
        <w:ind w:left="643" w:right="3" w:hanging="10"/>
      </w:pPr>
      <w:r>
        <w:rPr>
          <w:b/>
        </w:rPr>
        <w:t xml:space="preserve">Глобальные компетенции </w:t>
      </w:r>
    </w:p>
    <w:p w:rsidR="002340C7" w:rsidRDefault="00A65DB9">
      <w:pPr>
        <w:ind w:left="295" w:right="138" w:firstLine="360"/>
      </w:pPr>
      <w:r>
        <w:t xml:space="preserve">Направление «глобальные компетенции» непосредственно связано с освоением знаний по проблемам глобализации, устойчивого развития и межкультурного взаимодействия, изучение которых в соответствии с Федеральным государственным стандартом основного общего образования входит в программы естественно-научных, общественно-научных предметов и иностранных языков. Содержание модуля отражает два аспекта: глобальные проблемы и межкультурное взаимодействие. Организация занятий в рамках модуля по «глобальным компетенциям» развивает критическое и аналитическое мышление, умения анализировать глобальные и локальные проблемы и вопросы межкультурного взаимодействия, выявлять и оценивать различные мнения и точки зрения, объяснять сложные ситуации и проблемы, оценивать информацию, а также действия людей и их воздействие на природу и общество. </w:t>
      </w:r>
    </w:p>
    <w:p w:rsidR="002340C7" w:rsidRDefault="00A65DB9">
      <w:pPr>
        <w:ind w:left="295" w:right="138" w:firstLine="360"/>
      </w:pPr>
      <w:r>
        <w:t xml:space="preserve">Деятельность по формированию глобальной компетентности обучающихся позволяет решать образовательные и воспитательные задачи, ориентируя школьников с учетом их возраста и познавательных интересов на современную систему научных представлений о взаимосвязях человека с природной и социальной средой, повышение уровня экологической культуры, применение знаний из социальных и естественных наук при планировании своих действий и поступков и при оценке их возможных последствий для окружающей среды и социального окружения. </w:t>
      </w:r>
    </w:p>
    <w:p w:rsidR="002340C7" w:rsidRDefault="00A65DB9">
      <w:pPr>
        <w:spacing w:after="15"/>
        <w:ind w:left="643" w:right="3" w:hanging="10"/>
      </w:pPr>
      <w:r>
        <w:rPr>
          <w:b/>
        </w:rPr>
        <w:t xml:space="preserve">Креативное мышление </w:t>
      </w:r>
    </w:p>
    <w:p w:rsidR="002340C7" w:rsidRDefault="00A65DB9">
      <w:pPr>
        <w:spacing w:after="11" w:line="249" w:lineRule="auto"/>
        <w:ind w:left="170" w:right="151" w:firstLine="54"/>
        <w:jc w:val="right"/>
      </w:pPr>
      <w:r>
        <w:t xml:space="preserve">Модуль </w:t>
      </w:r>
      <w:r>
        <w:tab/>
        <w:t xml:space="preserve">«Креативное </w:t>
      </w:r>
      <w:r>
        <w:tab/>
        <w:t xml:space="preserve">мышление» </w:t>
      </w:r>
      <w:r>
        <w:tab/>
        <w:t xml:space="preserve">отражает </w:t>
      </w:r>
      <w:r>
        <w:tab/>
        <w:t xml:space="preserve">новое </w:t>
      </w:r>
      <w:r>
        <w:tab/>
        <w:t xml:space="preserve">направление </w:t>
      </w:r>
      <w:r>
        <w:tab/>
        <w:t xml:space="preserve">функциональной грамотности. Введение этого направления обусловлено тем, что сегодня, как никогда раньше, общественное развитие, развитие материальной и духовной культуры, развитие производства зависят от появления инновационных идей, от создания нового знания и от способности его выразить и донести до людей. Привычка мыслить креативно помогает людям достигать лучших </w:t>
      </w:r>
    </w:p>
    <w:p w:rsidR="002340C7" w:rsidRDefault="00A65DB9">
      <w:pPr>
        <w:ind w:left="303" w:right="138"/>
      </w:pPr>
      <w:r>
        <w:t xml:space="preserve">результатов в преобразовании окружающей действительности, эффективно и грамотно отвечать на вновь возникающие вызовы. Именно поэтому креативное мышление рассматривается как одна </w:t>
      </w:r>
      <w:r>
        <w:lastRenderedPageBreak/>
        <w:t xml:space="preserve">из составляющих функциональной грамотности, характеризующей способность грамотно пользоваться имеющимися знаниями, умениями, компетенциями при решении самого широкого спектра проблем, с которыми современный человек встречается в различных реальных ситуациях. Задача и назначение модуля - дать общее представление о креативном мышлении и сформировать базовые действия, лежащие в его основе: умение выдвигать, оценивать и совершенствовать идеи, направленные на поиск инновационных решений во всех сферах человеческой жизни. Содержание занятий направлено на формирование у обучающихся общего понимания особенностей креативного мышления. В ходе занятий моделируются ситуации, в которых уместно и целесообразно применять навыки креативного мышления, учащиеся осваивают систему базовых действий, лежащих в основе креативного мышления. Это позволяет впоследствии, на уроках и на классных часах, в ходе учебно-проектной и учебно- исследовательской деятельности использовать освоенные навыки для развития и совершенствования креативного мышления. </w:t>
      </w:r>
    </w:p>
    <w:p w:rsidR="002340C7" w:rsidRDefault="00A65DB9">
      <w:pPr>
        <w:ind w:left="295" w:right="138" w:firstLine="360"/>
      </w:pPr>
      <w:r>
        <w:t>Во всех модулях в последовательно усложняющихся контекстах предлагаются задания, основанные на проблемных жизненных ситуациях, формирующие необходимые для функционально грамотного человека умения и способы действия. Последние занятия каждого года обучения используются для подведения итогов, проведения диагностики, оценки или самооценки и рефлексии. 5</w:t>
      </w:r>
      <w:r>
        <w:rPr>
          <w:rFonts w:ascii="Arial" w:eastAsia="Arial" w:hAnsi="Arial" w:cs="Arial"/>
        </w:rPr>
        <w:t xml:space="preserve"> </w:t>
      </w:r>
      <w:r>
        <w:t xml:space="preserve">класс </w:t>
      </w:r>
    </w:p>
    <w:tbl>
      <w:tblPr>
        <w:tblStyle w:val="TableGrid"/>
        <w:tblW w:w="10046" w:type="dxa"/>
        <w:tblInd w:w="293" w:type="dxa"/>
        <w:tblCellMar>
          <w:top w:w="42" w:type="dxa"/>
          <w:left w:w="5" w:type="dxa"/>
        </w:tblCellMar>
        <w:tblLook w:val="04A0" w:firstRow="1" w:lastRow="0" w:firstColumn="1" w:lastColumn="0" w:noHBand="0" w:noVBand="1"/>
      </w:tblPr>
      <w:tblGrid>
        <w:gridCol w:w="732"/>
        <w:gridCol w:w="9314"/>
      </w:tblGrid>
      <w:tr w:rsidR="002340C7" w:rsidTr="00C55C2C">
        <w:trPr>
          <w:trHeight w:val="517"/>
        </w:trPr>
        <w:tc>
          <w:tcPr>
            <w:tcW w:w="1004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Читательская грамотность «Читаем, соединяя текстовую </w:t>
            </w:r>
            <w:r>
              <w:tab/>
              <w:t xml:space="preserve">и графическую информацию»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Путешествуем и познаем мир (Путешествие по России)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Работаем над проектом (Школьная жизнь)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Хотим участвовать в конкурсе (Школьная жизнь) </w:t>
            </w:r>
          </w:p>
        </w:tc>
      </w:tr>
      <w:tr w:rsidR="002340C7" w:rsidTr="00C55C2C">
        <w:trPr>
          <w:trHeight w:val="259"/>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По страницам биографий (Великие люди нашей страны)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5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Мир моего города (Человек и технический прогресс </w:t>
            </w:r>
          </w:p>
        </w:tc>
      </w:tr>
      <w:tr w:rsidR="002340C7" w:rsidTr="00C55C2C">
        <w:trPr>
          <w:trHeight w:val="261"/>
        </w:trPr>
        <w:tc>
          <w:tcPr>
            <w:tcW w:w="1004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Модуль: Естественно-научная грамотность «Наука рядом»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Мои увлечения </w:t>
            </w:r>
          </w:p>
        </w:tc>
      </w:tr>
      <w:tr w:rsidR="002340C7" w:rsidTr="00C55C2C">
        <w:trPr>
          <w:trHeight w:val="263"/>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Растения и животные в нашей жизни </w:t>
            </w:r>
          </w:p>
        </w:tc>
      </w:tr>
      <w:tr w:rsidR="002340C7" w:rsidTr="00C55C2C">
        <w:trPr>
          <w:trHeight w:val="259"/>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Загадочные явления </w:t>
            </w:r>
          </w:p>
        </w:tc>
      </w:tr>
      <w:tr w:rsidR="002340C7" w:rsidTr="00C55C2C">
        <w:trPr>
          <w:trHeight w:val="261"/>
        </w:trPr>
        <w:tc>
          <w:tcPr>
            <w:tcW w:w="1004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0" w:firstLine="0"/>
              <w:jc w:val="left"/>
            </w:pPr>
            <w:r>
              <w:t xml:space="preserve">Модуль: Креативное мышление «Учимся мыслить креативно» </w:t>
            </w:r>
          </w:p>
        </w:tc>
      </w:tr>
      <w:tr w:rsidR="002340C7" w:rsidTr="00C55C2C">
        <w:trPr>
          <w:trHeight w:val="767"/>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58" w:right="-6" w:firstLine="0"/>
            </w:pPr>
            <w:r>
              <w:t xml:space="preserve">1. Модели и ситуации. Общее представление о креативности (на примерах простейших заданий и бытовых ситуаций). Знакомство с содержательными и тематическими областями </w:t>
            </w:r>
          </w:p>
        </w:tc>
      </w:tr>
      <w:tr w:rsidR="002340C7" w:rsidTr="00C55C2C">
        <w:trPr>
          <w:trHeight w:val="257"/>
        </w:trPr>
        <w:tc>
          <w:tcPr>
            <w:tcW w:w="732" w:type="dxa"/>
            <w:tcBorders>
              <w:top w:val="single" w:sz="4" w:space="0" w:color="000000"/>
              <w:left w:val="single" w:sz="4" w:space="0" w:color="000000"/>
              <w:bottom w:val="nil"/>
              <w:right w:val="single" w:sz="4" w:space="0" w:color="000000"/>
            </w:tcBorders>
          </w:tcPr>
          <w:p w:rsidR="002340C7" w:rsidRDefault="00A65DB9">
            <w:pPr>
              <w:spacing w:after="0" w:line="259" w:lineRule="auto"/>
              <w:ind w:left="7" w:right="0" w:firstLine="0"/>
              <w:jc w:val="center"/>
            </w:pPr>
            <w:r>
              <w:t xml:space="preserve">2 </w:t>
            </w:r>
          </w:p>
        </w:tc>
        <w:tc>
          <w:tcPr>
            <w:tcW w:w="9314" w:type="dxa"/>
            <w:tcBorders>
              <w:top w:val="single" w:sz="4" w:space="0" w:color="000000"/>
              <w:left w:val="single" w:sz="4" w:space="0" w:color="000000"/>
              <w:bottom w:val="nil"/>
              <w:right w:val="single" w:sz="4" w:space="0" w:color="000000"/>
            </w:tcBorders>
          </w:tcPr>
          <w:p w:rsidR="002340C7" w:rsidRDefault="00A65DB9">
            <w:pPr>
              <w:spacing w:after="0" w:line="259" w:lineRule="auto"/>
              <w:ind w:left="158" w:right="0" w:firstLine="0"/>
              <w:jc w:val="left"/>
            </w:pPr>
            <w:r>
              <w:t>2. Выдвижение разнообразных идей. Для чего нужно выдвигать разные идеи и</w:t>
            </w:r>
          </w:p>
        </w:tc>
      </w:tr>
      <w:tr w:rsidR="002340C7" w:rsidTr="00C55C2C">
        <w:trPr>
          <w:trHeight w:val="259"/>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0"/>
              </w:rPr>
              <w:t xml:space="preserve">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варианты. Разные, похожие, одинаковые </w:t>
            </w:r>
          </w:p>
        </w:tc>
      </w:tr>
      <w:tr w:rsidR="002340C7" w:rsidTr="00C55C2C">
        <w:trPr>
          <w:trHeight w:val="516"/>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3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3. Выдвижение креативных идей и их доработка. Для чего нужны нестандартные идеи. Когда и кому бывают нужны креативные идеи </w:t>
            </w:r>
          </w:p>
        </w:tc>
      </w:tr>
      <w:tr w:rsidR="002340C7" w:rsidTr="00C55C2C">
        <w:trPr>
          <w:trHeight w:val="514"/>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4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4. От выдвижения до доработки идей. Создание продукта. Выполнение проекта на основе комплексного задания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5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5. Диагностика и рефлексия. Самооценка. Выполнение итоговой работы </w:t>
            </w:r>
          </w:p>
        </w:tc>
      </w:tr>
      <w:tr w:rsidR="002340C7" w:rsidTr="00C55C2C">
        <w:trPr>
          <w:trHeight w:val="259"/>
        </w:trPr>
        <w:tc>
          <w:tcPr>
            <w:tcW w:w="1004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left"/>
            </w:pPr>
            <w:r>
              <w:t xml:space="preserve">Модуль: Математическая грамотность «Математика в повседневной жизни» </w:t>
            </w:r>
          </w:p>
        </w:tc>
      </w:tr>
      <w:tr w:rsidR="002340C7" w:rsidTr="00C55C2C">
        <w:trPr>
          <w:trHeight w:val="263"/>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1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Путешествия и отдых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2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Транспорт </w:t>
            </w:r>
          </w:p>
        </w:tc>
      </w:tr>
      <w:tr w:rsidR="002340C7" w:rsidTr="00C55C2C">
        <w:trPr>
          <w:trHeight w:val="259"/>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3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Здоровье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4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0" w:right="0" w:firstLine="0"/>
              <w:jc w:val="left"/>
            </w:pPr>
            <w:r>
              <w:t xml:space="preserve">Домашнее хозяйство </w:t>
            </w:r>
          </w:p>
        </w:tc>
      </w:tr>
      <w:tr w:rsidR="002340C7" w:rsidTr="00C55C2C">
        <w:trPr>
          <w:trHeight w:val="261"/>
        </w:trPr>
        <w:tc>
          <w:tcPr>
            <w:tcW w:w="1004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left"/>
            </w:pPr>
            <w:r>
              <w:t xml:space="preserve">Модуль: Финансовая грамотность «Школа финансовых решений»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lastRenderedPageBreak/>
              <w:t xml:space="preserve">1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2" w:right="0" w:firstLine="0"/>
              <w:jc w:val="left"/>
            </w:pPr>
            <w:r>
              <w:t xml:space="preserve">Собираемся за покупками: что важно знать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2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2" w:right="0" w:firstLine="0"/>
              <w:jc w:val="left"/>
            </w:pPr>
            <w:r>
              <w:t xml:space="preserve">Делаем покупки: как правильно выбирать товары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3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2" w:right="0" w:firstLine="0"/>
              <w:jc w:val="left"/>
            </w:pPr>
            <w:r>
              <w:t xml:space="preserve">Приобретаем услуги: знаем, умеем, практикуем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4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2" w:right="0" w:firstLine="0"/>
              <w:jc w:val="left"/>
            </w:pPr>
            <w:r>
              <w:t xml:space="preserve">Самое главное о правилах поведении грамотного покупателя </w:t>
            </w:r>
          </w:p>
        </w:tc>
      </w:tr>
      <w:tr w:rsidR="002340C7" w:rsidTr="00C55C2C">
        <w:trPr>
          <w:trHeight w:val="261"/>
        </w:trPr>
        <w:tc>
          <w:tcPr>
            <w:tcW w:w="1004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left"/>
            </w:pPr>
            <w:r>
              <w:t xml:space="preserve">Интегрированные занятия: Финансовая грамотность+ Математика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1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2" w:right="0" w:firstLine="0"/>
              <w:jc w:val="left"/>
            </w:pPr>
            <w:r>
              <w:t xml:space="preserve">«Деньги - не щепки, счетом крепки» </w:t>
            </w:r>
          </w:p>
        </w:tc>
      </w:tr>
      <w:tr w:rsidR="002340C7" w:rsidTr="00C55C2C">
        <w:trPr>
          <w:trHeight w:val="511"/>
        </w:trPr>
        <w:tc>
          <w:tcPr>
            <w:tcW w:w="1004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360"/>
            </w:pPr>
            <w:r>
              <w:t xml:space="preserve">Модуль: Глобальные компетенции «Роскошь общения. Ты, я, мы отвечаем за планету. Мы учимся взаимодействовать и знакомимся с глобальными проблемами» </w:t>
            </w:r>
          </w:p>
        </w:tc>
      </w:tr>
      <w:tr w:rsidR="002340C7" w:rsidTr="00C55C2C">
        <w:trPr>
          <w:trHeight w:val="261"/>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1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2" w:right="0" w:firstLine="0"/>
              <w:jc w:val="left"/>
            </w:pPr>
            <w:r>
              <w:t xml:space="preserve">Мы умеем дружить </w:t>
            </w:r>
          </w:p>
        </w:tc>
      </w:tr>
      <w:tr w:rsidR="002340C7" w:rsidTr="00C55C2C">
        <w:trPr>
          <w:trHeight w:val="263"/>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2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2" w:right="0" w:firstLine="0"/>
              <w:jc w:val="left"/>
            </w:pPr>
            <w:r>
              <w:t xml:space="preserve">Общаемся с одноклассниками и живем интересно </w:t>
            </w:r>
          </w:p>
        </w:tc>
      </w:tr>
      <w:tr w:rsidR="002340C7" w:rsidTr="00C55C2C">
        <w:trPr>
          <w:trHeight w:val="514"/>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3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358"/>
            </w:pPr>
            <w:r>
              <w:t xml:space="preserve">Какие проблемы называют глобальными? Что значит быть глобально компетентным? </w:t>
            </w:r>
          </w:p>
        </w:tc>
      </w:tr>
      <w:tr w:rsidR="002340C7" w:rsidTr="00C55C2C">
        <w:trPr>
          <w:trHeight w:val="768"/>
        </w:trPr>
        <w:tc>
          <w:tcPr>
            <w:tcW w:w="73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9" w:right="0" w:firstLine="0"/>
              <w:jc w:val="center"/>
            </w:pPr>
            <w:r>
              <w:t xml:space="preserve">4 </w:t>
            </w:r>
          </w:p>
        </w:tc>
        <w:tc>
          <w:tcPr>
            <w:tcW w:w="9314"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10" w:firstLine="358"/>
            </w:pPr>
            <w:r>
              <w:t xml:space="preserve">Можем ли мы решать глобальные проблемы? Начинаем действовать. Идея: на материале заданий «Покупаем новое» и «Не выбрасывайте продукты» интеграция с финансовой грамотностью по теме «Покупки» </w:t>
            </w:r>
          </w:p>
        </w:tc>
      </w:tr>
    </w:tbl>
    <w:p w:rsidR="002340C7" w:rsidRDefault="00A65DB9" w:rsidP="00750083">
      <w:pPr>
        <w:numPr>
          <w:ilvl w:val="0"/>
          <w:numId w:val="73"/>
        </w:numPr>
        <w:spacing w:after="3" w:line="259" w:lineRule="auto"/>
        <w:ind w:right="4717" w:hanging="180"/>
      </w:pPr>
      <w:r>
        <w:rPr>
          <w:b/>
        </w:rPr>
        <w:t xml:space="preserve">класс </w:t>
      </w:r>
    </w:p>
    <w:p w:rsidR="002340C7" w:rsidRDefault="00A65DB9">
      <w:pPr>
        <w:spacing w:after="0" w:line="259" w:lineRule="auto"/>
        <w:ind w:left="0" w:right="0" w:firstLine="0"/>
        <w:jc w:val="left"/>
      </w:pPr>
      <w:r>
        <w:rPr>
          <w:b/>
          <w:sz w:val="20"/>
        </w:rPr>
        <w:t xml:space="preserve"> </w:t>
      </w:r>
    </w:p>
    <w:tbl>
      <w:tblPr>
        <w:tblStyle w:val="TableGrid"/>
        <w:tblW w:w="10016" w:type="dxa"/>
        <w:tblInd w:w="293" w:type="dxa"/>
        <w:tblCellMar>
          <w:top w:w="42" w:type="dxa"/>
          <w:left w:w="5" w:type="dxa"/>
        </w:tblCellMar>
        <w:tblLook w:val="04A0" w:firstRow="1" w:lastRow="0" w:firstColumn="1" w:lastColumn="0" w:noHBand="0" w:noVBand="1"/>
      </w:tblPr>
      <w:tblGrid>
        <w:gridCol w:w="770"/>
        <w:gridCol w:w="9246"/>
      </w:tblGrid>
      <w:tr w:rsidR="002340C7" w:rsidTr="00C55C2C">
        <w:trPr>
          <w:trHeight w:val="280"/>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left"/>
            </w:pPr>
            <w:r>
              <w:t xml:space="preserve">Модуль: Читательская грамотность «Читаем, различая факты и мнения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Нас ждет путешествие (Путешествие по родной земле)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Открываем тайны планеты (Изучение планеты) </w:t>
            </w:r>
          </w:p>
        </w:tc>
      </w:tr>
      <w:tr w:rsidR="002340C7" w:rsidTr="00C55C2C">
        <w:trPr>
          <w:trHeight w:val="285"/>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Открываем мир науки (Человек и природа) </w:t>
            </w:r>
          </w:p>
        </w:tc>
      </w:tr>
      <w:tr w:rsidR="002340C7" w:rsidTr="00C55C2C">
        <w:trPr>
          <w:trHeight w:val="280"/>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По страницам биографий полководцев (Великие люди нашей страны)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Наши поступки (межличностные взаимодействия)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0"/>
              </w:rPr>
              <w:t xml:space="preserve">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left"/>
            </w:pPr>
            <w:r>
              <w:t xml:space="preserve">Модуль: Естественно-научная грамотность «Учимся исследовать»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Мои увлечения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Растения и животные в нашей жизни </w:t>
            </w:r>
          </w:p>
        </w:tc>
      </w:tr>
      <w:tr w:rsidR="002340C7" w:rsidTr="00C55C2C">
        <w:trPr>
          <w:trHeight w:val="285"/>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Загадочные явления </w:t>
            </w:r>
          </w:p>
        </w:tc>
      </w:tr>
      <w:tr w:rsidR="002340C7" w:rsidTr="00C55C2C">
        <w:trPr>
          <w:trHeight w:val="280"/>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0"/>
              </w:rPr>
              <w:t xml:space="preserve">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left"/>
            </w:pPr>
            <w:r>
              <w:t xml:space="preserve">Модуль: Креативное мышление «Учимся мыслить креативно»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Креативность в бытовых и учебных ситуациях: модели и ситуации. </w:t>
            </w:r>
          </w:p>
        </w:tc>
      </w:tr>
      <w:tr w:rsidR="002340C7" w:rsidTr="00C55C2C">
        <w:trPr>
          <w:trHeight w:val="556"/>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358"/>
            </w:pPr>
            <w:r>
              <w:t xml:space="preserve">Выдвижение разнообразных идей. Учимся проявлять гиб- кость и беглость мышления. Разные образы и ассоциации </w:t>
            </w:r>
          </w:p>
        </w:tc>
      </w:tr>
      <w:tr w:rsidR="002340C7" w:rsidTr="00C55C2C">
        <w:trPr>
          <w:trHeight w:val="1104"/>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38" w:lineRule="auto"/>
              <w:ind w:left="10" w:right="0" w:firstLine="358"/>
            </w:pPr>
            <w:r>
              <w:t xml:space="preserve">Выдвижение креативных идей и их доработка. Оригинальность и проработанность </w:t>
            </w:r>
          </w:p>
          <w:p w:rsidR="002340C7" w:rsidRDefault="00A65DB9">
            <w:pPr>
              <w:spacing w:after="0" w:line="259" w:lineRule="auto"/>
              <w:ind w:left="10" w:right="0" w:firstLine="358"/>
            </w:pPr>
            <w:r>
              <w:t xml:space="preserve">Как вдохнуть в идею жизнь? Моделируем ситуацию: нужны оригинальные идеи </w:t>
            </w:r>
          </w:p>
        </w:tc>
      </w:tr>
      <w:tr w:rsidR="002340C7" w:rsidTr="00C55C2C">
        <w:trPr>
          <w:trHeight w:val="556"/>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358"/>
              <w:jc w:val="left"/>
            </w:pPr>
            <w:r>
              <w:t xml:space="preserve">От </w:t>
            </w:r>
            <w:r>
              <w:tab/>
              <w:t xml:space="preserve">выдвижения </w:t>
            </w:r>
            <w:r>
              <w:tab/>
              <w:t xml:space="preserve">до </w:t>
            </w:r>
            <w:r>
              <w:tab/>
              <w:t xml:space="preserve">доработки </w:t>
            </w:r>
            <w:r>
              <w:tab/>
              <w:t xml:space="preserve">идей. </w:t>
            </w:r>
            <w:r>
              <w:tab/>
              <w:t xml:space="preserve">Выполнение </w:t>
            </w:r>
            <w:r>
              <w:tab/>
              <w:t xml:space="preserve">проекта </w:t>
            </w:r>
            <w:r>
              <w:tab/>
              <w:t xml:space="preserve">на </w:t>
            </w:r>
            <w:r>
              <w:tab/>
              <w:t xml:space="preserve">основе комплексного задания </w:t>
            </w:r>
          </w:p>
        </w:tc>
      </w:tr>
      <w:tr w:rsidR="002340C7" w:rsidTr="00C55C2C">
        <w:trPr>
          <w:trHeight w:val="281"/>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Диагностика и рефлексия. Самооценка. Выполнение итоговой работы </w:t>
            </w:r>
          </w:p>
        </w:tc>
      </w:tr>
      <w:tr w:rsidR="002340C7" w:rsidTr="00C55C2C">
        <w:trPr>
          <w:trHeight w:val="285"/>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0"/>
              </w:rPr>
              <w:t xml:space="preserve">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left"/>
            </w:pPr>
            <w:r>
              <w:t xml:space="preserve">Модуль: Математическая грамотность «Математика в повседневной жизни» </w:t>
            </w:r>
          </w:p>
        </w:tc>
      </w:tr>
      <w:tr w:rsidR="002340C7" w:rsidTr="00C55C2C">
        <w:trPr>
          <w:trHeight w:val="280"/>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Спорт </w:t>
            </w:r>
          </w:p>
        </w:tc>
      </w:tr>
      <w:tr w:rsidR="002340C7" w:rsidTr="00C55C2C">
        <w:trPr>
          <w:trHeight w:val="278"/>
        </w:trPr>
        <w:tc>
          <w:tcPr>
            <w:tcW w:w="770" w:type="dxa"/>
            <w:tcBorders>
              <w:top w:val="single" w:sz="4" w:space="0" w:color="000000"/>
              <w:left w:val="single" w:sz="4" w:space="0" w:color="000000"/>
              <w:bottom w:val="nil"/>
              <w:right w:val="single" w:sz="4" w:space="0" w:color="000000"/>
            </w:tcBorders>
          </w:tcPr>
          <w:p w:rsidR="002340C7" w:rsidRDefault="00A65DB9">
            <w:pPr>
              <w:spacing w:after="0" w:line="259" w:lineRule="auto"/>
              <w:ind w:left="14" w:right="0" w:firstLine="0"/>
              <w:jc w:val="center"/>
            </w:pPr>
            <w:r>
              <w:t xml:space="preserve">2 </w:t>
            </w:r>
          </w:p>
        </w:tc>
        <w:tc>
          <w:tcPr>
            <w:tcW w:w="9245" w:type="dxa"/>
            <w:tcBorders>
              <w:top w:val="single" w:sz="4" w:space="0" w:color="000000"/>
              <w:left w:val="single" w:sz="4" w:space="0" w:color="000000"/>
              <w:bottom w:val="nil"/>
              <w:right w:val="single" w:sz="4" w:space="0" w:color="000000"/>
            </w:tcBorders>
          </w:tcPr>
          <w:p w:rsidR="002340C7" w:rsidRDefault="00A65DB9">
            <w:pPr>
              <w:spacing w:after="0" w:line="259" w:lineRule="auto"/>
              <w:ind w:left="370" w:right="0" w:firstLine="0"/>
              <w:jc w:val="left"/>
            </w:pPr>
            <w:r>
              <w:t xml:space="preserve">Г еометрические формы вокруг нас </w:t>
            </w:r>
          </w:p>
        </w:tc>
      </w:tr>
      <w:tr w:rsidR="002340C7" w:rsidTr="00C55C2C">
        <w:trPr>
          <w:trHeight w:val="280"/>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Здоровый образ жизни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В школе и после школы (или Общение)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0"/>
              </w:rPr>
              <w:t xml:space="preserve">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left"/>
            </w:pPr>
            <w:r>
              <w:t xml:space="preserve">Модуль: Финансовая грамотность «Школа финансовых решений»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lastRenderedPageBreak/>
              <w:t xml:space="preserve">1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Семейный бюджет: по доходам — и расход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2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Непредвиденные расходы: как снизить риск финансовых затруднений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3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На чем можно сэкономить: тот без нужды живет, кто деньги бережет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Самое главное о правилах грамотного ведения семейного бюджета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rPr>
                <w:sz w:val="20"/>
              </w:rPr>
              <w:t xml:space="preserve">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left"/>
            </w:pPr>
            <w:r>
              <w:t xml:space="preserve">!нтегрированные занятия: Финансовая грамотность + Математика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«Копейка к копейке — проживет семейка» </w:t>
            </w:r>
          </w:p>
        </w:tc>
      </w:tr>
      <w:tr w:rsidR="002340C7" w:rsidTr="00C55C2C">
        <w:trPr>
          <w:trHeight w:val="553"/>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360"/>
            </w:pPr>
            <w:r>
              <w:t xml:space="preserve">Модуль: Глобальные компетенции «Роскошь общения. Ты, я, мы отвечаем за планету. Мы учимся самоорганизации и помогаем сохранить природу »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1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Мы разные, но решаем общие задачи </w:t>
            </w:r>
          </w:p>
        </w:tc>
      </w:tr>
      <w:tr w:rsidR="002340C7" w:rsidTr="00C55C2C">
        <w:trPr>
          <w:trHeight w:val="556"/>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7" w:right="0" w:firstLine="0"/>
              <w:jc w:val="center"/>
            </w:pPr>
            <w:r>
              <w:t xml:space="preserve">2-3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360"/>
            </w:pPr>
            <w:r>
              <w:t xml:space="preserve">Узнаем традиции и обычаи и учитываем их в общении. Соблюдаем правила. Участвуем в самоуправлении </w:t>
            </w:r>
          </w:p>
        </w:tc>
      </w:tr>
      <w:tr w:rsidR="002340C7" w:rsidTr="00C55C2C">
        <w:trPr>
          <w:trHeight w:val="286"/>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4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Глобальные проблемы в нашей жизни </w:t>
            </w:r>
          </w:p>
        </w:tc>
      </w:tr>
      <w:tr w:rsidR="002340C7" w:rsidTr="00C55C2C">
        <w:trPr>
          <w:trHeight w:val="283"/>
        </w:trPr>
        <w:tc>
          <w:tcPr>
            <w:tcW w:w="770"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4" w:right="0" w:firstLine="0"/>
              <w:jc w:val="center"/>
            </w:pPr>
            <w:r>
              <w:t xml:space="preserve">5 </w:t>
            </w:r>
          </w:p>
        </w:tc>
        <w:tc>
          <w:tcPr>
            <w:tcW w:w="924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70" w:right="0" w:firstLine="0"/>
              <w:jc w:val="left"/>
            </w:pPr>
            <w:r>
              <w:t xml:space="preserve">Заботимся о природе </w:t>
            </w:r>
          </w:p>
        </w:tc>
      </w:tr>
    </w:tbl>
    <w:p w:rsidR="002340C7" w:rsidRDefault="00A65DB9" w:rsidP="00750083">
      <w:pPr>
        <w:numPr>
          <w:ilvl w:val="0"/>
          <w:numId w:val="73"/>
        </w:numPr>
        <w:ind w:right="4717" w:hanging="180"/>
      </w:pPr>
      <w:r>
        <w:t xml:space="preserve">класс </w:t>
      </w:r>
    </w:p>
    <w:p w:rsidR="002340C7" w:rsidRDefault="00A65DB9">
      <w:pPr>
        <w:spacing w:after="0" w:line="259" w:lineRule="auto"/>
        <w:ind w:left="0" w:right="0" w:firstLine="0"/>
        <w:jc w:val="left"/>
      </w:pPr>
      <w:r>
        <w:rPr>
          <w:sz w:val="20"/>
        </w:rPr>
        <w:t xml:space="preserve"> </w:t>
      </w:r>
    </w:p>
    <w:tbl>
      <w:tblPr>
        <w:tblStyle w:val="TableGrid"/>
        <w:tblW w:w="10091" w:type="dxa"/>
        <w:tblInd w:w="293" w:type="dxa"/>
        <w:tblCellMar>
          <w:top w:w="42" w:type="dxa"/>
          <w:left w:w="17" w:type="dxa"/>
        </w:tblCellMar>
        <w:tblLook w:val="04A0" w:firstRow="1" w:lastRow="0" w:firstColumn="1" w:lastColumn="0" w:noHBand="0" w:noVBand="1"/>
      </w:tblPr>
      <w:tblGrid>
        <w:gridCol w:w="885"/>
        <w:gridCol w:w="9206"/>
      </w:tblGrid>
      <w:tr w:rsidR="002340C7" w:rsidTr="00C55C2C">
        <w:trPr>
          <w:trHeight w:val="281"/>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Читательская грамотность «В мире текстов: от этикетки до повести»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Смысл жизни (Я и моя жизнь) </w:t>
            </w:r>
          </w:p>
        </w:tc>
      </w:tr>
      <w:tr w:rsidR="002340C7" w:rsidTr="00C55C2C">
        <w:trPr>
          <w:trHeight w:val="826"/>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24" w:firstLine="360"/>
            </w:pPr>
            <w:r>
              <w:t xml:space="preserve">Интеграция темы «Планета людей (Взаимоотношения)» по читательской грамотности и темы «Общаемся, учитывая свои интересы и интересы других» по «Глобальным компетенциям»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Человек и книга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Будущее (Человек и технический прогресс)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5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Проблемы повседневности (выбор товаров и услуг) </w:t>
            </w:r>
          </w:p>
        </w:tc>
      </w:tr>
      <w:tr w:rsidR="002340C7" w:rsidTr="00C55C2C">
        <w:trPr>
          <w:trHeight w:val="281"/>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Естественно-научная грамотность «Узнаем новое и объясняем»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Наука и технологии </w:t>
            </w:r>
          </w:p>
        </w:tc>
      </w:tr>
      <w:tr w:rsidR="002340C7" w:rsidTr="00C55C2C">
        <w:trPr>
          <w:trHeight w:val="278"/>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Мир живого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Вещества, которые нас окружают </w:t>
            </w:r>
          </w:p>
        </w:tc>
      </w:tr>
      <w:tr w:rsidR="002340C7" w:rsidTr="00C55C2C">
        <w:trPr>
          <w:trHeight w:val="283"/>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Мои увлечения </w:t>
            </w:r>
          </w:p>
        </w:tc>
      </w:tr>
      <w:tr w:rsidR="002340C7" w:rsidTr="00C55C2C">
        <w:trPr>
          <w:trHeight w:val="281"/>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Креативное мышление «Проявляем креативность на уроках, в школе и в жизни» </w:t>
            </w:r>
          </w:p>
        </w:tc>
      </w:tr>
      <w:tr w:rsidR="002340C7" w:rsidTr="00C55C2C">
        <w:trPr>
          <w:trHeight w:val="1642"/>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44" w:lineRule="auto"/>
              <w:ind w:left="0" w:right="0" w:firstLine="360"/>
              <w:jc w:val="left"/>
            </w:pPr>
            <w:r>
              <w:t xml:space="preserve">Креативность </w:t>
            </w:r>
            <w:r>
              <w:tab/>
              <w:t xml:space="preserve">в </w:t>
            </w:r>
            <w:r>
              <w:tab/>
              <w:t xml:space="preserve">учебных </w:t>
            </w:r>
            <w:r>
              <w:tab/>
              <w:t xml:space="preserve">ситуациях </w:t>
            </w:r>
            <w:r>
              <w:tab/>
              <w:t xml:space="preserve">и </w:t>
            </w:r>
            <w:r>
              <w:tab/>
              <w:t xml:space="preserve">ситуациях </w:t>
            </w:r>
            <w:r>
              <w:tab/>
              <w:t xml:space="preserve">межличностного взаимодействия. Анализ моделей и ситуаций. Модели заданий: </w:t>
            </w:r>
          </w:p>
          <w:p w:rsidR="002340C7" w:rsidRDefault="00A65DB9">
            <w:pPr>
              <w:spacing w:after="0" w:line="259" w:lineRule="auto"/>
              <w:ind w:left="360" w:right="0" w:firstLine="0"/>
              <w:jc w:val="left"/>
            </w:pPr>
            <w:r>
              <w:t xml:space="preserve">6 сюжеты, сценарии (ПС), </w:t>
            </w:r>
          </w:p>
          <w:p w:rsidR="002340C7" w:rsidRDefault="00A65DB9">
            <w:pPr>
              <w:spacing w:after="0" w:line="259" w:lineRule="auto"/>
              <w:ind w:left="360" w:right="0" w:firstLine="0"/>
              <w:jc w:val="left"/>
            </w:pPr>
            <w:r>
              <w:t xml:space="preserve">6 эмблемы, плакаты, постеры, значки (ВС), </w:t>
            </w:r>
          </w:p>
          <w:p w:rsidR="002340C7" w:rsidRDefault="00A65DB9">
            <w:pPr>
              <w:spacing w:after="0" w:line="259" w:lineRule="auto"/>
              <w:ind w:left="360" w:right="0" w:firstLine="0"/>
              <w:jc w:val="left"/>
            </w:pPr>
            <w:r>
              <w:t xml:space="preserve">6 проблемы экологии (СПр), </w:t>
            </w:r>
          </w:p>
          <w:p w:rsidR="002340C7" w:rsidRDefault="00A65DB9">
            <w:pPr>
              <w:spacing w:after="0" w:line="259" w:lineRule="auto"/>
              <w:ind w:left="360" w:right="0" w:firstLine="0"/>
              <w:jc w:val="left"/>
            </w:pPr>
            <w:r>
              <w:t xml:space="preserve">6 выдвижение гипотез (ЕНПр) </w:t>
            </w:r>
          </w:p>
        </w:tc>
      </w:tr>
      <w:tr w:rsidR="002340C7" w:rsidTr="00C55C2C">
        <w:trPr>
          <w:trHeight w:val="554"/>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pPr>
            <w:r>
              <w:t xml:space="preserve">Выдвижение разнообразных идей. Учимся проявлять гибкость и беглость мышления. Разные сюжеты. </w:t>
            </w:r>
          </w:p>
        </w:tc>
      </w:tr>
      <w:tr w:rsidR="002340C7" w:rsidTr="00C55C2C">
        <w:trPr>
          <w:trHeight w:val="826"/>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 w:firstLine="360"/>
            </w:pPr>
            <w:r>
              <w:t xml:space="preserve">Выдвижение креативных идей и их доработка. Оригинальность и проработанность. Когда возникает необходимость доработать идею? Моделируем ситуацию: нужна доработка идеи. </w:t>
            </w:r>
          </w:p>
        </w:tc>
      </w:tr>
      <w:tr w:rsidR="002340C7" w:rsidTr="00C55C2C">
        <w:trPr>
          <w:trHeight w:val="554"/>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jc w:val="left"/>
            </w:pPr>
            <w:r>
              <w:t xml:space="preserve">От выдвижения до доработки идей. Создание продукта. Выполнение проекта на основе комплексного задания.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5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Диагностика и рефлексия. Самооценка. Выполнение итоговой работы </w:t>
            </w:r>
          </w:p>
        </w:tc>
      </w:tr>
      <w:tr w:rsidR="002340C7" w:rsidTr="00C55C2C">
        <w:trPr>
          <w:trHeight w:val="283"/>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Математическая грамотность «Математика в окружающем мире»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1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домашних делах: ремонт и обустройство дома </w:t>
            </w:r>
          </w:p>
        </w:tc>
      </w:tr>
      <w:tr w:rsidR="002340C7" w:rsidTr="00C55C2C">
        <w:trPr>
          <w:trHeight w:val="278"/>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общественной жизни: спорт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На отдыхе: досуг, отпуск, увлечения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профессиях: сельское хозяйство </w:t>
            </w:r>
          </w:p>
        </w:tc>
      </w:tr>
      <w:tr w:rsidR="002340C7" w:rsidTr="00C55C2C">
        <w:trPr>
          <w:trHeight w:val="281"/>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Финансовая грамотность «Школа финансовых решений» </w:t>
            </w:r>
          </w:p>
        </w:tc>
      </w:tr>
      <w:tr w:rsidR="002340C7" w:rsidTr="00C55C2C">
        <w:trPr>
          <w:trHeight w:val="278"/>
        </w:trPr>
        <w:tc>
          <w:tcPr>
            <w:tcW w:w="885" w:type="dxa"/>
            <w:tcBorders>
              <w:top w:val="single" w:sz="4" w:space="0" w:color="000000"/>
              <w:left w:val="single" w:sz="4" w:space="0" w:color="000000"/>
              <w:bottom w:val="nil"/>
              <w:right w:val="single" w:sz="4" w:space="0" w:color="000000"/>
            </w:tcBorders>
          </w:tcPr>
          <w:p w:rsidR="002340C7" w:rsidRDefault="00A65DB9">
            <w:pPr>
              <w:spacing w:after="0" w:line="259" w:lineRule="auto"/>
              <w:ind w:left="7" w:right="0" w:firstLine="0"/>
              <w:jc w:val="center"/>
            </w:pPr>
            <w:r>
              <w:t xml:space="preserve">1 </w:t>
            </w:r>
          </w:p>
        </w:tc>
        <w:tc>
          <w:tcPr>
            <w:tcW w:w="9206" w:type="dxa"/>
            <w:tcBorders>
              <w:top w:val="single" w:sz="4" w:space="0" w:color="000000"/>
              <w:left w:val="single" w:sz="4" w:space="0" w:color="000000"/>
              <w:bottom w:val="nil"/>
              <w:right w:val="single" w:sz="4" w:space="0" w:color="000000"/>
            </w:tcBorders>
          </w:tcPr>
          <w:p w:rsidR="002340C7" w:rsidRDefault="00A65DB9">
            <w:pPr>
              <w:spacing w:after="0" w:line="259" w:lineRule="auto"/>
              <w:ind w:left="163" w:right="0" w:firstLine="0"/>
              <w:jc w:val="left"/>
            </w:pPr>
            <w:r>
              <w:t xml:space="preserve">Как финансовые угрозы превращаются в финансовые неприятности </w:t>
            </w:r>
          </w:p>
        </w:tc>
      </w:tr>
      <w:tr w:rsidR="002340C7" w:rsidTr="00C55C2C">
        <w:trPr>
          <w:trHeight w:val="278"/>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63" w:right="0" w:firstLine="0"/>
              <w:jc w:val="left"/>
            </w:pPr>
            <w:r>
              <w:t xml:space="preserve">Уловки финансовых мошенников: что помогает от них защититься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63" w:right="0" w:firstLine="0"/>
              <w:jc w:val="left"/>
            </w:pPr>
            <w:r>
              <w:t xml:space="preserve">Заходим в Интернет: опасности для личных финансов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63" w:right="0" w:firstLine="0"/>
              <w:jc w:val="left"/>
            </w:pPr>
            <w:r>
              <w:t xml:space="preserve">Самое главное о правилах безопасного финансового поведе ния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5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63" w:right="0" w:firstLine="0"/>
              <w:jc w:val="left"/>
            </w:pPr>
            <w:r>
              <w:t xml:space="preserve">Интегрированные занятия: Финансовая грамотность + Математика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6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63" w:right="0" w:firstLine="0"/>
              <w:jc w:val="left"/>
            </w:pPr>
            <w:r>
              <w:t xml:space="preserve">«Покупать, но по сторонам не зевать» </w:t>
            </w:r>
          </w:p>
        </w:tc>
      </w:tr>
      <w:tr w:rsidR="002340C7" w:rsidTr="00C55C2C">
        <w:trPr>
          <w:trHeight w:val="555"/>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pPr>
            <w:r>
              <w:t xml:space="preserve">Модуль: Глобальные компетенции «Роскошь общения. Ты, я, мы отвечаем за планету. Мы учимся общаться с друзьями и вместе решать проблемы »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С чем могут быть связаны проблемы в общении </w:t>
            </w:r>
          </w:p>
        </w:tc>
      </w:tr>
      <w:tr w:rsidR="002340C7" w:rsidTr="00C55C2C">
        <w:trPr>
          <w:trHeight w:val="823"/>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Общаемся в школе, соблюдая свои интересы и интересы друга. </w:t>
            </w:r>
          </w:p>
          <w:p w:rsidR="002340C7" w:rsidRDefault="00A65DB9">
            <w:pPr>
              <w:spacing w:after="0" w:line="259" w:lineRule="auto"/>
              <w:ind w:left="0" w:right="0" w:firstLine="360"/>
            </w:pPr>
            <w:r>
              <w:t xml:space="preserve">Идея: на материале задания «Тихая дискотека» интеграция с читательской грамотностью </w:t>
            </w:r>
          </w:p>
        </w:tc>
      </w:tr>
      <w:tr w:rsidR="002340C7" w:rsidTr="00C55C2C">
        <w:trPr>
          <w:trHeight w:val="281"/>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Прошлое и будущее: причины и способы решения глобальных проблем </w:t>
            </w:r>
          </w:p>
        </w:tc>
      </w:tr>
      <w:tr w:rsidR="002340C7" w:rsidTr="00C55C2C">
        <w:trPr>
          <w:trHeight w:val="554"/>
        </w:trPr>
        <w:tc>
          <w:tcPr>
            <w:tcW w:w="885"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4-5 </w:t>
            </w:r>
          </w:p>
        </w:tc>
        <w:tc>
          <w:tcPr>
            <w:tcW w:w="9206"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pPr>
            <w:r>
              <w:t xml:space="preserve">Действуем для будущего: участвуем в изменении экологической ситуации. Выбираем профессию </w:t>
            </w:r>
          </w:p>
        </w:tc>
      </w:tr>
    </w:tbl>
    <w:p w:rsidR="002340C7" w:rsidRDefault="00A65DB9" w:rsidP="00750083">
      <w:pPr>
        <w:numPr>
          <w:ilvl w:val="0"/>
          <w:numId w:val="73"/>
        </w:numPr>
        <w:ind w:right="4717" w:hanging="180"/>
      </w:pPr>
      <w:r>
        <w:t xml:space="preserve">класс </w:t>
      </w:r>
    </w:p>
    <w:p w:rsidR="002340C7" w:rsidRDefault="00A65DB9">
      <w:pPr>
        <w:spacing w:after="0" w:line="259" w:lineRule="auto"/>
        <w:ind w:left="0" w:right="0" w:firstLine="0"/>
        <w:jc w:val="left"/>
      </w:pPr>
      <w:r>
        <w:rPr>
          <w:sz w:val="20"/>
        </w:rPr>
        <w:t xml:space="preserve"> </w:t>
      </w:r>
    </w:p>
    <w:tbl>
      <w:tblPr>
        <w:tblStyle w:val="TableGrid"/>
        <w:tblW w:w="10016" w:type="dxa"/>
        <w:tblInd w:w="293" w:type="dxa"/>
        <w:tblCellMar>
          <w:top w:w="42" w:type="dxa"/>
          <w:left w:w="17" w:type="dxa"/>
        </w:tblCellMar>
        <w:tblLook w:val="04A0" w:firstRow="1" w:lastRow="0" w:firstColumn="1" w:lastColumn="0" w:noHBand="0" w:noVBand="1"/>
      </w:tblPr>
      <w:tblGrid>
        <w:gridCol w:w="878"/>
        <w:gridCol w:w="9138"/>
      </w:tblGrid>
      <w:tr w:rsidR="002340C7" w:rsidTr="00C55C2C">
        <w:trPr>
          <w:trHeight w:val="281"/>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94" w:firstLine="0"/>
              <w:jc w:val="center"/>
            </w:pPr>
            <w:r>
              <w:t xml:space="preserve">Модуль: Читательская грамотность «Шаг за пределы текста: пробуем действовать» </w:t>
            </w:r>
          </w:p>
        </w:tc>
      </w:tr>
      <w:tr w:rsidR="002340C7" w:rsidTr="00C55C2C">
        <w:trPr>
          <w:trHeight w:val="283"/>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Смысл жизни (я и моя жизнь) </w:t>
            </w:r>
          </w:p>
        </w:tc>
      </w:tr>
      <w:tr w:rsidR="002340C7" w:rsidTr="00C55C2C">
        <w:trPr>
          <w:trHeight w:val="278"/>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Человек и книга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Познание </w:t>
            </w:r>
          </w:p>
        </w:tc>
      </w:tr>
      <w:tr w:rsidR="002340C7" w:rsidTr="00C55C2C">
        <w:trPr>
          <w:trHeight w:val="281"/>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Естественно-научная грамотность «Как применяют знания?»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Наука и технологии </w:t>
            </w:r>
          </w:p>
        </w:tc>
      </w:tr>
      <w:tr w:rsidR="002340C7" w:rsidTr="00C55C2C">
        <w:trPr>
          <w:trHeight w:val="278"/>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Мир живого </w:t>
            </w:r>
          </w:p>
        </w:tc>
      </w:tr>
      <w:tr w:rsidR="002340C7" w:rsidTr="00C55C2C">
        <w:trPr>
          <w:trHeight w:val="283"/>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Вещества, которые нас окружают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Наше здоровье </w:t>
            </w:r>
          </w:p>
        </w:tc>
      </w:tr>
      <w:tr w:rsidR="002340C7" w:rsidTr="00C55C2C">
        <w:trPr>
          <w:trHeight w:val="552"/>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pPr>
            <w:r>
              <w:t xml:space="preserve">Модуль: Креативное мышление «Проявляем креативность на уроках, в школе и в жизни» </w:t>
            </w:r>
          </w:p>
        </w:tc>
      </w:tr>
      <w:tr w:rsidR="002340C7" w:rsidTr="00C55C2C">
        <w:trPr>
          <w:trHeight w:val="1909"/>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40" w:lineRule="auto"/>
              <w:ind w:left="0" w:right="0" w:firstLine="360"/>
            </w:pPr>
            <w:r>
              <w:t xml:space="preserve">Креативность в учебных ситуациях и ситуациях социального взаимодействия. Анализ моделей и ситуаций. </w:t>
            </w:r>
          </w:p>
          <w:p w:rsidR="002340C7" w:rsidRDefault="00A65DB9">
            <w:pPr>
              <w:spacing w:after="0" w:line="259" w:lineRule="auto"/>
              <w:ind w:left="360" w:right="0" w:firstLine="0"/>
              <w:jc w:val="left"/>
            </w:pPr>
            <w:r>
              <w:t xml:space="preserve">Модели заданий: </w:t>
            </w:r>
          </w:p>
          <w:p w:rsidR="002340C7" w:rsidRDefault="00A65DB9">
            <w:pPr>
              <w:spacing w:after="0" w:line="259" w:lineRule="auto"/>
              <w:ind w:left="360" w:right="0" w:firstLine="0"/>
              <w:jc w:val="left"/>
            </w:pPr>
            <w:r>
              <w:t xml:space="preserve">6 тематика и названия, слоганы, имена героев (ПС), </w:t>
            </w:r>
          </w:p>
          <w:p w:rsidR="002340C7" w:rsidRDefault="00A65DB9">
            <w:pPr>
              <w:spacing w:after="0" w:line="259" w:lineRule="auto"/>
              <w:ind w:left="360" w:right="0" w:firstLine="0"/>
              <w:jc w:val="left"/>
            </w:pPr>
            <w:r>
              <w:t xml:space="preserve">6 схемы, опорные конспекты (ВС), </w:t>
            </w:r>
          </w:p>
          <w:p w:rsidR="002340C7" w:rsidRDefault="00A65DB9">
            <w:pPr>
              <w:spacing w:after="0" w:line="259" w:lineRule="auto"/>
              <w:ind w:left="360" w:right="2691" w:firstLine="0"/>
            </w:pPr>
            <w:r>
              <w:t xml:space="preserve">6 социальные инициативы и взаимодействия (СПр), 6 изобретательство и рационализаторство (ЕНПр). </w:t>
            </w:r>
          </w:p>
        </w:tc>
      </w:tr>
      <w:tr w:rsidR="002340C7" w:rsidTr="00C55C2C">
        <w:trPr>
          <w:trHeight w:val="823"/>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0" w:firstLine="360"/>
            </w:pPr>
            <w:r>
              <w:t xml:space="preserve">Выдвижение разнообразных идей. Проявляем гибкость и беглость мышления при решении школьных проблем. Использование имеющихся знаний для креативного решения учебных проблем. </w:t>
            </w:r>
          </w:p>
        </w:tc>
      </w:tr>
      <w:tr w:rsidR="002340C7" w:rsidTr="00C55C2C">
        <w:trPr>
          <w:trHeight w:val="552"/>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pPr>
            <w:r>
              <w:t xml:space="preserve">Выдвижение креативных идей и их доработка. Оригинальность и проработанность. Когда на уроке мне помогла креативность? </w:t>
            </w:r>
          </w:p>
        </w:tc>
      </w:tr>
      <w:tr w:rsidR="002340C7" w:rsidTr="00C55C2C">
        <w:trPr>
          <w:trHeight w:val="552"/>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pPr>
            <w:r>
              <w:lastRenderedPageBreak/>
              <w:t xml:space="preserve">Моделируем учебную ситуацию: как можно проявить креативность при выполнении задания. </w:t>
            </w:r>
          </w:p>
        </w:tc>
      </w:tr>
      <w:tr w:rsidR="002340C7" w:rsidTr="00C55C2C">
        <w:trPr>
          <w:trHeight w:val="552"/>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60"/>
              <w:jc w:val="left"/>
            </w:pPr>
            <w:r>
              <w:t xml:space="preserve">От выдвижения до доработки идей. Создание продукта. Выполнение проекта на основе комплексного задания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5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Диагностика и рефлексия. Самооценка. Выполнение итого вой работы </w:t>
            </w:r>
          </w:p>
        </w:tc>
      </w:tr>
      <w:tr w:rsidR="002340C7" w:rsidTr="00C55C2C">
        <w:trPr>
          <w:trHeight w:val="281"/>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Математическая грамотность «Математика в окружающем мире»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профессиях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общественной жизни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общественной жизни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профессиях </w:t>
            </w:r>
          </w:p>
        </w:tc>
      </w:tr>
      <w:tr w:rsidR="002340C7" w:rsidTr="00C55C2C">
        <w:trPr>
          <w:trHeight w:val="283"/>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Модуль: Финансовая грамотность «Основы финансового успеха» </w:t>
            </w:r>
          </w:p>
        </w:tc>
      </w:tr>
      <w:tr w:rsidR="002340C7" w:rsidTr="00C55C2C">
        <w:trPr>
          <w:trHeight w:val="278"/>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Финансовые риски и взвешенные решения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Делаем финансовые вложения: как приумножить и не потерять </w:t>
            </w:r>
          </w:p>
        </w:tc>
      </w:tr>
      <w:tr w:rsidR="002340C7" w:rsidTr="00C55C2C">
        <w:trPr>
          <w:trHeight w:val="276"/>
        </w:trPr>
        <w:tc>
          <w:tcPr>
            <w:tcW w:w="878" w:type="dxa"/>
            <w:tcBorders>
              <w:top w:val="single" w:sz="4" w:space="0" w:color="000000"/>
              <w:left w:val="single" w:sz="4" w:space="0" w:color="000000"/>
              <w:bottom w:val="nil"/>
              <w:right w:val="single" w:sz="4" w:space="0" w:color="000000"/>
            </w:tcBorders>
          </w:tcPr>
          <w:p w:rsidR="002340C7" w:rsidRDefault="00A65DB9">
            <w:pPr>
              <w:spacing w:after="0" w:line="259" w:lineRule="auto"/>
              <w:ind w:left="7" w:right="0" w:firstLine="0"/>
              <w:jc w:val="center"/>
            </w:pPr>
            <w:r>
              <w:t xml:space="preserve">3 </w:t>
            </w:r>
          </w:p>
        </w:tc>
        <w:tc>
          <w:tcPr>
            <w:tcW w:w="9137" w:type="dxa"/>
            <w:tcBorders>
              <w:top w:val="single" w:sz="4" w:space="0" w:color="000000"/>
              <w:left w:val="single" w:sz="4" w:space="0" w:color="000000"/>
              <w:bottom w:val="nil"/>
              <w:right w:val="single" w:sz="4" w:space="0" w:color="000000"/>
            </w:tcBorders>
          </w:tcPr>
          <w:p w:rsidR="002340C7" w:rsidRDefault="00A65DB9">
            <w:pPr>
              <w:spacing w:after="0" w:line="259" w:lineRule="auto"/>
              <w:ind w:left="360" w:right="0" w:firstLine="0"/>
              <w:jc w:val="left"/>
            </w:pPr>
            <w:r>
              <w:t xml:space="preserve">Уменьшаем финансовые риски: что и как можем страховать </w:t>
            </w:r>
          </w:p>
        </w:tc>
      </w:tr>
      <w:tr w:rsidR="002340C7" w:rsidTr="00C55C2C">
        <w:trPr>
          <w:trHeight w:val="278"/>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4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55" w:right="0" w:firstLine="0"/>
              <w:jc w:val="left"/>
            </w:pPr>
            <w:r>
              <w:t xml:space="preserve">Самое главное о сбережениях и накоплениях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5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98" w:right="0" w:firstLine="0"/>
              <w:jc w:val="left"/>
            </w:pPr>
            <w:r>
              <w:t xml:space="preserve">Интегрированные занятия: Финансовая грамотность + Математика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center"/>
            </w:pPr>
            <w:r>
              <w:t xml:space="preserve">6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55" w:right="0" w:firstLine="0"/>
              <w:jc w:val="left"/>
            </w:pPr>
            <w:r>
              <w:t xml:space="preserve">«Сосчитать — после не хлопотать» </w:t>
            </w:r>
          </w:p>
        </w:tc>
      </w:tr>
      <w:tr w:rsidR="002340C7" w:rsidTr="00C55C2C">
        <w:trPr>
          <w:trHeight w:val="825"/>
        </w:trPr>
        <w:tc>
          <w:tcPr>
            <w:tcW w:w="10016"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5" w:firstLine="360"/>
            </w:pPr>
            <w:r>
              <w:rPr>
                <w:b/>
              </w:rPr>
              <w:t xml:space="preserve">Модуль: Глобальные компетенции «Роскошь общения. Ты, я, мы отвечаем за планету. Мы живем в обществе: соблюдаем нормы общения и действуем для будущего» </w:t>
            </w:r>
          </w:p>
        </w:tc>
      </w:tr>
      <w:tr w:rsidR="002340C7" w:rsidTr="00C55C2C">
        <w:trPr>
          <w:trHeight w:val="278"/>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1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2" w:right="0" w:firstLine="0"/>
              <w:jc w:val="left"/>
            </w:pPr>
            <w:r>
              <w:t xml:space="preserve">Социальные нормы — основа общения </w:t>
            </w:r>
          </w:p>
        </w:tc>
      </w:tr>
      <w:tr w:rsidR="002340C7" w:rsidTr="00C55C2C">
        <w:trPr>
          <w:trHeight w:val="552"/>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0" w:right="0" w:firstLine="0"/>
              <w:jc w:val="center"/>
            </w:pPr>
            <w:r>
              <w:t xml:space="preserve">2-3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358"/>
            </w:pPr>
            <w:r>
              <w:t xml:space="preserve">Общаемся со старшими и с младшими. Общаемся «по правилам» и достигаем общих целей </w:t>
            </w:r>
          </w:p>
        </w:tc>
      </w:tr>
      <w:tr w:rsidR="002340C7" w:rsidTr="00C55C2C">
        <w:trPr>
          <w:trHeight w:val="283"/>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4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2" w:right="0" w:firstLine="0"/>
              <w:jc w:val="left"/>
            </w:pPr>
            <w:r>
              <w:t xml:space="preserve">Прошлое и будущее: причины и способы решения глобальных проблем </w:t>
            </w:r>
          </w:p>
        </w:tc>
      </w:tr>
      <w:tr w:rsidR="002340C7" w:rsidTr="00C55C2C">
        <w:trPr>
          <w:trHeight w:val="281"/>
        </w:trPr>
        <w:tc>
          <w:tcPr>
            <w:tcW w:w="87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12" w:right="0" w:firstLine="0"/>
              <w:jc w:val="center"/>
            </w:pPr>
            <w:r>
              <w:t xml:space="preserve">5 </w:t>
            </w:r>
          </w:p>
        </w:tc>
        <w:tc>
          <w:tcPr>
            <w:tcW w:w="9137"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2" w:right="0" w:firstLine="0"/>
              <w:jc w:val="left"/>
            </w:pPr>
            <w:r>
              <w:t xml:space="preserve">Действуем для будущего: сохраняем природные ресурсы </w:t>
            </w:r>
          </w:p>
        </w:tc>
      </w:tr>
    </w:tbl>
    <w:p w:rsidR="002340C7" w:rsidRDefault="00A65DB9" w:rsidP="00750083">
      <w:pPr>
        <w:numPr>
          <w:ilvl w:val="0"/>
          <w:numId w:val="73"/>
        </w:numPr>
        <w:spacing w:after="11" w:line="249" w:lineRule="auto"/>
        <w:ind w:right="4717" w:hanging="180"/>
      </w:pPr>
      <w:r>
        <w:t xml:space="preserve">класс </w:t>
      </w:r>
    </w:p>
    <w:p w:rsidR="002340C7" w:rsidRDefault="00A65DB9">
      <w:pPr>
        <w:spacing w:after="0" w:line="259" w:lineRule="auto"/>
        <w:ind w:left="0" w:right="0" w:firstLine="0"/>
        <w:jc w:val="left"/>
      </w:pPr>
      <w:r>
        <w:rPr>
          <w:sz w:val="20"/>
        </w:rPr>
        <w:t xml:space="preserve"> </w:t>
      </w:r>
    </w:p>
    <w:tbl>
      <w:tblPr>
        <w:tblStyle w:val="TableGrid"/>
        <w:tblW w:w="10091" w:type="dxa"/>
        <w:tblInd w:w="293" w:type="dxa"/>
        <w:tblCellMar>
          <w:top w:w="42" w:type="dxa"/>
          <w:left w:w="14" w:type="dxa"/>
        </w:tblCellMar>
        <w:tblLook w:val="04A0" w:firstRow="1" w:lastRow="0" w:firstColumn="1" w:lastColumn="0" w:noHBand="0" w:noVBand="1"/>
      </w:tblPr>
      <w:tblGrid>
        <w:gridCol w:w="918"/>
        <w:gridCol w:w="9173"/>
      </w:tblGrid>
      <w:tr w:rsidR="002340C7" w:rsidTr="00C55C2C">
        <w:trPr>
          <w:trHeight w:val="280"/>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86" w:right="0" w:firstLine="0"/>
              <w:jc w:val="center"/>
            </w:pPr>
            <w:r>
              <w:rPr>
                <w:b/>
              </w:rPr>
              <w:t xml:space="preserve">Модуль: Читательская грамотность «События и факты с разных точек зрения»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Смысл жизни (я и моя жизнь)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Самоопределение </w:t>
            </w:r>
          </w:p>
        </w:tc>
      </w:tr>
      <w:tr w:rsidR="002340C7" w:rsidTr="00C55C2C">
        <w:trPr>
          <w:trHeight w:val="282"/>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Смыслы, явные и скрытые </w:t>
            </w:r>
          </w:p>
        </w:tc>
      </w:tr>
      <w:tr w:rsidR="002340C7" w:rsidTr="00C55C2C">
        <w:trPr>
          <w:trHeight w:val="277"/>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left"/>
            </w:pPr>
            <w:r>
              <w:rPr>
                <w:b/>
              </w:rPr>
              <w:t xml:space="preserve">Модуль: Естественно-научная грамотность «Знания в действии» (5 ч)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Наука и технологии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Вещества, которые нас окружают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Наше здоровье </w:t>
            </w:r>
          </w:p>
        </w:tc>
      </w:tr>
      <w:tr w:rsidR="002340C7" w:rsidTr="00C55C2C">
        <w:trPr>
          <w:trHeight w:val="277"/>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Заботимся о Земле </w:t>
            </w:r>
          </w:p>
        </w:tc>
      </w:tr>
      <w:tr w:rsidR="002340C7" w:rsidTr="00C55C2C">
        <w:trPr>
          <w:trHeight w:val="553"/>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360"/>
            </w:pPr>
            <w:r>
              <w:rPr>
                <w:b/>
              </w:rPr>
              <w:t xml:space="preserve">Модуль: Креативное мышление «Проявляем креативность на уроках, в школе и в жизни» </w:t>
            </w:r>
          </w:p>
        </w:tc>
      </w:tr>
      <w:tr w:rsidR="002340C7" w:rsidTr="00C55C2C">
        <w:trPr>
          <w:trHeight w:val="1905"/>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44" w:lineRule="auto"/>
              <w:ind w:left="0" w:right="0" w:firstLine="58"/>
              <w:jc w:val="left"/>
            </w:pPr>
            <w:r>
              <w:t xml:space="preserve">Креативность </w:t>
            </w:r>
            <w:r>
              <w:tab/>
              <w:t xml:space="preserve">в учебных ситуациях, </w:t>
            </w:r>
            <w:r>
              <w:tab/>
              <w:t xml:space="preserve">ситуациях </w:t>
            </w:r>
            <w:r>
              <w:tab/>
              <w:t xml:space="preserve">личностно- </w:t>
            </w:r>
            <w:r>
              <w:tab/>
              <w:t xml:space="preserve">го роста и социального проектирования. Анализ моделей и ситуаций. </w:t>
            </w:r>
          </w:p>
          <w:p w:rsidR="002340C7" w:rsidRDefault="00A65DB9">
            <w:pPr>
              <w:spacing w:after="0" w:line="259" w:lineRule="auto"/>
              <w:ind w:left="360" w:right="2819" w:firstLine="0"/>
            </w:pPr>
            <w:r>
              <w:t xml:space="preserve">Модели заданий: диалоги (ПС), инфографика (ВС), личностные действия и социальное проектирование  вопросы методологии научного познания  </w:t>
            </w:r>
          </w:p>
        </w:tc>
      </w:tr>
      <w:tr w:rsidR="002340C7" w:rsidTr="00C55C2C">
        <w:trPr>
          <w:trHeight w:val="551"/>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lastRenderedPageBreak/>
              <w:t xml:space="preserve">2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58"/>
              <w:jc w:val="left"/>
            </w:pPr>
            <w:r>
              <w:t xml:space="preserve">Выдвижение разнообразных идей. Проявляем гибкость и беглость мышления при решении жизненных проблем. </w:t>
            </w:r>
          </w:p>
        </w:tc>
      </w:tr>
      <w:tr w:rsidR="002340C7" w:rsidTr="00C55C2C">
        <w:trPr>
          <w:trHeight w:val="822"/>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1" w:firstLine="358"/>
            </w:pPr>
            <w:r>
              <w:t xml:space="preserve">Выдвижение креативных идей и их доработка. Оригинальность и проработанность. В какой жизненной ситуации мне помогла креативность? Моделируем жизненную ситуацию: когда может понадобиться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0"/>
              <w:jc w:val="left"/>
            </w:pPr>
            <w:r>
              <w:t xml:space="preserve">креативность </w:t>
            </w:r>
          </w:p>
        </w:tc>
      </w:tr>
      <w:tr w:rsidR="002340C7" w:rsidTr="00C55C2C">
        <w:trPr>
          <w:trHeight w:val="551"/>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5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58"/>
              <w:jc w:val="left"/>
            </w:pPr>
            <w:r>
              <w:t xml:space="preserve">От выдвижения до доработки идей. Создание продукта. Выполнение проекта на основе комплексного задания.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6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Диагностика и рефлексия. Самооценка. Выполнение итоговой работы </w:t>
            </w:r>
          </w:p>
        </w:tc>
      </w:tr>
      <w:tr w:rsidR="002340C7" w:rsidTr="00C55C2C">
        <w:trPr>
          <w:trHeight w:val="282"/>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2" w:right="0" w:firstLine="0"/>
              <w:jc w:val="left"/>
            </w:pPr>
            <w:r>
              <w:t xml:space="preserve">Модуль: Математическая грамотность «Математика в окружающем мире» </w:t>
            </w:r>
          </w:p>
        </w:tc>
      </w:tr>
      <w:tr w:rsidR="002340C7" w:rsidTr="00C55C2C">
        <w:trPr>
          <w:trHeight w:val="277"/>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общественной жизни: социальные опросы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На отдыхе: измерения на местности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общественной жизни: интернет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В домашних делах: коммунальные платежи </w:t>
            </w:r>
          </w:p>
        </w:tc>
      </w:tr>
      <w:tr w:rsidR="002340C7" w:rsidTr="00C55C2C">
        <w:trPr>
          <w:trHeight w:val="277"/>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left"/>
            </w:pPr>
            <w:r>
              <w:t xml:space="preserve">Модуль: Финансовая грамотность «Основы финансового успеха»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Мое образование — мое будущее </w:t>
            </w:r>
          </w:p>
        </w:tc>
      </w:tr>
      <w:tr w:rsidR="002340C7" w:rsidTr="00C55C2C">
        <w:trPr>
          <w:trHeight w:val="282"/>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2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Человек и работа: что учитываем, когда делаем выбор </w:t>
            </w:r>
          </w:p>
        </w:tc>
      </w:tr>
      <w:tr w:rsidR="002340C7" w:rsidTr="00C55C2C">
        <w:trPr>
          <w:trHeight w:val="280"/>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3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Налоги и выплаты: что отдаем и как получаем </w:t>
            </w:r>
          </w:p>
        </w:tc>
      </w:tr>
      <w:tr w:rsidR="002340C7" w:rsidTr="00C55C2C">
        <w:trPr>
          <w:trHeight w:val="551"/>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4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415"/>
              <w:jc w:val="left"/>
            </w:pPr>
            <w:r>
              <w:t xml:space="preserve">Самое главное </w:t>
            </w:r>
            <w:r>
              <w:tab/>
              <w:t xml:space="preserve">о профессиональном выборе: образование, ра бота и финансовая стабильность </w:t>
            </w:r>
          </w:p>
        </w:tc>
      </w:tr>
      <w:tr w:rsidR="002340C7" w:rsidTr="00C55C2C">
        <w:trPr>
          <w:trHeight w:val="280"/>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0"/>
              <w:jc w:val="left"/>
            </w:pPr>
            <w:r>
              <w:t xml:space="preserve">Интегрированные занятия: Финансовая грамотность+ Математика </w:t>
            </w:r>
          </w:p>
        </w:tc>
      </w:tr>
      <w:tr w:rsidR="002340C7" w:rsidTr="00C55C2C">
        <w:trPr>
          <w:trHeight w:val="275"/>
        </w:trPr>
        <w:tc>
          <w:tcPr>
            <w:tcW w:w="918" w:type="dxa"/>
            <w:tcBorders>
              <w:top w:val="single" w:sz="4" w:space="0" w:color="000000"/>
              <w:left w:val="single" w:sz="4" w:space="0" w:color="000000"/>
              <w:bottom w:val="nil"/>
              <w:right w:val="single" w:sz="4" w:space="0" w:color="000000"/>
            </w:tcBorders>
          </w:tcPr>
          <w:p w:rsidR="002340C7" w:rsidRDefault="00A65DB9">
            <w:pPr>
              <w:spacing w:after="0" w:line="259" w:lineRule="auto"/>
              <w:ind w:left="7" w:right="0" w:firstLine="0"/>
              <w:jc w:val="center"/>
            </w:pPr>
            <w:r>
              <w:t xml:space="preserve">1 </w:t>
            </w:r>
          </w:p>
        </w:tc>
        <w:tc>
          <w:tcPr>
            <w:tcW w:w="9172" w:type="dxa"/>
            <w:tcBorders>
              <w:top w:val="single" w:sz="4" w:space="0" w:color="000000"/>
              <w:left w:val="single" w:sz="4" w:space="0" w:color="000000"/>
              <w:bottom w:val="nil"/>
              <w:right w:val="single" w:sz="4" w:space="0" w:color="000000"/>
            </w:tcBorders>
          </w:tcPr>
          <w:p w:rsidR="002340C7" w:rsidRDefault="00A65DB9">
            <w:pPr>
              <w:spacing w:after="0" w:line="259" w:lineRule="auto"/>
              <w:ind w:left="360" w:right="0" w:firstLine="0"/>
              <w:jc w:val="left"/>
            </w:pPr>
            <w:r>
              <w:t xml:space="preserve">«Труд, зарплата и налог — важный опыт и урок» </w:t>
            </w:r>
          </w:p>
        </w:tc>
      </w:tr>
      <w:tr w:rsidR="002340C7" w:rsidTr="00C55C2C">
        <w:trPr>
          <w:trHeight w:val="548"/>
        </w:trPr>
        <w:tc>
          <w:tcPr>
            <w:tcW w:w="10091" w:type="dxa"/>
            <w:gridSpan w:val="2"/>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2" w:right="0" w:firstLine="360"/>
            </w:pPr>
            <w:r>
              <w:t xml:space="preserve">Модуль: Глобальные компетенции «Роскошь общения. Ты, я, мы отвечаем за планету. Мы будем жить и работать в изменяющемся цифровом мире» </w:t>
            </w:r>
          </w:p>
        </w:tc>
      </w:tr>
      <w:tr w:rsidR="002340C7" w:rsidTr="00C55C2C">
        <w:trPr>
          <w:trHeight w:val="282"/>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7" w:right="0" w:firstLine="0"/>
              <w:jc w:val="center"/>
            </w:pPr>
            <w:r>
              <w:t xml:space="preserve">1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jc w:val="left"/>
            </w:pPr>
            <w:r>
              <w:t xml:space="preserve">Какое общение называют эффективным. Расшифруем «4к» </w:t>
            </w:r>
          </w:p>
        </w:tc>
      </w:tr>
      <w:tr w:rsidR="002340C7" w:rsidTr="00C55C2C">
        <w:trPr>
          <w:trHeight w:val="551"/>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2-3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0" w:right="0" w:firstLine="358"/>
            </w:pPr>
            <w:r>
              <w:t xml:space="preserve">Общаемся в сетевых сообществах, сталкиваемся со стереотипами, действуем сообща </w:t>
            </w:r>
          </w:p>
        </w:tc>
      </w:tr>
      <w:tr w:rsidR="002340C7" w:rsidTr="00C55C2C">
        <w:trPr>
          <w:trHeight w:val="551"/>
        </w:trPr>
        <w:tc>
          <w:tcPr>
            <w:tcW w:w="918"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5" w:right="0" w:firstLine="0"/>
              <w:jc w:val="center"/>
            </w:pPr>
            <w:r>
              <w:t xml:space="preserve">4-5 </w:t>
            </w:r>
          </w:p>
        </w:tc>
        <w:tc>
          <w:tcPr>
            <w:tcW w:w="9172" w:type="dxa"/>
            <w:tcBorders>
              <w:top w:val="single" w:sz="4" w:space="0" w:color="000000"/>
              <w:left w:val="single" w:sz="4" w:space="0" w:color="000000"/>
              <w:bottom w:val="single" w:sz="4" w:space="0" w:color="000000"/>
              <w:right w:val="single" w:sz="4" w:space="0" w:color="000000"/>
            </w:tcBorders>
          </w:tcPr>
          <w:p w:rsidR="002340C7" w:rsidRDefault="00A65DB9">
            <w:pPr>
              <w:spacing w:after="0" w:line="259" w:lineRule="auto"/>
              <w:ind w:left="360" w:right="0" w:firstLine="0"/>
            </w:pPr>
            <w:r>
              <w:t xml:space="preserve">Почему и для чего в современном мире нужно быть глобально компетентным? Действуем для будущего: учитываем цели устойчивого развития </w:t>
            </w:r>
          </w:p>
        </w:tc>
      </w:tr>
    </w:tbl>
    <w:p w:rsidR="002340C7" w:rsidRDefault="00A65DB9">
      <w:pPr>
        <w:spacing w:after="15"/>
        <w:ind w:left="294" w:right="3" w:hanging="10"/>
      </w:pPr>
      <w:r>
        <w:rPr>
          <w:b/>
        </w:rPr>
        <w:t xml:space="preserve">ПЛАНИРУЕМЫЕ РЕЗУЛЬТАТЫ КУРСА </w:t>
      </w:r>
    </w:p>
    <w:p w:rsidR="002340C7" w:rsidRDefault="00A65DB9">
      <w:pPr>
        <w:ind w:left="295" w:right="138" w:firstLine="360"/>
      </w:pPr>
      <w:r>
        <w:t xml:space="preserve">Занятия в рамках программы направлены на обеспечение достижений обучающимися следующих личностных, метапредметных и предметных образовательных результатов. Они формируются во всех направлениях функциональной грамотности, при этом определенные направления создают наиболее благоприятные возможности для достижения конкретных образовательных результатов. </w:t>
      </w:r>
    </w:p>
    <w:p w:rsidR="002340C7" w:rsidRDefault="00A65DB9">
      <w:pPr>
        <w:ind w:left="652" w:right="138"/>
      </w:pPr>
      <w:r>
        <w:t xml:space="preserve">Личностные результаты </w:t>
      </w:r>
    </w:p>
    <w:p w:rsidR="002340C7" w:rsidRDefault="00A65DB9" w:rsidP="00750083">
      <w:pPr>
        <w:numPr>
          <w:ilvl w:val="0"/>
          <w:numId w:val="74"/>
        </w:numPr>
        <w:ind w:right="138" w:firstLine="360"/>
      </w:pPr>
      <w:r>
        <w:t xml:space="preserve">осознание российской гражданской идентичности (осознание себя, своих задач и своего места в мире); </w:t>
      </w:r>
    </w:p>
    <w:p w:rsidR="002340C7" w:rsidRDefault="00A65DB9" w:rsidP="00750083">
      <w:pPr>
        <w:numPr>
          <w:ilvl w:val="0"/>
          <w:numId w:val="74"/>
        </w:numPr>
        <w:ind w:right="138" w:firstLine="360"/>
      </w:pPr>
      <w:r>
        <w:t xml:space="preserve">готовность к выполнению обязанностей гражданина и реализации его прав; </w:t>
      </w:r>
    </w:p>
    <w:p w:rsidR="002340C7" w:rsidRDefault="00A65DB9" w:rsidP="00750083">
      <w:pPr>
        <w:numPr>
          <w:ilvl w:val="0"/>
          <w:numId w:val="74"/>
        </w:numPr>
        <w:ind w:right="138" w:firstLine="360"/>
      </w:pPr>
      <w:r>
        <w:t xml:space="preserve">ценностное отношение к достижениям своей Родины — России, к науке, искусству, спорту, технологиям, боевым подвигам и трудовым достижениям народа; </w:t>
      </w:r>
    </w:p>
    <w:p w:rsidR="002340C7" w:rsidRDefault="00A65DB9" w:rsidP="00750083">
      <w:pPr>
        <w:numPr>
          <w:ilvl w:val="0"/>
          <w:numId w:val="74"/>
        </w:numPr>
        <w:ind w:right="138" w:firstLine="360"/>
      </w:pPr>
      <w:r>
        <w:t xml:space="preserve">готовность к саморазвитию, самостоятельности и личностному самоопределению; </w:t>
      </w:r>
    </w:p>
    <w:p w:rsidR="002340C7" w:rsidRDefault="00A65DB9" w:rsidP="00750083">
      <w:pPr>
        <w:numPr>
          <w:ilvl w:val="0"/>
          <w:numId w:val="74"/>
        </w:numPr>
        <w:ind w:right="138" w:firstLine="360"/>
      </w:pPr>
      <w:r>
        <w:t xml:space="preserve">осознание ценности самостоятельности и инициативы; </w:t>
      </w:r>
    </w:p>
    <w:p w:rsidR="002340C7" w:rsidRDefault="00A65DB9" w:rsidP="00750083">
      <w:pPr>
        <w:numPr>
          <w:ilvl w:val="0"/>
          <w:numId w:val="74"/>
        </w:numPr>
        <w:ind w:right="138" w:firstLine="360"/>
      </w:pPr>
      <w:r>
        <w:t xml:space="preserve">наличие мотивации к целенаправленной социально значимой деятельности; стремление быть полезным, интерес к социальному сотрудничеству; </w:t>
      </w:r>
    </w:p>
    <w:p w:rsidR="002340C7" w:rsidRDefault="00A65DB9" w:rsidP="00750083">
      <w:pPr>
        <w:numPr>
          <w:ilvl w:val="0"/>
          <w:numId w:val="74"/>
        </w:numPr>
        <w:ind w:right="138" w:firstLine="360"/>
      </w:pPr>
      <w:r>
        <w:t xml:space="preserve">проявление интереса к способам познания; </w:t>
      </w:r>
    </w:p>
    <w:p w:rsidR="002340C7" w:rsidRDefault="00A65DB9" w:rsidP="00750083">
      <w:pPr>
        <w:numPr>
          <w:ilvl w:val="0"/>
          <w:numId w:val="74"/>
        </w:numPr>
        <w:ind w:right="138" w:firstLine="360"/>
      </w:pPr>
      <w:r>
        <w:lastRenderedPageBreak/>
        <w:t xml:space="preserve">стремление к самоизменению; </w:t>
      </w:r>
    </w:p>
    <w:p w:rsidR="002340C7" w:rsidRDefault="00A65DB9" w:rsidP="00750083">
      <w:pPr>
        <w:numPr>
          <w:ilvl w:val="0"/>
          <w:numId w:val="74"/>
        </w:numPr>
        <w:ind w:right="138" w:firstLine="360"/>
      </w:pPr>
      <w:r>
        <w:t xml:space="preserve">сформированность внутренней позиции личности как особого ценностного отношения к себе, окружающим людям и жизни в целом; </w:t>
      </w:r>
    </w:p>
    <w:p w:rsidR="002340C7" w:rsidRDefault="00A65DB9" w:rsidP="00750083">
      <w:pPr>
        <w:numPr>
          <w:ilvl w:val="0"/>
          <w:numId w:val="74"/>
        </w:numPr>
        <w:ind w:right="138" w:firstLine="360"/>
      </w:pPr>
      <w:r>
        <w:t xml:space="preserve">ориентация на моральные ценности и нормы в ситуациях нравственного выбора </w:t>
      </w:r>
    </w:p>
    <w:p w:rsidR="002340C7" w:rsidRDefault="00A65DB9" w:rsidP="00750083">
      <w:pPr>
        <w:numPr>
          <w:ilvl w:val="0"/>
          <w:numId w:val="74"/>
        </w:numPr>
        <w:ind w:right="138" w:firstLine="360"/>
      </w:pPr>
      <w:r>
        <w:t xml:space="preserve">установка на активное участие в решении практических задач, осознание важности образования на протяжении всей жизни для успешной профессиональной деятельности и развитие необходимых умений; </w:t>
      </w:r>
    </w:p>
    <w:p w:rsidR="002340C7" w:rsidRDefault="00A65DB9" w:rsidP="00750083">
      <w:pPr>
        <w:numPr>
          <w:ilvl w:val="0"/>
          <w:numId w:val="74"/>
        </w:numPr>
        <w:ind w:right="138" w:firstLine="360"/>
      </w:pPr>
      <w:r>
        <w:t xml:space="preserve">осознанный выбор и построение индивидуальной траектории образования и жизненных планов с учетом личных и общественных интересов и потребностей; </w:t>
      </w:r>
    </w:p>
    <w:p w:rsidR="002340C7" w:rsidRDefault="00A65DB9" w:rsidP="00750083">
      <w:pPr>
        <w:numPr>
          <w:ilvl w:val="0"/>
          <w:numId w:val="74"/>
        </w:numPr>
        <w:ind w:right="138" w:firstLine="360"/>
      </w:pPr>
      <w:r>
        <w:t xml:space="preserve">активное участие в жизни семьи; </w:t>
      </w:r>
    </w:p>
    <w:p w:rsidR="002340C7" w:rsidRDefault="00A65DB9" w:rsidP="00750083">
      <w:pPr>
        <w:numPr>
          <w:ilvl w:val="0"/>
          <w:numId w:val="74"/>
        </w:numPr>
        <w:ind w:right="138" w:firstLine="360"/>
      </w:pPr>
      <w:r>
        <w:t xml:space="preserve">приобретение опыта успешного межличностного общения; </w:t>
      </w:r>
    </w:p>
    <w:p w:rsidR="002340C7" w:rsidRDefault="00A65DB9" w:rsidP="00750083">
      <w:pPr>
        <w:numPr>
          <w:ilvl w:val="0"/>
          <w:numId w:val="74"/>
        </w:numPr>
        <w:ind w:right="138" w:firstLine="360"/>
      </w:pPr>
      <w:r>
        <w:t xml:space="preserve">готовность к разнообразной совместной деятельности, активное участие в коллективных учебно-исследовательских, проектных и других творческих работах; </w:t>
      </w:r>
    </w:p>
    <w:p w:rsidR="002340C7" w:rsidRDefault="00A65DB9" w:rsidP="00750083">
      <w:pPr>
        <w:numPr>
          <w:ilvl w:val="0"/>
          <w:numId w:val="74"/>
        </w:numPr>
        <w:ind w:right="138" w:firstLine="360"/>
      </w:pPr>
      <w:r>
        <w:t xml:space="preserve">проявление уважения к людям любого труда и результатам трудовой деятельности; бережного отношения к личному и общественному имуществу; </w:t>
      </w:r>
    </w:p>
    <w:p w:rsidR="002340C7" w:rsidRDefault="00A65DB9" w:rsidP="00750083">
      <w:pPr>
        <w:numPr>
          <w:ilvl w:val="0"/>
          <w:numId w:val="74"/>
        </w:numPr>
        <w:ind w:right="138" w:firstLine="360"/>
      </w:pPr>
      <w:r>
        <w:t xml:space="preserve">соблюдение правил безопасности, в том числе навыков безопасного поведения в интернет-среде. </w:t>
      </w:r>
    </w:p>
    <w:p w:rsidR="002340C7" w:rsidRDefault="00A65DB9">
      <w:pPr>
        <w:ind w:left="295" w:right="138" w:firstLine="360"/>
      </w:pPr>
      <w:r>
        <w:t xml:space="preserve">Личностные результаты, обеспечивающие адаптацию обучающегося к изменяющимся условиям социальной и природной среды: </w:t>
      </w:r>
    </w:p>
    <w:p w:rsidR="002340C7" w:rsidRDefault="00A65DB9" w:rsidP="00750083">
      <w:pPr>
        <w:numPr>
          <w:ilvl w:val="0"/>
          <w:numId w:val="74"/>
        </w:numPr>
        <w:ind w:right="138" w:firstLine="360"/>
      </w:pPr>
      <w:r>
        <w:t xml:space="preserve">освоение социального опыта, основных социальных ролей; </w:t>
      </w:r>
    </w:p>
    <w:p w:rsidR="002340C7" w:rsidRDefault="00A65DB9" w:rsidP="00750083">
      <w:pPr>
        <w:numPr>
          <w:ilvl w:val="0"/>
          <w:numId w:val="74"/>
        </w:numPr>
        <w:ind w:right="138" w:firstLine="360"/>
      </w:pPr>
      <w:r>
        <w:t xml:space="preserve">осознание личной ответственности за свои поступки в мире; </w:t>
      </w:r>
    </w:p>
    <w:p w:rsidR="002340C7" w:rsidRDefault="00A65DB9" w:rsidP="00750083">
      <w:pPr>
        <w:numPr>
          <w:ilvl w:val="0"/>
          <w:numId w:val="74"/>
        </w:numPr>
        <w:ind w:right="138" w:firstLine="360"/>
      </w:pPr>
      <w:r>
        <w:t xml:space="preserve">готовность к действиям в условиях неопределенности,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 </w:t>
      </w:r>
    </w:p>
    <w:p w:rsidR="002340C7" w:rsidRDefault="00A65DB9" w:rsidP="00750083">
      <w:pPr>
        <w:numPr>
          <w:ilvl w:val="0"/>
          <w:numId w:val="74"/>
        </w:numPr>
        <w:ind w:right="138" w:firstLine="360"/>
      </w:pPr>
      <w:r>
        <w:t xml:space="preserve">осознание необходимости в формировании новых знаний, в том числе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свое развитие. </w:t>
      </w:r>
    </w:p>
    <w:p w:rsidR="002340C7" w:rsidRDefault="00A65DB9">
      <w:pPr>
        <w:ind w:left="652" w:right="138"/>
      </w:pPr>
      <w:r>
        <w:t xml:space="preserve">Личностные результаты, связанные с формированием экологической культуры: </w:t>
      </w:r>
    </w:p>
    <w:p w:rsidR="002340C7" w:rsidRDefault="00A65DB9" w:rsidP="00750083">
      <w:pPr>
        <w:numPr>
          <w:ilvl w:val="0"/>
          <w:numId w:val="74"/>
        </w:numPr>
        <w:ind w:right="138" w:firstLine="360"/>
      </w:pPr>
      <w:r>
        <w:t xml:space="preserve">умение анализировать и выявлять взаимосвязи природы, общества и экономики; </w:t>
      </w:r>
    </w:p>
    <w:p w:rsidR="002340C7" w:rsidRDefault="00A65DB9" w:rsidP="00750083">
      <w:pPr>
        <w:numPr>
          <w:ilvl w:val="0"/>
          <w:numId w:val="74"/>
        </w:numPr>
        <w:ind w:right="138" w:firstLine="360"/>
      </w:pPr>
      <w:r>
        <w:t xml:space="preserve">умение оценивать свои действия с учетом влияния на окружающую среду, достижений целей и преодоления вызовов, возможных глобальных последствий; </w:t>
      </w:r>
    </w:p>
    <w:p w:rsidR="002340C7" w:rsidRDefault="00A65DB9" w:rsidP="00750083">
      <w:pPr>
        <w:numPr>
          <w:ilvl w:val="0"/>
          <w:numId w:val="74"/>
        </w:numPr>
        <w:ind w:right="138" w:firstLine="360"/>
      </w:pPr>
      <w:r>
        <w:t xml:space="preserve">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w:t>
      </w:r>
    </w:p>
    <w:p w:rsidR="002340C7" w:rsidRDefault="00A65DB9" w:rsidP="00750083">
      <w:pPr>
        <w:numPr>
          <w:ilvl w:val="0"/>
          <w:numId w:val="74"/>
        </w:numPr>
        <w:ind w:right="138" w:firstLine="360"/>
      </w:pPr>
      <w:r>
        <w:t xml:space="preserve">повышение уровня экологической культуры, осознание глобального характера экологических проблем и путей их решения; </w:t>
      </w:r>
    </w:p>
    <w:p w:rsidR="002340C7" w:rsidRDefault="00A65DB9" w:rsidP="00750083">
      <w:pPr>
        <w:numPr>
          <w:ilvl w:val="0"/>
          <w:numId w:val="74"/>
        </w:numPr>
        <w:ind w:right="138" w:firstLine="360"/>
      </w:pPr>
      <w:r>
        <w:t xml:space="preserve">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w:t>
      </w:r>
    </w:p>
    <w:p w:rsidR="002340C7" w:rsidRDefault="00A65DB9" w:rsidP="00750083">
      <w:pPr>
        <w:numPr>
          <w:ilvl w:val="0"/>
          <w:numId w:val="74"/>
        </w:numPr>
        <w:ind w:right="138" w:firstLine="360"/>
      </w:pPr>
      <w:r>
        <w:t xml:space="preserve">готовность к участию в практической деятельности экологической направленности. </w:t>
      </w:r>
    </w:p>
    <w:p w:rsidR="002340C7" w:rsidRDefault="00A65DB9">
      <w:pPr>
        <w:ind w:left="295" w:right="138" w:firstLine="360"/>
      </w:pPr>
      <w:r>
        <w:t xml:space="preserve">Личностные результаты отражают готовность обучающихся руководствоваться системой позитивных ценностных ориентаций и расширение опыта деятельности. </w:t>
      </w:r>
    </w:p>
    <w:p w:rsidR="002340C7" w:rsidRDefault="00A65DB9">
      <w:pPr>
        <w:spacing w:after="13" w:line="249" w:lineRule="auto"/>
        <w:ind w:left="639" w:right="0" w:hanging="10"/>
        <w:jc w:val="left"/>
      </w:pPr>
      <w:r>
        <w:rPr>
          <w:b/>
          <w:u w:val="single" w:color="000000"/>
        </w:rPr>
        <w:t>Метапредметные результаты</w:t>
      </w:r>
      <w:r>
        <w:rPr>
          <w:b/>
        </w:rPr>
        <w:t xml:space="preserve"> </w:t>
      </w:r>
    </w:p>
    <w:p w:rsidR="002340C7" w:rsidRDefault="00A65DB9">
      <w:pPr>
        <w:ind w:left="295" w:right="138" w:firstLine="360"/>
      </w:pPr>
      <w:r>
        <w:t xml:space="preserve">Метапредметные результаты во ФГОС сгруппированы по трем направлениям и отражают способность обучающихся использовать на практике универсальные учебные действия, составляющие умение учиться: </w:t>
      </w:r>
    </w:p>
    <w:p w:rsidR="002340C7" w:rsidRDefault="00A65DB9">
      <w:pPr>
        <w:spacing w:line="249" w:lineRule="auto"/>
        <w:ind w:left="654" w:right="1930" w:hanging="10"/>
        <w:jc w:val="left"/>
      </w:pPr>
      <w:r>
        <w:t xml:space="preserve">овладение универсальными учебными познавательными действиями; овладение универсальными учебными коммуникативными действиями; овладение универсальными регулятивными действиями. </w:t>
      </w:r>
    </w:p>
    <w:p w:rsidR="002340C7" w:rsidRDefault="00A65DB9" w:rsidP="00750083">
      <w:pPr>
        <w:numPr>
          <w:ilvl w:val="0"/>
          <w:numId w:val="74"/>
        </w:numPr>
        <w:ind w:right="138" w:firstLine="360"/>
      </w:pPr>
      <w:r>
        <w:t xml:space="preserve">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w:t>
      </w:r>
      <w:r>
        <w:lastRenderedPageBreak/>
        <w:t xml:space="preserve">курсов (в том числе внеурочной деятельности), учебных модулей в целостную научную картину мира) и универсальных учебных действий (познавательные, коммуникативные, регулятивные); </w:t>
      </w:r>
    </w:p>
    <w:p w:rsidR="002340C7" w:rsidRDefault="00A65DB9" w:rsidP="00750083">
      <w:pPr>
        <w:numPr>
          <w:ilvl w:val="0"/>
          <w:numId w:val="74"/>
        </w:numPr>
        <w:ind w:right="138" w:firstLine="360"/>
      </w:pPr>
      <w:r>
        <w:t xml:space="preserve">способность их использовать в учебной, познавательной и социальной практике; </w:t>
      </w:r>
    </w:p>
    <w:p w:rsidR="002340C7" w:rsidRDefault="00A65DB9" w:rsidP="00750083">
      <w:pPr>
        <w:numPr>
          <w:ilvl w:val="0"/>
          <w:numId w:val="74"/>
        </w:numPr>
        <w:ind w:right="138" w:firstLine="360"/>
      </w:pPr>
      <w:r>
        <w:t xml:space="preserve">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 </w:t>
      </w:r>
    </w:p>
    <w:p w:rsidR="002340C7" w:rsidRDefault="00A65DB9" w:rsidP="00750083">
      <w:pPr>
        <w:numPr>
          <w:ilvl w:val="0"/>
          <w:numId w:val="74"/>
        </w:numPr>
        <w:ind w:right="138" w:firstLine="360"/>
      </w:pPr>
      <w:r>
        <w:t xml:space="preserve">способность организовать и реализовать собственную познавательную деятельность; </w:t>
      </w:r>
    </w:p>
    <w:p w:rsidR="002340C7" w:rsidRDefault="00A65DB9" w:rsidP="00750083">
      <w:pPr>
        <w:numPr>
          <w:ilvl w:val="0"/>
          <w:numId w:val="74"/>
        </w:numPr>
        <w:ind w:right="138" w:firstLine="360"/>
      </w:pPr>
      <w:r>
        <w:t xml:space="preserve">способность к совместной деятельности; </w:t>
      </w:r>
    </w:p>
    <w:p w:rsidR="002340C7" w:rsidRDefault="00A65DB9" w:rsidP="00750083">
      <w:pPr>
        <w:numPr>
          <w:ilvl w:val="0"/>
          <w:numId w:val="74"/>
        </w:numPr>
        <w:ind w:right="138" w:firstLine="360"/>
      </w:pPr>
      <w:r>
        <w:t xml:space="preserve">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 </w:t>
      </w:r>
    </w:p>
    <w:p w:rsidR="002340C7" w:rsidRDefault="00A65DB9">
      <w:pPr>
        <w:ind w:left="652" w:right="138"/>
      </w:pPr>
      <w:r>
        <w:t xml:space="preserve">Овладение универсальными учебными познавательными действиями: </w:t>
      </w:r>
    </w:p>
    <w:p w:rsidR="002340C7" w:rsidRDefault="00A65DB9">
      <w:pPr>
        <w:spacing w:after="11" w:line="249" w:lineRule="auto"/>
        <w:ind w:left="639" w:right="132" w:hanging="10"/>
      </w:pPr>
      <w:r>
        <w:rPr>
          <w:b/>
          <w:i/>
          <w:sz w:val="23"/>
        </w:rPr>
        <w:t>1)</w:t>
      </w:r>
      <w:r>
        <w:rPr>
          <w:rFonts w:ascii="Arial" w:eastAsia="Arial" w:hAnsi="Arial" w:cs="Arial"/>
          <w:b/>
          <w:i/>
          <w:sz w:val="23"/>
        </w:rPr>
        <w:t xml:space="preserve"> </w:t>
      </w:r>
      <w:r>
        <w:rPr>
          <w:i/>
        </w:rPr>
        <w:t xml:space="preserve">базовые логические действия: </w:t>
      </w:r>
    </w:p>
    <w:p w:rsidR="002340C7" w:rsidRDefault="00A65DB9" w:rsidP="00750083">
      <w:pPr>
        <w:numPr>
          <w:ilvl w:val="0"/>
          <w:numId w:val="75"/>
        </w:numPr>
        <w:ind w:right="138" w:firstLine="360"/>
      </w:pPr>
      <w:r>
        <w:t xml:space="preserve">владеть базовыми логическими операциями: </w:t>
      </w:r>
    </w:p>
    <w:p w:rsidR="002340C7" w:rsidRDefault="00A65DB9">
      <w:pPr>
        <w:ind w:left="652" w:right="138"/>
      </w:pPr>
      <w:r>
        <w:rPr>
          <w:sz w:val="23"/>
        </w:rPr>
        <w:t>—</w:t>
      </w:r>
      <w:r>
        <w:rPr>
          <w:rFonts w:ascii="Arial" w:eastAsia="Arial" w:hAnsi="Arial" w:cs="Arial"/>
          <w:sz w:val="23"/>
        </w:rPr>
        <w:t xml:space="preserve"> </w:t>
      </w:r>
      <w:r>
        <w:t xml:space="preserve">сопоставления и сравнения, </w:t>
      </w:r>
    </w:p>
    <w:p w:rsidR="002340C7" w:rsidRDefault="00A65DB9">
      <w:pPr>
        <w:ind w:left="652" w:right="138"/>
      </w:pPr>
      <w:r>
        <w:rPr>
          <w:sz w:val="23"/>
        </w:rPr>
        <w:t>—</w:t>
      </w:r>
      <w:r>
        <w:rPr>
          <w:rFonts w:ascii="Arial" w:eastAsia="Arial" w:hAnsi="Arial" w:cs="Arial"/>
          <w:sz w:val="23"/>
        </w:rPr>
        <w:t xml:space="preserve"> </w:t>
      </w:r>
      <w:r>
        <w:t xml:space="preserve">группировки, систематизации и классификации, </w:t>
      </w:r>
    </w:p>
    <w:p w:rsidR="002340C7" w:rsidRDefault="00A65DB9">
      <w:pPr>
        <w:ind w:left="652" w:right="138"/>
      </w:pPr>
      <w:r>
        <w:rPr>
          <w:sz w:val="23"/>
        </w:rPr>
        <w:t>—</w:t>
      </w:r>
      <w:r>
        <w:rPr>
          <w:rFonts w:ascii="Arial" w:eastAsia="Arial" w:hAnsi="Arial" w:cs="Arial"/>
          <w:sz w:val="23"/>
        </w:rPr>
        <w:t xml:space="preserve"> </w:t>
      </w:r>
      <w:r>
        <w:t xml:space="preserve">анализа, синтеза, обобщения, </w:t>
      </w:r>
    </w:p>
    <w:p w:rsidR="002340C7" w:rsidRDefault="00A65DB9">
      <w:pPr>
        <w:ind w:left="652" w:right="138"/>
      </w:pPr>
      <w:r>
        <w:rPr>
          <w:sz w:val="23"/>
        </w:rPr>
        <w:t>—</w:t>
      </w:r>
      <w:r>
        <w:rPr>
          <w:rFonts w:ascii="Arial" w:eastAsia="Arial" w:hAnsi="Arial" w:cs="Arial"/>
          <w:sz w:val="23"/>
        </w:rPr>
        <w:t xml:space="preserve"> </w:t>
      </w:r>
      <w:r>
        <w:t xml:space="preserve">выделения главного; </w:t>
      </w:r>
    </w:p>
    <w:p w:rsidR="002340C7" w:rsidRDefault="00A65DB9" w:rsidP="00750083">
      <w:pPr>
        <w:numPr>
          <w:ilvl w:val="0"/>
          <w:numId w:val="75"/>
        </w:numPr>
        <w:ind w:right="138" w:firstLine="360"/>
      </w:pPr>
      <w:r>
        <w:t xml:space="preserve">владеть приемами описания и рассуждения, в т.ч. - с помощью схем и знако- символических средств; </w:t>
      </w:r>
    </w:p>
    <w:p w:rsidR="002340C7" w:rsidRDefault="00A65DB9" w:rsidP="00750083">
      <w:pPr>
        <w:numPr>
          <w:ilvl w:val="0"/>
          <w:numId w:val="75"/>
        </w:numPr>
        <w:ind w:right="138" w:firstLine="360"/>
      </w:pPr>
      <w:r>
        <w:t xml:space="preserve">выявлять и характеризовать существенные признаки объектов (явлений); </w:t>
      </w:r>
    </w:p>
    <w:p w:rsidR="002340C7" w:rsidRDefault="00A65DB9" w:rsidP="00750083">
      <w:pPr>
        <w:numPr>
          <w:ilvl w:val="0"/>
          <w:numId w:val="75"/>
        </w:numPr>
        <w:ind w:right="138" w:firstLine="360"/>
      </w:pPr>
      <w:r>
        <w:t xml:space="preserve">устанавливать существенный признак классификации, основания </w:t>
      </w:r>
    </w:p>
    <w:p w:rsidR="002340C7" w:rsidRDefault="00A65DB9" w:rsidP="00750083">
      <w:pPr>
        <w:numPr>
          <w:ilvl w:val="0"/>
          <w:numId w:val="75"/>
        </w:numPr>
        <w:ind w:right="138" w:firstLine="360"/>
      </w:pPr>
      <w:r>
        <w:t xml:space="preserve">для обобщения и сравнения, критерии проводимого анализа; </w:t>
      </w:r>
    </w:p>
    <w:p w:rsidR="002340C7" w:rsidRDefault="00A65DB9" w:rsidP="00750083">
      <w:pPr>
        <w:numPr>
          <w:ilvl w:val="0"/>
          <w:numId w:val="75"/>
        </w:numPr>
        <w:ind w:right="138" w:firstLine="360"/>
      </w:pPr>
      <w:r>
        <w:t xml:space="preserve">с учетом предложенной задачи выявлять закономерности и противоречия в рассматриваемых фактах, данных и наблюдениях; </w:t>
      </w:r>
    </w:p>
    <w:p w:rsidR="002340C7" w:rsidRDefault="00A65DB9" w:rsidP="00750083">
      <w:pPr>
        <w:numPr>
          <w:ilvl w:val="0"/>
          <w:numId w:val="75"/>
        </w:numPr>
        <w:ind w:right="138" w:firstLine="360"/>
      </w:pPr>
      <w:r>
        <w:t xml:space="preserve">предлагать критерии для выявления закономерностей и противоречий; </w:t>
      </w:r>
    </w:p>
    <w:p w:rsidR="002340C7" w:rsidRDefault="00A65DB9" w:rsidP="00750083">
      <w:pPr>
        <w:numPr>
          <w:ilvl w:val="0"/>
          <w:numId w:val="75"/>
        </w:numPr>
        <w:ind w:right="138" w:firstLine="360"/>
      </w:pPr>
      <w:r>
        <w:t xml:space="preserve">выявлять дефициты информации, данных, необходимых для решения поставленной </w:t>
      </w:r>
    </w:p>
    <w:p w:rsidR="002340C7" w:rsidRDefault="00A65DB9">
      <w:pPr>
        <w:ind w:left="303" w:right="138"/>
      </w:pPr>
      <w:r>
        <w:t xml:space="preserve">задачи; </w:t>
      </w:r>
    </w:p>
    <w:p w:rsidR="002340C7" w:rsidRDefault="00A65DB9" w:rsidP="00750083">
      <w:pPr>
        <w:numPr>
          <w:ilvl w:val="0"/>
          <w:numId w:val="75"/>
        </w:numPr>
        <w:ind w:right="138" w:firstLine="360"/>
      </w:pPr>
      <w:r>
        <w:t xml:space="preserve">выявлять причинно-следственные связи при изучении явлений и процессов; </w:t>
      </w:r>
    </w:p>
    <w:p w:rsidR="002340C7" w:rsidRDefault="00A65DB9" w:rsidP="00750083">
      <w:pPr>
        <w:numPr>
          <w:ilvl w:val="0"/>
          <w:numId w:val="75"/>
        </w:numPr>
        <w:ind w:right="138" w:firstLine="360"/>
      </w:pPr>
      <w:r>
        <w:t xml:space="preserve">делать выводы с использованием дедуктивных и индуктивных умозаключений, умозаключений по аналогии, формулировать гипотезы о взаимосвязях; </w:t>
      </w:r>
    </w:p>
    <w:p w:rsidR="002340C7" w:rsidRDefault="00A65DB9" w:rsidP="00750083">
      <w:pPr>
        <w:numPr>
          <w:ilvl w:val="0"/>
          <w:numId w:val="75"/>
        </w:numPr>
        <w:spacing w:line="249" w:lineRule="auto"/>
        <w:ind w:right="138" w:firstLine="360"/>
      </w:pPr>
      <w:r>
        <w:t xml:space="preserve">самостоятельно выбирать способ решения учебной задачи (сравнивать несколько вариантов решения, выбирать наиболее подходящий с учетом самостоятельно выделенных критериев); </w:t>
      </w:r>
    </w:p>
    <w:p w:rsidR="002340C7" w:rsidRDefault="00A65DB9">
      <w:pPr>
        <w:spacing w:after="11" w:line="249" w:lineRule="auto"/>
        <w:ind w:left="639" w:right="132" w:hanging="10"/>
      </w:pPr>
      <w:r>
        <w:rPr>
          <w:b/>
          <w:i/>
          <w:sz w:val="23"/>
        </w:rPr>
        <w:t>2)</w:t>
      </w:r>
      <w:r>
        <w:rPr>
          <w:rFonts w:ascii="Arial" w:eastAsia="Arial" w:hAnsi="Arial" w:cs="Arial"/>
          <w:b/>
          <w:i/>
          <w:sz w:val="23"/>
        </w:rPr>
        <w:t xml:space="preserve"> </w:t>
      </w:r>
      <w:r>
        <w:rPr>
          <w:i/>
        </w:rPr>
        <w:t xml:space="preserve">базовые исследовательские действия: </w:t>
      </w:r>
    </w:p>
    <w:p w:rsidR="002340C7" w:rsidRDefault="00A65DB9" w:rsidP="00750083">
      <w:pPr>
        <w:numPr>
          <w:ilvl w:val="0"/>
          <w:numId w:val="76"/>
        </w:numPr>
        <w:ind w:right="138" w:firstLine="360"/>
      </w:pPr>
      <w:r>
        <w:t xml:space="preserve">использовать вопросы как исследовательский инструмент познания; </w:t>
      </w:r>
    </w:p>
    <w:p w:rsidR="002340C7" w:rsidRDefault="00A65DB9" w:rsidP="00750083">
      <w:pPr>
        <w:numPr>
          <w:ilvl w:val="0"/>
          <w:numId w:val="76"/>
        </w:numPr>
        <w:ind w:right="138" w:firstLine="360"/>
      </w:pPr>
      <w:r>
        <w:t xml:space="preserve">формулировать вопросы, фиксирующие разрыв между реальным и желательным состоянием ситуации, объекта, самостоятельно устанавливать искомое и данное; </w:t>
      </w:r>
    </w:p>
    <w:p w:rsidR="002340C7" w:rsidRDefault="00A65DB9" w:rsidP="00750083">
      <w:pPr>
        <w:numPr>
          <w:ilvl w:val="0"/>
          <w:numId w:val="76"/>
        </w:numPr>
        <w:ind w:right="138" w:firstLine="360"/>
      </w:pPr>
      <w:r>
        <w:t xml:space="preserve">формировать гипотезу об истинности собственных суждений и суждений других, аргументировать свою позицию, мнение; </w:t>
      </w:r>
    </w:p>
    <w:p w:rsidR="002340C7" w:rsidRDefault="00A65DB9" w:rsidP="00750083">
      <w:pPr>
        <w:numPr>
          <w:ilvl w:val="0"/>
          <w:numId w:val="76"/>
        </w:numPr>
        <w:ind w:right="138" w:firstLine="360"/>
      </w:pPr>
      <w:r>
        <w:t xml:space="preserve">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 следственных связей и зависимостей объектов между собой; </w:t>
      </w:r>
    </w:p>
    <w:p w:rsidR="002340C7" w:rsidRDefault="00A65DB9" w:rsidP="00750083">
      <w:pPr>
        <w:numPr>
          <w:ilvl w:val="0"/>
          <w:numId w:val="76"/>
        </w:numPr>
        <w:ind w:right="138" w:firstLine="360"/>
      </w:pPr>
      <w:r>
        <w:t xml:space="preserve">оценивать на применимость и достоверность информации, полученной в ходе исследования (эксперимента); </w:t>
      </w:r>
    </w:p>
    <w:p w:rsidR="002340C7" w:rsidRDefault="00A65DB9" w:rsidP="00750083">
      <w:pPr>
        <w:numPr>
          <w:ilvl w:val="0"/>
          <w:numId w:val="76"/>
        </w:numPr>
        <w:ind w:right="138" w:firstLine="360"/>
      </w:pPr>
      <w:r>
        <w:t xml:space="preserve">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 </w:t>
      </w:r>
    </w:p>
    <w:p w:rsidR="002340C7" w:rsidRDefault="00A65DB9" w:rsidP="00750083">
      <w:pPr>
        <w:numPr>
          <w:ilvl w:val="0"/>
          <w:numId w:val="76"/>
        </w:numPr>
        <w:ind w:right="138" w:firstLine="360"/>
      </w:pPr>
      <w:r>
        <w:t xml:space="preserve">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 </w:t>
      </w:r>
    </w:p>
    <w:p w:rsidR="002340C7" w:rsidRDefault="00A65DB9">
      <w:pPr>
        <w:tabs>
          <w:tab w:val="center" w:pos="740"/>
          <w:tab w:val="center" w:pos="2420"/>
        </w:tabs>
        <w:spacing w:after="11" w:line="249" w:lineRule="auto"/>
        <w:ind w:left="0" w:right="0" w:firstLine="0"/>
        <w:jc w:val="left"/>
      </w:pPr>
      <w:r>
        <w:rPr>
          <w:rFonts w:ascii="Calibri" w:eastAsia="Calibri" w:hAnsi="Calibri" w:cs="Calibri"/>
          <w:sz w:val="22"/>
        </w:rPr>
        <w:lastRenderedPageBreak/>
        <w:tab/>
      </w:r>
      <w:r>
        <w:rPr>
          <w:b/>
          <w:i/>
          <w:sz w:val="23"/>
        </w:rPr>
        <w:t>3)</w:t>
      </w:r>
      <w:r>
        <w:rPr>
          <w:rFonts w:ascii="Arial" w:eastAsia="Arial" w:hAnsi="Arial" w:cs="Arial"/>
          <w:b/>
          <w:i/>
          <w:sz w:val="23"/>
        </w:rPr>
        <w:t xml:space="preserve"> </w:t>
      </w:r>
      <w:r>
        <w:rPr>
          <w:rFonts w:ascii="Arial" w:eastAsia="Arial" w:hAnsi="Arial" w:cs="Arial"/>
          <w:b/>
          <w:i/>
          <w:sz w:val="23"/>
        </w:rPr>
        <w:tab/>
      </w:r>
      <w:r>
        <w:rPr>
          <w:i/>
        </w:rPr>
        <w:t xml:space="preserve">работа с информацией: </w:t>
      </w:r>
    </w:p>
    <w:p w:rsidR="002340C7" w:rsidRDefault="00A65DB9" w:rsidP="00750083">
      <w:pPr>
        <w:numPr>
          <w:ilvl w:val="0"/>
          <w:numId w:val="77"/>
        </w:numPr>
        <w:ind w:right="138" w:firstLine="360"/>
      </w:pPr>
      <w:r>
        <w:t xml:space="preserve">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w:t>
      </w:r>
    </w:p>
    <w:p w:rsidR="002340C7" w:rsidRDefault="00A65DB9" w:rsidP="00750083">
      <w:pPr>
        <w:numPr>
          <w:ilvl w:val="0"/>
          <w:numId w:val="77"/>
        </w:numPr>
        <w:ind w:right="138" w:firstLine="360"/>
      </w:pPr>
      <w:r>
        <w:t xml:space="preserve">выбирать, анализировать, систематизировать и интерпретировать информацию различных видов и форм представления; </w:t>
      </w:r>
    </w:p>
    <w:p w:rsidR="002340C7" w:rsidRDefault="00A65DB9" w:rsidP="00750083">
      <w:pPr>
        <w:numPr>
          <w:ilvl w:val="0"/>
          <w:numId w:val="77"/>
        </w:numPr>
        <w:ind w:right="138" w:firstLine="360"/>
      </w:pPr>
      <w:r>
        <w:t xml:space="preserve">находить сходные аргументы (подтверждающие или опровергающие одну и ту же идею, версию) в различных информационных источниках; </w:t>
      </w:r>
    </w:p>
    <w:p w:rsidR="002340C7" w:rsidRDefault="00A65DB9" w:rsidP="00750083">
      <w:pPr>
        <w:numPr>
          <w:ilvl w:val="0"/>
          <w:numId w:val="77"/>
        </w:numPr>
        <w:ind w:right="138" w:firstLine="360"/>
      </w:pPr>
      <w:r>
        <w:t xml:space="preserve">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 </w:t>
      </w:r>
    </w:p>
    <w:p w:rsidR="002340C7" w:rsidRDefault="00A65DB9" w:rsidP="00750083">
      <w:pPr>
        <w:numPr>
          <w:ilvl w:val="0"/>
          <w:numId w:val="77"/>
        </w:numPr>
        <w:ind w:right="138" w:firstLine="360"/>
      </w:pPr>
      <w:r>
        <w:t xml:space="preserve">оценивать надежность информации по критериям, предложенным педагогическим работником или сформулированным самостоятельно; </w:t>
      </w:r>
    </w:p>
    <w:p w:rsidR="002340C7" w:rsidRDefault="00A65DB9" w:rsidP="00750083">
      <w:pPr>
        <w:numPr>
          <w:ilvl w:val="0"/>
          <w:numId w:val="77"/>
        </w:numPr>
        <w:ind w:right="138" w:firstLine="360"/>
      </w:pPr>
      <w:r>
        <w:t xml:space="preserve">эффективно запоминать и систематизировать информацию. </w:t>
      </w:r>
    </w:p>
    <w:p w:rsidR="002340C7" w:rsidRDefault="00A65DB9">
      <w:pPr>
        <w:ind w:left="295" w:right="138" w:firstLine="360"/>
      </w:pPr>
      <w:r>
        <w:t xml:space="preserve">Овладение системой универсальных учебных познавательных действий обеспечивает сформированность когнитивных навыков у обучающихся. Овладение универсальными учебными коммуникативными действиями: </w:t>
      </w:r>
    </w:p>
    <w:p w:rsidR="002340C7" w:rsidRDefault="00A65DB9">
      <w:pPr>
        <w:tabs>
          <w:tab w:val="center" w:pos="740"/>
          <w:tab w:val="center" w:pos="1663"/>
        </w:tabs>
        <w:spacing w:after="11" w:line="249" w:lineRule="auto"/>
        <w:ind w:left="0" w:right="0" w:firstLine="0"/>
        <w:jc w:val="left"/>
      </w:pPr>
      <w:r>
        <w:rPr>
          <w:rFonts w:ascii="Calibri" w:eastAsia="Calibri" w:hAnsi="Calibri" w:cs="Calibri"/>
          <w:sz w:val="22"/>
        </w:rPr>
        <w:tab/>
      </w:r>
      <w:r>
        <w:rPr>
          <w:b/>
          <w:i/>
          <w:sz w:val="23"/>
        </w:rPr>
        <w:t>1)</w:t>
      </w:r>
      <w:r>
        <w:rPr>
          <w:rFonts w:ascii="Arial" w:eastAsia="Arial" w:hAnsi="Arial" w:cs="Arial"/>
          <w:b/>
          <w:i/>
          <w:sz w:val="23"/>
        </w:rPr>
        <w:t xml:space="preserve"> </w:t>
      </w:r>
      <w:r>
        <w:rPr>
          <w:rFonts w:ascii="Arial" w:eastAsia="Arial" w:hAnsi="Arial" w:cs="Arial"/>
          <w:b/>
          <w:i/>
          <w:sz w:val="23"/>
        </w:rPr>
        <w:tab/>
      </w:r>
      <w:r>
        <w:rPr>
          <w:i/>
        </w:rPr>
        <w:t xml:space="preserve">общение: </w:t>
      </w:r>
    </w:p>
    <w:p w:rsidR="002340C7" w:rsidRDefault="00A65DB9" w:rsidP="00750083">
      <w:pPr>
        <w:numPr>
          <w:ilvl w:val="0"/>
          <w:numId w:val="78"/>
        </w:numPr>
        <w:ind w:right="138" w:firstLine="360"/>
      </w:pPr>
      <w:r>
        <w:t xml:space="preserve">воспринимать и формулировать суждения, выражать эмоции в соответствии с целями и условиями общения; </w:t>
      </w:r>
    </w:p>
    <w:p w:rsidR="002340C7" w:rsidRDefault="00A65DB9" w:rsidP="00750083">
      <w:pPr>
        <w:numPr>
          <w:ilvl w:val="0"/>
          <w:numId w:val="78"/>
        </w:numPr>
        <w:ind w:right="138" w:firstLine="360"/>
      </w:pPr>
      <w:r>
        <w:t xml:space="preserve">выражать себя (свою точку зрения) в устных и письменных текстах; </w:t>
      </w:r>
    </w:p>
    <w:p w:rsidR="002340C7" w:rsidRDefault="00A65DB9" w:rsidP="00750083">
      <w:pPr>
        <w:numPr>
          <w:ilvl w:val="0"/>
          <w:numId w:val="78"/>
        </w:numPr>
        <w:ind w:right="138" w:firstLine="360"/>
      </w:pPr>
      <w:r>
        <w:t xml:space="preserve">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w:t>
      </w:r>
    </w:p>
    <w:p w:rsidR="002340C7" w:rsidRDefault="00A65DB9" w:rsidP="00750083">
      <w:pPr>
        <w:numPr>
          <w:ilvl w:val="0"/>
          <w:numId w:val="78"/>
        </w:numPr>
        <w:ind w:right="138" w:firstLine="360"/>
      </w:pPr>
      <w:r>
        <w:t xml:space="preserve">понимать намерения других, проявлять уважительное отношение к собеседнику и в корректной форме формулировать свои возражения; </w:t>
      </w:r>
    </w:p>
    <w:p w:rsidR="002340C7" w:rsidRDefault="00A65DB9" w:rsidP="00750083">
      <w:pPr>
        <w:numPr>
          <w:ilvl w:val="0"/>
          <w:numId w:val="78"/>
        </w:numPr>
        <w:ind w:right="138" w:firstLine="360"/>
      </w:pPr>
      <w:r>
        <w:t xml:space="preserve">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w:t>
      </w:r>
    </w:p>
    <w:p w:rsidR="002340C7" w:rsidRDefault="00A65DB9" w:rsidP="00750083">
      <w:pPr>
        <w:numPr>
          <w:ilvl w:val="0"/>
          <w:numId w:val="78"/>
        </w:numPr>
        <w:ind w:right="138" w:firstLine="360"/>
      </w:pPr>
      <w:r>
        <w:t xml:space="preserve">сопоставлять свои суждения с суждениями других участников диалога, обнаруживать различие и сходство позиций; </w:t>
      </w:r>
    </w:p>
    <w:p w:rsidR="002340C7" w:rsidRDefault="00A65DB9" w:rsidP="00750083">
      <w:pPr>
        <w:numPr>
          <w:ilvl w:val="0"/>
          <w:numId w:val="78"/>
        </w:numPr>
        <w:ind w:right="138" w:firstLine="360"/>
      </w:pPr>
      <w:r>
        <w:t xml:space="preserve">публично  представлять  результаты  решения  задачи,  выполненного  опыта </w:t>
      </w:r>
    </w:p>
    <w:p w:rsidR="002340C7" w:rsidRDefault="00A65DB9">
      <w:pPr>
        <w:ind w:left="303" w:right="138"/>
      </w:pPr>
      <w:r>
        <w:t xml:space="preserve">(эксперимента, исследования, проекта); </w:t>
      </w:r>
    </w:p>
    <w:p w:rsidR="002340C7" w:rsidRDefault="00A65DB9" w:rsidP="00750083">
      <w:pPr>
        <w:numPr>
          <w:ilvl w:val="0"/>
          <w:numId w:val="78"/>
        </w:numPr>
        <w:ind w:right="138" w:firstLine="360"/>
      </w:pPr>
      <w:r>
        <w:t xml:space="preserve">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 </w:t>
      </w:r>
    </w:p>
    <w:p w:rsidR="002340C7" w:rsidRDefault="00A65DB9">
      <w:pPr>
        <w:tabs>
          <w:tab w:val="center" w:pos="740"/>
          <w:tab w:val="center" w:pos="2574"/>
        </w:tabs>
        <w:spacing w:after="11" w:line="249" w:lineRule="auto"/>
        <w:ind w:left="0" w:right="0" w:firstLine="0"/>
        <w:jc w:val="left"/>
      </w:pPr>
      <w:r>
        <w:rPr>
          <w:rFonts w:ascii="Calibri" w:eastAsia="Calibri" w:hAnsi="Calibri" w:cs="Calibri"/>
          <w:sz w:val="22"/>
        </w:rPr>
        <w:tab/>
      </w:r>
      <w:r>
        <w:rPr>
          <w:b/>
          <w:i/>
          <w:sz w:val="23"/>
        </w:rPr>
        <w:t>2)</w:t>
      </w:r>
      <w:r>
        <w:rPr>
          <w:rFonts w:ascii="Arial" w:eastAsia="Arial" w:hAnsi="Arial" w:cs="Arial"/>
          <w:b/>
          <w:i/>
          <w:sz w:val="23"/>
        </w:rPr>
        <w:t xml:space="preserve"> </w:t>
      </w:r>
      <w:r>
        <w:rPr>
          <w:rFonts w:ascii="Arial" w:eastAsia="Arial" w:hAnsi="Arial" w:cs="Arial"/>
          <w:b/>
          <w:i/>
          <w:sz w:val="23"/>
        </w:rPr>
        <w:tab/>
      </w:r>
      <w:r>
        <w:rPr>
          <w:i/>
        </w:rPr>
        <w:t xml:space="preserve">совместная деятельность: </w:t>
      </w:r>
    </w:p>
    <w:p w:rsidR="002340C7" w:rsidRDefault="00A65DB9" w:rsidP="00750083">
      <w:pPr>
        <w:numPr>
          <w:ilvl w:val="0"/>
          <w:numId w:val="79"/>
        </w:numPr>
        <w:ind w:right="138" w:firstLine="360"/>
      </w:pPr>
      <w:r>
        <w:t xml:space="preserve">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w:t>
      </w:r>
    </w:p>
    <w:p w:rsidR="002340C7" w:rsidRDefault="00A65DB9" w:rsidP="00750083">
      <w:pPr>
        <w:numPr>
          <w:ilvl w:val="0"/>
          <w:numId w:val="79"/>
        </w:numPr>
        <w:ind w:right="138" w:firstLine="360"/>
      </w:pPr>
      <w:r>
        <w:t xml:space="preserve">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w:t>
      </w:r>
    </w:p>
    <w:p w:rsidR="002340C7" w:rsidRDefault="00A65DB9" w:rsidP="00750083">
      <w:pPr>
        <w:numPr>
          <w:ilvl w:val="0"/>
          <w:numId w:val="79"/>
        </w:numPr>
        <w:ind w:right="138" w:firstLine="360"/>
      </w:pPr>
      <w:r>
        <w:t xml:space="preserve">уметь обобщать мнения нескольких людей, проявлять готовность руководить, выполнять поручения, подчиняться; </w:t>
      </w:r>
    </w:p>
    <w:p w:rsidR="002340C7" w:rsidRDefault="00A65DB9" w:rsidP="00750083">
      <w:pPr>
        <w:numPr>
          <w:ilvl w:val="0"/>
          <w:numId w:val="79"/>
        </w:numPr>
        <w:ind w:right="138" w:firstLine="360"/>
      </w:pPr>
      <w:r>
        <w:t xml:space="preserve">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w:t>
      </w:r>
    </w:p>
    <w:p w:rsidR="002340C7" w:rsidRDefault="00A65DB9">
      <w:pPr>
        <w:ind w:left="303" w:right="138"/>
      </w:pPr>
      <w:r>
        <w:t xml:space="preserve">«мозговые штурмы» и иные); </w:t>
      </w:r>
    </w:p>
    <w:p w:rsidR="002340C7" w:rsidRDefault="00A65DB9" w:rsidP="00750083">
      <w:pPr>
        <w:numPr>
          <w:ilvl w:val="0"/>
          <w:numId w:val="79"/>
        </w:numPr>
        <w:ind w:right="138" w:firstLine="360"/>
      </w:pPr>
      <w:r>
        <w:t xml:space="preserve">выполнять свою часть работы, достигать качественного результата по своему направлению и координировать свои действия с другими членами команды; </w:t>
      </w:r>
    </w:p>
    <w:p w:rsidR="002340C7" w:rsidRDefault="00A65DB9" w:rsidP="00750083">
      <w:pPr>
        <w:numPr>
          <w:ilvl w:val="0"/>
          <w:numId w:val="79"/>
        </w:numPr>
        <w:ind w:right="138" w:firstLine="360"/>
      </w:pPr>
      <w:r>
        <w:lastRenderedPageBreak/>
        <w:t xml:space="preserve">оценивать качество своего вклада в общий продукт по критериям, самостоятельно сформулированным участниками взаимодействия; </w:t>
      </w:r>
    </w:p>
    <w:p w:rsidR="002340C7" w:rsidRDefault="00A65DB9" w:rsidP="00750083">
      <w:pPr>
        <w:numPr>
          <w:ilvl w:val="0"/>
          <w:numId w:val="79"/>
        </w:numPr>
        <w:ind w:right="138" w:firstLine="360"/>
      </w:pPr>
      <w:r>
        <w:t xml:space="preserve">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отчета перед группой. </w:t>
      </w:r>
    </w:p>
    <w:p w:rsidR="002340C7" w:rsidRDefault="00A65DB9">
      <w:pPr>
        <w:ind w:left="295" w:right="138" w:firstLine="360"/>
      </w:pPr>
      <w:r>
        <w:t xml:space="preserve">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 </w:t>
      </w:r>
    </w:p>
    <w:p w:rsidR="002340C7" w:rsidRDefault="00A65DB9">
      <w:pPr>
        <w:ind w:left="652" w:right="138"/>
      </w:pPr>
      <w:r>
        <w:t xml:space="preserve">Овладение универсальными учебными регулятивными действиями: </w:t>
      </w:r>
    </w:p>
    <w:p w:rsidR="002340C7" w:rsidRDefault="00A65DB9">
      <w:pPr>
        <w:tabs>
          <w:tab w:val="center" w:pos="740"/>
          <w:tab w:val="center" w:pos="2074"/>
        </w:tabs>
        <w:spacing w:after="11" w:line="249" w:lineRule="auto"/>
        <w:ind w:left="0" w:right="0" w:firstLine="0"/>
        <w:jc w:val="left"/>
      </w:pPr>
      <w:r>
        <w:rPr>
          <w:rFonts w:ascii="Calibri" w:eastAsia="Calibri" w:hAnsi="Calibri" w:cs="Calibri"/>
          <w:sz w:val="22"/>
        </w:rPr>
        <w:tab/>
      </w:r>
      <w:r>
        <w:rPr>
          <w:b/>
          <w:i/>
          <w:sz w:val="23"/>
        </w:rPr>
        <w:t>1)</w:t>
      </w:r>
      <w:r>
        <w:rPr>
          <w:rFonts w:ascii="Arial" w:eastAsia="Arial" w:hAnsi="Arial" w:cs="Arial"/>
          <w:b/>
          <w:i/>
          <w:sz w:val="23"/>
        </w:rPr>
        <w:t xml:space="preserve"> </w:t>
      </w:r>
      <w:r>
        <w:rPr>
          <w:rFonts w:ascii="Arial" w:eastAsia="Arial" w:hAnsi="Arial" w:cs="Arial"/>
          <w:b/>
          <w:i/>
          <w:sz w:val="23"/>
        </w:rPr>
        <w:tab/>
      </w:r>
      <w:r>
        <w:rPr>
          <w:i/>
        </w:rPr>
        <w:t xml:space="preserve">самоорганизация: </w:t>
      </w:r>
    </w:p>
    <w:p w:rsidR="002340C7" w:rsidRDefault="00A65DB9" w:rsidP="00750083">
      <w:pPr>
        <w:numPr>
          <w:ilvl w:val="0"/>
          <w:numId w:val="80"/>
        </w:numPr>
        <w:ind w:right="138" w:firstLine="360"/>
      </w:pPr>
      <w:r>
        <w:t xml:space="preserve">выявлять проблемы для решения в жизненных и учебных ситуациях; </w:t>
      </w:r>
    </w:p>
    <w:p w:rsidR="002340C7" w:rsidRDefault="00A65DB9" w:rsidP="00750083">
      <w:pPr>
        <w:numPr>
          <w:ilvl w:val="0"/>
          <w:numId w:val="80"/>
        </w:numPr>
        <w:ind w:right="138" w:firstLine="360"/>
      </w:pPr>
      <w:r>
        <w:t xml:space="preserve">ориентироваться в различных подходах принятия решений (индивидуальное, принятие решения в группе, принятие решений группой); </w:t>
      </w:r>
    </w:p>
    <w:p w:rsidR="002340C7" w:rsidRDefault="00A65DB9" w:rsidP="00750083">
      <w:pPr>
        <w:numPr>
          <w:ilvl w:val="0"/>
          <w:numId w:val="80"/>
        </w:numPr>
        <w:ind w:right="138" w:firstLine="360"/>
      </w:pPr>
      <w:r>
        <w:t xml:space="preserve">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 </w:t>
      </w:r>
    </w:p>
    <w:p w:rsidR="002340C7" w:rsidRDefault="00A65DB9" w:rsidP="00750083">
      <w:pPr>
        <w:numPr>
          <w:ilvl w:val="0"/>
          <w:numId w:val="80"/>
        </w:numPr>
        <w:ind w:right="138" w:firstLine="360"/>
      </w:pPr>
      <w:r>
        <w:t xml:space="preserve">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w:t>
      </w:r>
    </w:p>
    <w:p w:rsidR="002340C7" w:rsidRDefault="00A65DB9" w:rsidP="00750083">
      <w:pPr>
        <w:numPr>
          <w:ilvl w:val="0"/>
          <w:numId w:val="80"/>
        </w:numPr>
        <w:ind w:right="138" w:firstLine="360"/>
      </w:pPr>
      <w:r>
        <w:t xml:space="preserve">делать выбор и брать ответственность за решение; </w:t>
      </w:r>
      <w:r>
        <w:rPr>
          <w:b/>
          <w:i/>
          <w:sz w:val="23"/>
        </w:rPr>
        <w:t>2)</w:t>
      </w:r>
      <w:r>
        <w:rPr>
          <w:rFonts w:ascii="Arial" w:eastAsia="Arial" w:hAnsi="Arial" w:cs="Arial"/>
          <w:b/>
          <w:i/>
          <w:sz w:val="23"/>
        </w:rPr>
        <w:t xml:space="preserve"> </w:t>
      </w:r>
      <w:r>
        <w:rPr>
          <w:i/>
        </w:rPr>
        <w:t xml:space="preserve">самоконтроль: </w:t>
      </w:r>
    </w:p>
    <w:p w:rsidR="002340C7" w:rsidRDefault="00A65DB9" w:rsidP="00750083">
      <w:pPr>
        <w:numPr>
          <w:ilvl w:val="0"/>
          <w:numId w:val="80"/>
        </w:numPr>
        <w:ind w:right="138" w:firstLine="360"/>
      </w:pPr>
      <w:r>
        <w:t xml:space="preserve">владеть способами самоконтроля, самомотивации и рефлексии; </w:t>
      </w:r>
    </w:p>
    <w:p w:rsidR="002340C7" w:rsidRDefault="00A65DB9" w:rsidP="00750083">
      <w:pPr>
        <w:numPr>
          <w:ilvl w:val="0"/>
          <w:numId w:val="80"/>
        </w:numPr>
        <w:ind w:right="138" w:firstLine="360"/>
      </w:pPr>
      <w:r>
        <w:t xml:space="preserve">давать адекватную оценку ситуации и предлагать план ее изменения; учитывать </w:t>
      </w:r>
    </w:p>
    <w:p w:rsidR="002340C7" w:rsidRDefault="00A65DB9" w:rsidP="00750083">
      <w:pPr>
        <w:numPr>
          <w:ilvl w:val="0"/>
          <w:numId w:val="80"/>
        </w:numPr>
        <w:ind w:right="138" w:firstLine="360"/>
      </w:pPr>
      <w:r>
        <w:t xml:space="preserve">контекст и предвидеть трудности, которые могут возникнуть при решении учебной задачи, адаптировать решение к меняющимся обстоятельствам; </w:t>
      </w:r>
    </w:p>
    <w:p w:rsidR="002340C7" w:rsidRDefault="00A65DB9" w:rsidP="00750083">
      <w:pPr>
        <w:numPr>
          <w:ilvl w:val="0"/>
          <w:numId w:val="80"/>
        </w:numPr>
        <w:ind w:right="138" w:firstLine="360"/>
      </w:pPr>
      <w:r>
        <w:t xml:space="preserve">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 </w:t>
      </w:r>
    </w:p>
    <w:p w:rsidR="002340C7" w:rsidRDefault="00A65DB9" w:rsidP="00750083">
      <w:pPr>
        <w:numPr>
          <w:ilvl w:val="0"/>
          <w:numId w:val="80"/>
        </w:numPr>
        <w:ind w:right="138" w:firstLine="360"/>
      </w:pPr>
      <w:r>
        <w:t xml:space="preserve">вносить коррективы в деятельность на основе новых обстоятельств, изменившихся ситуаций, установленных ошибок, возникших трудностей; </w:t>
      </w:r>
      <w:r>
        <w:rPr>
          <w:sz w:val="23"/>
        </w:rPr>
        <w:t>•</w:t>
      </w:r>
      <w:r>
        <w:rPr>
          <w:rFonts w:ascii="Arial" w:eastAsia="Arial" w:hAnsi="Arial" w:cs="Arial"/>
          <w:sz w:val="23"/>
        </w:rPr>
        <w:t xml:space="preserve"> </w:t>
      </w:r>
      <w:r>
        <w:t xml:space="preserve">оценивать соответствие результата цели и условиям; </w:t>
      </w:r>
      <w:r>
        <w:rPr>
          <w:b/>
          <w:i/>
          <w:sz w:val="23"/>
        </w:rPr>
        <w:t>3)</w:t>
      </w:r>
      <w:r>
        <w:rPr>
          <w:rFonts w:ascii="Arial" w:eastAsia="Arial" w:hAnsi="Arial" w:cs="Arial"/>
          <w:b/>
          <w:i/>
          <w:sz w:val="23"/>
        </w:rPr>
        <w:t xml:space="preserve"> </w:t>
      </w:r>
      <w:r>
        <w:rPr>
          <w:i/>
        </w:rPr>
        <w:t xml:space="preserve">эмоциональный интеллект: </w:t>
      </w:r>
    </w:p>
    <w:p w:rsidR="002340C7" w:rsidRDefault="00A65DB9" w:rsidP="00750083">
      <w:pPr>
        <w:numPr>
          <w:ilvl w:val="0"/>
          <w:numId w:val="80"/>
        </w:numPr>
        <w:ind w:right="138" w:firstLine="360"/>
      </w:pPr>
      <w:r>
        <w:t xml:space="preserve">различать, называть и управлять собственными эмоциями и эмоциями других; </w:t>
      </w:r>
    </w:p>
    <w:p w:rsidR="002340C7" w:rsidRDefault="00A65DB9" w:rsidP="00750083">
      <w:pPr>
        <w:numPr>
          <w:ilvl w:val="0"/>
          <w:numId w:val="80"/>
        </w:numPr>
        <w:ind w:right="138" w:firstLine="360"/>
      </w:pPr>
      <w:r>
        <w:t xml:space="preserve">выявлять и анализировать причины эмоций; </w:t>
      </w:r>
    </w:p>
    <w:p w:rsidR="002340C7" w:rsidRDefault="00A65DB9" w:rsidP="00750083">
      <w:pPr>
        <w:numPr>
          <w:ilvl w:val="0"/>
          <w:numId w:val="80"/>
        </w:numPr>
        <w:spacing w:line="249" w:lineRule="auto"/>
        <w:ind w:right="138" w:firstLine="360"/>
      </w:pPr>
      <w:r>
        <w:t xml:space="preserve">ставить себя на место другого человека, понимать мотивы и намерения другого; </w:t>
      </w:r>
      <w:r>
        <w:rPr>
          <w:sz w:val="23"/>
        </w:rPr>
        <w:t>•</w:t>
      </w:r>
      <w:r>
        <w:rPr>
          <w:rFonts w:ascii="Arial" w:eastAsia="Arial" w:hAnsi="Arial" w:cs="Arial"/>
          <w:sz w:val="23"/>
        </w:rPr>
        <w:t xml:space="preserve"> </w:t>
      </w:r>
      <w:r>
        <w:rPr>
          <w:rFonts w:ascii="Arial" w:eastAsia="Arial" w:hAnsi="Arial" w:cs="Arial"/>
          <w:sz w:val="23"/>
        </w:rPr>
        <w:tab/>
      </w:r>
      <w:r>
        <w:t xml:space="preserve">регулировать способ выражения эмоций; </w:t>
      </w:r>
      <w:r>
        <w:rPr>
          <w:b/>
          <w:i/>
          <w:sz w:val="23"/>
        </w:rPr>
        <w:t>4)</w:t>
      </w:r>
      <w:r>
        <w:rPr>
          <w:rFonts w:ascii="Arial" w:eastAsia="Arial" w:hAnsi="Arial" w:cs="Arial"/>
          <w:b/>
          <w:i/>
          <w:sz w:val="23"/>
        </w:rPr>
        <w:t xml:space="preserve"> </w:t>
      </w:r>
      <w:r>
        <w:rPr>
          <w:i/>
        </w:rPr>
        <w:t xml:space="preserve">принятие себя и других: </w:t>
      </w:r>
    </w:p>
    <w:p w:rsidR="002340C7" w:rsidRDefault="00A65DB9" w:rsidP="00750083">
      <w:pPr>
        <w:numPr>
          <w:ilvl w:val="0"/>
          <w:numId w:val="80"/>
        </w:numPr>
        <w:ind w:right="138" w:firstLine="360"/>
      </w:pPr>
      <w:r>
        <w:t xml:space="preserve">осознанно относиться к другому человеку, его мнению; </w:t>
      </w:r>
    </w:p>
    <w:p w:rsidR="002340C7" w:rsidRDefault="00A65DB9" w:rsidP="00750083">
      <w:pPr>
        <w:numPr>
          <w:ilvl w:val="0"/>
          <w:numId w:val="80"/>
        </w:numPr>
        <w:ind w:right="138" w:firstLine="360"/>
      </w:pPr>
      <w:r>
        <w:t xml:space="preserve">признавать свое право на ошибку и такое же право другого; </w:t>
      </w:r>
    </w:p>
    <w:p w:rsidR="002340C7" w:rsidRDefault="00A65DB9" w:rsidP="00750083">
      <w:pPr>
        <w:numPr>
          <w:ilvl w:val="0"/>
          <w:numId w:val="80"/>
        </w:numPr>
        <w:ind w:right="138" w:firstLine="360"/>
      </w:pPr>
      <w:r>
        <w:t xml:space="preserve">принимать себя и других, не осуждая; </w:t>
      </w:r>
    </w:p>
    <w:p w:rsidR="002340C7" w:rsidRDefault="00A65DB9" w:rsidP="00750083">
      <w:pPr>
        <w:numPr>
          <w:ilvl w:val="0"/>
          <w:numId w:val="80"/>
        </w:numPr>
        <w:ind w:right="138" w:firstLine="360"/>
      </w:pPr>
      <w:r>
        <w:t xml:space="preserve">открытость себе и другим; </w:t>
      </w:r>
    </w:p>
    <w:p w:rsidR="002340C7" w:rsidRDefault="00A65DB9" w:rsidP="00750083">
      <w:pPr>
        <w:numPr>
          <w:ilvl w:val="0"/>
          <w:numId w:val="80"/>
        </w:numPr>
        <w:ind w:right="138" w:firstLine="360"/>
      </w:pPr>
      <w:r>
        <w:t xml:space="preserve">осознавать невозможность контролировать все вокруг. </w:t>
      </w:r>
    </w:p>
    <w:p w:rsidR="002340C7" w:rsidRDefault="00A65DB9">
      <w:pPr>
        <w:ind w:left="295" w:right="138" w:firstLine="360"/>
      </w:pPr>
      <w:r>
        <w:t xml:space="preserve">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w:t>
      </w:r>
    </w:p>
    <w:p w:rsidR="002340C7" w:rsidRDefault="00A65DB9">
      <w:pPr>
        <w:ind w:left="295" w:right="138" w:firstLine="360"/>
      </w:pPr>
      <w:r>
        <w:rPr>
          <w:b/>
        </w:rPr>
        <w:t xml:space="preserve">Предметные результаты </w:t>
      </w:r>
      <w:r>
        <w:t xml:space="preserve">освоения программы основного общего образования представлены с учетом специфики содержания предметных областей, затрагиваемых в ходе внеурочной деятельности обучающихся по формированию и оценке функциональной грамотности. </w:t>
      </w:r>
    </w:p>
    <w:p w:rsidR="002340C7" w:rsidRDefault="00A65DB9">
      <w:pPr>
        <w:ind w:left="295" w:right="138" w:firstLine="360"/>
      </w:pPr>
      <w:r>
        <w:t xml:space="preserve">Занятия по </w:t>
      </w:r>
      <w:r>
        <w:rPr>
          <w:b/>
        </w:rPr>
        <w:t xml:space="preserve">читательской грамотности </w:t>
      </w:r>
      <w:r>
        <w:t xml:space="preserve">в рамках внеурочной деятельности вносят вклад в достижение следующих предметных результатов по предметной области </w:t>
      </w:r>
      <w:r>
        <w:rPr>
          <w:b/>
        </w:rPr>
        <w:t>«Русский язык и литература»</w:t>
      </w:r>
      <w:r>
        <w:t xml:space="preserve">. </w:t>
      </w:r>
    </w:p>
    <w:p w:rsidR="002340C7" w:rsidRDefault="00A65DB9">
      <w:pPr>
        <w:spacing w:after="13" w:line="249" w:lineRule="auto"/>
        <w:ind w:left="639" w:right="0" w:hanging="10"/>
        <w:jc w:val="left"/>
      </w:pPr>
      <w:r>
        <w:rPr>
          <w:b/>
          <w:u w:val="single" w:color="000000"/>
        </w:rPr>
        <w:t>По учебному предмету «Русский язык»:</w:t>
      </w:r>
      <w:r>
        <w:rPr>
          <w:b/>
        </w:rPr>
        <w:t xml:space="preserve"> </w:t>
      </w:r>
    </w:p>
    <w:p w:rsidR="002340C7" w:rsidRDefault="00A65DB9" w:rsidP="00750083">
      <w:pPr>
        <w:numPr>
          <w:ilvl w:val="0"/>
          <w:numId w:val="81"/>
        </w:numPr>
        <w:ind w:right="138" w:firstLine="360"/>
      </w:pPr>
      <w:r>
        <w:t xml:space="preserve">понимание прослушанных или прочитанных учебно-научных, официально-деловых, публицистических, художественных текстов различных функционально-смысловых типов речи: формулирование в устной и письменной форме темы и главной мысли текста; формулирование </w:t>
      </w:r>
      <w:r>
        <w:lastRenderedPageBreak/>
        <w:t xml:space="preserve">вопросов по содержанию текста и ответов на них; подробная, сжатая и выборочная передача в устной и письменной форме содержания текста; </w:t>
      </w:r>
    </w:p>
    <w:p w:rsidR="002340C7" w:rsidRDefault="00A65DB9" w:rsidP="00750083">
      <w:pPr>
        <w:numPr>
          <w:ilvl w:val="0"/>
          <w:numId w:val="81"/>
        </w:numPr>
        <w:ind w:right="138" w:firstLine="360"/>
      </w:pPr>
      <w:r>
        <w:t xml:space="preserve">овладение умениями информационной переработки прослушанного или прочитанного текста; выделение главной и второстепенной информации, явной и скрытой информации в тексте; </w:t>
      </w:r>
    </w:p>
    <w:p w:rsidR="002340C7" w:rsidRDefault="00A65DB9" w:rsidP="00750083">
      <w:pPr>
        <w:numPr>
          <w:ilvl w:val="0"/>
          <w:numId w:val="81"/>
        </w:numPr>
        <w:ind w:right="138" w:firstLine="360"/>
      </w:pPr>
      <w:r>
        <w:t xml:space="preserve">представление содержания прослушанного или прочитанного учебно-научного текста в виде таблицы, схемы; комментирование текста или его фрагмента; извлечение </w:t>
      </w:r>
    </w:p>
    <w:p w:rsidR="002340C7" w:rsidRDefault="00A65DB9" w:rsidP="00750083">
      <w:pPr>
        <w:numPr>
          <w:ilvl w:val="0"/>
          <w:numId w:val="81"/>
        </w:numPr>
        <w:ind w:right="138" w:firstLine="360"/>
      </w:pPr>
      <w:r>
        <w:t xml:space="preserve">информации из различных источников, ее осмысление и оперирование ею; </w:t>
      </w:r>
    </w:p>
    <w:p w:rsidR="002340C7" w:rsidRDefault="00A65DB9" w:rsidP="00750083">
      <w:pPr>
        <w:numPr>
          <w:ilvl w:val="0"/>
          <w:numId w:val="81"/>
        </w:numPr>
        <w:ind w:right="138" w:firstLine="360"/>
      </w:pPr>
      <w:r>
        <w:t xml:space="preserve">анализ и оценивание собственных и чужих письменных и устных речевых высказываний с точки зрения решения коммуникативной задачи; </w:t>
      </w:r>
    </w:p>
    <w:p w:rsidR="002340C7" w:rsidRDefault="00A65DB9" w:rsidP="00750083">
      <w:pPr>
        <w:numPr>
          <w:ilvl w:val="0"/>
          <w:numId w:val="81"/>
        </w:numPr>
        <w:ind w:right="138" w:firstLine="360"/>
      </w:pPr>
      <w:r>
        <w:t xml:space="preserve">определение лексического значения слова разными способами (установление значения слова по контексту). </w:t>
      </w:r>
    </w:p>
    <w:p w:rsidR="002340C7" w:rsidRDefault="00A65DB9">
      <w:pPr>
        <w:spacing w:after="13" w:line="249" w:lineRule="auto"/>
        <w:ind w:left="639" w:right="0" w:hanging="10"/>
        <w:jc w:val="left"/>
      </w:pPr>
      <w:r>
        <w:rPr>
          <w:b/>
          <w:u w:val="single" w:color="000000"/>
        </w:rPr>
        <w:t>По учебному предмету «Литература»:</w:t>
      </w:r>
      <w:r>
        <w:rPr>
          <w:b/>
        </w:rPr>
        <w:t xml:space="preserve"> </w:t>
      </w:r>
    </w:p>
    <w:p w:rsidR="002340C7" w:rsidRDefault="00A65DB9" w:rsidP="00750083">
      <w:pPr>
        <w:numPr>
          <w:ilvl w:val="0"/>
          <w:numId w:val="81"/>
        </w:numPr>
        <w:ind w:right="138" w:firstLine="360"/>
      </w:pPr>
      <w:r>
        <w:t xml:space="preserve">овладение умениями смыслового анализа художественной литературы, умениями воспринимать, анализировать, интерпретировать и оценивать прочитанное; </w:t>
      </w:r>
    </w:p>
    <w:p w:rsidR="002340C7" w:rsidRDefault="00A65DB9" w:rsidP="00750083">
      <w:pPr>
        <w:numPr>
          <w:ilvl w:val="0"/>
          <w:numId w:val="81"/>
        </w:numPr>
        <w:ind w:right="138" w:firstLine="360"/>
      </w:pPr>
      <w:r>
        <w:t xml:space="preserve">умение анализировать произведение в единстве формы и содержания; определять тематику и проблематику произведения; выявлять позицию героя, повествователя, рассказчика, авторскую позицию, учитывая художественные особенности произведения и воплощенные в нем реалии; выявлять особенности языка художественного произведения; </w:t>
      </w:r>
    </w:p>
    <w:p w:rsidR="002340C7" w:rsidRDefault="00A65DB9" w:rsidP="00750083">
      <w:pPr>
        <w:numPr>
          <w:ilvl w:val="0"/>
          <w:numId w:val="81"/>
        </w:numPr>
        <w:ind w:right="138" w:firstLine="360"/>
      </w:pPr>
      <w:r>
        <w:t xml:space="preserve">овладение умениями самостоятельной интерпретации и оценки текстуально изученных художественных произведений (в том числе с использованием методов смыслового чтения, позволяющих воспринимать, понимать и интерпретировать смысл текстов разных типов, жанров, назначений в целях решения различных учебных задач и удовлетворения эмоциональных потребностей общения с книгой, адекватно воспринимать чтение слушателями, и методов эстетического анализа). </w:t>
      </w:r>
    </w:p>
    <w:p w:rsidR="002340C7" w:rsidRDefault="00A65DB9">
      <w:pPr>
        <w:ind w:left="295" w:right="138" w:firstLine="360"/>
      </w:pPr>
      <w:r>
        <w:t xml:space="preserve">Занятия по </w:t>
      </w:r>
      <w:r>
        <w:rPr>
          <w:b/>
        </w:rPr>
        <w:t xml:space="preserve">математической грамотности </w:t>
      </w:r>
      <w:r>
        <w:t xml:space="preserve">в рамках внеурочной деятельности вносят вклад в достижение следующих предметных результатов по учебному предмету «Математика»: </w:t>
      </w:r>
    </w:p>
    <w:p w:rsidR="002340C7" w:rsidRDefault="00A65DB9">
      <w:pPr>
        <w:ind w:left="295" w:right="138" w:firstLine="360"/>
      </w:pPr>
      <w:r>
        <w:t xml:space="preserve">Использовать в практических (жизненных) ситуациях следующие предметные математические умения и навыки: </w:t>
      </w:r>
    </w:p>
    <w:p w:rsidR="002340C7" w:rsidRDefault="00A65DB9" w:rsidP="00750083">
      <w:pPr>
        <w:numPr>
          <w:ilvl w:val="0"/>
          <w:numId w:val="81"/>
        </w:numPr>
        <w:ind w:right="138" w:firstLine="360"/>
      </w:pPr>
      <w:r>
        <w:t xml:space="preserve">сравнивать и упорядочивать натуральные числа, целые числа, обыкновенные и десятичные дроби, рациональные и иррациональные числа; выполнять, сочетая устные и письменные приемы, арифметические действия с рациональными числами; выполнять проверку, прикидку результата вычислений; округлять числа; вычислять значения числовых выражений; использовать калькулятор; </w:t>
      </w:r>
    </w:p>
    <w:p w:rsidR="002340C7" w:rsidRDefault="00A65DB9" w:rsidP="00750083">
      <w:pPr>
        <w:numPr>
          <w:ilvl w:val="0"/>
          <w:numId w:val="81"/>
        </w:numPr>
        <w:ind w:right="138" w:firstLine="360"/>
      </w:pPr>
      <w:r>
        <w:t xml:space="preserve">решать практико-ориентированные задачи, содержащие зависимости величин (скорость, время, расстояние, цена, количество, стоимость), связанные с отношением, пропорциональностью величин, процентами (налоги, задачи из области управления личными и семейными  финансами),  решать  основные  задачи  на  дроби  и  проценты,  используя арифметический и алгебраический способы, перебор всех возможных вариантов, способ «проб и ошибок»; пользоваться основными единицами измерения: цены, массы; расстояния, времени, скорости; выражать одни единицы величины через другие; интерпретировать результаты решения задач с учетом ограничений, связанных со свойствами рассматриваемых объектов; </w:t>
      </w:r>
    </w:p>
    <w:p w:rsidR="002340C7" w:rsidRDefault="00A65DB9" w:rsidP="00750083">
      <w:pPr>
        <w:numPr>
          <w:ilvl w:val="0"/>
          <w:numId w:val="81"/>
        </w:numPr>
        <w:ind w:right="138" w:firstLine="360"/>
      </w:pPr>
      <w:r>
        <w:t xml:space="preserve">извлекать, анализировать, оценивать информацию, представленную в таблице, линейной, столбчатой и круговой диаграммах, интерпретировать представленные данные, использовать данные при решении задач; представлять информацию с помощью таблиц, линейной и столбчатой диаграмм, инфографики; оперировать статистическими характеристиками: среднее арифметическое, медиана, наибольшее и наименьшее значения, размах числового набора; </w:t>
      </w:r>
    </w:p>
    <w:p w:rsidR="002340C7" w:rsidRDefault="00A65DB9" w:rsidP="00750083">
      <w:pPr>
        <w:numPr>
          <w:ilvl w:val="0"/>
          <w:numId w:val="81"/>
        </w:numPr>
        <w:ind w:right="138" w:firstLine="360"/>
      </w:pPr>
      <w:r>
        <w:t xml:space="preserve">оценивать вероятности реальных событий и явлений, понимать роль практически достоверных и маловероятных событий в окружающем мире и в жизни; </w:t>
      </w:r>
    </w:p>
    <w:p w:rsidR="002340C7" w:rsidRDefault="00A65DB9" w:rsidP="00750083">
      <w:pPr>
        <w:numPr>
          <w:ilvl w:val="0"/>
          <w:numId w:val="81"/>
        </w:numPr>
        <w:ind w:right="138" w:firstLine="360"/>
      </w:pPr>
      <w:r>
        <w:lastRenderedPageBreak/>
        <w:t xml:space="preserve">пользоваться геометрическими понятиями: отрезок, угол, многоугольник, окружность, круг; распознавать параллелепипед, куб, пирамиду, конус, цилиндр, использовать терминологию: вершина, ребро, грань, основание, развертка; </w:t>
      </w:r>
    </w:p>
    <w:p w:rsidR="002340C7" w:rsidRDefault="00A65DB9" w:rsidP="00750083">
      <w:pPr>
        <w:numPr>
          <w:ilvl w:val="0"/>
          <w:numId w:val="81"/>
        </w:numPr>
        <w:ind w:right="138" w:firstLine="360"/>
      </w:pPr>
      <w:r>
        <w:t xml:space="preserve">приводить примеры объектов окружающего мира, имеющих форму изученных плоских и пространственных фигур, примеры параллельных и перпендикулярных прямых в пространстве, на модели куба, примеры равных и симметричных фигур; пользоваться геометрическими понятиями: равенство фигур, симметрия, подобие; использовать свойства изученных фигур для их распознавания, построения; применять признаки равенства треугольников, теорему о сумме углов треугольника, теорему Пифагора, тригонометрические соотношения для вычисления длин, расстояний, площадей; </w:t>
      </w:r>
    </w:p>
    <w:p w:rsidR="002340C7" w:rsidRDefault="00A65DB9" w:rsidP="00750083">
      <w:pPr>
        <w:numPr>
          <w:ilvl w:val="0"/>
          <w:numId w:val="81"/>
        </w:numPr>
        <w:ind w:right="138" w:firstLine="360"/>
      </w:pPr>
      <w:r>
        <w:t xml:space="preserve">находить длины отрезков и расстояния непосредственным измерением с помощью линейки; находить измерения параллелепипеда, куба; вычислять периметр многоугольника, периметр и площадь фигур, составленных из прямоугольников; находить длину окружности, плошадь круга; вычислять объем куба, параллелепипеда по заданным измерениям; решать несложные задачи на измерение геометрических величин в практических ситуациях; пользоваться основными метрическими единицами </w:t>
      </w:r>
    </w:p>
    <w:p w:rsidR="002340C7" w:rsidRDefault="00A65DB9">
      <w:pPr>
        <w:ind w:left="303" w:right="138"/>
      </w:pPr>
      <w:r>
        <w:t xml:space="preserve">измерения длины, площади, объема; выражать одни единицы величины через другие; </w:t>
      </w:r>
    </w:p>
    <w:p w:rsidR="002340C7" w:rsidRDefault="00A65DB9" w:rsidP="00750083">
      <w:pPr>
        <w:numPr>
          <w:ilvl w:val="0"/>
          <w:numId w:val="81"/>
        </w:numPr>
        <w:ind w:right="138" w:firstLine="360"/>
      </w:pPr>
      <w:r>
        <w:t xml:space="preserve">использовать алгебраическую терминологию и символику; выражать формулами зависимости между величинами; 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 использовать графики для определения свойств процессов и зависимостей; </w:t>
      </w:r>
    </w:p>
    <w:p w:rsidR="002340C7" w:rsidRDefault="00A65DB9" w:rsidP="00750083">
      <w:pPr>
        <w:numPr>
          <w:ilvl w:val="0"/>
          <w:numId w:val="81"/>
        </w:numPr>
        <w:ind w:right="138" w:firstLine="360"/>
      </w:pPr>
      <w:r>
        <w:t xml:space="preserve">переходить от словесной формулировки задачи к ее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 использовать неравенства при решении различных задач; </w:t>
      </w:r>
    </w:p>
    <w:p w:rsidR="002340C7" w:rsidRDefault="00A65DB9" w:rsidP="00750083">
      <w:pPr>
        <w:numPr>
          <w:ilvl w:val="0"/>
          <w:numId w:val="81"/>
        </w:numPr>
        <w:ind w:right="138" w:firstLine="360"/>
      </w:pPr>
      <w:r>
        <w:t xml:space="preserve">решать задачи из реальной жизни, связанные с числовыми последовательностями, использовать свойства последовательностей. </w:t>
      </w:r>
    </w:p>
    <w:p w:rsidR="002340C7" w:rsidRDefault="00A65DB9">
      <w:pPr>
        <w:ind w:left="295" w:right="138" w:firstLine="360"/>
      </w:pPr>
      <w:r>
        <w:t xml:space="preserve">Занятия по естественно-научной грамотности в рамках внеурочной деятельности вносят вклад в достижение следующих предметных результатов по предметной области </w:t>
      </w:r>
      <w:r>
        <w:rPr>
          <w:b/>
        </w:rPr>
        <w:t>«Естествен- нонаучные предметы»</w:t>
      </w:r>
      <w:r>
        <w:t xml:space="preserve">: </w:t>
      </w:r>
    </w:p>
    <w:p w:rsidR="002340C7" w:rsidRDefault="00A65DB9" w:rsidP="00750083">
      <w:pPr>
        <w:numPr>
          <w:ilvl w:val="0"/>
          <w:numId w:val="81"/>
        </w:numPr>
        <w:ind w:right="138" w:firstLine="360"/>
      </w:pPr>
      <w:r>
        <w:t xml:space="preserve">умение объяснять процессы и свойства тел, в том числе в контексте ситуаций практико- ориентированного характера; </w:t>
      </w:r>
    </w:p>
    <w:p w:rsidR="002340C7" w:rsidRDefault="00A65DB9" w:rsidP="00750083">
      <w:pPr>
        <w:numPr>
          <w:ilvl w:val="0"/>
          <w:numId w:val="81"/>
        </w:numPr>
        <w:ind w:right="138" w:firstLine="360"/>
      </w:pPr>
      <w:r>
        <w:t xml:space="preserve">умение проводить учебное исследование, в том числе понимать задачи исследования, применять методы исследования, соответствующие поставленной цели, осуществлять в соответствии с планом собственную деятельность и совместную деятельность в группе; </w:t>
      </w:r>
    </w:p>
    <w:p w:rsidR="002340C7" w:rsidRDefault="00A65DB9" w:rsidP="00750083">
      <w:pPr>
        <w:numPr>
          <w:ilvl w:val="0"/>
          <w:numId w:val="81"/>
        </w:numPr>
        <w:spacing w:after="3" w:line="259" w:lineRule="auto"/>
        <w:ind w:right="138" w:firstLine="360"/>
      </w:pPr>
      <w:r>
        <w:t xml:space="preserve">умение применять простые физические модели для объяснения процессов и явлений; </w:t>
      </w:r>
    </w:p>
    <w:p w:rsidR="002340C7" w:rsidRDefault="00A65DB9" w:rsidP="00750083">
      <w:pPr>
        <w:numPr>
          <w:ilvl w:val="0"/>
          <w:numId w:val="81"/>
        </w:numPr>
        <w:ind w:right="138" w:firstLine="360"/>
      </w:pPr>
      <w:r>
        <w:t xml:space="preserve">умение характеризовать и прогнозировать свойства веществ в зависимости от их состава и строения, влияние веществ и химических процессов на организм человека и окружающую природную среду; </w:t>
      </w:r>
    </w:p>
    <w:p w:rsidR="002340C7" w:rsidRDefault="00A65DB9" w:rsidP="00750083">
      <w:pPr>
        <w:numPr>
          <w:ilvl w:val="0"/>
          <w:numId w:val="81"/>
        </w:numPr>
        <w:ind w:right="138" w:firstLine="360"/>
      </w:pPr>
      <w:r>
        <w:t xml:space="preserve">умение использовать изученные биологические термины, понятия, теории, законы и закономерности для объяснения наблюдаемых биологических объектов, явлений и процессов; </w:t>
      </w:r>
    </w:p>
    <w:p w:rsidR="002340C7" w:rsidRDefault="00A65DB9" w:rsidP="00750083">
      <w:pPr>
        <w:numPr>
          <w:ilvl w:val="0"/>
          <w:numId w:val="81"/>
        </w:numPr>
        <w:ind w:right="138" w:firstLine="360"/>
      </w:pPr>
      <w:r>
        <w:t xml:space="preserve">сформированность представлений об экосистемах и значении биоразнообразия; о глобальных  экологических  проблемах,  стоящих  перед  человечеством,  и  способах  их преодоления; </w:t>
      </w:r>
    </w:p>
    <w:p w:rsidR="002340C7" w:rsidRDefault="00A65DB9" w:rsidP="00750083">
      <w:pPr>
        <w:numPr>
          <w:ilvl w:val="0"/>
          <w:numId w:val="81"/>
        </w:numPr>
        <w:ind w:right="138" w:firstLine="360"/>
      </w:pPr>
      <w:r>
        <w:t xml:space="preserve">умение использовать приобретенные знания и навыки для здорового образа жизни, сбалансированного питания и физической активности; умение противодействовать лженаучным манипуляциям в области здоровья; </w:t>
      </w:r>
    </w:p>
    <w:p w:rsidR="002340C7" w:rsidRDefault="00A65DB9" w:rsidP="00750083">
      <w:pPr>
        <w:numPr>
          <w:ilvl w:val="0"/>
          <w:numId w:val="81"/>
        </w:numPr>
        <w:ind w:right="138" w:firstLine="360"/>
      </w:pPr>
      <w:r>
        <w:t xml:space="preserve">умение характеризовать принципы действия технических устройств промышленных технологических процессов. </w:t>
      </w:r>
    </w:p>
    <w:p w:rsidR="002340C7" w:rsidRDefault="00A65DB9">
      <w:pPr>
        <w:ind w:left="295" w:right="138" w:firstLine="360"/>
      </w:pPr>
      <w:r>
        <w:t xml:space="preserve">Занятия по </w:t>
      </w:r>
      <w:r>
        <w:rPr>
          <w:b/>
        </w:rPr>
        <w:t xml:space="preserve">финансовой грамотности </w:t>
      </w:r>
      <w:r>
        <w:t xml:space="preserve">в рамках внеурочной деятельности вносят вклад в достижение следующих предметных результатов по различным предметным областям: </w:t>
      </w:r>
    </w:p>
    <w:p w:rsidR="002340C7" w:rsidRDefault="00A65DB9" w:rsidP="00750083">
      <w:pPr>
        <w:numPr>
          <w:ilvl w:val="0"/>
          <w:numId w:val="81"/>
        </w:numPr>
        <w:ind w:right="138" w:firstLine="360"/>
      </w:pPr>
      <w:r>
        <w:lastRenderedPageBreak/>
        <w:t xml:space="preserve">освоение системы знаний, необходимых для решения финансовых вопросов, включая базовые финансово-экономические понятия, отражающие важнейшие сферы финансовых отношений; </w:t>
      </w:r>
    </w:p>
    <w:p w:rsidR="002340C7" w:rsidRDefault="00A65DB9" w:rsidP="00750083">
      <w:pPr>
        <w:numPr>
          <w:ilvl w:val="0"/>
          <w:numId w:val="81"/>
        </w:numPr>
        <w:ind w:right="138" w:firstLine="360"/>
      </w:pPr>
      <w:r>
        <w:t xml:space="preserve">формирование умения устанавливать и объяснять взаимосвязи явлений, процессов в финансовой сфере общественной жизни, их элементов и основных функций; </w:t>
      </w:r>
    </w:p>
    <w:p w:rsidR="002340C7" w:rsidRDefault="00A65DB9" w:rsidP="00750083">
      <w:pPr>
        <w:numPr>
          <w:ilvl w:val="0"/>
          <w:numId w:val="81"/>
        </w:numPr>
        <w:ind w:right="138" w:firstLine="360"/>
      </w:pPr>
      <w:r>
        <w:t xml:space="preserve">формирование умения решать познавательные и практические задачи, отражающие выполнение типичных для несовершеннолетнего социальных ролей и социальные взаимодействия в финансовой сфере общественной жизни, в том числе направленные на определение качества жизни человека, семьи и финансового благополучия; </w:t>
      </w:r>
    </w:p>
    <w:p w:rsidR="002340C7" w:rsidRDefault="00A65DB9" w:rsidP="00750083">
      <w:pPr>
        <w:numPr>
          <w:ilvl w:val="0"/>
          <w:numId w:val="81"/>
        </w:numPr>
        <w:ind w:right="138" w:firstLine="360"/>
      </w:pPr>
      <w:r>
        <w:t xml:space="preserve">формирование умения использовать полученную информацию в процессе принятия решений о сохранении и накоплении денежных средств, при оценке финансовых рисков, при сравнении преимуществ и недостатков различных финансовых услуг; </w:t>
      </w:r>
    </w:p>
    <w:p w:rsidR="002340C7" w:rsidRDefault="00A65DB9" w:rsidP="00750083">
      <w:pPr>
        <w:numPr>
          <w:ilvl w:val="0"/>
          <w:numId w:val="81"/>
        </w:numPr>
        <w:ind w:right="138" w:firstLine="360"/>
      </w:pPr>
      <w:r>
        <w:t xml:space="preserve">формирование умения распознавать попытки и предупреждать вовлечение себя и окружающих в деструктивные и криминальные формы сетевой активности (в том числе фишинг); </w:t>
      </w:r>
    </w:p>
    <w:p w:rsidR="002340C7" w:rsidRDefault="00A65DB9" w:rsidP="00750083">
      <w:pPr>
        <w:numPr>
          <w:ilvl w:val="0"/>
          <w:numId w:val="81"/>
        </w:numPr>
        <w:ind w:right="138" w:firstLine="360"/>
      </w:pPr>
      <w:r>
        <w:t xml:space="preserve">формирование умения с опорой на знания, факты общественной жизни и личный социальный опыт оценивать собственные поступки и поведение других людей с точки зрения их соответствия экономической рациональности (включая вопросы, связанные с личными финансами, для оценки рисков осуществления финансовых мошенничеств, применения недобросовестных практик); </w:t>
      </w:r>
    </w:p>
    <w:p w:rsidR="002340C7" w:rsidRDefault="00A65DB9" w:rsidP="00750083">
      <w:pPr>
        <w:numPr>
          <w:ilvl w:val="0"/>
          <w:numId w:val="81"/>
        </w:numPr>
        <w:ind w:right="138" w:firstLine="360"/>
      </w:pPr>
      <w:r>
        <w:t xml:space="preserve">приобретение опыта использования полученных знаний в практической деятельности, в повседневной жизни для принятия рациональных финансовых решений в сфере управления личными финансами, определения моделей целесообразного финансового поведения, составления личного финансового плана. </w:t>
      </w:r>
    </w:p>
    <w:p w:rsidR="002340C7" w:rsidRDefault="00A65DB9">
      <w:pPr>
        <w:ind w:left="295" w:right="138" w:firstLine="360"/>
      </w:pPr>
      <w:r>
        <w:t xml:space="preserve">Занятия по </w:t>
      </w:r>
      <w:r>
        <w:rPr>
          <w:b/>
        </w:rPr>
        <w:t xml:space="preserve">глобальным компетенциям </w:t>
      </w:r>
      <w:r>
        <w:t xml:space="preserve">в рамках внеурочной деятельности вносят вклад в достижение следующих предметных результатов по различным предметным областям: </w:t>
      </w:r>
    </w:p>
    <w:p w:rsidR="002340C7" w:rsidRDefault="00A65DB9" w:rsidP="00750083">
      <w:pPr>
        <w:numPr>
          <w:ilvl w:val="0"/>
          <w:numId w:val="81"/>
        </w:numPr>
        <w:ind w:right="138" w:firstLine="360"/>
      </w:pPr>
      <w:r>
        <w:t xml:space="preserve">освоение научных знаний, умений и способов действий, специфических для соответствующей предметной области; </w:t>
      </w:r>
    </w:p>
    <w:p w:rsidR="002340C7" w:rsidRDefault="00A65DB9" w:rsidP="00750083">
      <w:pPr>
        <w:numPr>
          <w:ilvl w:val="0"/>
          <w:numId w:val="81"/>
        </w:numPr>
        <w:ind w:right="138" w:firstLine="360"/>
      </w:pPr>
      <w:r>
        <w:t xml:space="preserve">формирование предпосылок научного типа мышления; </w:t>
      </w:r>
    </w:p>
    <w:p w:rsidR="002340C7" w:rsidRDefault="00A65DB9" w:rsidP="00750083">
      <w:pPr>
        <w:numPr>
          <w:ilvl w:val="0"/>
          <w:numId w:val="81"/>
        </w:numPr>
        <w:ind w:right="138" w:firstLine="360"/>
      </w:pPr>
      <w:r>
        <w:t xml:space="preserve">освоение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340C7" w:rsidRDefault="00A65DB9">
      <w:pPr>
        <w:ind w:left="295" w:right="138" w:firstLine="360"/>
      </w:pPr>
      <w:r>
        <w:t xml:space="preserve">Занятия по </w:t>
      </w:r>
      <w:r>
        <w:rPr>
          <w:b/>
        </w:rPr>
        <w:t xml:space="preserve">креативному мышлению </w:t>
      </w:r>
      <w:r>
        <w:t xml:space="preserve">в рамках внеурочной деятельности вносят вклад в достижение следующих предметных результатов по различным предметным областям: </w:t>
      </w:r>
    </w:p>
    <w:p w:rsidR="002340C7" w:rsidRDefault="00A65DB9" w:rsidP="00750083">
      <w:pPr>
        <w:numPr>
          <w:ilvl w:val="0"/>
          <w:numId w:val="81"/>
        </w:numPr>
        <w:ind w:right="138" w:firstLine="360"/>
      </w:pPr>
      <w:r>
        <w:t xml:space="preserve">способность с опорой на иллюстрации и/или описания ситуаций составлять названия, сюжеты и сценарии, диалоги и инсценировки; </w:t>
      </w:r>
    </w:p>
    <w:p w:rsidR="002340C7" w:rsidRDefault="00A65DB9" w:rsidP="00750083">
      <w:pPr>
        <w:numPr>
          <w:ilvl w:val="0"/>
          <w:numId w:val="81"/>
        </w:numPr>
        <w:ind w:right="138" w:firstLine="360"/>
      </w:pPr>
      <w:r>
        <w:t xml:space="preserve">проявлять творческое воображение, изображать предметы и явления; </w:t>
      </w:r>
    </w:p>
    <w:p w:rsidR="002340C7" w:rsidRDefault="00A65DB9" w:rsidP="00750083">
      <w:pPr>
        <w:numPr>
          <w:ilvl w:val="0"/>
          <w:numId w:val="81"/>
        </w:numPr>
        <w:ind w:right="138" w:firstLine="360"/>
      </w:pPr>
      <w:r>
        <w:t xml:space="preserve">демонстрировать с помощью рисунков смысл обсуждаемых терминов, суждений, выражений и т.п.; </w:t>
      </w:r>
    </w:p>
    <w:p w:rsidR="002340C7" w:rsidRDefault="00A65DB9" w:rsidP="00750083">
      <w:pPr>
        <w:numPr>
          <w:ilvl w:val="0"/>
          <w:numId w:val="81"/>
        </w:numPr>
        <w:ind w:right="138" w:firstLine="360"/>
      </w:pPr>
      <w:r>
        <w:t xml:space="preserve">предлагать адекватные способы решения различных социальных проблем в области энерго- и ресурсосбережения, в области экологии, в области заботы о людях с особыми потребностями, в области межличностных взаимоотношений; ставить исследовательские вопросы, предлагать гипотезы, схемы экспериментов, предложения по изобретательству </w:t>
      </w:r>
    </w:p>
    <w:p w:rsidR="002340C7" w:rsidRDefault="00A65DB9">
      <w:pPr>
        <w:pStyle w:val="3"/>
        <w:spacing w:after="238"/>
        <w:ind w:left="354" w:right="218"/>
      </w:pPr>
      <w:r>
        <w:t>2.2.</w:t>
      </w:r>
      <w:r>
        <w:rPr>
          <w:rFonts w:ascii="Arial" w:eastAsia="Arial" w:hAnsi="Arial" w:cs="Arial"/>
        </w:rPr>
        <w:t xml:space="preserve"> </w:t>
      </w:r>
      <w:r>
        <w:t xml:space="preserve">Программа формирования УУД </w:t>
      </w:r>
    </w:p>
    <w:p w:rsidR="002340C7" w:rsidRDefault="00A65DB9">
      <w:pPr>
        <w:pStyle w:val="4"/>
        <w:spacing w:after="226"/>
        <w:ind w:left="354" w:right="229"/>
      </w:pPr>
      <w:r>
        <w:t>2.2.1.</w:t>
      </w:r>
      <w:r>
        <w:rPr>
          <w:rFonts w:ascii="Arial" w:eastAsia="Arial" w:hAnsi="Arial" w:cs="Arial"/>
        </w:rPr>
        <w:t xml:space="preserve"> </w:t>
      </w:r>
      <w:r>
        <w:t xml:space="preserve">Целевой раздел </w:t>
      </w:r>
    </w:p>
    <w:p w:rsidR="002340C7" w:rsidRDefault="00A65DB9">
      <w:pPr>
        <w:ind w:left="295" w:right="138" w:firstLine="360"/>
      </w:pPr>
      <w:r>
        <w:t xml:space="preserve">Программа формирования универсальных учебных действий (далее — УУД) у обучающихся должна обеспечивать: </w:t>
      </w:r>
    </w:p>
    <w:p w:rsidR="002340C7" w:rsidRDefault="00A65DB9">
      <w:pPr>
        <w:ind w:left="652" w:right="138"/>
      </w:pPr>
      <w:r>
        <w:t xml:space="preserve">развитие способности к саморазвитию и самосовершенствованию; </w:t>
      </w:r>
    </w:p>
    <w:p w:rsidR="002340C7" w:rsidRDefault="00A65DB9">
      <w:pPr>
        <w:tabs>
          <w:tab w:val="center" w:pos="1382"/>
          <w:tab w:val="center" w:pos="3089"/>
          <w:tab w:val="center" w:pos="4475"/>
          <w:tab w:val="center" w:pos="5772"/>
          <w:tab w:val="center" w:pos="7385"/>
          <w:tab w:val="right" w:pos="10356"/>
        </w:tabs>
        <w:spacing w:after="11" w:line="249" w:lineRule="auto"/>
        <w:ind w:left="0" w:right="0" w:firstLine="0"/>
        <w:jc w:val="left"/>
      </w:pPr>
      <w:r>
        <w:rPr>
          <w:rFonts w:ascii="Calibri" w:eastAsia="Calibri" w:hAnsi="Calibri" w:cs="Calibri"/>
          <w:sz w:val="22"/>
        </w:rPr>
        <w:tab/>
      </w:r>
      <w:r>
        <w:t xml:space="preserve">формирование </w:t>
      </w:r>
      <w:r>
        <w:tab/>
        <w:t xml:space="preserve">внутренней </w:t>
      </w:r>
      <w:r>
        <w:tab/>
        <w:t xml:space="preserve">позиции </w:t>
      </w:r>
      <w:r>
        <w:tab/>
        <w:t xml:space="preserve">личности, </w:t>
      </w:r>
      <w:r>
        <w:tab/>
        <w:t xml:space="preserve">регулятивных, </w:t>
      </w:r>
      <w:r>
        <w:tab/>
        <w:t xml:space="preserve">познавательных, </w:t>
      </w:r>
    </w:p>
    <w:p w:rsidR="002340C7" w:rsidRDefault="00A65DB9">
      <w:pPr>
        <w:ind w:left="303" w:right="138"/>
      </w:pPr>
      <w:r>
        <w:t xml:space="preserve">коммуникативных УУД у обучающихся; формирование опыта применения УУД в жизненных ситуациях для решения задач общекультурного, личностного и познавательного развития </w:t>
      </w:r>
      <w:r>
        <w:lastRenderedPageBreak/>
        <w:t xml:space="preserve">обучающихся, готовности к решению практических задач; повышение эффективности усвоения знаний и учебных действий, формирования </w:t>
      </w:r>
    </w:p>
    <w:p w:rsidR="002340C7" w:rsidRDefault="00A65DB9">
      <w:pPr>
        <w:ind w:left="303" w:right="138"/>
      </w:pPr>
      <w:r>
        <w:t xml:space="preserve">компетенций в предметных областях, учебно-исследовательской и проектной деятельности; 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 овладение приемами учебного сотрудничества и социального взаимодействия со </w:t>
      </w:r>
    </w:p>
    <w:p w:rsidR="002340C7" w:rsidRDefault="00A65DB9">
      <w:pPr>
        <w:ind w:left="303" w:right="138"/>
      </w:pPr>
      <w:r>
        <w:t xml:space="preserve">сверстниками, обучающимися младшего и старшего возраста и взрослыми в совместной учебноисследовательской и проектной деятельности; 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w:t>
      </w:r>
    </w:p>
    <w:p w:rsidR="002340C7" w:rsidRDefault="00A65DB9">
      <w:pPr>
        <w:ind w:left="303" w:right="138"/>
      </w:pPr>
      <w:r>
        <w:t xml:space="preserve">информации, презентацией выполненных работ, основами информационной безопасности, умением безопасного использования средств ИКТ и информационно-телекоммуникационной сети «Интернет» (далее - Интернет), формирование культуры пользования ИКТ; формирование знаний и навыков в области финансовой грамотности и устойчивого развития </w:t>
      </w:r>
    </w:p>
    <w:p w:rsidR="002340C7" w:rsidRDefault="00A65DB9">
      <w:pPr>
        <w:ind w:left="303" w:right="138"/>
      </w:pPr>
      <w:r>
        <w:t xml:space="preserve">общества. </w:t>
      </w:r>
    </w:p>
    <w:p w:rsidR="002340C7" w:rsidRDefault="00A65DB9">
      <w:pPr>
        <w:ind w:left="295" w:right="138" w:firstLine="360"/>
      </w:pPr>
      <w:r>
        <w:t xml:space="preserve">УУД позволяют решать широкий круг задач в различных предметных областях и являющиеся результатами освоения обучающимися ООП ООО. </w:t>
      </w:r>
    </w:p>
    <w:p w:rsidR="002340C7" w:rsidRDefault="00A65DB9">
      <w:pPr>
        <w:ind w:left="295" w:right="138" w:firstLine="360"/>
      </w:pPr>
      <w:r>
        <w:t xml:space="preserve">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УУД отражают способность обучающихся использовать на практике УУД, составляющие умение овладевать учебными знаково-символическими средствами, направленными на: </w:t>
      </w:r>
    </w:p>
    <w:p w:rsidR="002340C7" w:rsidRDefault="00A65DB9">
      <w:pPr>
        <w:spacing w:after="243"/>
        <w:ind w:left="295" w:right="138" w:firstLine="360"/>
      </w:pPr>
      <w:r>
        <w:t xml:space="preserve">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 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 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 </w:t>
      </w:r>
    </w:p>
    <w:p w:rsidR="002340C7" w:rsidRDefault="00A65DB9">
      <w:pPr>
        <w:pStyle w:val="4"/>
        <w:spacing w:after="226"/>
        <w:ind w:left="354" w:right="210"/>
      </w:pPr>
      <w:r>
        <w:t>2.2.2.</w:t>
      </w:r>
      <w:r>
        <w:rPr>
          <w:rFonts w:ascii="Arial" w:eastAsia="Arial" w:hAnsi="Arial" w:cs="Arial"/>
        </w:rPr>
        <w:t xml:space="preserve"> </w:t>
      </w:r>
      <w:r>
        <w:t xml:space="preserve">Содержательный раздел </w:t>
      </w:r>
    </w:p>
    <w:p w:rsidR="002340C7" w:rsidRDefault="00A65DB9">
      <w:pPr>
        <w:ind w:left="652" w:right="138"/>
      </w:pPr>
      <w:r>
        <w:t xml:space="preserve">Программа формирования УУД у обучающихся содержит: </w:t>
      </w:r>
    </w:p>
    <w:p w:rsidR="002340C7" w:rsidRDefault="00A65DB9">
      <w:pPr>
        <w:spacing w:after="11" w:line="249" w:lineRule="auto"/>
        <w:ind w:left="180" w:right="151" w:hanging="10"/>
        <w:jc w:val="right"/>
      </w:pPr>
      <w:r>
        <w:t xml:space="preserve">описание </w:t>
      </w:r>
      <w:r>
        <w:tab/>
        <w:t xml:space="preserve">взаимосвязи </w:t>
      </w:r>
      <w:r>
        <w:tab/>
        <w:t xml:space="preserve">универсальных </w:t>
      </w:r>
      <w:r>
        <w:tab/>
        <w:t xml:space="preserve">учебных </w:t>
      </w:r>
      <w:r>
        <w:tab/>
        <w:t xml:space="preserve">действий </w:t>
      </w:r>
      <w:r>
        <w:tab/>
        <w:t xml:space="preserve">с </w:t>
      </w:r>
      <w:r>
        <w:tab/>
        <w:t xml:space="preserve">содержанием </w:t>
      </w:r>
      <w:r>
        <w:tab/>
        <w:t xml:space="preserve">учебных предметов; описание особенностей реализации основных направлений и форм </w:t>
      </w:r>
    </w:p>
    <w:p w:rsidR="002340C7" w:rsidRDefault="00A65DB9">
      <w:pPr>
        <w:ind w:left="303" w:right="138"/>
      </w:pPr>
      <w:r>
        <w:t xml:space="preserve">учебноисследовательской деятельности в рамках урочной и внеурочной работы. </w:t>
      </w:r>
    </w:p>
    <w:p w:rsidR="002340C7" w:rsidRDefault="00A65DB9">
      <w:pPr>
        <w:ind w:left="652" w:right="138"/>
      </w:pPr>
      <w:r>
        <w:t xml:space="preserve">Описание взаимосвязи УУД с содержанием учебных предметов. </w:t>
      </w:r>
    </w:p>
    <w:p w:rsidR="002340C7" w:rsidRDefault="00A65DB9">
      <w:pPr>
        <w:ind w:left="295" w:right="575" w:firstLine="360"/>
      </w:pPr>
      <w:r>
        <w:t xml:space="preserve">Содержание основного общего образования определяется программой основного общего образования. </w:t>
      </w:r>
    </w:p>
    <w:p w:rsidR="002340C7" w:rsidRDefault="00A65DB9">
      <w:pPr>
        <w:ind w:left="652" w:right="138"/>
      </w:pPr>
      <w:r>
        <w:t xml:space="preserve">Предметное учебное содержание фиксируется в рабочих программах. </w:t>
      </w:r>
    </w:p>
    <w:p w:rsidR="002340C7" w:rsidRDefault="00A65DB9">
      <w:pPr>
        <w:ind w:left="295" w:right="138" w:firstLine="360"/>
      </w:pPr>
      <w:r>
        <w:t xml:space="preserve">Разработанные по всем учебным предметам рабочие программы (далее — РП) отражают определенные во ФГОС ООО УУД в трех своих компонентах: </w:t>
      </w:r>
    </w:p>
    <w:p w:rsidR="002340C7" w:rsidRDefault="00A65DB9">
      <w:pPr>
        <w:spacing w:after="11" w:line="249" w:lineRule="auto"/>
        <w:ind w:left="180" w:right="227" w:hanging="10"/>
        <w:jc w:val="right"/>
      </w:pPr>
      <w:r>
        <w:t xml:space="preserve">как часть метапредметных результатов обучения в разделе «Планируемые результаты </w:t>
      </w:r>
    </w:p>
    <w:p w:rsidR="002340C7" w:rsidRDefault="00A65DB9">
      <w:pPr>
        <w:ind w:left="655" w:right="138" w:hanging="360"/>
      </w:pPr>
      <w:r>
        <w:lastRenderedPageBreak/>
        <w:t xml:space="preserve">освоения учебного предмета на уровне основного общего образования»; в соотнесении с предметными результатами по основным разделам и темам учебного </w:t>
      </w:r>
    </w:p>
    <w:p w:rsidR="002340C7" w:rsidRDefault="00A65DB9">
      <w:pPr>
        <w:ind w:left="655" w:right="2344" w:hanging="360"/>
      </w:pPr>
      <w:r>
        <w:t xml:space="preserve">содержания; в разделе «Основные виды деятельности» тематического планирования. </w:t>
      </w:r>
    </w:p>
    <w:p w:rsidR="002340C7" w:rsidRDefault="00A65DB9">
      <w:pPr>
        <w:spacing w:after="13" w:line="249" w:lineRule="auto"/>
        <w:ind w:left="643" w:right="0" w:hanging="362"/>
        <w:jc w:val="left"/>
      </w:pPr>
      <w:r>
        <w:rPr>
          <w:b/>
          <w:u w:val="single" w:color="000000"/>
        </w:rPr>
        <w:t>Описание реализации требований формирования УУД в предметных результатах и</w:t>
      </w:r>
      <w:r>
        <w:rPr>
          <w:b/>
        </w:rPr>
        <w:t xml:space="preserve"> </w:t>
      </w:r>
      <w:r>
        <w:rPr>
          <w:b/>
          <w:u w:val="single" w:color="000000"/>
        </w:rPr>
        <w:t>тематическом планировании по отдельным предметным областям.</w:t>
      </w:r>
      <w:r>
        <w:rPr>
          <w:b/>
        </w:rPr>
        <w:t xml:space="preserve"> </w:t>
      </w:r>
    </w:p>
    <w:p w:rsidR="002340C7" w:rsidRDefault="00A65DB9">
      <w:pPr>
        <w:spacing w:after="13" w:line="249" w:lineRule="auto"/>
        <w:ind w:left="639" w:right="0" w:hanging="10"/>
        <w:jc w:val="left"/>
      </w:pPr>
      <w:r>
        <w:rPr>
          <w:b/>
          <w:u w:val="single" w:color="000000"/>
        </w:rPr>
        <w:t>Русский язык и литература.</w:t>
      </w:r>
      <w:r>
        <w:rPr>
          <w:b/>
        </w:rPr>
        <w:t xml:space="preserve"> </w:t>
      </w:r>
    </w:p>
    <w:p w:rsidR="002340C7" w:rsidRDefault="00A65DB9">
      <w:pPr>
        <w:ind w:left="295" w:right="138" w:firstLine="360"/>
      </w:pPr>
      <w:r>
        <w:t xml:space="preserve">Формирование универсальных учебных познавательных действий в части базовых логических действий. </w:t>
      </w:r>
    </w:p>
    <w:p w:rsidR="002340C7" w:rsidRDefault="00A65DB9">
      <w:pPr>
        <w:ind w:left="295" w:right="138" w:firstLine="360"/>
      </w:pPr>
      <w:r>
        <w:t xml:space="preserve">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 </w:t>
      </w:r>
    </w:p>
    <w:p w:rsidR="002340C7" w:rsidRDefault="00A65DB9">
      <w:pPr>
        <w:ind w:left="295" w:right="138" w:firstLine="360"/>
      </w:pPr>
      <w:r>
        <w:t xml:space="preserve">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 </w:t>
      </w:r>
    </w:p>
    <w:p w:rsidR="002340C7" w:rsidRDefault="00A65DB9">
      <w:pPr>
        <w:ind w:left="295" w:right="138" w:firstLine="360"/>
      </w:pPr>
      <w:r>
        <w:t xml:space="preserve">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 </w:t>
      </w:r>
    </w:p>
    <w:p w:rsidR="002340C7" w:rsidRDefault="00A65DB9">
      <w:pPr>
        <w:ind w:left="295" w:right="138" w:firstLine="360"/>
      </w:pPr>
      <w:r>
        <w:t xml:space="preserve">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 </w:t>
      </w:r>
    </w:p>
    <w:p w:rsidR="002340C7" w:rsidRDefault="00A65DB9">
      <w:pPr>
        <w:ind w:left="295" w:right="138" w:firstLine="360"/>
      </w:pPr>
      <w:r>
        <w:t xml:space="preserve">Самостоятельно выбирать способ решения учебной задачи при работе с разными единицами языка, разными типами текстов, сравнивая варианты решения и выбирая оптимальный вариант с учётом самостоятельно выделенных критериев. </w:t>
      </w:r>
    </w:p>
    <w:p w:rsidR="002340C7" w:rsidRDefault="00A65DB9">
      <w:pPr>
        <w:ind w:left="295" w:right="138" w:firstLine="360"/>
      </w:pPr>
      <w:r>
        <w:t xml:space="preserve">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 </w:t>
      </w:r>
    </w:p>
    <w:p w:rsidR="002340C7" w:rsidRDefault="00A65DB9">
      <w:pPr>
        <w:ind w:left="295" w:right="138" w:firstLine="360"/>
      </w:pPr>
      <w:r>
        <w:t xml:space="preserve">Выявлять дефицит литературной и другой информации, данных, необходимых для решения поставленной учебной задачи. </w:t>
      </w:r>
    </w:p>
    <w:p w:rsidR="002340C7" w:rsidRDefault="00A65DB9">
      <w:pPr>
        <w:ind w:left="295" w:right="138" w:firstLine="360"/>
      </w:pPr>
      <w:r>
        <w:t xml:space="preserve">Устанавливать причинно-следственные связи при изучении литературных явлений и процессов, формулировать гипотезы об их взаимосвязях. </w:t>
      </w:r>
    </w:p>
    <w:p w:rsidR="002340C7" w:rsidRDefault="00A65DB9">
      <w:pPr>
        <w:ind w:left="295" w:right="138" w:firstLine="360"/>
      </w:pPr>
      <w:r>
        <w:t xml:space="preserve">Формирование универсальных учебных познавательных действий в части базовых исследовательских действий. </w:t>
      </w:r>
    </w:p>
    <w:p w:rsidR="002340C7" w:rsidRDefault="00A65DB9">
      <w:pPr>
        <w:ind w:left="295" w:right="138" w:firstLine="360"/>
      </w:pPr>
      <w:r>
        <w:t xml:space="preserve">Самостоятельно определять и формулировать цели лингвистических мини исследований, формулировать и использовать вопросы как исследовательский инструмент. </w:t>
      </w:r>
    </w:p>
    <w:p w:rsidR="002340C7" w:rsidRDefault="00A65DB9">
      <w:pPr>
        <w:ind w:left="295" w:right="138" w:firstLine="360"/>
      </w:pPr>
      <w:r>
        <w:t xml:space="preserve">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 </w:t>
      </w:r>
    </w:p>
    <w:p w:rsidR="002340C7" w:rsidRDefault="00A65DB9">
      <w:pPr>
        <w:ind w:left="295" w:right="138" w:firstLine="360"/>
      </w:pPr>
      <w:r>
        <w:t xml:space="preserve">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 следственных связей и зависимостей объектов между собой. </w:t>
      </w:r>
    </w:p>
    <w:p w:rsidR="002340C7" w:rsidRDefault="00A65DB9">
      <w:pPr>
        <w:ind w:left="295" w:right="138" w:firstLine="360"/>
      </w:pPr>
      <w:r>
        <w:t xml:space="preserve">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 исследования, представлять результаты исследования в устной и письменной форме, в виде электронной презентации, схемы, таблицы, диаграммы и других. </w:t>
      </w:r>
    </w:p>
    <w:p w:rsidR="002340C7" w:rsidRDefault="00A65DB9">
      <w:pPr>
        <w:ind w:left="295" w:right="138" w:firstLine="360"/>
      </w:pPr>
      <w:r>
        <w:t xml:space="preserve">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 </w:t>
      </w:r>
    </w:p>
    <w:p w:rsidR="002340C7" w:rsidRDefault="00A65DB9">
      <w:pPr>
        <w:ind w:left="295" w:right="138" w:firstLine="360"/>
      </w:pPr>
      <w:r>
        <w:t xml:space="preserve">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 </w:t>
      </w:r>
    </w:p>
    <w:p w:rsidR="002340C7" w:rsidRDefault="00A65DB9">
      <w:pPr>
        <w:ind w:left="652" w:right="138"/>
      </w:pPr>
      <w:r>
        <w:t xml:space="preserve">Овладеть инструментами оценки достоверности полученных выводов и обобщений. </w:t>
      </w:r>
    </w:p>
    <w:p w:rsidR="002340C7" w:rsidRDefault="00A65DB9">
      <w:pPr>
        <w:ind w:left="295" w:right="138" w:firstLine="360"/>
      </w:pPr>
      <w:r>
        <w:t xml:space="preserve">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 </w:t>
      </w:r>
    </w:p>
    <w:p w:rsidR="002340C7" w:rsidRDefault="00A65DB9">
      <w:pPr>
        <w:ind w:left="295" w:right="138" w:firstLine="360"/>
      </w:pPr>
      <w:r>
        <w:lastRenderedPageBreak/>
        <w:t xml:space="preserve">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другие). </w:t>
      </w:r>
    </w:p>
    <w:p w:rsidR="002340C7" w:rsidRDefault="00A65DB9">
      <w:pPr>
        <w:ind w:left="295" w:right="138" w:firstLine="360"/>
      </w:pPr>
      <w:r>
        <w:t xml:space="preserve">Формирование универсальных учебных познавательных действий в части базовых работа с информацией. </w:t>
      </w:r>
    </w:p>
    <w:p w:rsidR="002340C7" w:rsidRDefault="00A65DB9">
      <w:pPr>
        <w:ind w:left="295" w:right="138" w:firstLine="360"/>
      </w:pPr>
      <w:r>
        <w:t xml:space="preserve">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 </w:t>
      </w:r>
    </w:p>
    <w:p w:rsidR="002340C7" w:rsidRDefault="00A65DB9">
      <w:pPr>
        <w:ind w:left="295" w:right="138" w:firstLine="360"/>
      </w:pPr>
      <w:r>
        <w:t xml:space="preserve">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 </w:t>
      </w:r>
    </w:p>
    <w:p w:rsidR="002340C7" w:rsidRDefault="00A65DB9">
      <w:pPr>
        <w:ind w:left="295" w:right="138" w:firstLine="360"/>
      </w:pPr>
      <w:r>
        <w:t xml:space="preserve">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 </w:t>
      </w:r>
    </w:p>
    <w:p w:rsidR="002340C7" w:rsidRDefault="00A65DB9">
      <w:pPr>
        <w:ind w:left="295" w:right="138" w:firstLine="360"/>
      </w:pPr>
      <w:r>
        <w:t xml:space="preserve">В процессе чтения текста прогнозировать его содержание (по названию, ключевым словам, по первому и последнему абзацу и другим), выдвигать предположения о дальнейшем развитии мысли автора и проверять их в процессе чтения текста, вести диалог с текстом. </w:t>
      </w:r>
    </w:p>
    <w:p w:rsidR="002340C7" w:rsidRDefault="00A65DB9">
      <w:pPr>
        <w:ind w:left="295" w:right="138" w:firstLine="360"/>
      </w:pPr>
      <w:r>
        <w:t xml:space="preserve">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 </w:t>
      </w:r>
    </w:p>
    <w:p w:rsidR="002340C7" w:rsidRDefault="00A65DB9">
      <w:pPr>
        <w:ind w:left="295" w:right="138" w:firstLine="360"/>
      </w:pPr>
      <w:r>
        <w:t xml:space="preserve">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 </w:t>
      </w:r>
    </w:p>
    <w:p w:rsidR="002340C7" w:rsidRDefault="00A65DB9">
      <w:pPr>
        <w:ind w:left="295" w:right="138" w:firstLine="360"/>
      </w:pPr>
      <w:r>
        <w:t xml:space="preserve">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 </w:t>
      </w:r>
    </w:p>
    <w:p w:rsidR="002340C7" w:rsidRDefault="00A65DB9">
      <w:pPr>
        <w:ind w:left="652" w:right="138"/>
      </w:pPr>
      <w:r>
        <w:t xml:space="preserve">Формирование универсальных учебных коммуникативных действий. </w:t>
      </w:r>
    </w:p>
    <w:p w:rsidR="002340C7" w:rsidRDefault="00A65DB9">
      <w:pPr>
        <w:ind w:left="295" w:right="138" w:firstLine="360"/>
      </w:pPr>
      <w:r>
        <w:t xml:space="preserve">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 </w:t>
      </w:r>
    </w:p>
    <w:p w:rsidR="002340C7" w:rsidRDefault="00A65DB9">
      <w:pPr>
        <w:ind w:left="295" w:right="138" w:firstLine="360"/>
      </w:pPr>
      <w:r>
        <w:t xml:space="preserve">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 </w:t>
      </w:r>
    </w:p>
    <w:p w:rsidR="002340C7" w:rsidRDefault="00A65DB9">
      <w:pPr>
        <w:ind w:left="295" w:right="138" w:firstLine="360"/>
      </w:pPr>
      <w:r>
        <w:t xml:space="preserve">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 </w:t>
      </w:r>
    </w:p>
    <w:p w:rsidR="002340C7" w:rsidRDefault="00A65DB9">
      <w:pPr>
        <w:ind w:left="295" w:right="138" w:firstLine="360"/>
      </w:pPr>
      <w:r>
        <w:t xml:space="preserve">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 </w:t>
      </w:r>
    </w:p>
    <w:p w:rsidR="002340C7" w:rsidRDefault="00A65DB9">
      <w:pPr>
        <w:ind w:left="295" w:right="352" w:firstLine="360"/>
      </w:pPr>
      <w:r>
        <w:t xml:space="preserve">Управлять собственными эмоциями, корректно выражать их в процессе речевого общения. </w:t>
      </w:r>
    </w:p>
    <w:p w:rsidR="002340C7" w:rsidRDefault="00A65DB9">
      <w:pPr>
        <w:ind w:left="652" w:right="138"/>
      </w:pPr>
      <w:r>
        <w:t xml:space="preserve">Формирование универсальных учебных регулятивных действий. </w:t>
      </w:r>
    </w:p>
    <w:p w:rsidR="002340C7" w:rsidRDefault="00A65DB9">
      <w:pPr>
        <w:ind w:left="295" w:right="138" w:firstLine="360"/>
      </w:pPr>
      <w:r>
        <w:t xml:space="preserve">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w:t>
      </w:r>
      <w:r>
        <w:lastRenderedPageBreak/>
        <w:t xml:space="preserve">речевого этикета; уместно пользоваться внеязыковыми средствами общения (жестами, мимикой). </w:t>
      </w:r>
    </w:p>
    <w:p w:rsidR="002340C7" w:rsidRDefault="00A65DB9">
      <w:pPr>
        <w:ind w:left="295" w:right="138" w:firstLine="360"/>
      </w:pPr>
      <w:r>
        <w:t xml:space="preserve">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 </w:t>
      </w:r>
    </w:p>
    <w:p w:rsidR="002340C7" w:rsidRDefault="00A65DB9">
      <w:pPr>
        <w:spacing w:after="13" w:line="249" w:lineRule="auto"/>
        <w:ind w:left="639" w:right="0" w:hanging="10"/>
        <w:jc w:val="left"/>
      </w:pPr>
      <w:r>
        <w:rPr>
          <w:b/>
          <w:u w:val="single" w:color="000000"/>
        </w:rPr>
        <w:t>Иностранный язык.</w:t>
      </w:r>
      <w:r>
        <w:rPr>
          <w:b/>
        </w:rPr>
        <w:t xml:space="preserve"> </w:t>
      </w:r>
    </w:p>
    <w:p w:rsidR="002340C7" w:rsidRDefault="00A65DB9">
      <w:pPr>
        <w:ind w:left="295" w:right="138" w:firstLine="360"/>
      </w:pPr>
      <w:r>
        <w:t xml:space="preserve">Формирование универсальных учебных познавательных действий в части базовых логических действий. </w:t>
      </w:r>
    </w:p>
    <w:p w:rsidR="002340C7" w:rsidRDefault="00A65DB9">
      <w:pPr>
        <w:ind w:left="295" w:right="138" w:firstLine="360"/>
      </w:pPr>
      <w:r>
        <w:t xml:space="preserve">Выявлять признаки и свойства языковых единиц и языковых явлений иностранного языка; применять изученные правила, алгоритмы. </w:t>
      </w:r>
    </w:p>
    <w:p w:rsidR="002340C7" w:rsidRDefault="00A65DB9">
      <w:pPr>
        <w:ind w:left="295" w:right="138" w:firstLine="360"/>
      </w:pPr>
      <w:r>
        <w:t xml:space="preserve">Анализировать, устанавливать аналогии, между способами выражения мысли средствами родного и иностранного языков. </w:t>
      </w:r>
    </w:p>
    <w:p w:rsidR="002340C7" w:rsidRDefault="00A65DB9">
      <w:pPr>
        <w:ind w:left="295" w:right="138" w:firstLine="360"/>
      </w:pPr>
      <w:r>
        <w:t xml:space="preserve">Сравнивать, упорядочивать, классифицировать языковые единицы и языковые явления иностранного языка, разные типы высказывания. </w:t>
      </w:r>
    </w:p>
    <w:p w:rsidR="002340C7" w:rsidRDefault="00A65DB9">
      <w:pPr>
        <w:ind w:left="295" w:right="138" w:firstLine="360"/>
      </w:pPr>
      <w:r>
        <w:t xml:space="preserve">Моделировать отношения между объектами (членами предложения, структурными единицами диалога и другие). </w:t>
      </w:r>
    </w:p>
    <w:p w:rsidR="002340C7" w:rsidRDefault="00A65DB9">
      <w:pPr>
        <w:ind w:left="295" w:right="138" w:firstLine="360"/>
      </w:pPr>
      <w:r>
        <w:t xml:space="preserve">Использовать информацию, извлеченную из несплошных текстов (таблицы, диаграммы), в собственных устных и письменных высказываниях. </w:t>
      </w:r>
    </w:p>
    <w:p w:rsidR="002340C7" w:rsidRDefault="00A65DB9">
      <w:pPr>
        <w:ind w:left="295" w:right="138" w:firstLine="360"/>
      </w:pPr>
      <w:r>
        <w:t xml:space="preserve">Выдвигать гипотезы (например, об употреблении глагола-связки в иностранном языке); обосновывать, аргументировать свои суждения, выводы. </w:t>
      </w:r>
    </w:p>
    <w:p w:rsidR="002340C7" w:rsidRDefault="00A65DB9">
      <w:pPr>
        <w:ind w:left="295" w:right="138" w:firstLine="360"/>
      </w:pPr>
      <w:r>
        <w:t xml:space="preserve">Распознавать свойства и признаки языковых единиц и языковых явлений (например, с помощью словообразовательных элементов). </w:t>
      </w:r>
    </w:p>
    <w:p w:rsidR="002340C7" w:rsidRDefault="00A65DB9">
      <w:pPr>
        <w:ind w:left="295" w:right="138" w:firstLine="360"/>
      </w:pPr>
      <w:r>
        <w:t xml:space="preserve">Сравнивать языковые единицы разного уровня (звуки, буквы, слова, речевые клише, грамматические явления, тексты и т.п.). </w:t>
      </w:r>
    </w:p>
    <w:p w:rsidR="002340C7" w:rsidRDefault="00A65DB9">
      <w:pPr>
        <w:ind w:left="652" w:right="138"/>
      </w:pPr>
      <w:r>
        <w:t xml:space="preserve">Пользоваться классификациями (по типу чтения, по типу высказывания и другим). </w:t>
      </w:r>
    </w:p>
    <w:p w:rsidR="002340C7" w:rsidRDefault="00A65DB9">
      <w:pPr>
        <w:spacing w:line="249" w:lineRule="auto"/>
        <w:ind w:left="269" w:right="136" w:firstLine="360"/>
        <w:jc w:val="left"/>
      </w:pPr>
      <w:r>
        <w:t xml:space="preserve">Выбирать, </w:t>
      </w:r>
      <w:r>
        <w:tab/>
        <w:t xml:space="preserve">анализировать, </w:t>
      </w:r>
      <w:r>
        <w:tab/>
        <w:t xml:space="preserve">интерпретировать, </w:t>
      </w:r>
      <w:r>
        <w:tab/>
        <w:t xml:space="preserve">систематизировать </w:t>
      </w:r>
      <w:r>
        <w:tab/>
        <w:t xml:space="preserve">информацию, представленную в разных формах: сплошных текстах, иллюстрациях, графически (в таблицах, диаграммах). </w:t>
      </w:r>
    </w:p>
    <w:p w:rsidR="002340C7" w:rsidRDefault="00A65DB9">
      <w:pPr>
        <w:ind w:left="295" w:right="138" w:firstLine="360"/>
      </w:pPr>
      <w:r>
        <w:t xml:space="preserve">Формирование универсальных учебных познавательных действий в части работы с информацией. </w:t>
      </w:r>
    </w:p>
    <w:p w:rsidR="002340C7" w:rsidRDefault="00A65DB9">
      <w:pPr>
        <w:ind w:left="295" w:right="138" w:firstLine="360"/>
      </w:pPr>
      <w:r>
        <w:t xml:space="preserve">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 </w:t>
      </w:r>
    </w:p>
    <w:p w:rsidR="002340C7" w:rsidRDefault="00A65DB9">
      <w:pPr>
        <w:ind w:left="295" w:right="138" w:firstLine="360"/>
      </w:pPr>
      <w:r>
        <w:t xml:space="preserve">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 </w:t>
      </w:r>
    </w:p>
    <w:p w:rsidR="002340C7" w:rsidRDefault="00A65DB9">
      <w:pPr>
        <w:ind w:left="295" w:right="138" w:firstLine="360"/>
      </w:pPr>
      <w:r>
        <w:t xml:space="preserve">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 использовать внешние формальные элементы текста (подзаголовки, иллюстрации, сноски) для понимания его содержания. </w:t>
      </w:r>
    </w:p>
    <w:p w:rsidR="002340C7" w:rsidRDefault="00A65DB9">
      <w:pPr>
        <w:ind w:left="652" w:right="138"/>
      </w:pPr>
      <w:r>
        <w:t xml:space="preserve">Фиксировать информацию доступными средствами (в виде ключевых слов, плана). </w:t>
      </w:r>
    </w:p>
    <w:p w:rsidR="002340C7" w:rsidRDefault="00A65DB9">
      <w:pPr>
        <w:ind w:left="652" w:right="138"/>
      </w:pPr>
      <w:r>
        <w:t xml:space="preserve">Оценивать достоверность информации, полученной из иноязычных источников. </w:t>
      </w:r>
    </w:p>
    <w:p w:rsidR="002340C7" w:rsidRDefault="00A65DB9">
      <w:pPr>
        <w:ind w:left="295" w:right="138" w:firstLine="360"/>
      </w:pPr>
      <w:r>
        <w:t xml:space="preserve">Находить аргументы, подтверждающие или опровергающие одну и ту же идею, в различных информационных источниках; выдвигать предположения (например, о значении слова в контексте) и аргументировать его. </w:t>
      </w:r>
    </w:p>
    <w:p w:rsidR="002340C7" w:rsidRDefault="00A65DB9">
      <w:pPr>
        <w:ind w:left="652" w:right="138"/>
      </w:pPr>
      <w:r>
        <w:t xml:space="preserve">Формирование универсальных учебных коммуникативных действий. </w:t>
      </w:r>
    </w:p>
    <w:p w:rsidR="002340C7" w:rsidRDefault="00A65DB9">
      <w:pPr>
        <w:ind w:left="295" w:right="138" w:firstLine="360"/>
      </w:pPr>
      <w:r>
        <w:t xml:space="preserve">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 </w:t>
      </w:r>
    </w:p>
    <w:p w:rsidR="002340C7" w:rsidRDefault="00A65DB9">
      <w:pPr>
        <w:ind w:left="295" w:right="138" w:firstLine="360"/>
      </w:pPr>
      <w:r>
        <w:lastRenderedPageBreak/>
        <w:t xml:space="preserve">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 </w:t>
      </w:r>
    </w:p>
    <w:p w:rsidR="002340C7" w:rsidRDefault="00A65DB9">
      <w:pPr>
        <w:ind w:left="652" w:right="138"/>
      </w:pPr>
      <w:r>
        <w:t xml:space="preserve">Анализировать и восстанавливать текст с опущенными в учебных целях фрагментами. </w:t>
      </w:r>
    </w:p>
    <w:p w:rsidR="002340C7" w:rsidRDefault="00A65DB9">
      <w:pPr>
        <w:ind w:left="295" w:right="138" w:firstLine="360"/>
      </w:pPr>
      <w:r>
        <w:t xml:space="preserve">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 </w:t>
      </w:r>
    </w:p>
    <w:p w:rsidR="002340C7" w:rsidRDefault="00A65DB9">
      <w:pPr>
        <w:ind w:left="295" w:right="138" w:firstLine="360"/>
      </w:pPr>
      <w:r>
        <w:t xml:space="preserve">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 Формирование универсальных учебных регулятивных действий </w:t>
      </w:r>
    </w:p>
    <w:p w:rsidR="002340C7" w:rsidRDefault="00A65DB9">
      <w:pPr>
        <w:ind w:left="295" w:right="138" w:firstLine="360"/>
      </w:pPr>
      <w:r>
        <w:t xml:space="preserve">Удерживать цель деятельности; планировать выполнение учебной задачи, выбирать и аргументировать способ деятельности. </w:t>
      </w:r>
    </w:p>
    <w:p w:rsidR="002340C7" w:rsidRDefault="00A65DB9">
      <w:pPr>
        <w:ind w:left="295" w:right="138" w:firstLine="360"/>
      </w:pPr>
      <w:r>
        <w:t xml:space="preserve">Планировать организацию совместной работы, определять свою роль, распределять задачи между членами команды, участвовать в групповых формах работы. </w:t>
      </w:r>
    </w:p>
    <w:p w:rsidR="002340C7" w:rsidRDefault="00A65DB9">
      <w:pPr>
        <w:ind w:left="295" w:right="138" w:firstLine="360"/>
      </w:pPr>
      <w:r>
        <w:t xml:space="preserve">Оказывать влияние на речевое поведение партнера (например, поощряя его продолжать поиск совместного решения поставленной задачи). </w:t>
      </w:r>
    </w:p>
    <w:p w:rsidR="002340C7" w:rsidRDefault="00A65DB9">
      <w:pPr>
        <w:ind w:left="295" w:right="138" w:firstLine="360"/>
      </w:pPr>
      <w:r>
        <w:t xml:space="preserve">Корректировать деятельность с учетом возникших трудностей, ошибок, новых данных или информации. </w:t>
      </w:r>
    </w:p>
    <w:p w:rsidR="002340C7" w:rsidRDefault="00A65DB9">
      <w:pPr>
        <w:ind w:left="295" w:right="138" w:firstLine="360"/>
      </w:pPr>
      <w:r>
        <w:t xml:space="preserve">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другие. </w:t>
      </w:r>
    </w:p>
    <w:p w:rsidR="002340C7" w:rsidRDefault="00A65DB9">
      <w:pPr>
        <w:spacing w:after="13" w:line="249" w:lineRule="auto"/>
        <w:ind w:left="639" w:right="0" w:hanging="10"/>
        <w:jc w:val="left"/>
      </w:pPr>
      <w:r>
        <w:rPr>
          <w:b/>
          <w:u w:val="single" w:color="000000"/>
        </w:rPr>
        <w:t>Математика и информатика.</w:t>
      </w:r>
      <w:r>
        <w:rPr>
          <w:b/>
        </w:rPr>
        <w:t xml:space="preserve"> </w:t>
      </w:r>
    </w:p>
    <w:p w:rsidR="002340C7" w:rsidRDefault="00A65DB9">
      <w:pPr>
        <w:ind w:left="295" w:right="138" w:firstLine="360"/>
      </w:pPr>
      <w:r>
        <w:t xml:space="preserve">Формирование универсальных учебных познавательных действий в части базовых логических действий. </w:t>
      </w:r>
    </w:p>
    <w:p w:rsidR="002340C7" w:rsidRDefault="00A65DB9">
      <w:pPr>
        <w:ind w:left="652" w:right="138"/>
      </w:pPr>
      <w:r>
        <w:t xml:space="preserve">Выявлять качества, свойства, характеристики математических объектов. </w:t>
      </w:r>
    </w:p>
    <w:p w:rsidR="002340C7" w:rsidRDefault="00A65DB9">
      <w:pPr>
        <w:ind w:left="652" w:right="138"/>
      </w:pPr>
      <w:r>
        <w:t xml:space="preserve">Различать свойства и признаки объектов. </w:t>
      </w:r>
    </w:p>
    <w:p w:rsidR="002340C7" w:rsidRDefault="00A65DB9">
      <w:pPr>
        <w:ind w:left="295" w:right="138" w:firstLine="360"/>
      </w:pPr>
      <w:r>
        <w:t xml:space="preserve">Сравнивать, упорядочивать, классифицировать числа, величины, выражения, формулы, графики, геометрические фигуры и другие. </w:t>
      </w:r>
    </w:p>
    <w:p w:rsidR="002340C7" w:rsidRDefault="00A65DB9">
      <w:pPr>
        <w:ind w:left="295" w:right="138" w:firstLine="360"/>
      </w:pPr>
      <w:r>
        <w:t xml:space="preserve">Устанавливать связи и отношения, проводить аналогии, распознавать зависимости между объектами. </w:t>
      </w:r>
    </w:p>
    <w:p w:rsidR="002340C7" w:rsidRDefault="00A65DB9">
      <w:pPr>
        <w:ind w:left="652" w:right="138"/>
      </w:pPr>
      <w:r>
        <w:t xml:space="preserve">Анализировать изменения и находить закономерности. </w:t>
      </w:r>
    </w:p>
    <w:p w:rsidR="002340C7" w:rsidRDefault="00A65DB9">
      <w:pPr>
        <w:ind w:left="295" w:right="138" w:firstLine="360"/>
      </w:pPr>
      <w:r>
        <w:t xml:space="preserve">Формулировать и использовать определения понятий, теоремы; выводить следствия, строить отрицания, формулировать обратные теоремы. </w:t>
      </w:r>
    </w:p>
    <w:p w:rsidR="002340C7" w:rsidRDefault="00A65DB9">
      <w:pPr>
        <w:ind w:left="652" w:right="138"/>
      </w:pPr>
      <w:r>
        <w:t xml:space="preserve">Использовать логические связки «и», «или», «если ..., то ...». </w:t>
      </w:r>
    </w:p>
    <w:p w:rsidR="002340C7" w:rsidRDefault="00A65DB9">
      <w:pPr>
        <w:ind w:left="295" w:right="138" w:firstLine="360"/>
      </w:pPr>
      <w:r>
        <w:t xml:space="preserve">Обобщать и конкретизировать; строить заключения от общего к частному и от частного к общему. </w:t>
      </w:r>
    </w:p>
    <w:p w:rsidR="002340C7" w:rsidRDefault="00A65DB9">
      <w:pPr>
        <w:ind w:left="295" w:right="138" w:firstLine="360"/>
      </w:pPr>
      <w:r>
        <w:t xml:space="preserve">Использовать кванторы «все», «всякий», «любой», «некоторый», «существует»; приводить пример и контрпример. </w:t>
      </w:r>
    </w:p>
    <w:p w:rsidR="002340C7" w:rsidRDefault="00A65DB9">
      <w:pPr>
        <w:ind w:left="652" w:right="138"/>
      </w:pPr>
      <w:r>
        <w:t xml:space="preserve">Различать, распознавать верные и неверные утверждения. </w:t>
      </w:r>
    </w:p>
    <w:p w:rsidR="002340C7" w:rsidRDefault="00A65DB9">
      <w:pPr>
        <w:ind w:left="652" w:right="138"/>
      </w:pPr>
      <w:r>
        <w:t xml:space="preserve">Выражать отношения, зависимости, правила, закономерности с помощью формул. </w:t>
      </w:r>
    </w:p>
    <w:p w:rsidR="002340C7" w:rsidRDefault="00A65DB9">
      <w:pPr>
        <w:ind w:left="295" w:right="138" w:firstLine="360"/>
      </w:pPr>
      <w:r>
        <w:t xml:space="preserve">Моделировать отношения между объектами, использовать символьные и графические модели. </w:t>
      </w:r>
    </w:p>
    <w:p w:rsidR="002340C7" w:rsidRDefault="00A65DB9">
      <w:pPr>
        <w:ind w:left="652" w:right="138"/>
      </w:pPr>
      <w:r>
        <w:t xml:space="preserve">Воспроизводить и строить логические цепочки утверждений, прямые и от противного. </w:t>
      </w:r>
    </w:p>
    <w:p w:rsidR="002340C7" w:rsidRDefault="00A65DB9">
      <w:pPr>
        <w:ind w:left="652" w:right="138"/>
      </w:pPr>
      <w:r>
        <w:t xml:space="preserve">Устанавливать противоречия в рассуждениях. </w:t>
      </w:r>
    </w:p>
    <w:p w:rsidR="002340C7" w:rsidRDefault="00A65DB9">
      <w:pPr>
        <w:ind w:left="295" w:right="138" w:firstLine="360"/>
      </w:pPr>
      <w:r>
        <w:t xml:space="preserve">Создавать, применять и преобразовывать знаки и символы, модели и схемы для решения учебных и познавательных задач. </w:t>
      </w:r>
    </w:p>
    <w:p w:rsidR="002340C7" w:rsidRDefault="00A65DB9">
      <w:pPr>
        <w:ind w:left="295" w:right="138" w:firstLine="360"/>
      </w:pPr>
      <w:r>
        <w:t xml:space="preserve">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 </w:t>
      </w:r>
    </w:p>
    <w:p w:rsidR="002340C7" w:rsidRDefault="00A65DB9">
      <w:pPr>
        <w:ind w:left="295" w:right="138" w:firstLine="360"/>
      </w:pPr>
      <w:r>
        <w:t xml:space="preserve">Формирование универсальных учебных познавательных действий в части базовых исследовательских действий. </w:t>
      </w:r>
    </w:p>
    <w:p w:rsidR="002340C7" w:rsidRDefault="00A65DB9">
      <w:pPr>
        <w:ind w:left="295" w:right="138" w:firstLine="360"/>
      </w:pPr>
      <w:r>
        <w:t xml:space="preserve">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 </w:t>
      </w:r>
    </w:p>
    <w:p w:rsidR="002340C7" w:rsidRDefault="00A65DB9">
      <w:pPr>
        <w:ind w:left="295" w:right="138" w:firstLine="360"/>
      </w:pPr>
      <w:r>
        <w:lastRenderedPageBreak/>
        <w:t xml:space="preserve">Доказывать, обосновывать, аргументировать свои суждения, выводы, закономерности и результаты. </w:t>
      </w:r>
    </w:p>
    <w:p w:rsidR="002340C7" w:rsidRDefault="00A65DB9">
      <w:pPr>
        <w:ind w:left="295" w:right="138" w:firstLine="360"/>
      </w:pPr>
      <w:r>
        <w:t xml:space="preserve">Дописывать </w:t>
      </w:r>
      <w:r>
        <w:tab/>
        <w:t xml:space="preserve">выводы, </w:t>
      </w:r>
      <w:r>
        <w:tab/>
        <w:t xml:space="preserve">результаты </w:t>
      </w:r>
      <w:r>
        <w:tab/>
        <w:t xml:space="preserve">опытов, </w:t>
      </w:r>
      <w:r>
        <w:tab/>
        <w:t xml:space="preserve">экспериментов, </w:t>
      </w:r>
      <w:r>
        <w:tab/>
        <w:t xml:space="preserve">исследований, </w:t>
      </w:r>
      <w:r>
        <w:tab/>
        <w:t xml:space="preserve">используя математический язык и символику. </w:t>
      </w:r>
    </w:p>
    <w:p w:rsidR="002340C7" w:rsidRDefault="00A65DB9">
      <w:pPr>
        <w:ind w:left="295" w:right="138" w:firstLine="360"/>
      </w:pPr>
      <w:r>
        <w:t xml:space="preserve">Оценивать </w:t>
      </w:r>
      <w:r>
        <w:tab/>
        <w:t xml:space="preserve">надежность </w:t>
      </w:r>
      <w:r>
        <w:tab/>
        <w:t xml:space="preserve">информации </w:t>
      </w:r>
      <w:r>
        <w:tab/>
        <w:t xml:space="preserve">по </w:t>
      </w:r>
      <w:r>
        <w:tab/>
        <w:t xml:space="preserve">критериям, </w:t>
      </w:r>
      <w:r>
        <w:tab/>
        <w:t xml:space="preserve">предложенным </w:t>
      </w:r>
      <w:r>
        <w:tab/>
        <w:t xml:space="preserve">учителем </w:t>
      </w:r>
      <w:r>
        <w:tab/>
        <w:t xml:space="preserve">или сформулированным самостоятельно. </w:t>
      </w:r>
    </w:p>
    <w:p w:rsidR="002340C7" w:rsidRDefault="00A65DB9">
      <w:pPr>
        <w:ind w:left="295" w:right="138" w:firstLine="360"/>
      </w:pPr>
      <w:r>
        <w:t xml:space="preserve">Формирование универсальных учебных познавательных действий в части работы с информацией. </w:t>
      </w:r>
    </w:p>
    <w:p w:rsidR="002340C7" w:rsidRDefault="00A65DB9">
      <w:pPr>
        <w:ind w:left="295" w:right="138" w:firstLine="360"/>
      </w:pPr>
      <w:r>
        <w:t xml:space="preserve">Использовать таблицы и схемы для структурированного представления информации, графические способы представления данных. </w:t>
      </w:r>
    </w:p>
    <w:p w:rsidR="002340C7" w:rsidRDefault="00A65DB9">
      <w:pPr>
        <w:ind w:left="652" w:right="138"/>
      </w:pPr>
      <w:r>
        <w:t xml:space="preserve">Переводить вербальную информацию в графическую форму и наоборот. </w:t>
      </w:r>
    </w:p>
    <w:p w:rsidR="002340C7" w:rsidRDefault="00A65DB9">
      <w:pPr>
        <w:ind w:left="295" w:right="138" w:firstLine="360"/>
      </w:pPr>
      <w:r>
        <w:t xml:space="preserve">Выявлять недостаточность и избыточность информации, данных, необходимых для решения учебной или практической задачи. </w:t>
      </w:r>
    </w:p>
    <w:p w:rsidR="002340C7" w:rsidRDefault="00A65DB9">
      <w:pPr>
        <w:ind w:left="295" w:right="138" w:firstLine="360"/>
      </w:pPr>
      <w:r>
        <w:t xml:space="preserve">Распознавать неверную информацию, данные, утверждения; устанавливать противоречия в фактах, данных. </w:t>
      </w:r>
    </w:p>
    <w:p w:rsidR="002340C7" w:rsidRDefault="00A65DB9">
      <w:pPr>
        <w:ind w:left="652" w:right="138"/>
      </w:pPr>
      <w:r>
        <w:t xml:space="preserve">Находить ошибки в неверных утверждениях и исправлять их. </w:t>
      </w:r>
    </w:p>
    <w:p w:rsidR="002340C7" w:rsidRDefault="00A65DB9">
      <w:pPr>
        <w:ind w:left="295" w:right="138" w:firstLine="360"/>
      </w:pPr>
      <w:r>
        <w:t xml:space="preserve">Оценивать надежность информации по критериям, предложенным учителем или сформулированным самостоятельно. </w:t>
      </w:r>
    </w:p>
    <w:p w:rsidR="002340C7" w:rsidRDefault="00A65DB9">
      <w:pPr>
        <w:ind w:left="652" w:right="138"/>
      </w:pPr>
      <w:r>
        <w:t xml:space="preserve">Формирование универсальных учебных коммуникативных действий. </w:t>
      </w:r>
    </w:p>
    <w:p w:rsidR="002340C7" w:rsidRDefault="00A65DB9">
      <w:pPr>
        <w:ind w:left="295" w:right="138" w:firstLine="360"/>
      </w:pPr>
      <w:r>
        <w:t xml:space="preserve">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 </w:t>
      </w:r>
    </w:p>
    <w:p w:rsidR="002340C7" w:rsidRDefault="00A65DB9">
      <w:pPr>
        <w:ind w:left="295" w:right="138" w:firstLine="360"/>
      </w:pPr>
      <w:r>
        <w:t xml:space="preserve">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 </w:t>
      </w:r>
    </w:p>
    <w:p w:rsidR="002340C7" w:rsidRDefault="00A65DB9">
      <w:pPr>
        <w:ind w:left="295" w:right="138" w:firstLine="360"/>
      </w:pPr>
      <w:r>
        <w:t xml:space="preserve">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 </w:t>
      </w:r>
    </w:p>
    <w:p w:rsidR="002340C7" w:rsidRDefault="00A65DB9">
      <w:pPr>
        <w:ind w:left="295" w:right="138" w:firstLine="360"/>
      </w:pPr>
      <w:r>
        <w:t xml:space="preserve">Принимать цель совместной информационной деятельности по сбору, обработке, передаче, формализации информации. </w:t>
      </w:r>
    </w:p>
    <w:p w:rsidR="002340C7" w:rsidRDefault="00A65DB9">
      <w:pPr>
        <w:ind w:left="295" w:right="138" w:firstLine="360"/>
      </w:pPr>
      <w:r>
        <w:t xml:space="preserve">Коллективно строить действия по ее достижению: распределять роли, договариваться, обсуждать процесс и результат совместной работы. </w:t>
      </w:r>
    </w:p>
    <w:p w:rsidR="002340C7" w:rsidRDefault="00A65DB9">
      <w:pPr>
        <w:ind w:left="295" w:right="138" w:firstLine="360"/>
      </w:pPr>
      <w:r>
        <w:t xml:space="preserve">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 </w:t>
      </w:r>
    </w:p>
    <w:p w:rsidR="002340C7" w:rsidRDefault="00A65DB9">
      <w:pPr>
        <w:ind w:left="295" w:right="138" w:firstLine="360"/>
      </w:pPr>
      <w:r>
        <w:t xml:space="preserve">Оценивать качество своего вклада в общий информационный продукт по критериям, самостоятельно сформулированным участниками взаимодействия. </w:t>
      </w:r>
    </w:p>
    <w:p w:rsidR="002340C7" w:rsidRDefault="00A65DB9">
      <w:pPr>
        <w:ind w:left="652" w:right="138"/>
      </w:pPr>
      <w:r>
        <w:t xml:space="preserve">Формирование универсальных учебных регулятивных действий. </w:t>
      </w:r>
    </w:p>
    <w:p w:rsidR="002340C7" w:rsidRDefault="00A65DB9">
      <w:pPr>
        <w:ind w:left="652" w:right="138"/>
      </w:pPr>
      <w:r>
        <w:t xml:space="preserve">Удерживать цель деятельности. </w:t>
      </w:r>
    </w:p>
    <w:p w:rsidR="002340C7" w:rsidRDefault="00A65DB9">
      <w:pPr>
        <w:ind w:left="295" w:right="138" w:firstLine="360"/>
      </w:pPr>
      <w:r>
        <w:t xml:space="preserve">Планировать выполнение учебной задачи, выбирать и аргументировать способ деятельности. </w:t>
      </w:r>
    </w:p>
    <w:p w:rsidR="002340C7" w:rsidRDefault="00A65DB9">
      <w:pPr>
        <w:ind w:left="295" w:right="138" w:firstLine="360"/>
      </w:pPr>
      <w:r>
        <w:t xml:space="preserve">Корректировать деятельность с учетом возникших трудностей, ошибок, новых данных или информации. </w:t>
      </w:r>
    </w:p>
    <w:p w:rsidR="002340C7" w:rsidRDefault="00A65DB9">
      <w:pPr>
        <w:ind w:left="295" w:right="138" w:firstLine="360"/>
      </w:pPr>
      <w:r>
        <w:t xml:space="preserve">Анализировать и оценивать собственную работу: меру собственной самостоятельности, затруднения, дефициты, ошибки и другое. </w:t>
      </w:r>
    </w:p>
    <w:p w:rsidR="002340C7" w:rsidRDefault="00A65DB9">
      <w:pPr>
        <w:spacing w:after="13" w:line="249" w:lineRule="auto"/>
        <w:ind w:left="639" w:right="0" w:hanging="10"/>
        <w:jc w:val="left"/>
      </w:pPr>
      <w:r>
        <w:rPr>
          <w:b/>
          <w:u w:val="single" w:color="000000"/>
        </w:rPr>
        <w:t>Естественнонаучные предметы.</w:t>
      </w:r>
      <w:r>
        <w:rPr>
          <w:b/>
        </w:rPr>
        <w:t xml:space="preserve"> </w:t>
      </w:r>
    </w:p>
    <w:p w:rsidR="002340C7" w:rsidRDefault="00A65DB9">
      <w:pPr>
        <w:ind w:left="295" w:right="138" w:firstLine="360"/>
      </w:pPr>
      <w:r>
        <w:t xml:space="preserve">Формирование универсальных учебных познавательных </w:t>
      </w:r>
      <w:r>
        <w:tab/>
        <w:t xml:space="preserve">действий в части базовых логических действий. </w:t>
      </w:r>
    </w:p>
    <w:p w:rsidR="002340C7" w:rsidRDefault="00A65DB9">
      <w:pPr>
        <w:ind w:left="295" w:right="2298" w:firstLine="360"/>
      </w:pPr>
      <w:r>
        <w:t xml:space="preserve">Выдвигать гипотезы, объясняющие простые явления, например, почему останавливается движущееся по горизонтальной поверхности тело; почему в жаркую погоду в светлой одежде прохладнее, чем в темной. </w:t>
      </w:r>
    </w:p>
    <w:p w:rsidR="002340C7" w:rsidRDefault="00A65DB9">
      <w:pPr>
        <w:ind w:left="295" w:right="138" w:firstLine="360"/>
      </w:pPr>
      <w:r>
        <w:t xml:space="preserve">Строить простейшие модели физических явлений (в виде рисунков или схем), например: падение предмета; отражение света от зеркальной поверхности. </w:t>
      </w:r>
    </w:p>
    <w:p w:rsidR="002340C7" w:rsidRDefault="00A65DB9">
      <w:pPr>
        <w:ind w:left="295" w:right="138" w:firstLine="360"/>
      </w:pPr>
      <w:r>
        <w:lastRenderedPageBreak/>
        <w:t xml:space="preserve">Прогнозировать свойства веществ на основе общих химических свойств изученных классов (групп) веществ, к которым они относятся. </w:t>
      </w:r>
    </w:p>
    <w:p w:rsidR="002340C7" w:rsidRDefault="00A65DB9">
      <w:pPr>
        <w:ind w:left="295" w:right="138" w:firstLine="360"/>
      </w:pPr>
      <w:r>
        <w:t xml:space="preserve">Объяснять общности происхождения и эволюции систематических групп растений на примере сопоставления биологических растительных объектов. </w:t>
      </w:r>
    </w:p>
    <w:p w:rsidR="002340C7" w:rsidRDefault="00A65DB9">
      <w:pPr>
        <w:ind w:left="295" w:right="2764" w:firstLine="360"/>
      </w:pPr>
      <w:r>
        <w:t xml:space="preserve">Формирование универсальных учебных познавательных действий в части базовых исследовательских действий. </w:t>
      </w:r>
    </w:p>
    <w:p w:rsidR="002340C7" w:rsidRDefault="00A65DB9">
      <w:pPr>
        <w:ind w:left="652" w:right="138"/>
      </w:pPr>
      <w:r>
        <w:t xml:space="preserve">Исследование явления теплообмена при смешивании холодной и горячей воды. </w:t>
      </w:r>
    </w:p>
    <w:p w:rsidR="002340C7" w:rsidRDefault="00A65DB9">
      <w:pPr>
        <w:ind w:left="652" w:right="138"/>
      </w:pPr>
      <w:r>
        <w:t xml:space="preserve">Исследование процесса испарения различных жидкостей. </w:t>
      </w:r>
    </w:p>
    <w:p w:rsidR="002340C7" w:rsidRDefault="00A65DB9">
      <w:pPr>
        <w:ind w:left="295" w:right="138" w:firstLine="360"/>
      </w:pPr>
      <w:r>
        <w:t xml:space="preserve">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взаимодействие разбавленной серной кислоты с цинком. </w:t>
      </w:r>
    </w:p>
    <w:p w:rsidR="002340C7" w:rsidRDefault="00A65DB9">
      <w:pPr>
        <w:ind w:left="295" w:right="2728" w:firstLine="360"/>
      </w:pPr>
      <w:r>
        <w:t xml:space="preserve">Формирование универсальных учебных познавательных действий в части работы с информацией. </w:t>
      </w:r>
    </w:p>
    <w:p w:rsidR="002340C7" w:rsidRDefault="00A65DB9">
      <w:pPr>
        <w:ind w:left="295" w:right="138" w:firstLine="360"/>
      </w:pPr>
      <w:r>
        <w:t xml:space="preserve">Анализировать оригинальный текст, посвященный использованию звука (или ультразвука) в технике (эхолокация, ультразвук в медицине и другие). </w:t>
      </w:r>
    </w:p>
    <w:p w:rsidR="002340C7" w:rsidRDefault="00A65DB9">
      <w:pPr>
        <w:ind w:left="652" w:right="138"/>
      </w:pPr>
      <w:r>
        <w:t xml:space="preserve">Выполнять задания по тексту (смысловое чтение). </w:t>
      </w:r>
    </w:p>
    <w:p w:rsidR="002340C7" w:rsidRDefault="00A65DB9">
      <w:pPr>
        <w:ind w:left="295" w:right="138" w:firstLine="360"/>
      </w:pPr>
      <w:r>
        <w:t xml:space="preserve">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информационно-телекоммуникационной сети «Интернет». </w:t>
      </w:r>
    </w:p>
    <w:p w:rsidR="002340C7" w:rsidRDefault="00A65DB9">
      <w:pPr>
        <w:ind w:left="295" w:right="138" w:firstLine="360"/>
      </w:pPr>
      <w:r>
        <w:t xml:space="preserve">Анализировать современные источники о вакцинах и вакцинировании. Обсуждать роли вакцин и лечебных сывороток для сохранения здоровья человека. </w:t>
      </w:r>
    </w:p>
    <w:p w:rsidR="002340C7" w:rsidRDefault="00A65DB9">
      <w:pPr>
        <w:ind w:left="652" w:right="138"/>
      </w:pPr>
      <w:r>
        <w:t xml:space="preserve">Формирование универсальных учебных коммуникативных действий. </w:t>
      </w:r>
    </w:p>
    <w:p w:rsidR="002340C7" w:rsidRDefault="00A65DB9">
      <w:pPr>
        <w:ind w:left="295" w:right="138" w:firstLine="360"/>
      </w:pPr>
      <w:r>
        <w:t xml:space="preserve">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 </w:t>
      </w:r>
    </w:p>
    <w:p w:rsidR="002340C7" w:rsidRDefault="00A65DB9">
      <w:pPr>
        <w:ind w:left="295" w:right="138" w:firstLine="360"/>
      </w:pPr>
      <w:r>
        <w:t xml:space="preserve">Выражать свою точку зрения на решение естественнонаучной задачи в устных и письменных текстах. </w:t>
      </w:r>
    </w:p>
    <w:p w:rsidR="002340C7" w:rsidRDefault="00A65DB9">
      <w:pPr>
        <w:ind w:left="295" w:right="138" w:firstLine="360"/>
      </w:pPr>
      <w:r>
        <w:t xml:space="preserve">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 </w:t>
      </w:r>
    </w:p>
    <w:p w:rsidR="002340C7" w:rsidRDefault="00A65DB9">
      <w:pPr>
        <w:ind w:left="295" w:right="138" w:firstLine="360"/>
      </w:pPr>
      <w:r>
        <w:t xml:space="preserve">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 </w:t>
      </w:r>
    </w:p>
    <w:p w:rsidR="002340C7" w:rsidRDefault="00A65DB9">
      <w:pPr>
        <w:ind w:left="295" w:right="138" w:firstLine="360"/>
      </w:pPr>
      <w:r>
        <w:t xml:space="preserve">Координировать свои действия с другими членами команды при решении задачи, выполнении естественнонаучного исследования или проекта. </w:t>
      </w:r>
    </w:p>
    <w:p w:rsidR="002340C7" w:rsidRDefault="00A65DB9">
      <w:pPr>
        <w:ind w:left="295" w:right="138" w:firstLine="360"/>
      </w:pPr>
      <w:r>
        <w:t xml:space="preserve">Оценивать свой вклад в решение естественнонаучной проблемы по критериям, самостоятельно сформулированным участниками команды. </w:t>
      </w:r>
    </w:p>
    <w:p w:rsidR="002340C7" w:rsidRDefault="00A65DB9">
      <w:pPr>
        <w:ind w:left="652" w:right="138"/>
      </w:pPr>
      <w:r>
        <w:t xml:space="preserve">Формирование универсальных учебных регулятивных действий. </w:t>
      </w:r>
    </w:p>
    <w:p w:rsidR="002340C7" w:rsidRDefault="00A65DB9">
      <w:pPr>
        <w:ind w:left="295" w:right="138" w:firstLine="360"/>
      </w:pPr>
      <w:r>
        <w:t xml:space="preserve">Выявление проблем в жизненных и учебных ситуациях, требующих для решения проявлений естественнонаучной грамотности. </w:t>
      </w:r>
    </w:p>
    <w:p w:rsidR="002340C7" w:rsidRDefault="00A65DB9">
      <w:pPr>
        <w:ind w:left="295" w:right="138" w:firstLine="360"/>
      </w:pPr>
      <w:r>
        <w:t xml:space="preserve">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 </w:t>
      </w:r>
    </w:p>
    <w:p w:rsidR="002340C7" w:rsidRDefault="00A65DB9">
      <w:pPr>
        <w:ind w:left="295" w:right="138" w:firstLine="360"/>
      </w:pPr>
      <w:r>
        <w:t xml:space="preserve">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 </w:t>
      </w:r>
    </w:p>
    <w:p w:rsidR="002340C7" w:rsidRDefault="00A65DB9">
      <w:pPr>
        <w:ind w:left="295" w:right="138" w:firstLine="360"/>
      </w:pPr>
      <w:r>
        <w:t xml:space="preserve">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 </w:t>
      </w:r>
    </w:p>
    <w:p w:rsidR="002340C7" w:rsidRDefault="00A65DB9">
      <w:pPr>
        <w:ind w:left="295" w:right="138" w:firstLine="360"/>
      </w:pPr>
      <w:r>
        <w:t xml:space="preserve">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 </w:t>
      </w:r>
    </w:p>
    <w:p w:rsidR="002340C7" w:rsidRDefault="00A65DB9">
      <w:pPr>
        <w:ind w:left="295" w:right="138" w:firstLine="360"/>
      </w:pPr>
      <w:r>
        <w:t xml:space="preserve">Оценка соответствия результата решения естественнонаучной проблемы поставленным целям и условиям. </w:t>
      </w:r>
    </w:p>
    <w:p w:rsidR="002340C7" w:rsidRDefault="00A65DB9">
      <w:pPr>
        <w:ind w:left="295" w:right="138" w:firstLine="360"/>
      </w:pPr>
      <w:r>
        <w:lastRenderedPageBreak/>
        <w:t xml:space="preserve">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 </w:t>
      </w:r>
    </w:p>
    <w:p w:rsidR="002340C7" w:rsidRDefault="00A65DB9">
      <w:pPr>
        <w:spacing w:after="13" w:line="249" w:lineRule="auto"/>
        <w:ind w:left="639" w:right="0" w:hanging="10"/>
        <w:jc w:val="left"/>
      </w:pPr>
      <w:r>
        <w:rPr>
          <w:b/>
          <w:u w:val="single" w:color="000000"/>
        </w:rPr>
        <w:t>Общественно-научные предметы.</w:t>
      </w:r>
      <w:r>
        <w:rPr>
          <w:b/>
        </w:rPr>
        <w:t xml:space="preserve"> </w:t>
      </w:r>
    </w:p>
    <w:p w:rsidR="002340C7" w:rsidRDefault="00A65DB9">
      <w:pPr>
        <w:ind w:left="295" w:right="2766" w:firstLine="360"/>
      </w:pPr>
      <w:r>
        <w:t xml:space="preserve">Формирование универсальных учебных познавательных действий в части базовых логических действий. </w:t>
      </w:r>
    </w:p>
    <w:p w:rsidR="002340C7" w:rsidRDefault="00A65DB9">
      <w:pPr>
        <w:ind w:left="652" w:right="138"/>
      </w:pPr>
      <w:r>
        <w:t xml:space="preserve">Систематизировать, классифицировать и обобщать исторические факты. </w:t>
      </w:r>
    </w:p>
    <w:p w:rsidR="002340C7" w:rsidRDefault="00A65DB9">
      <w:pPr>
        <w:ind w:left="652" w:right="138"/>
      </w:pPr>
      <w:r>
        <w:t xml:space="preserve">Составлять синхронистические и систематические таблицы. </w:t>
      </w:r>
    </w:p>
    <w:p w:rsidR="002340C7" w:rsidRDefault="00A65DB9">
      <w:pPr>
        <w:ind w:left="652" w:right="138"/>
      </w:pPr>
      <w:r>
        <w:t xml:space="preserve">Выявлять и характеризовать существенные признаки исторических явлений, процессов. </w:t>
      </w:r>
    </w:p>
    <w:p w:rsidR="002340C7" w:rsidRDefault="00A65DB9">
      <w:pPr>
        <w:ind w:left="295" w:right="138" w:firstLine="360"/>
      </w:pPr>
      <w:r>
        <w:t xml:space="preserve">Сравнивать  исторические  явления,  процессы  (политическое  устройство  государств, социально-экономические отношения, пути модернизации и другие) по горизонтали (существовавшие синхронно в разных сообществах) и в динамике («было — стало») по заданным или самостоятельно определенным основаниям. </w:t>
      </w:r>
    </w:p>
    <w:p w:rsidR="002340C7" w:rsidRDefault="00A65DB9">
      <w:pPr>
        <w:ind w:left="295" w:right="138" w:firstLine="360"/>
      </w:pPr>
      <w:r>
        <w:t xml:space="preserve">Использовать  понятия  и  категории  современного  исторического  знания  (эпоха, цивилизация, исторический источник, исторический факт, историзм и другие). </w:t>
      </w:r>
    </w:p>
    <w:p w:rsidR="002340C7" w:rsidRDefault="00A65DB9">
      <w:pPr>
        <w:ind w:left="652" w:right="138"/>
      </w:pPr>
      <w:r>
        <w:t xml:space="preserve">Выявлять причины и следствия исторических событий и процессов. </w:t>
      </w:r>
    </w:p>
    <w:p w:rsidR="002340C7" w:rsidRDefault="00A65DB9">
      <w:pPr>
        <w:ind w:left="295" w:right="138" w:firstLine="360"/>
      </w:pPr>
      <w:r>
        <w:t xml:space="preserve">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 </w:t>
      </w:r>
    </w:p>
    <w:p w:rsidR="002340C7" w:rsidRDefault="00A65DB9">
      <w:pPr>
        <w:ind w:left="295" w:right="138" w:firstLine="360"/>
      </w:pPr>
      <w:r>
        <w:t xml:space="preserve">Соотносить результаты своего исследования с уже имеющимися данными, оценивать их значимость. </w:t>
      </w:r>
    </w:p>
    <w:p w:rsidR="002340C7" w:rsidRDefault="00A65DB9">
      <w:pPr>
        <w:ind w:left="295" w:right="138" w:firstLine="360"/>
      </w:pPr>
      <w:r>
        <w:t xml:space="preserve">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 политических организаций. </w:t>
      </w:r>
    </w:p>
    <w:p w:rsidR="002340C7" w:rsidRDefault="00A65DB9">
      <w:pPr>
        <w:ind w:left="295" w:right="138" w:firstLine="360"/>
      </w:pPr>
      <w:r>
        <w:t xml:space="preserve">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 </w:t>
      </w:r>
    </w:p>
    <w:p w:rsidR="002340C7" w:rsidRDefault="00A65DB9">
      <w:pPr>
        <w:ind w:left="295" w:right="138" w:firstLine="360"/>
      </w:pPr>
      <w:r>
        <w:t xml:space="preserve">Определять конструктивные модели поведения в конфликтной ситуации, находить конструктивное разрешение конфликта. </w:t>
      </w:r>
    </w:p>
    <w:p w:rsidR="002340C7" w:rsidRDefault="00A65DB9">
      <w:pPr>
        <w:ind w:left="652" w:right="138"/>
      </w:pPr>
      <w:r>
        <w:t xml:space="preserve">Преобразовывать статистическую и визуальную информацию о достижениях России в текст. </w:t>
      </w:r>
    </w:p>
    <w:p w:rsidR="002340C7" w:rsidRDefault="00A65DB9">
      <w:pPr>
        <w:ind w:left="295" w:right="138" w:firstLine="360"/>
      </w:pPr>
      <w:r>
        <w:t xml:space="preserve">Вносить коррективы в моделируемую экономическую деятельность на основе изменившихся ситуаций. </w:t>
      </w:r>
    </w:p>
    <w:p w:rsidR="002340C7" w:rsidRDefault="00A65DB9">
      <w:pPr>
        <w:ind w:left="295" w:right="138" w:firstLine="360"/>
      </w:pPr>
      <w:r>
        <w:t xml:space="preserve">Использовать полученные знания для публичного представления результатов своей деятельности в сфере духовной культуры. </w:t>
      </w:r>
    </w:p>
    <w:p w:rsidR="002340C7" w:rsidRDefault="00A65DB9">
      <w:pPr>
        <w:ind w:left="652" w:right="138"/>
      </w:pPr>
      <w:r>
        <w:t xml:space="preserve">Выступать с сообщениями в соответствии с особенностями аудитории и регламентом. </w:t>
      </w:r>
    </w:p>
    <w:p w:rsidR="002340C7" w:rsidRDefault="00A65DB9">
      <w:pPr>
        <w:ind w:left="295" w:right="138" w:firstLine="360"/>
      </w:pPr>
      <w:r>
        <w:t xml:space="preserve">Устанавливать и объяснять взаимосвязи между правами человека и гражданина и обязанностями граждан. </w:t>
      </w:r>
    </w:p>
    <w:p w:rsidR="002340C7" w:rsidRDefault="00A65DB9">
      <w:pPr>
        <w:ind w:left="652" w:right="138"/>
      </w:pPr>
      <w:r>
        <w:t xml:space="preserve">Объяснять причины смены дня и ночи и времен года. </w:t>
      </w:r>
    </w:p>
    <w:p w:rsidR="002340C7" w:rsidRDefault="00A65DB9">
      <w:pPr>
        <w:ind w:left="295" w:right="138" w:firstLine="360"/>
      </w:pPr>
      <w:r>
        <w:t xml:space="preserve">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w:t>
      </w:r>
    </w:p>
    <w:p w:rsidR="002340C7" w:rsidRDefault="00A65DB9">
      <w:pPr>
        <w:ind w:left="652" w:right="138"/>
      </w:pPr>
      <w:r>
        <w:t xml:space="preserve">Классифицировать формы рельефа суши по высоте и по внешнему облику. </w:t>
      </w:r>
    </w:p>
    <w:p w:rsidR="002340C7" w:rsidRDefault="00A65DB9">
      <w:pPr>
        <w:ind w:left="652" w:right="138"/>
      </w:pPr>
      <w:r>
        <w:t xml:space="preserve">Классифицировать острова по происхождению. </w:t>
      </w:r>
    </w:p>
    <w:p w:rsidR="002340C7" w:rsidRDefault="00A65DB9">
      <w:pPr>
        <w:ind w:left="295" w:right="138" w:firstLine="360"/>
      </w:pPr>
      <w:r>
        <w:t xml:space="preserve">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 </w:t>
      </w:r>
    </w:p>
    <w:p w:rsidR="002340C7" w:rsidRDefault="00A65DB9">
      <w:pPr>
        <w:ind w:left="652" w:right="138"/>
      </w:pPr>
      <w:r>
        <w:t xml:space="preserve">Самостоятельно составлять план решения учебной географической задачи. </w:t>
      </w:r>
    </w:p>
    <w:p w:rsidR="002340C7" w:rsidRDefault="00A65DB9">
      <w:pPr>
        <w:ind w:left="295" w:right="138" w:firstLine="360"/>
      </w:pPr>
      <w:r>
        <w:t xml:space="preserve">Формирование универсальных учебных познавательных действий в части базовых исследовательских действий. </w:t>
      </w:r>
    </w:p>
    <w:p w:rsidR="002340C7" w:rsidRDefault="00A65DB9">
      <w:pPr>
        <w:ind w:left="295" w:right="138" w:firstLine="360"/>
      </w:pPr>
      <w:r>
        <w:lastRenderedPageBreak/>
        <w:t xml:space="preserve">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 </w:t>
      </w:r>
    </w:p>
    <w:p w:rsidR="002340C7" w:rsidRDefault="00A65DB9">
      <w:pPr>
        <w:ind w:left="295" w:right="138" w:firstLine="360"/>
      </w:pPr>
      <w:r>
        <w:t xml:space="preserve">Формулировать вопросы, поиск ответов на которые необходим для прогнозирования изменения численности населения Российской Федерации в будущем. </w:t>
      </w:r>
    </w:p>
    <w:p w:rsidR="002340C7" w:rsidRDefault="00A65DB9">
      <w:pPr>
        <w:ind w:left="295" w:right="138" w:firstLine="360"/>
      </w:pPr>
      <w:r>
        <w:t xml:space="preserve">Представлять результаты фенологических наблюдений и наблюдений за погодой в различной форме (табличной, графической, географического описания). </w:t>
      </w:r>
    </w:p>
    <w:p w:rsidR="002340C7" w:rsidRDefault="00A65DB9">
      <w:pPr>
        <w:ind w:left="652" w:right="138"/>
      </w:pPr>
      <w:r>
        <w:t xml:space="preserve">Проводить по самостоятельно составленному плану небольшое исследование роли традиций </w:t>
      </w:r>
    </w:p>
    <w:p w:rsidR="002340C7" w:rsidRDefault="00A65DB9">
      <w:pPr>
        <w:ind w:left="303" w:right="138"/>
      </w:pPr>
      <w:r>
        <w:t xml:space="preserve">в обществе. </w:t>
      </w:r>
    </w:p>
    <w:p w:rsidR="002340C7" w:rsidRDefault="00A65DB9">
      <w:pPr>
        <w:ind w:left="295" w:right="138" w:firstLine="360"/>
      </w:pPr>
      <w:r>
        <w:t xml:space="preserve">Исследовать несложные практические ситуации, связанные с использованием различных способов повышения эффективности производства. </w:t>
      </w:r>
    </w:p>
    <w:p w:rsidR="002340C7" w:rsidRDefault="00A65DB9">
      <w:pPr>
        <w:ind w:left="295" w:right="138" w:firstLine="360"/>
      </w:pPr>
      <w:r>
        <w:t xml:space="preserve">Формирование универсальных учебных познавательных действий в части работы с информацией. </w:t>
      </w:r>
    </w:p>
    <w:p w:rsidR="002340C7" w:rsidRDefault="00A65DB9">
      <w:pPr>
        <w:ind w:left="295" w:right="138" w:firstLine="360"/>
      </w:pPr>
      <w:r>
        <w:t xml:space="preserve">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 </w:t>
      </w:r>
    </w:p>
    <w:p w:rsidR="002340C7" w:rsidRDefault="00A65DB9">
      <w:pPr>
        <w:ind w:left="295" w:right="138" w:firstLine="360"/>
      </w:pPr>
      <w:r>
        <w:t xml:space="preserve">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 </w:t>
      </w:r>
    </w:p>
    <w:p w:rsidR="002340C7" w:rsidRDefault="00A65DB9">
      <w:pPr>
        <w:ind w:left="295" w:right="138" w:firstLine="360"/>
      </w:pPr>
      <w:r>
        <w:t xml:space="preserve">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 </w:t>
      </w:r>
    </w:p>
    <w:p w:rsidR="002340C7" w:rsidRDefault="00A65DB9">
      <w:pPr>
        <w:ind w:left="295" w:right="138" w:firstLine="360"/>
      </w:pPr>
      <w:r>
        <w:t xml:space="preserve">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другие). </w:t>
      </w:r>
    </w:p>
    <w:p w:rsidR="002340C7" w:rsidRDefault="00A65DB9">
      <w:pPr>
        <w:ind w:left="295" w:right="138" w:firstLine="360"/>
      </w:pPr>
      <w:r>
        <w:t xml:space="preserve">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другие в соответствии с предложенной познавательной задачей. </w:t>
      </w:r>
    </w:p>
    <w:p w:rsidR="002340C7" w:rsidRDefault="00A65DB9">
      <w:pPr>
        <w:ind w:left="295" w:right="138" w:firstLine="360"/>
      </w:pPr>
      <w:r>
        <w:t xml:space="preserve">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 </w:t>
      </w:r>
    </w:p>
    <w:p w:rsidR="002340C7" w:rsidRDefault="00A65DB9">
      <w:pPr>
        <w:ind w:left="295" w:right="138" w:firstLine="360"/>
      </w:pPr>
      <w:r>
        <w:t xml:space="preserve">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 </w:t>
      </w:r>
    </w:p>
    <w:p w:rsidR="002340C7" w:rsidRDefault="00A65DB9">
      <w:pPr>
        <w:ind w:left="295" w:right="138" w:firstLine="360"/>
      </w:pPr>
      <w:r>
        <w:t xml:space="preserve">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 </w:t>
      </w:r>
    </w:p>
    <w:p w:rsidR="002340C7" w:rsidRDefault="00A65DB9">
      <w:pPr>
        <w:ind w:left="652" w:right="138"/>
      </w:pPr>
      <w:r>
        <w:t xml:space="preserve">Определять информацию, недостающую для решения той или иной задачи. </w:t>
      </w:r>
    </w:p>
    <w:p w:rsidR="002340C7" w:rsidRDefault="00A65DB9">
      <w:pPr>
        <w:ind w:left="295" w:right="138" w:firstLine="360"/>
      </w:pPr>
      <w:r>
        <w:t xml:space="preserve">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 </w:t>
      </w:r>
    </w:p>
    <w:p w:rsidR="002340C7" w:rsidRDefault="00A65DB9">
      <w:pPr>
        <w:ind w:left="295" w:right="138" w:firstLine="362"/>
      </w:pPr>
      <w:r>
        <w:t xml:space="preserve">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 </w:t>
      </w:r>
    </w:p>
    <w:p w:rsidR="002340C7" w:rsidRDefault="00A65DB9">
      <w:pPr>
        <w:ind w:left="652" w:right="138"/>
      </w:pPr>
      <w:r>
        <w:t xml:space="preserve">Представлять информацию в виде кратких выводов и обобщений. </w:t>
      </w:r>
    </w:p>
    <w:p w:rsidR="002340C7" w:rsidRDefault="00A65DB9">
      <w:pPr>
        <w:ind w:left="295" w:right="138" w:firstLine="360"/>
      </w:pPr>
      <w:r>
        <w:t xml:space="preserve">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 </w:t>
      </w:r>
    </w:p>
    <w:p w:rsidR="002340C7" w:rsidRDefault="00A65DB9">
      <w:pPr>
        <w:ind w:left="652" w:right="138"/>
      </w:pPr>
      <w:r>
        <w:t xml:space="preserve">Формирование универсальных учебных коммуникативных действий. </w:t>
      </w:r>
    </w:p>
    <w:p w:rsidR="002340C7" w:rsidRDefault="00A65DB9">
      <w:pPr>
        <w:ind w:left="295" w:right="138" w:firstLine="360"/>
      </w:pPr>
      <w:r>
        <w:t xml:space="preserve">Определять характер отношений между людьми в различных исторических и современных ситуациях, событиях. </w:t>
      </w:r>
    </w:p>
    <w:p w:rsidR="002340C7" w:rsidRDefault="00A65DB9">
      <w:pPr>
        <w:ind w:left="295" w:right="138" w:firstLine="360"/>
      </w:pPr>
      <w:r>
        <w:t xml:space="preserve">Раскрывать значение совместной деятельности, сотрудничества людей в разных сферах в различные исторические эпохи. </w:t>
      </w:r>
    </w:p>
    <w:p w:rsidR="002340C7" w:rsidRDefault="00A65DB9">
      <w:pPr>
        <w:ind w:left="295" w:right="138" w:firstLine="360"/>
      </w:pPr>
      <w:r>
        <w:lastRenderedPageBreak/>
        <w:t xml:space="preserve">Принимать участие в обсуждении открытых (в том числе дискуссионных) вопросов истории, высказывая и аргументируя свои суждения. </w:t>
      </w:r>
    </w:p>
    <w:p w:rsidR="002340C7" w:rsidRDefault="00A65DB9">
      <w:pPr>
        <w:ind w:left="295" w:right="138" w:firstLine="360"/>
      </w:pPr>
      <w:r>
        <w:t xml:space="preserve">Осуществлять презентацию выполненной самостоятельной работы по истории, проявляя способность к диалогу с аудиторией. </w:t>
      </w:r>
    </w:p>
    <w:p w:rsidR="002340C7" w:rsidRDefault="00A65DB9">
      <w:pPr>
        <w:ind w:left="295" w:right="138" w:firstLine="360"/>
      </w:pPr>
      <w:r>
        <w:t xml:space="preserve">Оценивать собственные поступки и поведение других людей с точки зрения их соответствия правовым и нравственным нормам. </w:t>
      </w:r>
    </w:p>
    <w:p w:rsidR="002340C7" w:rsidRDefault="00A65DB9">
      <w:pPr>
        <w:ind w:left="295" w:right="138" w:firstLine="360"/>
      </w:pPr>
      <w:r>
        <w:t xml:space="preserve">Анализировать причины социальных и межличностных конфликтов, моделировать варианты выхода из конфликтной ситуации. </w:t>
      </w:r>
    </w:p>
    <w:p w:rsidR="002340C7" w:rsidRDefault="00A65DB9">
      <w:pPr>
        <w:ind w:left="652" w:right="138"/>
      </w:pPr>
      <w:r>
        <w:t xml:space="preserve">Выражать свою точку зрения, участвовать в дискуссии. </w:t>
      </w:r>
    </w:p>
    <w:p w:rsidR="002340C7" w:rsidRDefault="00A65DB9">
      <w:pPr>
        <w:ind w:left="295" w:right="138" w:firstLine="360"/>
      </w:pPr>
      <w:r>
        <w:t xml:space="preserve">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 </w:t>
      </w:r>
    </w:p>
    <w:p w:rsidR="002340C7" w:rsidRDefault="00A65DB9">
      <w:pPr>
        <w:ind w:left="295" w:right="138" w:firstLine="360"/>
      </w:pPr>
      <w:r>
        <w:t xml:space="preserve">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 </w:t>
      </w:r>
    </w:p>
    <w:p w:rsidR="002340C7" w:rsidRDefault="00A65DB9">
      <w:pPr>
        <w:ind w:left="295" w:right="138" w:firstLine="360"/>
      </w:pPr>
      <w:r>
        <w:t xml:space="preserve">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 </w:t>
      </w:r>
    </w:p>
    <w:p w:rsidR="002340C7" w:rsidRDefault="00A65DB9">
      <w:pPr>
        <w:ind w:left="295" w:right="138" w:firstLine="360"/>
      </w:pPr>
      <w:r>
        <w:t xml:space="preserve">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 </w:t>
      </w:r>
    </w:p>
    <w:p w:rsidR="002340C7" w:rsidRDefault="00A65DB9">
      <w:pPr>
        <w:ind w:left="295" w:right="138" w:firstLine="360"/>
      </w:pPr>
      <w:r>
        <w:t xml:space="preserve">Сравнивать результаты выполнения учебного географического проекта с исходной задачей и вклад каждого члена команды в достижение результатов. </w:t>
      </w:r>
    </w:p>
    <w:p w:rsidR="002340C7" w:rsidRDefault="00A65DB9">
      <w:pPr>
        <w:ind w:left="652" w:right="138"/>
      </w:pPr>
      <w:r>
        <w:t xml:space="preserve">Разделять сферу ответственности. </w:t>
      </w:r>
    </w:p>
    <w:p w:rsidR="002340C7" w:rsidRDefault="00A65DB9">
      <w:pPr>
        <w:ind w:left="652" w:right="138"/>
      </w:pPr>
      <w:r>
        <w:t xml:space="preserve">Формирование универсальных учебных регулятивных действий. </w:t>
      </w:r>
    </w:p>
    <w:p w:rsidR="002340C7" w:rsidRDefault="00A65DB9">
      <w:pPr>
        <w:ind w:left="295" w:right="138" w:firstLine="360"/>
      </w:pPr>
      <w:r>
        <w:t xml:space="preserve">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другие) и общества в целом (при характеристике целей и задач социальных движений, реформ и революций и другого). </w:t>
      </w:r>
    </w:p>
    <w:p w:rsidR="002340C7" w:rsidRDefault="00A65DB9">
      <w:pPr>
        <w:ind w:left="295" w:right="138" w:firstLine="360"/>
      </w:pPr>
      <w:r>
        <w:t xml:space="preserve">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 </w:t>
      </w:r>
    </w:p>
    <w:p w:rsidR="002340C7" w:rsidRDefault="00A65DB9">
      <w:pPr>
        <w:ind w:left="295" w:right="138" w:firstLine="360"/>
      </w:pPr>
      <w:r>
        <w:t xml:space="preserve">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 </w:t>
      </w:r>
    </w:p>
    <w:p w:rsidR="002340C7" w:rsidRDefault="00A65DB9">
      <w:pPr>
        <w:ind w:left="295" w:right="138" w:firstLine="360"/>
      </w:pPr>
      <w:r>
        <w:t xml:space="preserve">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 </w:t>
      </w:r>
    </w:p>
    <w:p w:rsidR="002340C7" w:rsidRDefault="00A65DB9">
      <w:pPr>
        <w:spacing w:after="15"/>
        <w:ind w:left="284" w:right="3" w:firstLine="360"/>
      </w:pPr>
      <w:r>
        <w:rPr>
          <w:b/>
        </w:rPr>
        <w:t xml:space="preserve">Особенности реализации основных направлений и форм учебноисследовательской и проектной деятельности в рамках урочной и внеурочной деятельности. </w:t>
      </w:r>
    </w:p>
    <w:p w:rsidR="002340C7" w:rsidRDefault="00A65DB9">
      <w:pPr>
        <w:ind w:left="295" w:right="138" w:firstLine="360"/>
      </w:pPr>
      <w:r>
        <w:t xml:space="preserve">Одним из важнейших путей формирования УУД на уровне основного общего образования является включение обучающихся в учебно-исследовательскую и проектную деятельность (далее -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 </w:t>
      </w:r>
    </w:p>
    <w:p w:rsidR="002340C7" w:rsidRDefault="00A65DB9">
      <w:pPr>
        <w:ind w:left="295" w:right="138" w:firstLine="360"/>
      </w:pPr>
      <w:r>
        <w:t xml:space="preserve">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 </w:t>
      </w:r>
    </w:p>
    <w:p w:rsidR="002340C7" w:rsidRDefault="00A65DB9">
      <w:pPr>
        <w:ind w:left="295" w:right="138" w:firstLine="360"/>
      </w:pPr>
      <w:r>
        <w:t xml:space="preserve">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w:t>
      </w:r>
      <w:r>
        <w:lastRenderedPageBreak/>
        <w:t xml:space="preserve">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 </w:t>
      </w:r>
    </w:p>
    <w:p w:rsidR="002340C7" w:rsidRDefault="00A65DB9">
      <w:pPr>
        <w:ind w:left="295" w:right="138" w:firstLine="360"/>
      </w:pPr>
      <w:r>
        <w:t xml:space="preserve">УИПД может осуществляться обучающимися индивидуально и коллективно (в составе малых групп, класса). </w:t>
      </w:r>
    </w:p>
    <w:p w:rsidR="002340C7" w:rsidRDefault="00A65DB9">
      <w:pPr>
        <w:ind w:left="295" w:right="138" w:firstLine="360"/>
      </w:pPr>
      <w:r>
        <w:t xml:space="preserve">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 </w:t>
      </w:r>
    </w:p>
    <w:p w:rsidR="002340C7" w:rsidRDefault="00A65DB9">
      <w:pPr>
        <w:ind w:left="295" w:right="138" w:firstLine="360"/>
      </w:pPr>
      <w:r>
        <w:t xml:space="preserve">Материально-техническое оснащение образовательного процесса должно обеспечивать возможность включения всех обучающихся в УИПД. </w:t>
      </w:r>
    </w:p>
    <w:p w:rsidR="002340C7" w:rsidRDefault="00A65DB9">
      <w:pPr>
        <w:ind w:left="295" w:right="138" w:firstLine="360"/>
      </w:pPr>
      <w:r>
        <w:t xml:space="preserve">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УИПД может быть реализована в дистанционном формате. </w:t>
      </w:r>
    </w:p>
    <w:p w:rsidR="002340C7" w:rsidRDefault="00A65DB9">
      <w:pPr>
        <w:ind w:left="295" w:right="138" w:firstLine="360"/>
      </w:pPr>
      <w:r>
        <w:t xml:space="preserve">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 </w:t>
      </w:r>
    </w:p>
    <w:p w:rsidR="002340C7" w:rsidRDefault="00A65DB9">
      <w:pPr>
        <w:ind w:left="295" w:right="138" w:firstLine="360"/>
      </w:pPr>
      <w:r>
        <w:t xml:space="preserve">Исследовательские задачи представляют собой особый вид педагогической установки, ориентированной: </w:t>
      </w:r>
    </w:p>
    <w:p w:rsidR="002340C7" w:rsidRDefault="00A65DB9">
      <w:pPr>
        <w:spacing w:after="11" w:line="249" w:lineRule="auto"/>
        <w:ind w:left="180" w:right="151" w:hanging="10"/>
        <w:jc w:val="right"/>
      </w:pPr>
      <w:r>
        <w:t xml:space="preserve">на формирование и развитие у школьников навыков поиска ответов на проблемные вопросы, </w:t>
      </w:r>
    </w:p>
    <w:p w:rsidR="002340C7" w:rsidRDefault="00A65DB9">
      <w:pPr>
        <w:ind w:left="303" w:right="138"/>
      </w:pPr>
      <w:r>
        <w:t xml:space="preserve">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 на овладение обучающимися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 </w:t>
      </w:r>
    </w:p>
    <w:p w:rsidR="002340C7" w:rsidRDefault="00A65DB9">
      <w:pPr>
        <w:ind w:left="295" w:right="138" w:firstLine="360"/>
      </w:pPr>
      <w:r>
        <w:t xml:space="preserve">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 Осуществление УИД обучающимися включает в себя ряд этапов: обоснование актуальности исследования; планирование (проектирование) исследовательских работ (выдвижение гипотезы, постановка </w:t>
      </w:r>
    </w:p>
    <w:p w:rsidR="002340C7" w:rsidRDefault="00A65DB9">
      <w:pPr>
        <w:ind w:left="655" w:right="138" w:hanging="360"/>
      </w:pPr>
      <w:r>
        <w:t xml:space="preserve">цели и задач), выбор необходимых средств (инструментария); собственно проведение исследования с обязательным поэтапным контролем и коррекцией </w:t>
      </w:r>
    </w:p>
    <w:p w:rsidR="002340C7" w:rsidRDefault="00A65DB9">
      <w:pPr>
        <w:ind w:left="655" w:right="138" w:hanging="360"/>
      </w:pPr>
      <w:r>
        <w:t xml:space="preserve">результатов работ, проверка гипотезы; описание процесса исследования, оформление результатов учебно-исследовательской </w:t>
      </w:r>
    </w:p>
    <w:p w:rsidR="002340C7" w:rsidRDefault="00A65DB9">
      <w:pPr>
        <w:ind w:left="303" w:right="138"/>
      </w:pPr>
      <w:r>
        <w:t xml:space="preserve">деятельности в виде конечного продукта; 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 </w:t>
      </w:r>
    </w:p>
    <w:p w:rsidR="002340C7" w:rsidRDefault="00A65DB9">
      <w:pPr>
        <w:ind w:left="295" w:right="138" w:firstLine="360"/>
      </w:pPr>
      <w:r>
        <w:t xml:space="preserve">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 </w:t>
      </w:r>
    </w:p>
    <w:p w:rsidR="002340C7" w:rsidRDefault="00A65DB9">
      <w:pPr>
        <w:ind w:left="295" w:right="138" w:firstLine="360"/>
      </w:pPr>
      <w:r>
        <w:t xml:space="preserve">С учетом этого при организации УИД обучающихся в урочное время целесообразно ориентироваться на реализацию двух основных направлений исследований: предметные учебные исследования; междисциплинарные учебные исследования. </w:t>
      </w:r>
    </w:p>
    <w:p w:rsidR="002340C7" w:rsidRDefault="00A65DB9">
      <w:pPr>
        <w:ind w:left="295" w:right="138" w:firstLine="360"/>
      </w:pPr>
      <w:r>
        <w:lastRenderedPageBreak/>
        <w:t xml:space="preserve">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 </w:t>
      </w:r>
    </w:p>
    <w:p w:rsidR="002340C7" w:rsidRDefault="00A65DB9">
      <w:pPr>
        <w:ind w:left="295" w:right="138" w:firstLine="360"/>
      </w:pPr>
      <w:r>
        <w:t xml:space="preserve">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 </w:t>
      </w:r>
    </w:p>
    <w:p w:rsidR="002340C7" w:rsidRDefault="00A65DB9">
      <w:pPr>
        <w:ind w:left="652" w:right="138"/>
      </w:pPr>
      <w:r>
        <w:t xml:space="preserve">Формы организации исследовательской деятельности обучающихся могут быть следующие: урок-исследование; </w:t>
      </w:r>
    </w:p>
    <w:p w:rsidR="002340C7" w:rsidRDefault="00A65DB9">
      <w:pPr>
        <w:ind w:left="295" w:right="138" w:firstLine="360"/>
      </w:pPr>
      <w:r>
        <w:t xml:space="preserve">урок с использованием интерактивной беседы в исследовательском ключе; урок- эксперимент, позволяющий освоить элементы исследовательской деятельности (планирование и проведение эксперимента, обработка и анализ его результатов); урок-консультация; мини-исследование в рамках домашнего задания. </w:t>
      </w:r>
    </w:p>
    <w:p w:rsidR="002340C7" w:rsidRDefault="00A65DB9">
      <w:pPr>
        <w:ind w:left="295" w:right="138" w:firstLine="360"/>
      </w:pPr>
      <w:r>
        <w:t xml:space="preserve">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 </w:t>
      </w:r>
    </w:p>
    <w:p w:rsidR="002340C7" w:rsidRDefault="00A65DB9">
      <w:pPr>
        <w:spacing w:after="11" w:line="249" w:lineRule="auto"/>
        <w:ind w:left="180" w:right="151" w:hanging="10"/>
        <w:jc w:val="right"/>
      </w:pPr>
      <w:r>
        <w:t xml:space="preserve">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 </w:t>
      </w:r>
    </w:p>
    <w:p w:rsidR="002340C7" w:rsidRDefault="00A65DB9">
      <w:pPr>
        <w:ind w:left="652" w:right="138"/>
      </w:pPr>
      <w:r>
        <w:t xml:space="preserve">Как (в каком направлении)... в какой степени... изменилось... ? </w:t>
      </w:r>
    </w:p>
    <w:p w:rsidR="002340C7" w:rsidRDefault="00A65DB9">
      <w:pPr>
        <w:ind w:left="652" w:right="138"/>
      </w:pPr>
      <w:r>
        <w:t xml:space="preserve">Как (каким образом)... в какой степени повлияло... на. ? </w:t>
      </w:r>
    </w:p>
    <w:p w:rsidR="002340C7" w:rsidRDefault="00A65DB9">
      <w:pPr>
        <w:ind w:left="652" w:right="138"/>
      </w:pPr>
      <w:r>
        <w:t xml:space="preserve">Какой (в чем проявилась)... насколько важной. была роль... ? </w:t>
      </w:r>
    </w:p>
    <w:p w:rsidR="002340C7" w:rsidRDefault="00A65DB9">
      <w:pPr>
        <w:ind w:left="652" w:right="138"/>
      </w:pPr>
      <w:r>
        <w:t xml:space="preserve">Каково (в чем проявилось)... как можно оценить. значение... ? </w:t>
      </w:r>
    </w:p>
    <w:p w:rsidR="002340C7" w:rsidRDefault="00A65DB9">
      <w:pPr>
        <w:ind w:left="652" w:right="138"/>
      </w:pPr>
      <w:r>
        <w:t xml:space="preserve">Что произойдет... как изменится..., если... ? </w:t>
      </w:r>
    </w:p>
    <w:p w:rsidR="002340C7" w:rsidRDefault="00A65DB9">
      <w:pPr>
        <w:ind w:left="295" w:right="138" w:firstLine="360"/>
      </w:pPr>
      <w:r>
        <w:t xml:space="preserve">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 </w:t>
      </w:r>
    </w:p>
    <w:p w:rsidR="002340C7" w:rsidRDefault="00A65DB9">
      <w:pPr>
        <w:ind w:left="657" w:right="138" w:hanging="362"/>
      </w:pPr>
      <w:r>
        <w:t xml:space="preserve">Основными формами представления итогов учебных исследований являются: доклад, реферат; статьи, обзоры, отчеты и заключения по итогам исследований по различным предметным </w:t>
      </w:r>
    </w:p>
    <w:p w:rsidR="002340C7" w:rsidRDefault="00A65DB9">
      <w:pPr>
        <w:ind w:left="303" w:right="138"/>
      </w:pPr>
      <w:r>
        <w:t xml:space="preserve">областям. </w:t>
      </w:r>
    </w:p>
    <w:p w:rsidR="002340C7" w:rsidRDefault="00A65DB9">
      <w:pPr>
        <w:ind w:left="652" w:right="138"/>
      </w:pPr>
      <w:r>
        <w:t xml:space="preserve">Особенности организации УИД в рамках внеурочной деятельности. </w:t>
      </w:r>
    </w:p>
    <w:p w:rsidR="002340C7" w:rsidRDefault="00A65DB9">
      <w:pPr>
        <w:ind w:left="295" w:right="138" w:firstLine="360"/>
      </w:pPr>
      <w:r>
        <w:t xml:space="preserve">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 </w:t>
      </w:r>
    </w:p>
    <w:p w:rsidR="002340C7" w:rsidRDefault="00A65DB9">
      <w:pPr>
        <w:ind w:left="295" w:right="138" w:firstLine="360"/>
      </w:pPr>
      <w:r>
        <w:t xml:space="preserve">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 социально-гуманитарное; филологическое; естественнонаучное; информационно-технологическое; междисциплинарное. </w:t>
      </w:r>
    </w:p>
    <w:p w:rsidR="002340C7" w:rsidRDefault="00A65DB9">
      <w:pPr>
        <w:spacing w:line="249" w:lineRule="auto"/>
        <w:ind w:left="279" w:right="235" w:hanging="10"/>
        <w:jc w:val="left"/>
      </w:pPr>
      <w:r>
        <w:t xml:space="preserve">Основными формами организации УИД во внеурочное время являются: конференция, семинар, дискуссия, диспут; брифинг, интервью, телемост; исследовательская практика, образовательные экспедиции, походы, поездки, экскурсии; научно-исследовательское общество учащихся. </w:t>
      </w:r>
    </w:p>
    <w:p w:rsidR="002340C7" w:rsidRDefault="00A65DB9">
      <w:pPr>
        <w:ind w:left="295" w:right="138" w:firstLine="360"/>
      </w:pPr>
      <w:r>
        <w:t xml:space="preserve">Для представления итогов УИД во внеурочное время наиболее целесообразно использование следующих форм предъявления результатов: </w:t>
      </w:r>
    </w:p>
    <w:p w:rsidR="002340C7" w:rsidRDefault="00A65DB9">
      <w:pPr>
        <w:ind w:left="652" w:right="138"/>
      </w:pPr>
      <w:r>
        <w:t xml:space="preserve">письменная исследовательская работа (эссе, доклад, реферат); </w:t>
      </w:r>
    </w:p>
    <w:p w:rsidR="002340C7" w:rsidRDefault="00A65DB9">
      <w:pPr>
        <w:ind w:left="295" w:right="138" w:firstLine="360"/>
      </w:pPr>
      <w:r>
        <w:t xml:space="preserve">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 </w:t>
      </w:r>
    </w:p>
    <w:p w:rsidR="002340C7" w:rsidRDefault="00A65DB9">
      <w:pPr>
        <w:ind w:left="295" w:right="138" w:firstLine="360"/>
      </w:pPr>
      <w:r>
        <w:t xml:space="preserve">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w:t>
      </w:r>
      <w:r>
        <w:lastRenderedPageBreak/>
        <w:t xml:space="preserve">поставленная проблема, насколько полно и последовательно достигнуты сформулированные цель, задачи, гипотеза. </w:t>
      </w:r>
    </w:p>
    <w:p w:rsidR="002340C7" w:rsidRDefault="00A65DB9">
      <w:pPr>
        <w:ind w:left="295" w:right="138" w:firstLine="360"/>
      </w:pPr>
      <w:r>
        <w:t xml:space="preserve">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 использовать вопросы как исследовательский инструмент познания; формулировать вопросы, фиксирующие разрыв между реальным и желательным состоянием ситуации, объекта, самостоятельно устанавливать искомое и данное; формировать гипотезу об истинности собственных суждений и суждений других, </w:t>
      </w:r>
    </w:p>
    <w:p w:rsidR="002340C7" w:rsidRDefault="00A65DB9">
      <w:pPr>
        <w:ind w:left="655" w:right="138" w:hanging="360"/>
      </w:pPr>
      <w:r>
        <w:t xml:space="preserve">аргументировать свою позицию, мнение; проводить по самостоятельно составленному плану опыт, несложный эксперимент, </w:t>
      </w:r>
    </w:p>
    <w:p w:rsidR="002340C7" w:rsidRDefault="00A65DB9">
      <w:pPr>
        <w:ind w:left="655" w:right="138" w:hanging="360"/>
      </w:pPr>
      <w:r>
        <w:t xml:space="preserve">небольшое исследование; оценивать на применимость и достоверность информацию, полученную в ходе исследования </w:t>
      </w:r>
    </w:p>
    <w:p w:rsidR="002340C7" w:rsidRDefault="00A65DB9">
      <w:pPr>
        <w:ind w:left="303" w:right="138"/>
      </w:pPr>
      <w:r>
        <w:t xml:space="preserve">(эксперимента); 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 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 </w:t>
      </w:r>
    </w:p>
    <w:p w:rsidR="002340C7" w:rsidRDefault="00A65DB9">
      <w:pPr>
        <w:ind w:left="295" w:right="138" w:firstLine="360"/>
      </w:pPr>
      <w:r>
        <w:t xml:space="preserve">Особенность проектной деятельности (далее - ПД) заключается в том, что она нацелена на  получение  конкретного  результата  (далее —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для решения жизненной, социально-значимой или познавательной проблемы. </w:t>
      </w:r>
    </w:p>
    <w:p w:rsidR="002340C7" w:rsidRDefault="00A65DB9">
      <w:pPr>
        <w:ind w:left="295" w:right="138" w:firstLine="360"/>
      </w:pPr>
      <w:r>
        <w:t xml:space="preserve">Проектные задачи отличаются от исследовательских иной логикой решения, а также тем, что нацелены на формирование и развитие у обучающихся умений: </w:t>
      </w:r>
    </w:p>
    <w:p w:rsidR="002340C7" w:rsidRDefault="00A65DB9">
      <w:pPr>
        <w:ind w:left="652" w:right="138"/>
      </w:pPr>
      <w:r>
        <w:t xml:space="preserve">определять оптимальный путь решения проблемного вопроса, прогнозировать проектный </w:t>
      </w:r>
    </w:p>
    <w:p w:rsidR="002340C7" w:rsidRDefault="00A65DB9">
      <w:pPr>
        <w:ind w:left="303" w:right="138"/>
      </w:pPr>
      <w:r>
        <w:t xml:space="preserve">результат и оформлять его в виде реального «продукта»; 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Проектная работа должна ответить на вопрос «Что необходимо сделать (сконструировать, смоделировать, изготовить и другие действия), чтобы решить реально существующую или потенциально значимую проблему?». </w:t>
      </w:r>
    </w:p>
    <w:p w:rsidR="002340C7" w:rsidRDefault="00A65DB9">
      <w:pPr>
        <w:ind w:left="652" w:right="1289"/>
      </w:pPr>
      <w:r>
        <w:t xml:space="preserve">Осуществление ПД обучающимися включает в себя ряд этапов: анализ и формулирование проблемы; формулирование темы проекта; постановка цели и задач проекта; составление плана работы; сбор информации (исследование); выполнение технологического этапа; подготовка и защита проекта; рефлексия, анализ результатов выполнения проекта, оценка качества выполнения. </w:t>
      </w:r>
    </w:p>
    <w:p w:rsidR="002340C7" w:rsidRDefault="00A65DB9">
      <w:pPr>
        <w:ind w:left="295" w:right="138" w:firstLine="360"/>
      </w:pPr>
      <w:r>
        <w:t xml:space="preserve">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продукта. </w:t>
      </w:r>
    </w:p>
    <w:p w:rsidR="002340C7" w:rsidRDefault="00A65DB9">
      <w:pPr>
        <w:ind w:left="295" w:right="138" w:firstLine="360"/>
      </w:pPr>
      <w:r>
        <w:t xml:space="preserve">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 </w:t>
      </w:r>
    </w:p>
    <w:p w:rsidR="002340C7" w:rsidRDefault="00A65DB9">
      <w:pPr>
        <w:ind w:left="295" w:right="138" w:firstLine="360"/>
      </w:pPr>
      <w:r>
        <w:t xml:space="preserve">С учетом этого при организации ПД обучающихся в урочное время целесообразно ориентироваться на реализацию двух основных направлений проектирования: предметные проекты; метапредметные проекты. </w:t>
      </w:r>
    </w:p>
    <w:p w:rsidR="002340C7" w:rsidRDefault="00A65DB9">
      <w:pPr>
        <w:ind w:left="295" w:right="138" w:firstLine="360"/>
      </w:pPr>
      <w:r>
        <w:t xml:space="preserve">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w:t>
      </w:r>
      <w:r>
        <w:lastRenderedPageBreak/>
        <w:t xml:space="preserve">связанных с задачами жизненно-практического, социального характера и выходящих за рамки содержания предметного обучения. </w:t>
      </w:r>
    </w:p>
    <w:p w:rsidR="002340C7" w:rsidRDefault="00A65DB9">
      <w:pPr>
        <w:ind w:left="303" w:right="138"/>
      </w:pPr>
      <w:r>
        <w:t xml:space="preserve">Формы организации ПД обучающихся могут быть следующие: монопроект (использование содержания одного предмета); межпредметный проект (использование интегрированного знания и способов учебной </w:t>
      </w:r>
    </w:p>
    <w:p w:rsidR="002340C7" w:rsidRDefault="00A65DB9">
      <w:pPr>
        <w:ind w:left="655" w:right="138" w:hanging="360"/>
      </w:pPr>
      <w:r>
        <w:t xml:space="preserve">деятельности различных предметов); метапроект (использование областей знания и методов деятельности, выходящих за рамки </w:t>
      </w:r>
    </w:p>
    <w:p w:rsidR="002340C7" w:rsidRDefault="00A65DB9">
      <w:pPr>
        <w:ind w:left="303" w:right="138"/>
      </w:pPr>
      <w:r>
        <w:t xml:space="preserve">предметного обучения). </w:t>
      </w:r>
    </w:p>
    <w:p w:rsidR="002340C7" w:rsidRDefault="00A65DB9">
      <w:pPr>
        <w:ind w:left="295" w:right="138" w:firstLine="360"/>
      </w:pPr>
      <w:r>
        <w:t xml:space="preserve">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 </w:t>
      </w:r>
    </w:p>
    <w:p w:rsidR="002340C7" w:rsidRDefault="00A65DB9">
      <w:pPr>
        <w:ind w:left="652" w:right="138"/>
      </w:pPr>
      <w:r>
        <w:t xml:space="preserve">Какое средство поможет в решении проблемы... (опишите, объясните)? </w:t>
      </w:r>
    </w:p>
    <w:p w:rsidR="002340C7" w:rsidRDefault="00A65DB9">
      <w:pPr>
        <w:ind w:left="652" w:right="138"/>
      </w:pPr>
      <w:r>
        <w:t xml:space="preserve">Каким должно быть средство для решения проблемы... (опишите, смоделируйте)? </w:t>
      </w:r>
    </w:p>
    <w:p w:rsidR="002340C7" w:rsidRDefault="00A65DB9">
      <w:pPr>
        <w:ind w:left="652" w:right="138"/>
      </w:pPr>
      <w:r>
        <w:t xml:space="preserve">Как сделать средство для решения проблемы (дайте инструкцию)? </w:t>
      </w:r>
    </w:p>
    <w:p w:rsidR="002340C7" w:rsidRDefault="00A65DB9">
      <w:pPr>
        <w:ind w:left="652" w:right="138"/>
      </w:pPr>
      <w:r>
        <w:t xml:space="preserve">Как выглядело... (опишите, реконструируйте)? </w:t>
      </w:r>
    </w:p>
    <w:p w:rsidR="002340C7" w:rsidRDefault="00A65DB9">
      <w:pPr>
        <w:ind w:left="652" w:right="138"/>
      </w:pPr>
      <w:r>
        <w:t xml:space="preserve">Как будет выглядеть... (опишите, спрогнозируйте)? </w:t>
      </w:r>
    </w:p>
    <w:p w:rsidR="002340C7" w:rsidRDefault="00A65DB9">
      <w:pPr>
        <w:ind w:left="652" w:right="138"/>
      </w:pPr>
      <w:r>
        <w:t xml:space="preserve">Основными формами представления итогов ПД являются: </w:t>
      </w:r>
    </w:p>
    <w:p w:rsidR="002340C7" w:rsidRDefault="00A65DB9">
      <w:pPr>
        <w:ind w:left="652" w:right="2507"/>
      </w:pPr>
      <w:r>
        <w:t xml:space="preserve">материальный объект, макет, конструкторское изделие; отчетные материалы по проекту (тексты, мультимедийные продукты). </w:t>
      </w:r>
    </w:p>
    <w:p w:rsidR="002340C7" w:rsidRDefault="00A65DB9">
      <w:pPr>
        <w:ind w:left="295" w:right="138" w:firstLine="360"/>
      </w:pPr>
      <w:r>
        <w:t xml:space="preserve">Особенности организации ПД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 </w:t>
      </w:r>
    </w:p>
    <w:p w:rsidR="002340C7" w:rsidRDefault="00A65DB9">
      <w:pPr>
        <w:ind w:left="295" w:right="138" w:firstLine="360"/>
      </w:pPr>
      <w:r>
        <w:t xml:space="preserve">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 гуманитарное; естественнонаучное; социально-ориентированное; инженерно-техническое; художественно-творческое; спортивно-оздоровительное; туристско-краеведческое. </w:t>
      </w:r>
    </w:p>
    <w:p w:rsidR="002340C7" w:rsidRDefault="00A65DB9">
      <w:pPr>
        <w:ind w:left="652" w:right="138"/>
      </w:pPr>
      <w:r>
        <w:t xml:space="preserve">В качестве основных форм организации ПД могут быть использованы: </w:t>
      </w:r>
    </w:p>
    <w:p w:rsidR="002340C7" w:rsidRDefault="00A65DB9">
      <w:pPr>
        <w:ind w:left="303" w:right="138"/>
      </w:pPr>
      <w:r>
        <w:t xml:space="preserve">творческие мастерские; экспериментальные лаборатории; конструкторское бюро; проектные недели; практикумы. </w:t>
      </w:r>
    </w:p>
    <w:p w:rsidR="002340C7" w:rsidRDefault="00A65DB9">
      <w:pPr>
        <w:ind w:left="295" w:right="138" w:firstLine="360"/>
      </w:pPr>
      <w:r>
        <w:t xml:space="preserve">Формами представления итогов ПД во внеурочное время являются: материальный продукт (объект, макет, конструкторское изделие и другое); медийный продукт (плакат, газета, журнал, рекламная продукция, фильм и другие); публичное  мероприятие  (образовательное  событие,  социальное  мероприятие  (акция), </w:t>
      </w:r>
    </w:p>
    <w:p w:rsidR="002340C7" w:rsidRDefault="00A65DB9">
      <w:pPr>
        <w:ind w:left="655" w:right="2507" w:hanging="360"/>
      </w:pPr>
      <w:r>
        <w:t xml:space="preserve">театральная постановка и другие); отчетные материалы по проекту (тексты, мультимедийные продукты). </w:t>
      </w:r>
    </w:p>
    <w:p w:rsidR="002340C7" w:rsidRDefault="00A65DB9">
      <w:pPr>
        <w:ind w:left="295" w:right="138" w:firstLine="360"/>
      </w:pPr>
      <w:r>
        <w:t xml:space="preserve">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то есть насколько эффективно этот результат (техническое устройство, программный продукт, инженерная конструкция и другие) помогает решить заявленную проблему. </w:t>
      </w:r>
    </w:p>
    <w:p w:rsidR="002340C7" w:rsidRDefault="00A65DB9">
      <w:pPr>
        <w:ind w:left="295" w:right="138" w:firstLine="360"/>
      </w:pPr>
      <w:r>
        <w:t xml:space="preserve">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 понимание проблемы, связанных с нею цели и задач; умение определить оптимальный путь решения проблемы; умение планировать и работать по плану; умение реализовать проектный замысел и оформить его в виде реального «продукта»; умение </w:t>
      </w:r>
    </w:p>
    <w:p w:rsidR="002340C7" w:rsidRDefault="00A65DB9">
      <w:pPr>
        <w:ind w:left="303" w:right="138"/>
      </w:pPr>
      <w:r>
        <w:t xml:space="preserve">осуществлять самооценку деятельности и результата, взаимоценку деятельности в группе. </w:t>
      </w:r>
    </w:p>
    <w:p w:rsidR="002340C7" w:rsidRDefault="00A65DB9">
      <w:pPr>
        <w:ind w:left="295" w:right="138" w:firstLine="360"/>
      </w:pPr>
      <w:r>
        <w:t xml:space="preserve">В процессе публичной презентации результатов проекта оценивается: 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 качество наглядного представления проекта (использование рисунков, схем, графиков, </w:t>
      </w:r>
    </w:p>
    <w:p w:rsidR="002340C7" w:rsidRDefault="00A65DB9">
      <w:pPr>
        <w:ind w:left="655" w:right="138" w:hanging="360"/>
      </w:pPr>
      <w:r>
        <w:lastRenderedPageBreak/>
        <w:t xml:space="preserve">моделей и других средств наглядной презентации); качество письменного текста (соответствие плану, оформление работы, грамотность </w:t>
      </w:r>
    </w:p>
    <w:p w:rsidR="002340C7" w:rsidRDefault="00A65DB9">
      <w:pPr>
        <w:spacing w:after="243"/>
        <w:ind w:left="303" w:right="138"/>
      </w:pPr>
      <w:r>
        <w:t xml:space="preserve">изложения); 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 </w:t>
      </w:r>
    </w:p>
    <w:p w:rsidR="002340C7" w:rsidRDefault="00A65DB9">
      <w:pPr>
        <w:pStyle w:val="4"/>
        <w:spacing w:after="226"/>
        <w:ind w:left="354" w:right="231"/>
      </w:pPr>
      <w:r>
        <w:t>2.2.3.</w:t>
      </w:r>
      <w:r>
        <w:rPr>
          <w:rFonts w:ascii="Arial" w:eastAsia="Arial" w:hAnsi="Arial" w:cs="Arial"/>
        </w:rPr>
        <w:t xml:space="preserve"> </w:t>
      </w:r>
      <w:r>
        <w:t xml:space="preserve">Организационный раздел </w:t>
      </w:r>
    </w:p>
    <w:p w:rsidR="002340C7" w:rsidRDefault="00A65DB9">
      <w:pPr>
        <w:ind w:left="295" w:right="138" w:firstLine="360"/>
      </w:pPr>
      <w:r>
        <w:t xml:space="preserve">Формы взаимодействия участников образовательного процесса при создании и реализации программы формирования УУД. </w:t>
      </w:r>
    </w:p>
    <w:p w:rsidR="002340C7" w:rsidRDefault="00A65DB9">
      <w:pPr>
        <w:ind w:left="295" w:right="138" w:firstLine="360"/>
      </w:pPr>
      <w:r>
        <w:t xml:space="preserve">C целью разработки и реализации программы формирования УУД в образовательной организации может быть создана рабочая группа, реализующая свою деятельность по следующим направлениям: </w:t>
      </w:r>
    </w:p>
    <w:p w:rsidR="002340C7" w:rsidRDefault="00A65DB9">
      <w:pPr>
        <w:ind w:left="295" w:right="138" w:firstLine="360"/>
      </w:pPr>
      <w:r>
        <w:t xml:space="preserve">разработка плана координации деятельности учителей-предметников, направленной на формирование УУД на основе ФООП и ФРП,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 определение способов межпредметной интеграции, обеспечивающей достижение </w:t>
      </w:r>
    </w:p>
    <w:p w:rsidR="002340C7" w:rsidRDefault="00A65DB9">
      <w:pPr>
        <w:spacing w:after="51"/>
        <w:ind w:left="655" w:right="138" w:hanging="360"/>
      </w:pPr>
      <w:r>
        <w:t xml:space="preserve">данных результатов (междисциплинарный модуль, интегративные уроки и другое); определение этапов и форм постепенного усложнения деятельности учащихся по овладению </w:t>
      </w:r>
    </w:p>
    <w:p w:rsidR="002340C7" w:rsidRDefault="00A65DB9">
      <w:pPr>
        <w:spacing w:line="249" w:lineRule="auto"/>
        <w:ind w:left="629" w:right="136" w:hanging="360"/>
        <w:jc w:val="left"/>
      </w:pPr>
      <w:r>
        <w:t xml:space="preserve">УУД; разработка общего алгоритма (технологической схемы) урока, имеющего два целевых фокуса (предметный и метапредметный); разработка основных подходов к конструированию задач на применение УУД; 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 разработка основных подходов к организации учебной деятельности по формированию и </w:t>
      </w:r>
    </w:p>
    <w:p w:rsidR="002340C7" w:rsidRDefault="00A65DB9">
      <w:pPr>
        <w:ind w:left="655" w:right="138" w:hanging="360"/>
      </w:pPr>
      <w:r>
        <w:t xml:space="preserve">развитию ИКТ-компетенций; разработка комплекса мер по организации системы оценки деятельности образовательной </w:t>
      </w:r>
    </w:p>
    <w:p w:rsidR="002340C7" w:rsidRDefault="00A65DB9">
      <w:pPr>
        <w:ind w:left="655" w:right="1950" w:hanging="360"/>
      </w:pPr>
      <w:r>
        <w:t xml:space="preserve">организации по формированию и развитию УУД у обучающихся; разработка методики и инструментария мониторинга успешности освоения </w:t>
      </w:r>
    </w:p>
    <w:p w:rsidR="002340C7" w:rsidRDefault="00A65DB9">
      <w:pPr>
        <w:ind w:left="655" w:right="138" w:hanging="360"/>
      </w:pPr>
      <w:r>
        <w:t xml:space="preserve">и применения обучающимися УУД; организация и проведение серии семинаров с учителями, работающими на уровне начального </w:t>
      </w:r>
    </w:p>
    <w:p w:rsidR="002340C7" w:rsidRDefault="00A65DB9">
      <w:pPr>
        <w:ind w:left="655" w:right="138" w:hanging="360"/>
      </w:pPr>
      <w:r>
        <w:t xml:space="preserve">общего образования в целях реализации принципа преемственности в плане развития УУД; организация и проведение систематических консультаций с педагогами-предметниками по </w:t>
      </w:r>
    </w:p>
    <w:p w:rsidR="002340C7" w:rsidRDefault="00A65DB9">
      <w:pPr>
        <w:ind w:left="303" w:right="138"/>
      </w:pPr>
      <w:r>
        <w:t xml:space="preserve">проблемам, связанным с развитием УУД в образовательном процессе; организация и проведение методических семинаров с педагогами-предметниками и педагогами-психологами по анализу и способам минимизации рисков развития УУД у обучающихся; организация разъяснительной (просветительской работы) с родителями по проблемам </w:t>
      </w:r>
    </w:p>
    <w:p w:rsidR="002340C7" w:rsidRDefault="00A65DB9">
      <w:pPr>
        <w:ind w:left="303" w:right="138"/>
      </w:pPr>
      <w:r>
        <w:t xml:space="preserve">развития УУД у обучающихся; организация отражения аналитических материалов о результатах работы по формированию УУД у обучающихся на сайте образовательной организации. </w:t>
      </w:r>
    </w:p>
    <w:p w:rsidR="002340C7" w:rsidRDefault="00A65DB9">
      <w:pPr>
        <w:ind w:left="295" w:right="138" w:firstLine="360"/>
      </w:pPr>
      <w:r>
        <w:t xml:space="preserve">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 </w:t>
      </w:r>
    </w:p>
    <w:p w:rsidR="002340C7" w:rsidRDefault="00A65DB9">
      <w:pPr>
        <w:ind w:left="295" w:right="138" w:firstLine="360"/>
      </w:pPr>
      <w:r>
        <w:t xml:space="preserve">На подготовительном этапе проводятся следующие аналитические работы: 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 формирования УУД; 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 анализировать результаты учащихся по линии развития УУД на предыдущем уровне; анализировать и обсуждать опыт применения успешных практик, в том числе с использованием информационных ресурсов образовательной организации. </w:t>
      </w:r>
    </w:p>
    <w:p w:rsidR="002340C7" w:rsidRDefault="00A65DB9">
      <w:pPr>
        <w:ind w:left="295" w:right="138" w:firstLine="360"/>
      </w:pPr>
      <w:r>
        <w:lastRenderedPageBreak/>
        <w:t xml:space="preserve">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 </w:t>
      </w:r>
    </w:p>
    <w:p w:rsidR="002340C7" w:rsidRDefault="00A65DB9">
      <w:pPr>
        <w:ind w:left="295" w:right="138" w:firstLine="360"/>
      </w:pPr>
      <w:r>
        <w:t xml:space="preserve">На заключительном этапе проводится обсуждение хода реализации программы на методических семинарах (возможно, с привлечением внешних консультантов из других образовательных, научных, социальных организаций). </w:t>
      </w:r>
    </w:p>
    <w:p w:rsidR="002340C7" w:rsidRDefault="00A65DB9">
      <w:pPr>
        <w:ind w:left="295" w:right="138" w:firstLine="360"/>
      </w:pPr>
      <w:r>
        <w:t xml:space="preserve">В целях соотнесения формирования метапредметных результатов с рабочими программами по учебным предметам на регулярной основе проводятся методические советы для определения, как с учетом используемой базы образовательных технологий, так и методик, возможности обеспечения формирования УУД, аккумулируя потенциал разных специалистов- предметников. </w:t>
      </w:r>
    </w:p>
    <w:p w:rsidR="002340C7" w:rsidRDefault="00A65DB9">
      <w:pPr>
        <w:spacing w:after="223" w:line="259" w:lineRule="auto"/>
        <w:ind w:left="0" w:right="0" w:firstLine="0"/>
        <w:jc w:val="left"/>
      </w:pPr>
      <w:r>
        <w:t xml:space="preserve"> </w:t>
      </w:r>
    </w:p>
    <w:p w:rsidR="002340C7" w:rsidRDefault="00A65DB9">
      <w:pPr>
        <w:pStyle w:val="3"/>
        <w:ind w:left="354" w:right="242"/>
      </w:pPr>
      <w:r>
        <w:t>2.3.</w:t>
      </w:r>
      <w:r>
        <w:rPr>
          <w:rFonts w:ascii="Arial" w:eastAsia="Arial" w:hAnsi="Arial" w:cs="Arial"/>
        </w:rPr>
        <w:t xml:space="preserve"> </w:t>
      </w:r>
      <w:r>
        <w:t xml:space="preserve">Рабочая программа воспитания  </w:t>
      </w:r>
    </w:p>
    <w:p w:rsidR="002340C7" w:rsidRDefault="00A65DB9">
      <w:pPr>
        <w:spacing w:after="15"/>
        <w:ind w:left="10" w:right="3" w:hanging="10"/>
      </w:pPr>
      <w:r>
        <w:rPr>
          <w:b/>
        </w:rPr>
        <w:t xml:space="preserve">Пояснительная записка  </w:t>
      </w:r>
    </w:p>
    <w:p w:rsidR="002340C7" w:rsidRPr="00C55C2C" w:rsidRDefault="00A65DB9" w:rsidP="00C55C2C">
      <w:pPr>
        <w:ind w:left="426"/>
        <w:rPr>
          <w:b/>
          <w:bCs/>
          <w:iCs/>
          <w:color w:val="auto"/>
          <w:szCs w:val="24"/>
        </w:rPr>
      </w:pPr>
      <w:r>
        <w:t xml:space="preserve">Рабочая программа воспитания </w:t>
      </w:r>
      <w:r w:rsidR="00C55C2C" w:rsidRPr="00C55C2C">
        <w:rPr>
          <w:color w:val="auto"/>
          <w:szCs w:val="24"/>
          <w:lang w:eastAsia="en-US"/>
        </w:rPr>
        <w:t>ФГКОУ «СОШ №1 войск национальной гвардии Российской Федерации»</w:t>
      </w:r>
      <w:r w:rsidR="00C55C2C" w:rsidRPr="00C55C2C">
        <w:rPr>
          <w:color w:val="auto"/>
          <w:szCs w:val="24"/>
        </w:rPr>
        <w:t xml:space="preserve"> </w:t>
      </w:r>
      <w:r>
        <w:t xml:space="preserve">(далее – Программа воспитания) разработана на основе нормативно-правовых документов: Федерального закона от 29 декабря 2012 г.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 мая 2015 г. № 996-р) и Плана мероприятий по ее реализации в 2021 — 2025 гг. (распоряжение Правительства Российской Федерации от 12 ноября 2020 г. № 2945-р), </w:t>
      </w:r>
    </w:p>
    <w:p w:rsidR="002340C7" w:rsidRDefault="00A65DB9">
      <w:pPr>
        <w:ind w:left="8" w:right="0"/>
      </w:pPr>
      <w:r>
        <w:t xml:space="preserve">Стратегии национальной безопасности Российской Федерации (Указ Президента Российской Федерации от 2 июля 2021 г. № 400), федеральных государственных образовательных стандартов </w:t>
      </w:r>
    </w:p>
    <w:p w:rsidR="002340C7" w:rsidRDefault="00A65DB9">
      <w:pPr>
        <w:ind w:left="8" w:right="0"/>
      </w:pPr>
      <w:r>
        <w:t xml:space="preserve">(далее — ФГОС) начального общего образования (приказ Минпросвещения России от 31 мая 2021 г. № 286), основного общего образования (приказ Минпросвещения России от 31 мая 2021 г. № 287), среднего общего образования (приказ Минобрнауки России от 17 мая 2012 г. № 413). </w:t>
      </w:r>
    </w:p>
    <w:p w:rsidR="002340C7" w:rsidRDefault="00A65DB9">
      <w:pPr>
        <w:ind w:left="716" w:right="138"/>
      </w:pPr>
      <w:r>
        <w:t xml:space="preserve">Программа воспитания: </w:t>
      </w:r>
    </w:p>
    <w:p w:rsidR="002340C7" w:rsidRDefault="00A65DB9" w:rsidP="00750083">
      <w:pPr>
        <w:numPr>
          <w:ilvl w:val="0"/>
          <w:numId w:val="82"/>
        </w:numPr>
        <w:ind w:right="0" w:firstLine="708"/>
      </w:pPr>
      <w:r>
        <w:t xml:space="preserve">предназначена для планирования и организации системной воспитательной деятельности в образовательной организации;  </w:t>
      </w:r>
    </w:p>
    <w:p w:rsidR="002340C7" w:rsidRDefault="00A65DB9" w:rsidP="00750083">
      <w:pPr>
        <w:numPr>
          <w:ilvl w:val="0"/>
          <w:numId w:val="82"/>
        </w:numPr>
        <w:ind w:right="0" w:firstLine="708"/>
      </w:pPr>
      <w:r>
        <w:t xml:space="preserve">разрабатывается и утверждается с участием коллегиальных органов управления образовательной организацией, в том числе советов обучающихся, советов родителей (законных представителей);  </w:t>
      </w:r>
    </w:p>
    <w:p w:rsidR="002340C7" w:rsidRDefault="00A65DB9" w:rsidP="00750083">
      <w:pPr>
        <w:numPr>
          <w:ilvl w:val="0"/>
          <w:numId w:val="82"/>
        </w:numPr>
        <w:ind w:right="0" w:firstLine="708"/>
      </w:pPr>
      <w:r>
        <w:t xml:space="preserve">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w:t>
      </w:r>
    </w:p>
    <w:p w:rsidR="002340C7" w:rsidRDefault="00A65DB9" w:rsidP="00750083">
      <w:pPr>
        <w:numPr>
          <w:ilvl w:val="0"/>
          <w:numId w:val="82"/>
        </w:numPr>
        <w:ind w:right="0" w:firstLine="708"/>
      </w:pPr>
      <w:r>
        <w:t xml:space="preserve">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w:t>
      </w:r>
    </w:p>
    <w:p w:rsidR="002340C7" w:rsidRDefault="00A65DB9" w:rsidP="00750083">
      <w:pPr>
        <w:numPr>
          <w:ilvl w:val="0"/>
          <w:numId w:val="82"/>
        </w:numPr>
        <w:ind w:right="0" w:firstLine="708"/>
      </w:pPr>
      <w:r>
        <w:t xml:space="preserve">предусматривает историческое просвещение, формирование российской культурной и гражданской идентичности обучающихся. </w:t>
      </w:r>
    </w:p>
    <w:p w:rsidR="002340C7" w:rsidRDefault="00A65DB9">
      <w:pPr>
        <w:ind w:left="716" w:right="138"/>
      </w:pPr>
      <w:r>
        <w:t xml:space="preserve">Программа воспитания включает три раздела: целевой, содержательный, организационный. </w:t>
      </w:r>
    </w:p>
    <w:p w:rsidR="002340C7" w:rsidRDefault="00A65DB9">
      <w:pPr>
        <w:ind w:left="0" w:right="3" w:firstLine="708"/>
      </w:pPr>
      <w: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образовательной организации: организационно-правовой фор</w:t>
      </w:r>
      <w:r w:rsidR="00C55C2C">
        <w:t>мой, контингентом обучающихся и</w:t>
      </w:r>
      <w:r>
        <w:t xml:space="preserve">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 </w:t>
      </w:r>
    </w:p>
    <w:p w:rsidR="002340C7" w:rsidRDefault="00A65DB9">
      <w:pPr>
        <w:spacing w:after="0" w:line="259" w:lineRule="auto"/>
        <w:ind w:left="708" w:right="0" w:firstLine="0"/>
        <w:jc w:val="left"/>
      </w:pPr>
      <w:r>
        <w:t xml:space="preserve"> </w:t>
      </w:r>
    </w:p>
    <w:p w:rsidR="002340C7" w:rsidRDefault="00A65DB9">
      <w:pPr>
        <w:spacing w:after="15"/>
        <w:ind w:left="643" w:right="3" w:hanging="10"/>
      </w:pPr>
      <w:r>
        <w:rPr>
          <w:b/>
        </w:rPr>
        <w:t xml:space="preserve">РАЗДЕЛ 1. ЦЕЛЕВОЙ </w:t>
      </w:r>
    </w:p>
    <w:p w:rsidR="002340C7" w:rsidRDefault="00A65DB9">
      <w:pPr>
        <w:ind w:left="0" w:right="9" w:firstLine="708"/>
      </w:pPr>
      <w:r>
        <w:t xml:space="preserve">Содержание воспитания обучающихся в образовательной организации определяется содержанием российских базовых (гражданских, национальных) норм и ценностей, которые </w:t>
      </w:r>
      <w:r>
        <w:lastRenderedPageBreak/>
        <w:t xml:space="preserve">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2340C7" w:rsidRDefault="00A65DB9">
      <w:pPr>
        <w:ind w:left="0" w:right="0" w:firstLine="708"/>
      </w:pPr>
      <w:r>
        <w:t xml:space="preserve">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p>
    <w:p w:rsidR="002340C7" w:rsidRDefault="00A65DB9">
      <w:pPr>
        <w:spacing w:after="15"/>
        <w:ind w:left="643" w:right="3" w:hanging="10"/>
      </w:pPr>
      <w:r>
        <w:rPr>
          <w:b/>
        </w:rPr>
        <w:t xml:space="preserve">Цель воспитания обучающихся в образовательной организации: </w:t>
      </w:r>
    </w:p>
    <w:p w:rsidR="002340C7" w:rsidRDefault="00A65DB9" w:rsidP="00750083">
      <w:pPr>
        <w:numPr>
          <w:ilvl w:val="0"/>
          <w:numId w:val="83"/>
        </w:numPr>
        <w:ind w:right="2" w:firstLine="708"/>
      </w:pPr>
      <w:r>
        <w:t xml:space="preserve">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w:t>
      </w:r>
    </w:p>
    <w:p w:rsidR="002340C7" w:rsidRDefault="00A65DB9" w:rsidP="00750083">
      <w:pPr>
        <w:numPr>
          <w:ilvl w:val="0"/>
          <w:numId w:val="83"/>
        </w:numPr>
        <w:ind w:right="2" w:firstLine="708"/>
      </w:pPr>
      <w:r>
        <w:t xml:space="preserve">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2340C7" w:rsidRDefault="00A65DB9">
      <w:pPr>
        <w:spacing w:after="15"/>
        <w:ind w:left="643" w:right="3" w:hanging="10"/>
      </w:pPr>
      <w:r>
        <w:rPr>
          <w:b/>
        </w:rPr>
        <w:t xml:space="preserve">Задачи воспитания обучающихся в образовательной организации:  </w:t>
      </w:r>
    </w:p>
    <w:p w:rsidR="002340C7" w:rsidRDefault="00A65DB9" w:rsidP="00750083">
      <w:pPr>
        <w:numPr>
          <w:ilvl w:val="0"/>
          <w:numId w:val="83"/>
        </w:numPr>
        <w:ind w:right="2" w:firstLine="708"/>
      </w:pPr>
      <w:r>
        <w:t xml:space="preserve">усвоение обучающимися знаний норм, духовно-нравственных ценностей, традиций, которые выработало российское общество (социально значимых знаний);  </w:t>
      </w:r>
    </w:p>
    <w:p w:rsidR="002340C7" w:rsidRDefault="00A65DB9" w:rsidP="00750083">
      <w:pPr>
        <w:numPr>
          <w:ilvl w:val="0"/>
          <w:numId w:val="83"/>
        </w:numPr>
        <w:ind w:right="2" w:firstLine="708"/>
      </w:pPr>
      <w:r>
        <w:t xml:space="preserve">формирование и развитие личностных отношений к этим нормам, ценностям, традициям (их освоение, принятие);  </w:t>
      </w:r>
    </w:p>
    <w:p w:rsidR="002340C7" w:rsidRDefault="00A65DB9" w:rsidP="00750083">
      <w:pPr>
        <w:numPr>
          <w:ilvl w:val="0"/>
          <w:numId w:val="83"/>
        </w:numPr>
        <w:ind w:right="2" w:firstLine="708"/>
      </w:pPr>
      <w:r>
        <w:t xml:space="preserve">приобретение соответствующего этим нормам, ценностям, традициям социокультурного опыта поведения, общения, межличностных социальных отношений, применения полученных знаний;  </w:t>
      </w:r>
    </w:p>
    <w:p w:rsidR="002340C7" w:rsidRDefault="00A65DB9" w:rsidP="00750083">
      <w:pPr>
        <w:numPr>
          <w:ilvl w:val="0"/>
          <w:numId w:val="83"/>
        </w:numPr>
        <w:ind w:right="2" w:firstLine="708"/>
      </w:pPr>
      <w:r>
        <w:t xml:space="preserve">достижение личностных результатов освоения общеобразовательных программ в соответствии с ФГОС НОО. </w:t>
      </w:r>
    </w:p>
    <w:p w:rsidR="002340C7" w:rsidRDefault="00A65DB9">
      <w:pPr>
        <w:spacing w:after="15"/>
        <w:ind w:left="0" w:right="3" w:firstLine="708"/>
      </w:pPr>
      <w:r>
        <w:rPr>
          <w:b/>
        </w:rPr>
        <w:t xml:space="preserve">Личностные результаты освоения обучающимися образовательных программ включают:  </w:t>
      </w:r>
    </w:p>
    <w:p w:rsidR="002340C7" w:rsidRDefault="00A65DB9" w:rsidP="00750083">
      <w:pPr>
        <w:numPr>
          <w:ilvl w:val="0"/>
          <w:numId w:val="83"/>
        </w:numPr>
        <w:ind w:right="2" w:firstLine="708"/>
      </w:pPr>
      <w:r>
        <w:t xml:space="preserve">осознание российской гражданской идентичности;  </w:t>
      </w:r>
    </w:p>
    <w:p w:rsidR="002340C7" w:rsidRDefault="00A65DB9" w:rsidP="00750083">
      <w:pPr>
        <w:numPr>
          <w:ilvl w:val="0"/>
          <w:numId w:val="83"/>
        </w:numPr>
        <w:ind w:right="2" w:firstLine="708"/>
      </w:pPr>
      <w:r>
        <w:t xml:space="preserve">сформированность ценностей самостоятельности и инициативы;  </w:t>
      </w:r>
    </w:p>
    <w:p w:rsidR="002340C7" w:rsidRDefault="00A65DB9" w:rsidP="00750083">
      <w:pPr>
        <w:numPr>
          <w:ilvl w:val="0"/>
          <w:numId w:val="83"/>
        </w:numPr>
        <w:ind w:right="2" w:firstLine="708"/>
      </w:pPr>
      <w:r>
        <w:t xml:space="preserve">готовность обучающихся к саморазвитию, самостоятельности и личностному самоопределению;  </w:t>
      </w:r>
    </w:p>
    <w:p w:rsidR="002340C7" w:rsidRDefault="00A65DB9" w:rsidP="00750083">
      <w:pPr>
        <w:numPr>
          <w:ilvl w:val="0"/>
          <w:numId w:val="83"/>
        </w:numPr>
        <w:ind w:right="2" w:firstLine="708"/>
      </w:pPr>
      <w:r>
        <w:t xml:space="preserve">наличие мотивации к целенаправленной социально значимой деятельности;  </w:t>
      </w:r>
    </w:p>
    <w:p w:rsidR="002340C7" w:rsidRDefault="00A65DB9" w:rsidP="00750083">
      <w:pPr>
        <w:numPr>
          <w:ilvl w:val="0"/>
          <w:numId w:val="83"/>
        </w:numPr>
        <w:ind w:right="2" w:firstLine="708"/>
      </w:pPr>
      <w:r>
        <w:t xml:space="preserve">сформированность внутренней позиции личности как особого ценностного отношения к себе, окружающим людям и жизни в целом. </w:t>
      </w:r>
    </w:p>
    <w:p w:rsidR="002340C7" w:rsidRDefault="00A65DB9">
      <w:pPr>
        <w:ind w:left="0" w:right="2" w:firstLine="708"/>
      </w:pPr>
      <w:r>
        <w:t xml:space="preserve">Воспитательная деятельность в образовательной организации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 </w:t>
      </w:r>
    </w:p>
    <w:p w:rsidR="002340C7" w:rsidRDefault="00A65DB9">
      <w:pPr>
        <w:ind w:left="0" w:right="2" w:firstLine="708"/>
      </w:pPr>
      <w:r>
        <w:t xml:space="preserve">Программа воспитания реализуется в единстве учебной и воспитательной деятельности образовательной организации по основным направлениям воспитания в соответствии с ФГОС НОО и отражает готовность обучающихся руководствоваться ценностями и приобретать первоначальный опыт деятельности на их основе, в том числе в части: </w:t>
      </w:r>
    </w:p>
    <w:p w:rsidR="002340C7" w:rsidRDefault="00A65DB9" w:rsidP="00750083">
      <w:pPr>
        <w:numPr>
          <w:ilvl w:val="0"/>
          <w:numId w:val="84"/>
        </w:numPr>
        <w:ind w:right="7" w:firstLine="708"/>
      </w:pPr>
      <w:r>
        <w:t xml:space="preserve">гражданского воспитания, способствующего формированию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w:t>
      </w:r>
      <w:r>
        <w:lastRenderedPageBreak/>
        <w:t xml:space="preserve">государственности, уважения к правам, свободам и обязанностям гражданина России, правовой и политической культуры. </w:t>
      </w:r>
    </w:p>
    <w:p w:rsidR="002340C7" w:rsidRDefault="00A65DB9" w:rsidP="00750083">
      <w:pPr>
        <w:numPr>
          <w:ilvl w:val="0"/>
          <w:numId w:val="84"/>
        </w:numPr>
        <w:ind w:right="7" w:firstLine="708"/>
      </w:pPr>
      <w:r>
        <w:t xml:space="preserve">патриотического воспитания, основанного на воспитании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 </w:t>
      </w:r>
    </w:p>
    <w:p w:rsidR="002340C7" w:rsidRDefault="00A65DB9" w:rsidP="00750083">
      <w:pPr>
        <w:numPr>
          <w:ilvl w:val="0"/>
          <w:numId w:val="84"/>
        </w:numPr>
        <w:ind w:right="7" w:firstLine="708"/>
      </w:pPr>
      <w:r>
        <w:t xml:space="preserve">духовно-нравственного воспитания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 </w:t>
      </w:r>
    </w:p>
    <w:p w:rsidR="002340C7" w:rsidRDefault="00A65DB9" w:rsidP="00750083">
      <w:pPr>
        <w:numPr>
          <w:ilvl w:val="0"/>
          <w:numId w:val="84"/>
        </w:numPr>
        <w:ind w:right="7" w:firstLine="708"/>
      </w:pPr>
      <w:r>
        <w:t xml:space="preserve">эстетического воспитания, способствующего формированию эстетической культуры на основе российских традиционных духовных ценностей, приобщение к лучшим образцам отечественного и мирового искусства. </w:t>
      </w:r>
    </w:p>
    <w:p w:rsidR="002340C7" w:rsidRDefault="00A65DB9" w:rsidP="00750083">
      <w:pPr>
        <w:numPr>
          <w:ilvl w:val="0"/>
          <w:numId w:val="84"/>
        </w:numPr>
        <w:ind w:right="7" w:firstLine="708"/>
      </w:pPr>
      <w:r>
        <w:t xml:space="preserve">физического воспитания, ориентированного на формирование культуры здорового образа жизни и эмоционального благополучия —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 </w:t>
      </w:r>
    </w:p>
    <w:p w:rsidR="002340C7" w:rsidRDefault="00A65DB9" w:rsidP="00750083">
      <w:pPr>
        <w:numPr>
          <w:ilvl w:val="0"/>
          <w:numId w:val="84"/>
        </w:numPr>
        <w:ind w:right="7" w:firstLine="708"/>
      </w:pPr>
      <w:r>
        <w:t xml:space="preserve">трудового воспитания, основанного на воспитании уважения к труду, трудящимся, результатам труда (своего и других людей), ориентации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 </w:t>
      </w:r>
    </w:p>
    <w:p w:rsidR="002340C7" w:rsidRDefault="00A65DB9" w:rsidP="00750083">
      <w:pPr>
        <w:numPr>
          <w:ilvl w:val="0"/>
          <w:numId w:val="84"/>
        </w:numPr>
        <w:ind w:right="7" w:firstLine="708"/>
      </w:pPr>
      <w:r>
        <w:t xml:space="preserve">экологического воспитания, способствующего формированию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 </w:t>
      </w:r>
    </w:p>
    <w:p w:rsidR="002340C7" w:rsidRDefault="00A65DB9" w:rsidP="00750083">
      <w:pPr>
        <w:numPr>
          <w:ilvl w:val="0"/>
          <w:numId w:val="84"/>
        </w:numPr>
        <w:ind w:right="7" w:firstLine="708"/>
      </w:pPr>
      <w:r>
        <w:t xml:space="preserve">ценности научного познания, ориентированного на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 </w:t>
      </w:r>
    </w:p>
    <w:p w:rsidR="002340C7" w:rsidRDefault="00A65DB9">
      <w:pPr>
        <w:spacing w:after="15"/>
        <w:ind w:left="643" w:right="3" w:hanging="10"/>
      </w:pPr>
      <w:r>
        <w:rPr>
          <w:b/>
        </w:rPr>
        <w:t xml:space="preserve">Целевые ориентиры результатов воспитания.  </w:t>
      </w:r>
    </w:p>
    <w:p w:rsidR="002340C7" w:rsidRDefault="00A65DB9">
      <w:pPr>
        <w:ind w:left="0" w:right="11" w:firstLine="708"/>
      </w:pPr>
      <w:r>
        <w:t xml:space="preserve">Требования к личностным результатам освоения обучающимися ООП НОО установлены ФГОС НОО. 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 НОО.  </w:t>
      </w:r>
    </w:p>
    <w:p w:rsidR="002340C7" w:rsidRDefault="00A65DB9">
      <w:pPr>
        <w:ind w:left="0" w:right="7" w:firstLine="708"/>
      </w:pPr>
      <w:r>
        <w:t xml:space="preserve">Целевые ориентиры определены в соответствии с инвариантным 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 </w:t>
      </w:r>
    </w:p>
    <w:p w:rsidR="002340C7" w:rsidRDefault="00A65DB9" w:rsidP="00A65DB9">
      <w:pPr>
        <w:spacing w:after="0" w:line="259" w:lineRule="auto"/>
        <w:ind w:left="708" w:right="0" w:firstLine="0"/>
        <w:jc w:val="left"/>
      </w:pPr>
      <w:r>
        <w:t xml:space="preserve">  </w:t>
      </w:r>
    </w:p>
    <w:p w:rsidR="002340C7" w:rsidRDefault="00A65DB9">
      <w:pPr>
        <w:spacing w:after="15"/>
        <w:ind w:left="0" w:right="3" w:firstLine="708"/>
      </w:pPr>
      <w:r>
        <w:rPr>
          <w:b/>
        </w:rPr>
        <w:t xml:space="preserve">1.1. Целевые ориентиры результатов воспитания на уровне начального общего образования  </w:t>
      </w:r>
    </w:p>
    <w:p w:rsidR="002340C7" w:rsidRDefault="00A65DB9">
      <w:pPr>
        <w:spacing w:after="15"/>
        <w:ind w:left="643" w:right="3" w:hanging="10"/>
      </w:pPr>
      <w:r>
        <w:rPr>
          <w:b/>
        </w:rPr>
        <w:t xml:space="preserve">Гражданско-патриотическое воспитание:  </w:t>
      </w:r>
    </w:p>
    <w:p w:rsidR="002340C7" w:rsidRDefault="00A65DB9" w:rsidP="00750083">
      <w:pPr>
        <w:numPr>
          <w:ilvl w:val="0"/>
          <w:numId w:val="85"/>
        </w:numPr>
        <w:ind w:right="0" w:firstLine="708"/>
      </w:pPr>
      <w:r>
        <w:t>знающий и любящий свою малую родину, свой край, имеющий пр</w:t>
      </w:r>
      <w:r w:rsidR="00C55C2C">
        <w:t xml:space="preserve">едставление о Родине </w:t>
      </w:r>
    </w:p>
    <w:p w:rsidR="002340C7" w:rsidRDefault="00A65DB9">
      <w:pPr>
        <w:ind w:left="8" w:right="138"/>
      </w:pPr>
      <w:r>
        <w:t xml:space="preserve">России, её территории, расположении;  </w:t>
      </w:r>
    </w:p>
    <w:p w:rsidR="002340C7" w:rsidRDefault="00A65DB9" w:rsidP="00750083">
      <w:pPr>
        <w:numPr>
          <w:ilvl w:val="0"/>
          <w:numId w:val="85"/>
        </w:numPr>
        <w:ind w:right="0" w:firstLine="708"/>
      </w:pPr>
      <w:r>
        <w:t xml:space="preserve">сознающий принадлежность к своему народу и к общности граждан России, проявляющий уважение к своему и другим народам;  </w:t>
      </w:r>
    </w:p>
    <w:p w:rsidR="002340C7" w:rsidRDefault="00A65DB9" w:rsidP="00750083">
      <w:pPr>
        <w:numPr>
          <w:ilvl w:val="0"/>
          <w:numId w:val="85"/>
        </w:numPr>
        <w:ind w:right="0" w:firstLine="708"/>
      </w:pPr>
      <w:r>
        <w:t xml:space="preserve">понимающий свою сопричастность к прошлому, настоящему и будущему родного края, своей Родины — России, Российского государства; </w:t>
      </w:r>
    </w:p>
    <w:p w:rsidR="002340C7" w:rsidRDefault="00A65DB9" w:rsidP="00750083">
      <w:pPr>
        <w:numPr>
          <w:ilvl w:val="0"/>
          <w:numId w:val="85"/>
        </w:numPr>
        <w:ind w:right="0" w:firstLine="708"/>
      </w:pPr>
      <w:r>
        <w:t xml:space="preserve">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  </w:t>
      </w:r>
    </w:p>
    <w:p w:rsidR="002340C7" w:rsidRDefault="00A65DB9" w:rsidP="00750083">
      <w:pPr>
        <w:numPr>
          <w:ilvl w:val="0"/>
          <w:numId w:val="85"/>
        </w:numPr>
        <w:ind w:right="0" w:firstLine="708"/>
      </w:pPr>
      <w:r>
        <w:t xml:space="preserve">имеющий первоначальные представления о правах и ответственности человека в обществе, гражданских правах и обязанностях;  </w:t>
      </w:r>
    </w:p>
    <w:p w:rsidR="002340C7" w:rsidRDefault="00A65DB9" w:rsidP="00750083">
      <w:pPr>
        <w:numPr>
          <w:ilvl w:val="0"/>
          <w:numId w:val="85"/>
        </w:numPr>
        <w:ind w:right="0" w:firstLine="708"/>
      </w:pPr>
      <w:r>
        <w:lastRenderedPageBreak/>
        <w:t xml:space="preserve">принимающий участие в жизни класса, общеобразовательной организации, в доступной по возрасту социально значимой деятельности. </w:t>
      </w:r>
    </w:p>
    <w:p w:rsidR="002340C7" w:rsidRDefault="00A65DB9">
      <w:pPr>
        <w:spacing w:after="15"/>
        <w:ind w:left="643" w:right="3" w:hanging="10"/>
      </w:pPr>
      <w:r>
        <w:rPr>
          <w:b/>
        </w:rPr>
        <w:t xml:space="preserve">Духовно-нравственное воспитание:  </w:t>
      </w:r>
    </w:p>
    <w:p w:rsidR="002340C7" w:rsidRDefault="00A65DB9" w:rsidP="00750083">
      <w:pPr>
        <w:numPr>
          <w:ilvl w:val="0"/>
          <w:numId w:val="85"/>
        </w:numPr>
        <w:ind w:right="0" w:firstLine="708"/>
      </w:pPr>
      <w:r>
        <w:t xml:space="preserve">уважающий духовно-нравственную культуру своей семьи, своего народа, семейные ценности с учётом национальной, религиозной принадлежности;  </w:t>
      </w:r>
    </w:p>
    <w:p w:rsidR="002340C7" w:rsidRDefault="00A65DB9" w:rsidP="00750083">
      <w:pPr>
        <w:numPr>
          <w:ilvl w:val="0"/>
          <w:numId w:val="85"/>
        </w:numPr>
        <w:ind w:right="0" w:firstLine="708"/>
      </w:pPr>
      <w:r>
        <w:t xml:space="preserve">сознающий ценность каждой человеческой жизни, признающий индивидуальность и достоинство каждого человека;  </w:t>
      </w:r>
    </w:p>
    <w:p w:rsidR="002340C7" w:rsidRDefault="00A65DB9" w:rsidP="00750083">
      <w:pPr>
        <w:numPr>
          <w:ilvl w:val="0"/>
          <w:numId w:val="85"/>
        </w:numPr>
        <w:spacing w:line="249" w:lineRule="auto"/>
        <w:ind w:right="0" w:firstLine="708"/>
      </w:pPr>
      <w: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2340C7" w:rsidRDefault="00A65DB9" w:rsidP="00750083">
      <w:pPr>
        <w:numPr>
          <w:ilvl w:val="0"/>
          <w:numId w:val="85"/>
        </w:numPr>
        <w:ind w:right="0" w:firstLine="708"/>
      </w:pPr>
      <w:r>
        <w:t xml:space="preserve">умеющий оценивать поступки с позиции их соответствия нравственным нормам, осознающий ответственность за свои поступки;  </w:t>
      </w:r>
    </w:p>
    <w:p w:rsidR="002340C7" w:rsidRDefault="00A65DB9" w:rsidP="00750083">
      <w:pPr>
        <w:numPr>
          <w:ilvl w:val="0"/>
          <w:numId w:val="85"/>
        </w:numPr>
        <w:ind w:right="0" w:firstLine="708"/>
      </w:pPr>
      <w: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2340C7" w:rsidRDefault="00A65DB9" w:rsidP="00750083">
      <w:pPr>
        <w:numPr>
          <w:ilvl w:val="0"/>
          <w:numId w:val="85"/>
        </w:numPr>
        <w:ind w:right="0" w:firstLine="708"/>
      </w:pPr>
      <w:r>
        <w:t xml:space="preserve">сознающий нравственную и эстетическую ценность литературы, родного языка, русского языка, проявляющий интерес к чтению.  </w:t>
      </w:r>
    </w:p>
    <w:p w:rsidR="002340C7" w:rsidRDefault="00A65DB9">
      <w:pPr>
        <w:spacing w:after="15"/>
        <w:ind w:left="643" w:right="3" w:hanging="10"/>
      </w:pPr>
      <w:r>
        <w:rPr>
          <w:b/>
        </w:rPr>
        <w:t xml:space="preserve">Эстетическое воспитание:  </w:t>
      </w:r>
    </w:p>
    <w:p w:rsidR="002340C7" w:rsidRDefault="00A65DB9" w:rsidP="00750083">
      <w:pPr>
        <w:numPr>
          <w:ilvl w:val="0"/>
          <w:numId w:val="85"/>
        </w:numPr>
        <w:ind w:right="0" w:firstLine="708"/>
      </w:pPr>
      <w:r>
        <w:t xml:space="preserve">способный воспринимать и чувствовать прекрасное в быту, природе, искусстве, творчестве людей;  </w:t>
      </w:r>
    </w:p>
    <w:p w:rsidR="002340C7" w:rsidRDefault="00A65DB9" w:rsidP="00750083">
      <w:pPr>
        <w:numPr>
          <w:ilvl w:val="0"/>
          <w:numId w:val="85"/>
        </w:numPr>
        <w:ind w:right="0" w:firstLine="708"/>
      </w:pPr>
      <w:r>
        <w:t xml:space="preserve">проявляющий интерес и уважение к отечественной и мировой художественной культуре;  </w:t>
      </w:r>
    </w:p>
    <w:p w:rsidR="002340C7" w:rsidRDefault="00A65DB9" w:rsidP="00750083">
      <w:pPr>
        <w:numPr>
          <w:ilvl w:val="0"/>
          <w:numId w:val="85"/>
        </w:numPr>
        <w:ind w:right="0" w:firstLine="708"/>
      </w:pPr>
      <w:r>
        <w:t xml:space="preserve">проявляющий стремление к самовыражению в разных видах художественной деятельности, искусстве.  </w:t>
      </w:r>
    </w:p>
    <w:p w:rsidR="002340C7" w:rsidRDefault="00A65DB9">
      <w:pPr>
        <w:spacing w:after="15"/>
        <w:ind w:left="0" w:right="3" w:firstLine="708"/>
      </w:pPr>
      <w:r>
        <w:rPr>
          <w:b/>
        </w:rPr>
        <w:t xml:space="preserve">Физическое воспитание, формирование культуры здоровья и эмоционального благополучия:  </w:t>
      </w:r>
    </w:p>
    <w:p w:rsidR="002340C7" w:rsidRDefault="00A65DB9" w:rsidP="00750083">
      <w:pPr>
        <w:numPr>
          <w:ilvl w:val="0"/>
          <w:numId w:val="85"/>
        </w:numPr>
        <w:ind w:right="0" w:firstLine="708"/>
      </w:pPr>
      <w:r>
        <w:t xml:space="preserve">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  </w:t>
      </w:r>
    </w:p>
    <w:p w:rsidR="002340C7" w:rsidRDefault="00A65DB9" w:rsidP="00750083">
      <w:pPr>
        <w:numPr>
          <w:ilvl w:val="0"/>
          <w:numId w:val="85"/>
        </w:numPr>
        <w:ind w:right="0" w:firstLine="708"/>
      </w:pPr>
      <w:r>
        <w:t xml:space="preserve">владеющий основными навыками личной и общественной гигиены, безопасного поведения в быту, природе, обществе;  </w:t>
      </w:r>
    </w:p>
    <w:p w:rsidR="002340C7" w:rsidRDefault="00A65DB9" w:rsidP="00750083">
      <w:pPr>
        <w:numPr>
          <w:ilvl w:val="0"/>
          <w:numId w:val="85"/>
        </w:numPr>
        <w:ind w:right="0" w:firstLine="708"/>
      </w:pPr>
      <w:r>
        <w:t xml:space="preserve">ориентированный на физическое развитие с учётом возможностей здоровья, занятия физкультурой и спортом;  </w:t>
      </w:r>
    </w:p>
    <w:p w:rsidR="002340C7" w:rsidRDefault="00A65DB9" w:rsidP="00750083">
      <w:pPr>
        <w:numPr>
          <w:ilvl w:val="0"/>
          <w:numId w:val="85"/>
        </w:numPr>
        <w:ind w:right="0" w:firstLine="708"/>
      </w:pPr>
      <w:r>
        <w:t xml:space="preserve">сознающий и принимающий свою половую принадлежность, соответствующие ей психофизические и поведенческие особенности с учётом возраста.  </w:t>
      </w:r>
    </w:p>
    <w:p w:rsidR="002340C7" w:rsidRDefault="00A65DB9">
      <w:pPr>
        <w:spacing w:after="15"/>
        <w:ind w:left="643" w:right="3" w:hanging="10"/>
      </w:pPr>
      <w:r>
        <w:rPr>
          <w:b/>
        </w:rPr>
        <w:t xml:space="preserve">Трудовое воспитание:  </w:t>
      </w:r>
    </w:p>
    <w:p w:rsidR="002340C7" w:rsidRDefault="00A65DB9" w:rsidP="00750083">
      <w:pPr>
        <w:numPr>
          <w:ilvl w:val="0"/>
          <w:numId w:val="85"/>
        </w:numPr>
        <w:ind w:right="0" w:firstLine="708"/>
      </w:pPr>
      <w:r>
        <w:t xml:space="preserve">сознающий ценность труда в жизни человека, семьи, общества;  </w:t>
      </w:r>
    </w:p>
    <w:p w:rsidR="002340C7" w:rsidRDefault="00A65DB9" w:rsidP="00750083">
      <w:pPr>
        <w:numPr>
          <w:ilvl w:val="0"/>
          <w:numId w:val="85"/>
        </w:numPr>
        <w:ind w:right="0" w:firstLine="708"/>
      </w:pPr>
      <w:r>
        <w:t xml:space="preserve">проявляющий уважение к труду, людям труда, бережное отношение к результатам труда, ответственное потребление;  </w:t>
      </w:r>
    </w:p>
    <w:p w:rsidR="002340C7" w:rsidRDefault="00A65DB9" w:rsidP="00750083">
      <w:pPr>
        <w:numPr>
          <w:ilvl w:val="0"/>
          <w:numId w:val="85"/>
        </w:numPr>
        <w:ind w:right="0" w:firstLine="708"/>
      </w:pPr>
      <w:r>
        <w:t xml:space="preserve">проявляющий интерес к разным профессиям;  </w:t>
      </w:r>
    </w:p>
    <w:p w:rsidR="002340C7" w:rsidRDefault="00A65DB9" w:rsidP="00750083">
      <w:pPr>
        <w:numPr>
          <w:ilvl w:val="0"/>
          <w:numId w:val="85"/>
        </w:numPr>
        <w:ind w:right="0" w:firstLine="708"/>
      </w:pPr>
      <w:r>
        <w:t xml:space="preserve">участвующий в различных видах доступного по возрасту труда, трудовой деятельности.  </w:t>
      </w:r>
      <w:r>
        <w:rPr>
          <w:b/>
        </w:rPr>
        <w:t xml:space="preserve">Экологическое воспитание:  </w:t>
      </w:r>
    </w:p>
    <w:p w:rsidR="002340C7" w:rsidRDefault="00A65DB9" w:rsidP="00750083">
      <w:pPr>
        <w:numPr>
          <w:ilvl w:val="0"/>
          <w:numId w:val="85"/>
        </w:numPr>
        <w:ind w:right="0" w:firstLine="708"/>
      </w:pPr>
      <w:r>
        <w:t xml:space="preserve">онимающий ценность природы, зависимость жизни людей от природы, влияние людей на природу, окружающую среду;  </w:t>
      </w:r>
    </w:p>
    <w:p w:rsidR="002340C7" w:rsidRDefault="00A65DB9" w:rsidP="00750083">
      <w:pPr>
        <w:numPr>
          <w:ilvl w:val="0"/>
          <w:numId w:val="85"/>
        </w:numPr>
        <w:ind w:right="0" w:firstLine="708"/>
      </w:pPr>
      <w:r>
        <w:t xml:space="preserve">проявляющий любовь и бережное отношение к природе, неприятие действий, приносящих вред природе, особенно живым существам;  </w:t>
      </w:r>
    </w:p>
    <w:p w:rsidR="002340C7" w:rsidRDefault="00A65DB9" w:rsidP="00750083">
      <w:pPr>
        <w:numPr>
          <w:ilvl w:val="0"/>
          <w:numId w:val="85"/>
        </w:numPr>
        <w:ind w:right="0" w:firstLine="708"/>
      </w:pPr>
      <w:r>
        <w:t xml:space="preserve">выражающий готовность в своей деятельности придерживаться экологических норм.  </w:t>
      </w:r>
    </w:p>
    <w:p w:rsidR="002340C7" w:rsidRDefault="00A65DB9">
      <w:pPr>
        <w:spacing w:after="15"/>
        <w:ind w:left="643" w:right="3" w:hanging="10"/>
      </w:pPr>
      <w:r>
        <w:rPr>
          <w:b/>
        </w:rPr>
        <w:t xml:space="preserve">Ценности научного познания:  </w:t>
      </w:r>
    </w:p>
    <w:p w:rsidR="002340C7" w:rsidRDefault="00A65DB9" w:rsidP="00750083">
      <w:pPr>
        <w:numPr>
          <w:ilvl w:val="0"/>
          <w:numId w:val="85"/>
        </w:numPr>
        <w:ind w:right="0" w:firstLine="708"/>
      </w:pPr>
      <w:r>
        <w:t xml:space="preserve">выражающий </w:t>
      </w:r>
      <w:r>
        <w:tab/>
        <w:t xml:space="preserve">познавательные </w:t>
      </w:r>
      <w:r>
        <w:tab/>
        <w:t xml:space="preserve">интересы, </w:t>
      </w:r>
      <w:r>
        <w:tab/>
        <w:t xml:space="preserve">активность, </w:t>
      </w:r>
      <w:r>
        <w:tab/>
        <w:t xml:space="preserve">любознательность </w:t>
      </w:r>
      <w:r>
        <w:tab/>
        <w:t xml:space="preserve">и </w:t>
      </w:r>
    </w:p>
    <w:p w:rsidR="002340C7" w:rsidRDefault="00A65DB9">
      <w:pPr>
        <w:ind w:left="8" w:right="138"/>
      </w:pPr>
      <w:r>
        <w:t xml:space="preserve">самостоятельность в познании, интерес и уважение к научным знаниям, науке;  </w:t>
      </w:r>
    </w:p>
    <w:p w:rsidR="002340C7" w:rsidRDefault="00A65DB9" w:rsidP="00750083">
      <w:pPr>
        <w:numPr>
          <w:ilvl w:val="0"/>
          <w:numId w:val="85"/>
        </w:numPr>
        <w:ind w:right="0" w:firstLine="708"/>
      </w:pPr>
      <w:r>
        <w:lastRenderedPageBreak/>
        <w:t xml:space="preserve">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  </w:t>
      </w:r>
    </w:p>
    <w:p w:rsidR="002340C7" w:rsidRDefault="00A65DB9" w:rsidP="00750083">
      <w:pPr>
        <w:numPr>
          <w:ilvl w:val="0"/>
          <w:numId w:val="85"/>
        </w:numPr>
        <w:ind w:right="0" w:firstLine="708"/>
      </w:pPr>
      <w:r>
        <w:t xml:space="preserve">имеющий первоначальные навыки наблюдений, систематизации и осмысления опыта в естественно-научной и гуманитарной областях знания. </w:t>
      </w:r>
    </w:p>
    <w:p w:rsidR="002340C7" w:rsidRDefault="00A65DB9">
      <w:pPr>
        <w:spacing w:after="0" w:line="259" w:lineRule="auto"/>
        <w:ind w:left="708" w:right="0" w:firstLine="0"/>
        <w:jc w:val="left"/>
      </w:pPr>
      <w:r>
        <w:t xml:space="preserve"> </w:t>
      </w:r>
    </w:p>
    <w:p w:rsidR="002340C7" w:rsidRDefault="00A65DB9">
      <w:pPr>
        <w:spacing w:after="0" w:line="259" w:lineRule="auto"/>
        <w:ind w:left="708" w:right="0" w:firstLine="0"/>
        <w:jc w:val="left"/>
      </w:pPr>
      <w:r>
        <w:t xml:space="preserve"> </w:t>
      </w:r>
    </w:p>
    <w:p w:rsidR="002340C7" w:rsidRDefault="00A65DB9">
      <w:pPr>
        <w:spacing w:after="15"/>
        <w:ind w:left="0" w:right="3" w:firstLine="708"/>
      </w:pPr>
      <w:r>
        <w:rPr>
          <w:b/>
        </w:rPr>
        <w:t xml:space="preserve">1.2. Целевые ориентиры результатов воспитания на уровне основного общего образования  </w:t>
      </w:r>
    </w:p>
    <w:p w:rsidR="002340C7" w:rsidRDefault="00A65DB9">
      <w:pPr>
        <w:spacing w:after="15"/>
        <w:ind w:left="643" w:right="3" w:hanging="10"/>
      </w:pPr>
      <w:r>
        <w:rPr>
          <w:b/>
        </w:rPr>
        <w:t xml:space="preserve"> Гражданское воспитание: </w:t>
      </w:r>
    </w:p>
    <w:p w:rsidR="002340C7" w:rsidRDefault="00A65DB9" w:rsidP="00750083">
      <w:pPr>
        <w:numPr>
          <w:ilvl w:val="0"/>
          <w:numId w:val="85"/>
        </w:numPr>
        <w:ind w:right="0" w:firstLine="708"/>
      </w:pPr>
      <w:r>
        <w:t xml:space="preserve">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rsidR="002340C7" w:rsidRDefault="00A65DB9" w:rsidP="00750083">
      <w:pPr>
        <w:numPr>
          <w:ilvl w:val="0"/>
          <w:numId w:val="85"/>
        </w:numPr>
        <w:ind w:right="0" w:firstLine="708"/>
      </w:pPr>
      <w:r>
        <w:t xml:space="preserve">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  </w:t>
      </w:r>
    </w:p>
    <w:p w:rsidR="002340C7" w:rsidRDefault="00A65DB9" w:rsidP="00750083">
      <w:pPr>
        <w:numPr>
          <w:ilvl w:val="0"/>
          <w:numId w:val="85"/>
        </w:numPr>
        <w:ind w:right="0" w:firstLine="708"/>
      </w:pPr>
      <w:r>
        <w:t xml:space="preserve">проявляющий уважение к государственным символам России, праздникам;  </w:t>
      </w:r>
    </w:p>
    <w:p w:rsidR="002340C7" w:rsidRDefault="00A65DB9" w:rsidP="00750083">
      <w:pPr>
        <w:numPr>
          <w:ilvl w:val="0"/>
          <w:numId w:val="85"/>
        </w:numPr>
        <w:ind w:right="0" w:firstLine="708"/>
      </w:pPr>
      <w:r>
        <w:t xml:space="preserve">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  </w:t>
      </w:r>
    </w:p>
    <w:p w:rsidR="002340C7" w:rsidRDefault="00A65DB9" w:rsidP="00750083">
      <w:pPr>
        <w:numPr>
          <w:ilvl w:val="0"/>
          <w:numId w:val="85"/>
        </w:numPr>
        <w:ind w:right="0" w:firstLine="708"/>
      </w:pPr>
      <w:r>
        <w:t xml:space="preserve">выражающий неприятие любой дискриминации граждан, проявлений экстремизма, терроризма, коррупции в обществе;  </w:t>
      </w:r>
    </w:p>
    <w:p w:rsidR="002340C7" w:rsidRDefault="00A65DB9" w:rsidP="00750083">
      <w:pPr>
        <w:numPr>
          <w:ilvl w:val="0"/>
          <w:numId w:val="85"/>
        </w:numPr>
        <w:ind w:right="0" w:firstLine="708"/>
      </w:pPr>
      <w:r>
        <w:t xml:space="preserve">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w:t>
      </w:r>
    </w:p>
    <w:p w:rsidR="002340C7" w:rsidRDefault="00A65DB9">
      <w:pPr>
        <w:spacing w:after="15"/>
        <w:ind w:left="643" w:right="3" w:hanging="10"/>
      </w:pPr>
      <w:r>
        <w:rPr>
          <w:b/>
        </w:rPr>
        <w:t>Патриотическое воспитание:</w:t>
      </w:r>
      <w:r>
        <w:t xml:space="preserve">  </w:t>
      </w:r>
    </w:p>
    <w:p w:rsidR="002340C7" w:rsidRDefault="00A65DB9" w:rsidP="00750083">
      <w:pPr>
        <w:numPr>
          <w:ilvl w:val="0"/>
          <w:numId w:val="85"/>
        </w:numPr>
        <w:ind w:right="0" w:firstLine="708"/>
      </w:pPr>
      <w:r>
        <w:t xml:space="preserve">сознающий свою национальную, этническую принадлежность, любящий свой народ, его традиции, культуру;  </w:t>
      </w:r>
    </w:p>
    <w:p w:rsidR="002340C7" w:rsidRDefault="00A65DB9" w:rsidP="00750083">
      <w:pPr>
        <w:numPr>
          <w:ilvl w:val="0"/>
          <w:numId w:val="85"/>
        </w:numPr>
        <w:ind w:right="0" w:firstLine="708"/>
      </w:pPr>
      <w:r>
        <w:t xml:space="preserve">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  </w:t>
      </w:r>
    </w:p>
    <w:p w:rsidR="002340C7" w:rsidRDefault="00A65DB9" w:rsidP="00750083">
      <w:pPr>
        <w:numPr>
          <w:ilvl w:val="0"/>
          <w:numId w:val="85"/>
        </w:numPr>
        <w:ind w:right="0" w:firstLine="708"/>
      </w:pPr>
      <w:r>
        <w:t xml:space="preserve">проявляющий интерес к познанию родного языка, истории и культуры своего края, своего народа, других народов России;  </w:t>
      </w:r>
    </w:p>
    <w:p w:rsidR="002340C7" w:rsidRDefault="00A65DB9" w:rsidP="00750083">
      <w:pPr>
        <w:numPr>
          <w:ilvl w:val="0"/>
          <w:numId w:val="85"/>
        </w:numPr>
        <w:ind w:right="0" w:firstLine="708"/>
      </w:pPr>
      <w: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2340C7" w:rsidRDefault="00A65DB9" w:rsidP="00750083">
      <w:pPr>
        <w:numPr>
          <w:ilvl w:val="0"/>
          <w:numId w:val="85"/>
        </w:numPr>
        <w:ind w:right="0" w:firstLine="708"/>
      </w:pPr>
      <w:r>
        <w:t xml:space="preserve">принимающий участие в мероприятиях патриотической направленности. </w:t>
      </w:r>
    </w:p>
    <w:p w:rsidR="002340C7" w:rsidRDefault="00A65DB9">
      <w:pPr>
        <w:spacing w:after="15"/>
        <w:ind w:left="643" w:right="3" w:hanging="10"/>
      </w:pPr>
      <w:r>
        <w:rPr>
          <w:b/>
        </w:rPr>
        <w:t>Духовно-нравственное воспитание:</w:t>
      </w:r>
      <w:r>
        <w:t xml:space="preserve">  </w:t>
      </w:r>
    </w:p>
    <w:p w:rsidR="002340C7" w:rsidRDefault="00A65DB9" w:rsidP="00750083">
      <w:pPr>
        <w:numPr>
          <w:ilvl w:val="0"/>
          <w:numId w:val="85"/>
        </w:numPr>
        <w:ind w:right="0" w:firstLine="708"/>
      </w:pPr>
      <w:r>
        <w:t xml:space="preserve">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  </w:t>
      </w:r>
    </w:p>
    <w:p w:rsidR="002340C7" w:rsidRDefault="00A65DB9" w:rsidP="00750083">
      <w:pPr>
        <w:numPr>
          <w:ilvl w:val="0"/>
          <w:numId w:val="85"/>
        </w:numPr>
        <w:ind w:right="0" w:firstLine="708"/>
      </w:pPr>
      <w:r>
        <w:t xml:space="preserve">выражающий готовность оценивать своё поведение и поступки, поведение и поступки других людей с позиций традиционных 10 российских духовно-нравственных ценностей и норм с учётом осознания последствий поступков;  </w:t>
      </w:r>
    </w:p>
    <w:p w:rsidR="002340C7" w:rsidRDefault="00A65DB9" w:rsidP="00750083">
      <w:pPr>
        <w:numPr>
          <w:ilvl w:val="0"/>
          <w:numId w:val="85"/>
        </w:numPr>
        <w:ind w:right="0" w:firstLine="708"/>
      </w:pPr>
      <w:r>
        <w:t xml:space="preserve">выражающий неприятие антигуманных и асоциальных поступков, поведения, противоречащих традиционным в России духовно-нравственным нормам и ценностям;  </w:t>
      </w:r>
    </w:p>
    <w:p w:rsidR="002340C7" w:rsidRDefault="00A65DB9" w:rsidP="00750083">
      <w:pPr>
        <w:numPr>
          <w:ilvl w:val="0"/>
          <w:numId w:val="85"/>
        </w:numPr>
        <w:ind w:right="0" w:firstLine="708"/>
      </w:pPr>
      <w:r>
        <w:t xml:space="preserve">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  </w:t>
      </w:r>
    </w:p>
    <w:p w:rsidR="002340C7" w:rsidRDefault="00A65DB9">
      <w:pPr>
        <w:spacing w:after="11" w:line="249" w:lineRule="auto"/>
        <w:ind w:left="180" w:right="8" w:hanging="10"/>
        <w:jc w:val="right"/>
      </w:pPr>
      <w:r>
        <w:t xml:space="preserve">проявляющий уважение к старшим, к российским традиционным семейным ценностям, </w:t>
      </w:r>
    </w:p>
    <w:p w:rsidR="002340C7" w:rsidRDefault="00A65DB9">
      <w:pPr>
        <w:ind w:left="8" w:right="0"/>
      </w:pPr>
      <w:r>
        <w:t xml:space="preserve">институту брака как союзу мужчины и женщины для создания семьи, рождения и воспитания детей;  </w:t>
      </w:r>
    </w:p>
    <w:p w:rsidR="002340C7" w:rsidRDefault="00A65DB9" w:rsidP="00750083">
      <w:pPr>
        <w:numPr>
          <w:ilvl w:val="0"/>
          <w:numId w:val="85"/>
        </w:numPr>
        <w:ind w:right="0" w:firstLine="708"/>
      </w:pPr>
      <w:r>
        <w:lastRenderedPageBreak/>
        <w:t xml:space="preserve">проявляющий интерес к чтению, к родному языку, русскому языку и литературе как части духовной культуры своего народа, российского общества.  </w:t>
      </w:r>
    </w:p>
    <w:p w:rsidR="002340C7" w:rsidRDefault="00A65DB9">
      <w:pPr>
        <w:spacing w:after="15"/>
        <w:ind w:left="643" w:right="3" w:hanging="10"/>
      </w:pPr>
      <w:r>
        <w:rPr>
          <w:b/>
        </w:rPr>
        <w:t>Эстетическое воспитание:</w:t>
      </w:r>
      <w:r>
        <w:t xml:space="preserve">  </w:t>
      </w:r>
    </w:p>
    <w:p w:rsidR="002340C7" w:rsidRDefault="00A65DB9" w:rsidP="00750083">
      <w:pPr>
        <w:numPr>
          <w:ilvl w:val="0"/>
          <w:numId w:val="85"/>
        </w:numPr>
        <w:ind w:right="0" w:firstLine="708"/>
      </w:pPr>
      <w:r>
        <w:t xml:space="preserve">выражающий понимание ценности отечественного и мирового искусства, народных традиций и народного творчества в искусстве;  </w:t>
      </w:r>
    </w:p>
    <w:p w:rsidR="002340C7" w:rsidRDefault="00A65DB9" w:rsidP="00750083">
      <w:pPr>
        <w:numPr>
          <w:ilvl w:val="0"/>
          <w:numId w:val="85"/>
        </w:numPr>
        <w:ind w:right="0" w:firstLine="708"/>
      </w:pPr>
      <w:r>
        <w:t xml:space="preserve">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  </w:t>
      </w:r>
    </w:p>
    <w:p w:rsidR="002340C7" w:rsidRDefault="00A65DB9" w:rsidP="00750083">
      <w:pPr>
        <w:numPr>
          <w:ilvl w:val="0"/>
          <w:numId w:val="85"/>
        </w:numPr>
        <w:ind w:right="0" w:firstLine="708"/>
      </w:pPr>
      <w:r>
        <w:t xml:space="preserve">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  </w:t>
      </w:r>
    </w:p>
    <w:p w:rsidR="002340C7" w:rsidRDefault="00A65DB9" w:rsidP="00750083">
      <w:pPr>
        <w:numPr>
          <w:ilvl w:val="0"/>
          <w:numId w:val="85"/>
        </w:numPr>
        <w:ind w:right="0" w:firstLine="708"/>
      </w:pPr>
      <w:r>
        <w:t xml:space="preserve">ориентированный на самовыражение в разных видах искусства, в художественном творчестве. </w:t>
      </w:r>
    </w:p>
    <w:p w:rsidR="002340C7" w:rsidRDefault="00A65DB9">
      <w:pPr>
        <w:spacing w:after="15"/>
        <w:ind w:left="0" w:right="3" w:firstLine="708"/>
      </w:pPr>
      <w:r>
        <w:rPr>
          <w:b/>
        </w:rPr>
        <w:t xml:space="preserve">Физическое воспитание, формирование культуры здоровья и эмоционального благополучия:  </w:t>
      </w:r>
    </w:p>
    <w:p w:rsidR="002340C7" w:rsidRDefault="00A65DB9" w:rsidP="00750083">
      <w:pPr>
        <w:numPr>
          <w:ilvl w:val="0"/>
          <w:numId w:val="85"/>
        </w:numPr>
        <w:ind w:right="0" w:firstLine="708"/>
      </w:pPr>
      <w:r>
        <w:t xml:space="preserve">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 </w:t>
      </w:r>
    </w:p>
    <w:p w:rsidR="002340C7" w:rsidRDefault="00A65DB9" w:rsidP="00750083">
      <w:pPr>
        <w:numPr>
          <w:ilvl w:val="0"/>
          <w:numId w:val="85"/>
        </w:numPr>
        <w:ind w:right="0" w:firstLine="708"/>
      </w:pPr>
      <w:r>
        <w:t xml:space="preserve">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  </w:t>
      </w:r>
    </w:p>
    <w:p w:rsidR="002340C7" w:rsidRDefault="00A65DB9" w:rsidP="00750083">
      <w:pPr>
        <w:numPr>
          <w:ilvl w:val="0"/>
          <w:numId w:val="85"/>
        </w:numPr>
        <w:ind w:right="0" w:firstLine="708"/>
      </w:pPr>
      <w:r>
        <w:t xml:space="preserve">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  </w:t>
      </w:r>
    </w:p>
    <w:p w:rsidR="002340C7" w:rsidRDefault="00A65DB9" w:rsidP="00750083">
      <w:pPr>
        <w:numPr>
          <w:ilvl w:val="0"/>
          <w:numId w:val="85"/>
        </w:numPr>
        <w:ind w:right="0" w:firstLine="708"/>
      </w:pPr>
      <w:r>
        <w:t xml:space="preserve">умеющий осознавать физическое и эмоциональное состояние (своё и других людей), стремящийся управлять собственным эмоциональным состоянием;  </w:t>
      </w:r>
    </w:p>
    <w:p w:rsidR="002340C7" w:rsidRDefault="00A65DB9" w:rsidP="00750083">
      <w:pPr>
        <w:numPr>
          <w:ilvl w:val="0"/>
          <w:numId w:val="85"/>
        </w:numPr>
        <w:ind w:right="0" w:firstLine="708"/>
      </w:pPr>
      <w:r>
        <w:t xml:space="preserve">способный адаптироваться к меняющимся социальным, информационным и природным условиям, стрессовым ситуациям. </w:t>
      </w:r>
    </w:p>
    <w:p w:rsidR="002340C7" w:rsidRDefault="00A65DB9">
      <w:pPr>
        <w:spacing w:after="15"/>
        <w:ind w:left="643" w:right="3" w:hanging="10"/>
      </w:pPr>
      <w:r>
        <w:rPr>
          <w:b/>
        </w:rPr>
        <w:t>Трудовое воспитание:</w:t>
      </w:r>
      <w:r>
        <w:t xml:space="preserve">  </w:t>
      </w:r>
    </w:p>
    <w:p w:rsidR="002340C7" w:rsidRDefault="00A65DB9" w:rsidP="00750083">
      <w:pPr>
        <w:numPr>
          <w:ilvl w:val="0"/>
          <w:numId w:val="85"/>
        </w:numPr>
        <w:ind w:right="0" w:firstLine="708"/>
      </w:pPr>
      <w:r>
        <w:t xml:space="preserve">уважающий труд, результаты своего труда, труда других людей;  </w:t>
      </w:r>
    </w:p>
    <w:p w:rsidR="002340C7" w:rsidRDefault="00A65DB9" w:rsidP="00750083">
      <w:pPr>
        <w:numPr>
          <w:ilvl w:val="0"/>
          <w:numId w:val="85"/>
        </w:numPr>
        <w:ind w:right="0" w:firstLine="708"/>
      </w:pPr>
      <w:r>
        <w:t xml:space="preserve">проявляющий интерес к практическому изучению профессий и  труда различного рода, в том числе на основе применения предметных знаний;  </w:t>
      </w:r>
    </w:p>
    <w:p w:rsidR="002340C7" w:rsidRDefault="00A65DB9" w:rsidP="00750083">
      <w:pPr>
        <w:numPr>
          <w:ilvl w:val="0"/>
          <w:numId w:val="85"/>
        </w:numPr>
        <w:ind w:right="0" w:firstLine="708"/>
      </w:pPr>
      <w:r>
        <w:t xml:space="preserve">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  </w:t>
      </w:r>
    </w:p>
    <w:p w:rsidR="002340C7" w:rsidRDefault="00A65DB9" w:rsidP="00750083">
      <w:pPr>
        <w:numPr>
          <w:ilvl w:val="0"/>
          <w:numId w:val="85"/>
        </w:numPr>
        <w:ind w:right="0" w:firstLine="708"/>
      </w:pPr>
      <w:r>
        <w:t xml:space="preserve">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  </w:t>
      </w:r>
    </w:p>
    <w:p w:rsidR="002340C7" w:rsidRDefault="00A65DB9" w:rsidP="00750083">
      <w:pPr>
        <w:numPr>
          <w:ilvl w:val="0"/>
          <w:numId w:val="85"/>
        </w:numPr>
        <w:ind w:right="0" w:firstLine="708"/>
      </w:pPr>
      <w:r>
        <w:t xml:space="preserve">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  </w:t>
      </w:r>
    </w:p>
    <w:p w:rsidR="002340C7" w:rsidRDefault="00A65DB9">
      <w:pPr>
        <w:spacing w:after="15"/>
        <w:ind w:left="643" w:right="3" w:hanging="10"/>
      </w:pPr>
      <w:r>
        <w:rPr>
          <w:b/>
        </w:rPr>
        <w:t xml:space="preserve">Экологическое воспитание:  </w:t>
      </w:r>
    </w:p>
    <w:p w:rsidR="002340C7" w:rsidRDefault="00A65DB9" w:rsidP="00750083">
      <w:pPr>
        <w:numPr>
          <w:ilvl w:val="0"/>
          <w:numId w:val="85"/>
        </w:numPr>
        <w:ind w:right="0" w:firstLine="708"/>
      </w:pPr>
      <w:r>
        <w:t xml:space="preserve">понимающий значение и глобальный характер экологических проблем, путей их решения, значение экологической культуры человека, общества;  </w:t>
      </w:r>
    </w:p>
    <w:p w:rsidR="002340C7" w:rsidRDefault="00A65DB9" w:rsidP="00750083">
      <w:pPr>
        <w:numPr>
          <w:ilvl w:val="0"/>
          <w:numId w:val="85"/>
        </w:numPr>
        <w:ind w:right="0" w:firstLine="708"/>
      </w:pPr>
      <w:r>
        <w:t xml:space="preserve">сознающий свою ответственность как гражданина и потребителя в условиях взаимосвязи природной, технологической и социальной сред;  </w:t>
      </w:r>
    </w:p>
    <w:p w:rsidR="002340C7" w:rsidRDefault="00A65DB9" w:rsidP="00750083">
      <w:pPr>
        <w:numPr>
          <w:ilvl w:val="0"/>
          <w:numId w:val="85"/>
        </w:numPr>
        <w:ind w:right="0" w:firstLine="708"/>
      </w:pPr>
      <w:r>
        <w:t xml:space="preserve">выражающий активное неприятие действий, приносящих вред природе;  </w:t>
      </w:r>
    </w:p>
    <w:p w:rsidR="002340C7" w:rsidRDefault="00A65DB9" w:rsidP="00750083">
      <w:pPr>
        <w:numPr>
          <w:ilvl w:val="0"/>
          <w:numId w:val="85"/>
        </w:numPr>
        <w:ind w:right="0" w:firstLine="708"/>
      </w:pPr>
      <w:r>
        <w:t xml:space="preserve">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  </w:t>
      </w:r>
    </w:p>
    <w:p w:rsidR="002340C7" w:rsidRDefault="00A65DB9" w:rsidP="00750083">
      <w:pPr>
        <w:numPr>
          <w:ilvl w:val="0"/>
          <w:numId w:val="85"/>
        </w:numPr>
        <w:ind w:right="0" w:firstLine="708"/>
      </w:pPr>
      <w:r>
        <w:lastRenderedPageBreak/>
        <w:t xml:space="preserve">участвующий в практической деятельности экологической, природоохранной направленности.  </w:t>
      </w:r>
    </w:p>
    <w:p w:rsidR="002340C7" w:rsidRDefault="00A65DB9">
      <w:pPr>
        <w:spacing w:after="15"/>
        <w:ind w:left="643" w:right="3" w:hanging="10"/>
      </w:pPr>
      <w:r>
        <w:rPr>
          <w:b/>
        </w:rPr>
        <w:t xml:space="preserve">Ценности научного познания:  </w:t>
      </w:r>
    </w:p>
    <w:p w:rsidR="002340C7" w:rsidRDefault="00A65DB9" w:rsidP="00750083">
      <w:pPr>
        <w:numPr>
          <w:ilvl w:val="0"/>
          <w:numId w:val="85"/>
        </w:numPr>
        <w:ind w:right="0" w:firstLine="708"/>
      </w:pPr>
      <w:r>
        <w:t xml:space="preserve">выражающий познавательные интересы в разных предметных областях с учётом индивидуальных интересов, способностей, достижений;  </w:t>
      </w:r>
    </w:p>
    <w:p w:rsidR="002340C7" w:rsidRDefault="00A65DB9" w:rsidP="00750083">
      <w:pPr>
        <w:numPr>
          <w:ilvl w:val="0"/>
          <w:numId w:val="85"/>
        </w:numPr>
        <w:ind w:right="0" w:firstLine="708"/>
      </w:pPr>
      <w:r>
        <w:t xml:space="preserve">ориентированный в деятельности на научные знания о природе и обществе, взаимосвязях человека с природной и социальной средой;  </w:t>
      </w:r>
    </w:p>
    <w:p w:rsidR="002340C7" w:rsidRDefault="00A65DB9">
      <w:pPr>
        <w:spacing w:after="11" w:line="249" w:lineRule="auto"/>
        <w:ind w:left="180" w:right="12" w:hanging="10"/>
        <w:jc w:val="right"/>
      </w:pPr>
      <w:r>
        <w:t xml:space="preserve">развивающий навыки использования различных средств познания, накопления знаний о </w:t>
      </w:r>
    </w:p>
    <w:p w:rsidR="002340C7" w:rsidRDefault="00A65DB9">
      <w:pPr>
        <w:ind w:left="8" w:right="138"/>
      </w:pPr>
      <w:r>
        <w:t xml:space="preserve">мире (языковая, читательская культура, деятельность в информационной, цифровой среде);  </w:t>
      </w:r>
    </w:p>
    <w:p w:rsidR="002340C7" w:rsidRDefault="00A65DB9" w:rsidP="00750083">
      <w:pPr>
        <w:numPr>
          <w:ilvl w:val="0"/>
          <w:numId w:val="85"/>
        </w:numPr>
        <w:ind w:right="0" w:firstLine="708"/>
      </w:pPr>
      <w:r>
        <w:t xml:space="preserve">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 </w:t>
      </w:r>
    </w:p>
    <w:p w:rsidR="002340C7" w:rsidRDefault="00A65DB9">
      <w:pPr>
        <w:spacing w:after="0" w:line="259" w:lineRule="auto"/>
        <w:ind w:left="708" w:right="0" w:firstLine="0"/>
        <w:jc w:val="left"/>
      </w:pPr>
      <w:r>
        <w:t xml:space="preserve"> </w:t>
      </w:r>
    </w:p>
    <w:p w:rsidR="002340C7" w:rsidRDefault="00A65DB9">
      <w:pPr>
        <w:spacing w:after="15"/>
        <w:ind w:left="643" w:right="3" w:hanging="10"/>
      </w:pPr>
      <w:r>
        <w:rPr>
          <w:b/>
        </w:rPr>
        <w:t xml:space="preserve">1.3. Целевые ориентиры результатов воспитания на уровне среднего общего образования  </w:t>
      </w:r>
      <w:r>
        <w:t xml:space="preserve"> </w:t>
      </w:r>
      <w:r>
        <w:rPr>
          <w:b/>
        </w:rPr>
        <w:t xml:space="preserve">Гражданское воспитание:  </w:t>
      </w:r>
    </w:p>
    <w:p w:rsidR="002340C7" w:rsidRDefault="00A65DB9" w:rsidP="00750083">
      <w:pPr>
        <w:numPr>
          <w:ilvl w:val="0"/>
          <w:numId w:val="85"/>
        </w:numPr>
        <w:ind w:right="0" w:firstLine="708"/>
      </w:pPr>
      <w:r>
        <w:t xml:space="preserve">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  </w:t>
      </w:r>
    </w:p>
    <w:p w:rsidR="002340C7" w:rsidRDefault="00A65DB9" w:rsidP="00750083">
      <w:pPr>
        <w:numPr>
          <w:ilvl w:val="0"/>
          <w:numId w:val="85"/>
        </w:numPr>
        <w:ind w:right="0" w:firstLine="708"/>
      </w:pPr>
      <w:r>
        <w:t xml:space="preserve">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  </w:t>
      </w:r>
    </w:p>
    <w:p w:rsidR="002340C7" w:rsidRDefault="00A65DB9" w:rsidP="00750083">
      <w:pPr>
        <w:numPr>
          <w:ilvl w:val="0"/>
          <w:numId w:val="85"/>
        </w:numPr>
        <w:ind w:right="0" w:firstLine="708"/>
      </w:pPr>
      <w:r>
        <w:t xml:space="preserve">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w:t>
      </w:r>
    </w:p>
    <w:p w:rsidR="002340C7" w:rsidRDefault="00A65DB9" w:rsidP="00750083">
      <w:pPr>
        <w:numPr>
          <w:ilvl w:val="0"/>
          <w:numId w:val="85"/>
        </w:numPr>
        <w:ind w:right="0" w:firstLine="708"/>
      </w:pPr>
      <w:r>
        <w:t xml:space="preserve">ориентированный на активное гражданское участие на основе уважения закона и правопорядка, прав и свобод сограждан;  </w:t>
      </w:r>
    </w:p>
    <w:p w:rsidR="002340C7" w:rsidRDefault="00A65DB9" w:rsidP="00750083">
      <w:pPr>
        <w:numPr>
          <w:ilvl w:val="0"/>
          <w:numId w:val="85"/>
        </w:numPr>
        <w:ind w:right="0" w:firstLine="708"/>
      </w:pPr>
      <w:r>
        <w:t xml:space="preserve">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  </w:t>
      </w:r>
    </w:p>
    <w:p w:rsidR="002340C7" w:rsidRDefault="00A65DB9" w:rsidP="00750083">
      <w:pPr>
        <w:numPr>
          <w:ilvl w:val="0"/>
          <w:numId w:val="85"/>
        </w:numPr>
        <w:ind w:right="0" w:firstLine="708"/>
      </w:pPr>
      <w:r>
        <w:t xml:space="preserve">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другие объединениях, акциях, программах). </w:t>
      </w:r>
    </w:p>
    <w:p w:rsidR="002340C7" w:rsidRDefault="00A65DB9">
      <w:pPr>
        <w:spacing w:after="15"/>
        <w:ind w:left="643" w:right="3" w:hanging="10"/>
      </w:pPr>
      <w:r>
        <w:rPr>
          <w:b/>
        </w:rPr>
        <w:t xml:space="preserve">Патриотическое воспитание:  </w:t>
      </w:r>
    </w:p>
    <w:p w:rsidR="002340C7" w:rsidRDefault="00A65DB9" w:rsidP="00750083">
      <w:pPr>
        <w:numPr>
          <w:ilvl w:val="0"/>
          <w:numId w:val="85"/>
        </w:numPr>
        <w:ind w:right="0" w:firstLine="708"/>
      </w:pPr>
      <w:r>
        <w:t xml:space="preserve">выражающий свою национальную, этническую принадлежность, приверженность к родной культуре, любовь к своему народу;  </w:t>
      </w:r>
    </w:p>
    <w:p w:rsidR="002340C7" w:rsidRDefault="00A65DB9" w:rsidP="00750083">
      <w:pPr>
        <w:numPr>
          <w:ilvl w:val="0"/>
          <w:numId w:val="85"/>
        </w:numPr>
        <w:ind w:right="0" w:firstLine="708"/>
      </w:pPr>
      <w:r>
        <w:t xml:space="preserve">сознающий причастность к многонациональному народу Российской Федерации, Российскому Отечеству, российскую культурную идентичность; </w:t>
      </w:r>
    </w:p>
    <w:p w:rsidR="002340C7" w:rsidRDefault="00A65DB9" w:rsidP="00750083">
      <w:pPr>
        <w:numPr>
          <w:ilvl w:val="0"/>
          <w:numId w:val="85"/>
        </w:numPr>
        <w:ind w:right="0" w:firstLine="708"/>
      </w:pPr>
      <w:r>
        <w:t xml:space="preserve">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 </w:t>
      </w:r>
    </w:p>
    <w:p w:rsidR="002340C7" w:rsidRDefault="00A65DB9" w:rsidP="00750083">
      <w:pPr>
        <w:numPr>
          <w:ilvl w:val="0"/>
          <w:numId w:val="85"/>
        </w:numPr>
        <w:ind w:right="0" w:firstLine="708"/>
      </w:pPr>
      <w:r>
        <w:t xml:space="preserve">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  </w:t>
      </w:r>
    </w:p>
    <w:p w:rsidR="002340C7" w:rsidRDefault="00A65DB9">
      <w:pPr>
        <w:spacing w:after="15"/>
        <w:ind w:left="643" w:right="3" w:hanging="10"/>
      </w:pPr>
      <w:r>
        <w:rPr>
          <w:b/>
        </w:rPr>
        <w:t xml:space="preserve">Духовно-нравственное воспитание:  </w:t>
      </w:r>
    </w:p>
    <w:p w:rsidR="002340C7" w:rsidRDefault="00A65DB9" w:rsidP="00750083">
      <w:pPr>
        <w:numPr>
          <w:ilvl w:val="0"/>
          <w:numId w:val="85"/>
        </w:numPr>
        <w:ind w:right="0" w:firstLine="708"/>
      </w:pPr>
      <w:r>
        <w:t xml:space="preserve">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  </w:t>
      </w:r>
    </w:p>
    <w:p w:rsidR="002340C7" w:rsidRDefault="00A65DB9" w:rsidP="00750083">
      <w:pPr>
        <w:numPr>
          <w:ilvl w:val="0"/>
          <w:numId w:val="85"/>
        </w:numPr>
        <w:ind w:right="0" w:firstLine="708"/>
      </w:pPr>
      <w:r>
        <w:t xml:space="preserve">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  </w:t>
      </w:r>
    </w:p>
    <w:p w:rsidR="002340C7" w:rsidRDefault="00A65DB9" w:rsidP="00750083">
      <w:pPr>
        <w:numPr>
          <w:ilvl w:val="0"/>
          <w:numId w:val="85"/>
        </w:numPr>
        <w:ind w:right="0" w:firstLine="708"/>
      </w:pPr>
      <w:r>
        <w:lastRenderedPageBreak/>
        <w:t xml:space="preserve">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  </w:t>
      </w:r>
    </w:p>
    <w:p w:rsidR="002340C7" w:rsidRDefault="00A65DB9" w:rsidP="00750083">
      <w:pPr>
        <w:numPr>
          <w:ilvl w:val="0"/>
          <w:numId w:val="85"/>
        </w:numPr>
        <w:ind w:right="0" w:firstLine="708"/>
      </w:pPr>
      <w:r>
        <w:t xml:space="preserve">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  </w:t>
      </w:r>
    </w:p>
    <w:p w:rsidR="002340C7" w:rsidRDefault="00A65DB9" w:rsidP="00750083">
      <w:pPr>
        <w:numPr>
          <w:ilvl w:val="0"/>
          <w:numId w:val="85"/>
        </w:numPr>
        <w:ind w:right="0" w:firstLine="708"/>
      </w:pPr>
      <w:r>
        <w:t xml:space="preserve">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  </w:t>
      </w:r>
    </w:p>
    <w:p w:rsidR="002340C7" w:rsidRDefault="00A65DB9">
      <w:pPr>
        <w:spacing w:after="11" w:line="249" w:lineRule="auto"/>
        <w:ind w:left="180" w:right="4" w:hanging="10"/>
        <w:jc w:val="right"/>
      </w:pPr>
      <w:r>
        <w:t xml:space="preserve">обладающий сформированными представлениями о ценности и значении в отечественной </w:t>
      </w:r>
    </w:p>
    <w:p w:rsidR="002340C7" w:rsidRDefault="00A65DB9">
      <w:pPr>
        <w:ind w:left="8" w:right="0"/>
      </w:pPr>
      <w:r>
        <w:t xml:space="preserve">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 </w:t>
      </w:r>
    </w:p>
    <w:p w:rsidR="002340C7" w:rsidRDefault="00A65DB9">
      <w:pPr>
        <w:spacing w:after="15"/>
        <w:ind w:left="643" w:right="3" w:hanging="10"/>
      </w:pPr>
      <w:r>
        <w:rPr>
          <w:b/>
        </w:rPr>
        <w:t xml:space="preserve">Эстетическое воспитание:  </w:t>
      </w:r>
    </w:p>
    <w:p w:rsidR="002340C7" w:rsidRDefault="00A65DB9" w:rsidP="00750083">
      <w:pPr>
        <w:numPr>
          <w:ilvl w:val="0"/>
          <w:numId w:val="85"/>
        </w:numPr>
        <w:ind w:right="0" w:firstLine="708"/>
      </w:pPr>
      <w:r>
        <w:t xml:space="preserve">выражающий понимание ценности отечественного и мирового искусства, российского и мирового художественного наследия;  </w:t>
      </w:r>
    </w:p>
    <w:p w:rsidR="002340C7" w:rsidRDefault="00A65DB9" w:rsidP="00750083">
      <w:pPr>
        <w:numPr>
          <w:ilvl w:val="0"/>
          <w:numId w:val="85"/>
        </w:numPr>
        <w:ind w:right="0" w:firstLine="708"/>
      </w:pPr>
      <w:r>
        <w:t xml:space="preserve">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  </w:t>
      </w:r>
    </w:p>
    <w:p w:rsidR="002340C7" w:rsidRDefault="00A65DB9" w:rsidP="00750083">
      <w:pPr>
        <w:numPr>
          <w:ilvl w:val="0"/>
          <w:numId w:val="85"/>
        </w:numPr>
        <w:ind w:right="0" w:firstLine="708"/>
      </w:pPr>
      <w:r>
        <w:t xml:space="preserve">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  </w:t>
      </w:r>
    </w:p>
    <w:p w:rsidR="002340C7" w:rsidRDefault="00A65DB9" w:rsidP="00750083">
      <w:pPr>
        <w:numPr>
          <w:ilvl w:val="0"/>
          <w:numId w:val="85"/>
        </w:numPr>
        <w:ind w:right="0" w:firstLine="708"/>
      </w:pPr>
      <w:r>
        <w:t xml:space="preserve">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  </w:t>
      </w:r>
    </w:p>
    <w:p w:rsidR="002340C7" w:rsidRDefault="00A65DB9">
      <w:pPr>
        <w:spacing w:after="15"/>
        <w:ind w:left="0" w:right="3" w:firstLine="708"/>
      </w:pPr>
      <w:r>
        <w:rPr>
          <w:b/>
        </w:rPr>
        <w:t xml:space="preserve">Физическое воспитание, формирование культуры здоровья и эмоционального благополучия:  </w:t>
      </w:r>
    </w:p>
    <w:p w:rsidR="002340C7" w:rsidRDefault="00A65DB9" w:rsidP="00750083">
      <w:pPr>
        <w:numPr>
          <w:ilvl w:val="0"/>
          <w:numId w:val="85"/>
        </w:numPr>
        <w:ind w:right="0" w:firstLine="708"/>
      </w:pPr>
      <w: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2340C7" w:rsidRDefault="00A65DB9" w:rsidP="00750083">
      <w:pPr>
        <w:numPr>
          <w:ilvl w:val="0"/>
          <w:numId w:val="85"/>
        </w:numPr>
        <w:ind w:right="0" w:firstLine="708"/>
      </w:pPr>
      <w:r>
        <w:t xml:space="preserve">соблюдающий правила личной и общественной безопасности, в том числе безопасного поведения в информационной среде;  </w:t>
      </w:r>
    </w:p>
    <w:p w:rsidR="002340C7" w:rsidRDefault="00A65DB9" w:rsidP="00750083">
      <w:pPr>
        <w:numPr>
          <w:ilvl w:val="0"/>
          <w:numId w:val="85"/>
        </w:numPr>
        <w:ind w:right="0" w:firstLine="708"/>
      </w:pPr>
      <w:r>
        <w:t xml:space="preserve">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  </w:t>
      </w:r>
    </w:p>
    <w:p w:rsidR="002340C7" w:rsidRDefault="00A65DB9" w:rsidP="00750083">
      <w:pPr>
        <w:numPr>
          <w:ilvl w:val="0"/>
          <w:numId w:val="85"/>
        </w:numPr>
        <w:ind w:right="0" w:firstLine="708"/>
      </w:pPr>
      <w:r>
        <w:t xml:space="preserve">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  </w:t>
      </w:r>
    </w:p>
    <w:p w:rsidR="002340C7" w:rsidRDefault="00A65DB9" w:rsidP="00750083">
      <w:pPr>
        <w:numPr>
          <w:ilvl w:val="0"/>
          <w:numId w:val="85"/>
        </w:numPr>
        <w:ind w:right="0" w:firstLine="708"/>
      </w:pPr>
      <w:r>
        <w:t xml:space="preserve">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w:t>
      </w:r>
    </w:p>
    <w:p w:rsidR="002340C7" w:rsidRDefault="00A65DB9" w:rsidP="00750083">
      <w:pPr>
        <w:numPr>
          <w:ilvl w:val="0"/>
          <w:numId w:val="85"/>
        </w:numPr>
        <w:ind w:right="0" w:firstLine="708"/>
      </w:pPr>
      <w:r>
        <w:t xml:space="preserve">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  </w:t>
      </w:r>
    </w:p>
    <w:p w:rsidR="002340C7" w:rsidRDefault="00A65DB9">
      <w:pPr>
        <w:spacing w:after="15"/>
        <w:ind w:left="643" w:right="3" w:hanging="10"/>
      </w:pPr>
      <w:r>
        <w:rPr>
          <w:b/>
        </w:rPr>
        <w:t xml:space="preserve">Трудовое воспитание:  </w:t>
      </w:r>
    </w:p>
    <w:p w:rsidR="002340C7" w:rsidRDefault="00A65DB9" w:rsidP="00750083">
      <w:pPr>
        <w:numPr>
          <w:ilvl w:val="0"/>
          <w:numId w:val="85"/>
        </w:numPr>
        <w:ind w:right="0" w:firstLine="708"/>
      </w:pPr>
      <w:r>
        <w:t xml:space="preserve">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  </w:t>
      </w:r>
    </w:p>
    <w:p w:rsidR="002340C7" w:rsidRDefault="00A65DB9" w:rsidP="00750083">
      <w:pPr>
        <w:numPr>
          <w:ilvl w:val="0"/>
          <w:numId w:val="85"/>
        </w:numPr>
        <w:ind w:right="0" w:firstLine="708"/>
      </w:pPr>
      <w:r>
        <w:lastRenderedPageBreak/>
        <w:t xml:space="preserve">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  </w:t>
      </w:r>
    </w:p>
    <w:p w:rsidR="002340C7" w:rsidRDefault="00A65DB9" w:rsidP="00750083">
      <w:pPr>
        <w:numPr>
          <w:ilvl w:val="0"/>
          <w:numId w:val="85"/>
        </w:numPr>
        <w:ind w:right="0" w:firstLine="708"/>
      </w:pPr>
      <w:r>
        <w:t xml:space="preserve">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 Российской Федерации;  </w:t>
      </w:r>
    </w:p>
    <w:p w:rsidR="002340C7" w:rsidRDefault="00A65DB9" w:rsidP="00750083">
      <w:pPr>
        <w:numPr>
          <w:ilvl w:val="0"/>
          <w:numId w:val="85"/>
        </w:numPr>
        <w:ind w:right="0" w:firstLine="708"/>
      </w:pPr>
      <w:r>
        <w:t xml:space="preserve">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  </w:t>
      </w:r>
    </w:p>
    <w:p w:rsidR="002340C7" w:rsidRDefault="00A65DB9" w:rsidP="00750083">
      <w:pPr>
        <w:numPr>
          <w:ilvl w:val="0"/>
          <w:numId w:val="85"/>
        </w:numPr>
        <w:ind w:right="0" w:firstLine="708"/>
      </w:pPr>
      <w:r>
        <w:t xml:space="preserve">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  </w:t>
      </w:r>
    </w:p>
    <w:p w:rsidR="002340C7" w:rsidRDefault="00A65DB9" w:rsidP="00750083">
      <w:pPr>
        <w:numPr>
          <w:ilvl w:val="0"/>
          <w:numId w:val="85"/>
        </w:numPr>
        <w:ind w:right="0" w:firstLine="708"/>
      </w:pPr>
      <w:r>
        <w:t xml:space="preserve">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 </w:t>
      </w:r>
    </w:p>
    <w:p w:rsidR="002340C7" w:rsidRDefault="00A65DB9">
      <w:pPr>
        <w:spacing w:after="15"/>
        <w:ind w:left="643" w:right="3" w:hanging="10"/>
      </w:pPr>
      <w:r>
        <w:rPr>
          <w:b/>
        </w:rPr>
        <w:t xml:space="preserve">Экологическое воспитание:  </w:t>
      </w:r>
    </w:p>
    <w:p w:rsidR="002340C7" w:rsidRDefault="00A65DB9" w:rsidP="00750083">
      <w:pPr>
        <w:numPr>
          <w:ilvl w:val="0"/>
          <w:numId w:val="85"/>
        </w:numPr>
        <w:ind w:right="0" w:firstLine="708"/>
      </w:pPr>
      <w:r>
        <w:t xml:space="preserve">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rsidR="002340C7" w:rsidRDefault="00A65DB9">
      <w:pPr>
        <w:ind w:left="1040" w:right="138"/>
      </w:pPr>
      <w:r>
        <w:t xml:space="preserve">выражающий деятельное неприятие действий, приносящих вред природе;  </w:t>
      </w:r>
    </w:p>
    <w:p w:rsidR="002340C7" w:rsidRDefault="002340C7"/>
    <w:p w:rsidR="002340C7" w:rsidRDefault="00A65DB9" w:rsidP="00750083">
      <w:pPr>
        <w:numPr>
          <w:ilvl w:val="0"/>
          <w:numId w:val="85"/>
        </w:numPr>
        <w:ind w:right="0" w:firstLine="708"/>
      </w:pPr>
      <w:r>
        <w:t xml:space="preserve">применяющий знания естественных и социальных наук для разумного, бережливого природопользования в быту, общественном пространстве;  </w:t>
      </w:r>
    </w:p>
    <w:p w:rsidR="002340C7" w:rsidRDefault="00A65DB9" w:rsidP="00750083">
      <w:pPr>
        <w:numPr>
          <w:ilvl w:val="0"/>
          <w:numId w:val="85"/>
        </w:numPr>
        <w:ind w:right="0" w:firstLine="708"/>
      </w:pPr>
      <w:r>
        <w:t xml:space="preserve">имеющий и развивающий опыт экологически направленной, природоохранной, ресурсосберегающей деятельности, участвующий в его приобретении другими людьми.  </w:t>
      </w:r>
    </w:p>
    <w:p w:rsidR="002340C7" w:rsidRDefault="00A65DB9">
      <w:pPr>
        <w:spacing w:after="15"/>
        <w:ind w:left="643" w:right="3" w:hanging="10"/>
      </w:pPr>
      <w:r>
        <w:rPr>
          <w:b/>
        </w:rPr>
        <w:t xml:space="preserve">Ценности научного познания:  </w:t>
      </w:r>
    </w:p>
    <w:p w:rsidR="002340C7" w:rsidRDefault="00A65DB9" w:rsidP="00750083">
      <w:pPr>
        <w:numPr>
          <w:ilvl w:val="0"/>
          <w:numId w:val="85"/>
        </w:numPr>
        <w:ind w:right="0" w:firstLine="708"/>
      </w:pPr>
      <w:r>
        <w:t xml:space="preserve">деятельно выражающий познавательные интересы в разных предметных областях с учётом своих интересов, способностей, достижений;  </w:t>
      </w:r>
    </w:p>
    <w:p w:rsidR="002340C7" w:rsidRDefault="00A65DB9" w:rsidP="00750083">
      <w:pPr>
        <w:numPr>
          <w:ilvl w:val="0"/>
          <w:numId w:val="85"/>
        </w:numPr>
        <w:ind w:right="0" w:firstLine="708"/>
      </w:pPr>
      <w:r>
        <w:t xml:space="preserve">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  </w:t>
      </w:r>
    </w:p>
    <w:p w:rsidR="002340C7" w:rsidRDefault="00A65DB9" w:rsidP="00750083">
      <w:pPr>
        <w:numPr>
          <w:ilvl w:val="0"/>
          <w:numId w:val="85"/>
        </w:numPr>
        <w:ind w:right="0" w:firstLine="708"/>
      </w:pPr>
      <w:r>
        <w:t xml:space="preserve">демонстрирующий навыки критического мышления, определения достоверной научной информации и критики антинаучных представлений;  </w:t>
      </w:r>
    </w:p>
    <w:p w:rsidR="002340C7" w:rsidRDefault="00A65DB9" w:rsidP="00750083">
      <w:pPr>
        <w:numPr>
          <w:ilvl w:val="0"/>
          <w:numId w:val="85"/>
        </w:numPr>
        <w:ind w:right="0" w:firstLine="708"/>
      </w:pPr>
      <w:r>
        <w:t xml:space="preserve">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 </w:t>
      </w:r>
    </w:p>
    <w:p w:rsidR="002340C7" w:rsidRDefault="00A65DB9">
      <w:pPr>
        <w:spacing w:after="0" w:line="259" w:lineRule="auto"/>
        <w:ind w:left="708" w:right="0" w:firstLine="0"/>
        <w:jc w:val="left"/>
      </w:pPr>
      <w:r>
        <w:t xml:space="preserve"> </w:t>
      </w:r>
    </w:p>
    <w:p w:rsidR="002340C7" w:rsidRDefault="00A65DB9">
      <w:pPr>
        <w:spacing w:after="15"/>
        <w:ind w:left="10" w:right="3" w:hanging="10"/>
      </w:pPr>
      <w:r>
        <w:rPr>
          <w:b/>
        </w:rPr>
        <w:t xml:space="preserve">РАЗДЕЛ 2. СОДЕРЖАТЕЛЬНЫЙ  </w:t>
      </w:r>
    </w:p>
    <w:p w:rsidR="002340C7" w:rsidRDefault="00A65DB9">
      <w:pPr>
        <w:spacing w:after="105"/>
        <w:ind w:left="10" w:right="3" w:hanging="10"/>
      </w:pPr>
      <w:r>
        <w:rPr>
          <w:b/>
        </w:rPr>
        <w:t xml:space="preserve">2.1. Уклад общеобразовательной организации </w:t>
      </w:r>
    </w:p>
    <w:p w:rsidR="00C55C2C" w:rsidRPr="00C55C2C" w:rsidRDefault="00C55C2C" w:rsidP="00C55C2C">
      <w:pPr>
        <w:rPr>
          <w:color w:val="auto"/>
          <w:szCs w:val="24"/>
        </w:rPr>
      </w:pPr>
      <w:r w:rsidRPr="00C55C2C">
        <w:rPr>
          <w:color w:val="auto"/>
          <w:szCs w:val="24"/>
          <w:lang w:eastAsia="en-US"/>
        </w:rPr>
        <w:t>ФГКОУ «СОШ №1 войск национальной гвардии Российской Федерации»</w:t>
      </w:r>
      <w:r>
        <w:t xml:space="preserve"> </w:t>
      </w:r>
      <w:r w:rsidRPr="00C55C2C">
        <w:rPr>
          <w:color w:val="auto"/>
          <w:szCs w:val="24"/>
        </w:rPr>
        <w:t xml:space="preserve">расположена на территории в/ч 3025, в 2025 году образовательное учреждение отметит свой 19-летний юбилей за последние 5 лет в школе ежегодно обучается примерно около 800 учащихся.  </w:t>
      </w:r>
    </w:p>
    <w:p w:rsidR="00C55C2C" w:rsidRPr="00C55C2C" w:rsidRDefault="00C55C2C" w:rsidP="00C55C2C">
      <w:pPr>
        <w:shd w:val="clear" w:color="auto" w:fill="FFFFFF"/>
        <w:spacing w:after="0" w:line="240" w:lineRule="auto"/>
        <w:ind w:left="0" w:right="0" w:firstLine="0"/>
        <w:rPr>
          <w:color w:val="auto"/>
          <w:szCs w:val="24"/>
          <w:lang w:eastAsia="ko-KR"/>
        </w:rPr>
      </w:pPr>
      <w:r w:rsidRPr="00C55C2C">
        <w:rPr>
          <w:color w:val="auto"/>
          <w:szCs w:val="24"/>
        </w:rPr>
        <w:t xml:space="preserve"> </w:t>
      </w:r>
      <w:r w:rsidRPr="00C55C2C">
        <w:rPr>
          <w:color w:val="auto"/>
          <w:szCs w:val="24"/>
          <w:lang w:eastAsia="ko-KR"/>
        </w:rPr>
        <w:t xml:space="preserve">       В образовательном учреждении создано и развивается единое воспитательное пространство. Реализуется годовой круг праздников и традиционных мероприятий, используется система коллективных творческих дел, существуют школьные традиции; осуществляется интеграция основного и дополнительного образования.    </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xml:space="preserve">           Значимые для воспитания всероссийские проекты и программы, в которых </w:t>
      </w:r>
      <w:r w:rsidRPr="00C55C2C">
        <w:rPr>
          <w:color w:val="auto"/>
          <w:szCs w:val="24"/>
          <w:lang w:eastAsia="en-US"/>
        </w:rPr>
        <w:t>ФГКОУ «СОШ №1 войск национальной гвардии Российской Федерации»</w:t>
      </w:r>
      <w:r w:rsidRPr="00C55C2C">
        <w:rPr>
          <w:color w:val="auto"/>
          <w:szCs w:val="24"/>
          <w:lang w:eastAsia="ko-KR"/>
        </w:rPr>
        <w:t xml:space="preserve"> принимает участие:</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1. РДДМ «Движение первых».</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2. Школьный театр.</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lastRenderedPageBreak/>
        <w:t>3. Федеральный профориентационный проект «Билет в будущее».</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xml:space="preserve">        Основные традиции воспитания в </w:t>
      </w:r>
      <w:r w:rsidRPr="00C55C2C">
        <w:rPr>
          <w:color w:val="auto"/>
          <w:szCs w:val="24"/>
          <w:lang w:eastAsia="en-US"/>
        </w:rPr>
        <w:t>ФГКОУ «СОШ №1 войск национальной гвардии Российской Федерации»</w:t>
      </w:r>
      <w:r w:rsidRPr="00C55C2C">
        <w:rPr>
          <w:color w:val="auto"/>
          <w:szCs w:val="24"/>
          <w:lang w:eastAsia="ko-KR"/>
        </w:rPr>
        <w:t>:</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в течение года реализуются основные школьные дела, через которые осуществляется интеграция воспитательных усилий педагогических работников;</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rsidR="00C55C2C" w:rsidRPr="00C55C2C" w:rsidRDefault="00C55C2C" w:rsidP="00750083">
      <w:pPr>
        <w:numPr>
          <w:ilvl w:val="0"/>
          <w:numId w:val="119"/>
        </w:numPr>
        <w:autoSpaceDE w:val="0"/>
        <w:autoSpaceDN w:val="0"/>
        <w:spacing w:after="0" w:line="240" w:lineRule="auto"/>
        <w:ind w:left="142" w:right="0" w:hanging="142"/>
        <w:contextualSpacing/>
        <w:jc w:val="left"/>
        <w:rPr>
          <w:color w:val="auto"/>
          <w:szCs w:val="24"/>
          <w:lang w:eastAsia="ko-KR"/>
        </w:rPr>
      </w:pPr>
      <w:r w:rsidRPr="00C55C2C">
        <w:rPr>
          <w:color w:val="auto"/>
          <w:szCs w:val="24"/>
          <w:lang w:eastAsia="ko-KR"/>
        </w:rPr>
        <w:t>большое внимание со стороны педагогического коллектива отводится созданию ситуаций для проявления активной гражданской позиции обучающихся через развитие ученического самоуправления, включение в деятельность РДДМ;</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в школе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в проведении общешкольных дел отсутствует соревновательность между классами, поощряется конструктивное межвозрастное взаимодействие обучающихся, а также их социальная активность;</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педагогические работники школы ориентируются на формирование коллективов в рамках школьных классов, кружков, секций и иных детских объединений, на установление в них доброжелательных и товарищеских взаимоотношений;</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ключевой фигурой воспитания в школе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rsidR="00C55C2C" w:rsidRPr="00C55C2C" w:rsidRDefault="00C55C2C" w:rsidP="00C55C2C">
      <w:pPr>
        <w:autoSpaceDE w:val="0"/>
        <w:autoSpaceDN w:val="0"/>
        <w:spacing w:after="0" w:line="240" w:lineRule="auto"/>
        <w:ind w:left="0" w:right="0" w:firstLine="0"/>
        <w:rPr>
          <w:color w:val="auto"/>
          <w:szCs w:val="24"/>
          <w:lang w:eastAsia="ko-KR"/>
        </w:rPr>
      </w:pPr>
      <w:r w:rsidRPr="00C55C2C">
        <w:rPr>
          <w:color w:val="auto"/>
          <w:szCs w:val="24"/>
          <w:lang w:eastAsia="ko-KR"/>
        </w:rPr>
        <w:t xml:space="preserve">      Традиции и ритуалы: в школе проводится еженедельная организационная линейка с поднятием Государственного флага РФ и выноса школьного знамени; посвящение в первоклассники, посвящение в кадеты участие в социально значимых акциях и проектах. </w:t>
      </w:r>
    </w:p>
    <w:p w:rsidR="00C55C2C" w:rsidRPr="00C55C2C" w:rsidRDefault="00C55C2C" w:rsidP="00C55C2C">
      <w:pPr>
        <w:autoSpaceDE w:val="0"/>
        <w:autoSpaceDN w:val="0"/>
        <w:spacing w:after="0" w:line="240" w:lineRule="auto"/>
        <w:ind w:left="0" w:right="0" w:firstLine="0"/>
        <w:rPr>
          <w:color w:val="auto"/>
          <w:szCs w:val="24"/>
        </w:rPr>
      </w:pPr>
      <w:r w:rsidRPr="00C55C2C">
        <w:rPr>
          <w:color w:val="auto"/>
          <w:szCs w:val="24"/>
          <w:lang w:eastAsia="ko-KR"/>
        </w:rPr>
        <w:t xml:space="preserve">      </w:t>
      </w:r>
      <w:r w:rsidRPr="00C55C2C">
        <w:rPr>
          <w:color w:val="auto"/>
          <w:szCs w:val="24"/>
        </w:rPr>
        <w:t xml:space="preserve">     Источниками, оказывающими положительное влияние на воспитательный процесс в школе, являются педагоги:</w:t>
      </w:r>
    </w:p>
    <w:p w:rsidR="00C55C2C" w:rsidRPr="00C55C2C" w:rsidRDefault="00C55C2C" w:rsidP="00750083">
      <w:pPr>
        <w:widowControl w:val="0"/>
        <w:numPr>
          <w:ilvl w:val="0"/>
          <w:numId w:val="120"/>
        </w:numPr>
        <w:tabs>
          <w:tab w:val="left" w:pos="993"/>
        </w:tabs>
        <w:autoSpaceDE w:val="0"/>
        <w:autoSpaceDN w:val="0"/>
        <w:spacing w:after="0" w:line="240" w:lineRule="auto"/>
        <w:ind w:right="0"/>
        <w:jc w:val="left"/>
        <w:rPr>
          <w:color w:val="auto"/>
          <w:szCs w:val="24"/>
        </w:rPr>
      </w:pPr>
      <w:r w:rsidRPr="00C55C2C">
        <w:rPr>
          <w:color w:val="auto"/>
          <w:szCs w:val="24"/>
        </w:rPr>
        <w:t>высококвалифицированный коллектив, способный замотивировать учащихся на высокие достижения в учебной, спортивной, творческой и социальной деятельностях;</w:t>
      </w:r>
    </w:p>
    <w:p w:rsidR="00C55C2C" w:rsidRPr="00C55C2C" w:rsidRDefault="00C55C2C" w:rsidP="00750083">
      <w:pPr>
        <w:widowControl w:val="0"/>
        <w:numPr>
          <w:ilvl w:val="0"/>
          <w:numId w:val="120"/>
        </w:numPr>
        <w:tabs>
          <w:tab w:val="left" w:pos="993"/>
        </w:tabs>
        <w:autoSpaceDE w:val="0"/>
        <w:autoSpaceDN w:val="0"/>
        <w:spacing w:after="0" w:line="240" w:lineRule="auto"/>
        <w:ind w:right="0"/>
        <w:jc w:val="left"/>
        <w:rPr>
          <w:color w:val="auto"/>
          <w:szCs w:val="24"/>
        </w:rPr>
      </w:pPr>
      <w:r w:rsidRPr="00C55C2C">
        <w:rPr>
          <w:color w:val="auto"/>
          <w:szCs w:val="24"/>
        </w:rPr>
        <w:t>специалисты социально-психологической службы школы, обеспечивающие педагогическую поддержку особым категориям обучающихся;</w:t>
      </w:r>
    </w:p>
    <w:p w:rsidR="00C55C2C" w:rsidRPr="00C55C2C" w:rsidRDefault="00C55C2C" w:rsidP="00750083">
      <w:pPr>
        <w:widowControl w:val="0"/>
        <w:numPr>
          <w:ilvl w:val="0"/>
          <w:numId w:val="120"/>
        </w:numPr>
        <w:tabs>
          <w:tab w:val="left" w:pos="993"/>
        </w:tabs>
        <w:autoSpaceDE w:val="0"/>
        <w:autoSpaceDN w:val="0"/>
        <w:spacing w:after="0" w:line="240" w:lineRule="auto"/>
        <w:ind w:right="0"/>
        <w:jc w:val="left"/>
        <w:rPr>
          <w:color w:val="auto"/>
          <w:szCs w:val="24"/>
        </w:rPr>
      </w:pPr>
      <w:r w:rsidRPr="00C55C2C">
        <w:rPr>
          <w:color w:val="auto"/>
          <w:szCs w:val="24"/>
        </w:rPr>
        <w:t xml:space="preserve">педагоги дополнительного образования, организующие взаимодействие с обучающимися во внеурочное время, оказывающих педагогическую поддержку в самореализации и саморазвитии школьников. </w:t>
      </w:r>
    </w:p>
    <w:p w:rsidR="00C55C2C" w:rsidRPr="00C55C2C" w:rsidRDefault="00C55C2C" w:rsidP="00C55C2C">
      <w:pPr>
        <w:widowControl w:val="0"/>
        <w:tabs>
          <w:tab w:val="left" w:pos="993"/>
        </w:tabs>
        <w:autoSpaceDE w:val="0"/>
        <w:autoSpaceDN w:val="0"/>
        <w:spacing w:after="0" w:line="240" w:lineRule="auto"/>
        <w:ind w:left="0" w:right="0" w:firstLine="0"/>
        <w:rPr>
          <w:color w:val="auto"/>
          <w:szCs w:val="24"/>
        </w:rPr>
      </w:pPr>
      <w:r w:rsidRPr="00C55C2C">
        <w:rPr>
          <w:color w:val="auto"/>
          <w:szCs w:val="24"/>
        </w:rPr>
        <w:t xml:space="preserve"> Настоящая программа содержит теоретическое положения и план работы, основанные на практических наработках ОО по формированию целостной воспитательной среды и целостного пространства духовно-нравственного развития школьника, определяемого как уклад школьной жизни, интегрированного в урочную, внеурочную, внешкольную, семейную деятельность обучающегося и его родителей (законных представителей). При этом обеспечивая всестороннее развитие обучающихся, </w:t>
      </w:r>
      <w:r w:rsidRPr="00C55C2C">
        <w:rPr>
          <w:i/>
          <w:color w:val="auto"/>
          <w:szCs w:val="24"/>
        </w:rPr>
        <w:t>которые помогут им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его людей</w:t>
      </w:r>
      <w:r w:rsidRPr="00C55C2C">
        <w:rPr>
          <w:color w:val="auto"/>
          <w:szCs w:val="24"/>
        </w:rPr>
        <w:t>.</w:t>
      </w:r>
    </w:p>
    <w:p w:rsidR="002340C7" w:rsidRDefault="006E5E8D">
      <w:pPr>
        <w:spacing w:after="0" w:line="259" w:lineRule="auto"/>
        <w:ind w:left="0" w:right="0" w:firstLine="0"/>
        <w:jc w:val="left"/>
      </w:pPr>
      <w:r>
        <w:t xml:space="preserve"> </w:t>
      </w:r>
    </w:p>
    <w:p w:rsidR="002340C7" w:rsidRDefault="006E5E8D">
      <w:pPr>
        <w:spacing w:after="108"/>
        <w:ind w:left="10" w:right="3" w:hanging="10"/>
      </w:pPr>
      <w:r>
        <w:rPr>
          <w:b/>
        </w:rPr>
        <w:t>2.3.</w:t>
      </w:r>
      <w:r w:rsidR="00A65DB9">
        <w:rPr>
          <w:b/>
        </w:rPr>
        <w:t xml:space="preserve">2.2. Виды, формы и содержание воспитательной деятельности  </w:t>
      </w:r>
    </w:p>
    <w:p w:rsidR="002340C7" w:rsidRDefault="00A65DB9">
      <w:pPr>
        <w:ind w:left="0" w:right="9" w:firstLine="708"/>
      </w:pPr>
      <w:r>
        <w:t xml:space="preserve">Практическая реализация цели и задач воспитания осуществляется в рамках следующих направлений воспитательной работы школы. Каждое из них представлено в соответствующем модуле.  </w:t>
      </w:r>
    </w:p>
    <w:p w:rsidR="002340C7" w:rsidRDefault="00A65DB9">
      <w:pPr>
        <w:spacing w:after="93" w:line="259" w:lineRule="auto"/>
        <w:ind w:left="0" w:right="0" w:firstLine="0"/>
        <w:jc w:val="left"/>
      </w:pPr>
      <w:r>
        <w:rPr>
          <w:b/>
        </w:rPr>
        <w:t xml:space="preserve"> </w:t>
      </w:r>
    </w:p>
    <w:p w:rsidR="002340C7" w:rsidRDefault="00A65DB9">
      <w:pPr>
        <w:spacing w:after="107"/>
        <w:ind w:left="10" w:right="3" w:hanging="10"/>
      </w:pPr>
      <w:r>
        <w:rPr>
          <w:b/>
        </w:rPr>
        <w:t xml:space="preserve">2.2.1. Модуль «Урочная деятельность»  </w:t>
      </w:r>
    </w:p>
    <w:p w:rsidR="002340C7" w:rsidRDefault="00A65DB9">
      <w:pPr>
        <w:ind w:left="0" w:right="8" w:firstLine="708"/>
      </w:pPr>
      <w:r>
        <w:lastRenderedPageBreak/>
        <w:t xml:space="preserve">В школе создана образовательная система, обеспечивающая сквозные навыки и дающая спектр образовательных возможностей учащимся. Реализация школьными педагогами воспитательного потенциала урока предполагает следующее: </w:t>
      </w:r>
    </w:p>
    <w:p w:rsidR="002340C7" w:rsidRDefault="00A65DB9">
      <w:pPr>
        <w:ind w:left="0" w:right="7" w:firstLine="708"/>
      </w:pPr>
      <w:r>
        <w:t xml:space="preserve">-установление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  </w:t>
      </w:r>
    </w:p>
    <w:p w:rsidR="002340C7" w:rsidRDefault="00A65DB9">
      <w:pPr>
        <w:ind w:left="0" w:right="4" w:firstLine="708"/>
      </w:pPr>
      <w:r>
        <w:t xml:space="preserve">- использование воспитательных возможностей содержания учебного предмета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кейсов и дискуссий; </w:t>
      </w:r>
    </w:p>
    <w:p w:rsidR="002340C7" w:rsidRDefault="00A65DB9">
      <w:pPr>
        <w:ind w:left="0" w:right="11" w:firstLine="708"/>
      </w:pPr>
      <w:r>
        <w:t xml:space="preserve">-побуждение школьников соблюдать на уроке общепринятые нормы поведения, правила общения со старшими (учителями) и сверстниками (школьниками), принципы учебной дисциплины и самоорганизации, согласно Устава школы, Правилам внутреннего распорядка школы;  </w:t>
      </w:r>
    </w:p>
    <w:p w:rsidR="002340C7" w:rsidRDefault="00A65DB9">
      <w:pPr>
        <w:ind w:left="0" w:right="1" w:firstLine="708"/>
      </w:pPr>
      <w:r>
        <w:t xml:space="preserve">-применение на уроке интерактивных форм работы учащихся: интеллектуальных игр «Умники и умницы», викторины, решениепредметных кейсов, стимулирующих познавательную деятельность школьников; дискуссий, которые дают учащимся возможность приобрести опыт ведения конструктивного диалога; групповой работы или работы в парах, которые учат школьников командной работе и взаимодействию с другими детьми; Олимпиады, занимательные уроки и пятиминутки, урок - деловая игра, урок – путешествие, урок мастер-класс, урок-исследование. Учебно-развлекательные мероприятия (конкурс- игра «Назови по буквам», «Предметный кроссворд», литературная композиция, конкурс газет и рисункови пр.);  </w:t>
      </w:r>
    </w:p>
    <w:p w:rsidR="002340C7" w:rsidRDefault="00A65DB9">
      <w:pPr>
        <w:ind w:left="0" w:right="12" w:firstLine="708"/>
      </w:pPr>
      <w:r>
        <w:t xml:space="preserve">-включение в урок игровых процедур, которые помогают поддержать мотивацию детей к получению знаний, налаживанию позитивных межличностных отношений в классе, помогают установлению доброжелательной атмосферы во время урока;  </w:t>
      </w:r>
    </w:p>
    <w:p w:rsidR="002340C7" w:rsidRDefault="00A65DB9">
      <w:pPr>
        <w:ind w:left="0" w:right="12" w:firstLine="708"/>
      </w:pPr>
      <w:r>
        <w:t xml:space="preserve">-организация шефства мотивированных и эрудированных учащихся над их неуспевающими одноклассниками, дающего школьникам социально значимый опыт сотрудничества и взаимной помощи;  </w:t>
      </w:r>
    </w:p>
    <w:p w:rsidR="002340C7" w:rsidRDefault="00A65DB9">
      <w:pPr>
        <w:ind w:left="0" w:right="2" w:firstLine="708"/>
      </w:pPr>
      <w:r>
        <w:t xml:space="preserve">-инициирование и поддержка исследовательской деятельности школьников в рамках реализации ими индивидуальных и групповых исследовательских проектов, помогает приобрести навык самостоятельного решения теоретической проблемы, оформления собственных идей, навык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  </w:t>
      </w:r>
    </w:p>
    <w:p w:rsidR="002340C7" w:rsidRDefault="00A65DB9" w:rsidP="00750083">
      <w:pPr>
        <w:numPr>
          <w:ilvl w:val="0"/>
          <w:numId w:val="86"/>
        </w:numPr>
        <w:ind w:right="0" w:firstLine="708"/>
      </w:pPr>
      <w:r>
        <w:t xml:space="preserve">создание гибкой и открытой среды обучения и воспитания с использованием гаджетов, позволяет создать условия для реализации принципов образования XXI века: «образование для всех», </w:t>
      </w:r>
    </w:p>
    <w:p w:rsidR="002340C7" w:rsidRDefault="00A65DB9">
      <w:pPr>
        <w:ind w:left="708" w:right="812" w:hanging="708"/>
      </w:pPr>
      <w:r>
        <w:t xml:space="preserve">«образование через всю жизнь», образование «всегда, везде и в любое время»; -организацию работы с детьми как в офлайн, так и онлайн формате. </w:t>
      </w:r>
    </w:p>
    <w:p w:rsidR="002340C7" w:rsidRDefault="00A65DB9">
      <w:pPr>
        <w:spacing w:after="0" w:line="259" w:lineRule="auto"/>
        <w:ind w:left="708" w:right="0" w:firstLine="0"/>
        <w:jc w:val="left"/>
      </w:pPr>
      <w:r>
        <w:t xml:space="preserve"> </w:t>
      </w:r>
    </w:p>
    <w:p w:rsidR="002340C7" w:rsidRDefault="00A65DB9">
      <w:pPr>
        <w:spacing w:after="108"/>
        <w:ind w:left="10" w:right="3" w:hanging="10"/>
      </w:pPr>
      <w:r>
        <w:rPr>
          <w:b/>
        </w:rPr>
        <w:t>2.2.2. Модуль «Внеурочная деятельность»</w:t>
      </w:r>
      <w:r>
        <w:t xml:space="preserve"> </w:t>
      </w:r>
    </w:p>
    <w:p w:rsidR="006E5E8D" w:rsidRPr="006E5E8D" w:rsidRDefault="006E5E8D" w:rsidP="006E5E8D">
      <w:pPr>
        <w:spacing w:after="0" w:line="240" w:lineRule="auto"/>
        <w:ind w:left="0" w:right="0" w:firstLine="709"/>
        <w:rPr>
          <w:rFonts w:eastAsia="SchoolBookSanPin"/>
          <w:color w:val="auto"/>
          <w:szCs w:val="24"/>
        </w:rPr>
      </w:pPr>
      <w:r w:rsidRPr="006E5E8D">
        <w:rPr>
          <w:rFonts w:eastAsia="SchoolBookSanPin"/>
          <w:color w:val="auto"/>
          <w:szCs w:val="24"/>
        </w:rPr>
        <w:t>соответствии с рабочей программой воспитания школы.</w:t>
      </w:r>
    </w:p>
    <w:p w:rsidR="006E5E8D" w:rsidRPr="006E5E8D" w:rsidRDefault="006E5E8D" w:rsidP="006E5E8D">
      <w:pPr>
        <w:spacing w:after="0" w:line="240" w:lineRule="auto"/>
        <w:ind w:left="0" w:right="0" w:firstLine="709"/>
        <w:rPr>
          <w:rFonts w:eastAsia="SchoolBookSanPin"/>
          <w:color w:val="auto"/>
          <w:szCs w:val="24"/>
        </w:rPr>
      </w:pPr>
      <w:r w:rsidRPr="006E5E8D">
        <w:rPr>
          <w:rFonts w:eastAsia="SchoolBookSanPin"/>
          <w:color w:val="auto"/>
          <w:szCs w:val="24"/>
        </w:rPr>
        <w:t>Цель внеурочной деятельности: обеспечение индивидуальных потребностей обучающихся, достижение планируемых результатов освоения основной образовательной программы (личностных, метапредметных и предметных) и осуществляется в формах, отличных от форм, используемых преимущественно на урочных занятиях.</w:t>
      </w:r>
    </w:p>
    <w:p w:rsidR="006E5E8D" w:rsidRPr="006E5E8D" w:rsidRDefault="006E5E8D" w:rsidP="006E5E8D">
      <w:pPr>
        <w:spacing w:after="0" w:line="240" w:lineRule="auto"/>
        <w:ind w:left="0" w:right="0" w:firstLine="709"/>
        <w:rPr>
          <w:rFonts w:eastAsia="SchoolBookSanPin"/>
          <w:color w:val="auto"/>
          <w:szCs w:val="24"/>
        </w:rPr>
      </w:pPr>
      <w:r w:rsidRPr="006E5E8D">
        <w:rPr>
          <w:rFonts w:eastAsia="SchoolBookSanPin"/>
          <w:color w:val="auto"/>
          <w:szCs w:val="24"/>
        </w:rPr>
        <w:t xml:space="preserve">Достижение поставленной цели предусматривает решение следующих основных задач: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 xml:space="preserve">установление требований к воспитанию и социализации учащихся на соответствующем культурном уровне развития личности, созданию необходимых условий для ее самореализации;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 xml:space="preserve">обеспечение эффективного сочетания урочных и внеурочных форм организации учебных занятий, взаимодействия всех участников образовательных отношений;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 xml:space="preserve">взаимодействие образовательного учреждения при реализации основной образовательной программы с социальными партнерами;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lastRenderedPageBreak/>
        <w:t xml:space="preserve">организацию интеллектуальных и творческих соревнований, научно-технического творчества, проектной и учебно-исследовательской деятельности;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 xml:space="preserve">участие учащихся,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 xml:space="preserve">включение учащихся в процессы познания и преобразования внешкольной социальной среды (района, города) для приобретения опыта реального управления и действия;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 xml:space="preserve">социальное и учебно-исследовательское проектирование, профессиональная ориентация учащихся при поддержке педагогов, психологов, социальных педагогов, сотрудничество с базовыми предприятиями, учреждениями профессионального образования, центрами профессиональной работы; </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 xml:space="preserve">сохранение и укрепление физического, психологического и социального здоровья учащихся, обеспечение их безопасности. </w:t>
      </w:r>
    </w:p>
    <w:p w:rsidR="006E5E8D" w:rsidRPr="000F5A72" w:rsidRDefault="006E5E8D" w:rsidP="00750083">
      <w:pPr>
        <w:pStyle w:val="aff8"/>
        <w:numPr>
          <w:ilvl w:val="1"/>
          <w:numId w:val="168"/>
        </w:numPr>
        <w:ind w:hanging="436"/>
        <w:rPr>
          <w:rFonts w:eastAsia="SchoolBookSanPin"/>
        </w:rPr>
      </w:pPr>
      <w:r w:rsidRPr="000F5A72">
        <w:rPr>
          <w:rFonts w:eastAsia="SchoolBookSanPin"/>
        </w:rPr>
        <w:t>Внеурочная деятельность организуется по направлениям развития личности обучающегося с учетом намеченных задач внеурочной деятельности. При выборе направлений и отборе содержания обучения образовательная организация учитывает:</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особенности образовательной организации (условия функционирования, тип школы, особенности контингента, кадровый состав);</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результаты диагностики успеваемости и уровня развития обучающихся, проблемы и трудности их учебной деятельности;</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возможность обеспечить условия для организации разнообразных внеурочных занятий и их содержательная связь с урочной деятельностью;</w:t>
      </w:r>
    </w:p>
    <w:p w:rsidR="006E5E8D" w:rsidRPr="006E5E8D" w:rsidRDefault="006E5E8D" w:rsidP="00750083">
      <w:pPr>
        <w:numPr>
          <w:ilvl w:val="0"/>
          <w:numId w:val="168"/>
        </w:numPr>
        <w:spacing w:after="0" w:line="240" w:lineRule="auto"/>
        <w:ind w:right="0" w:hanging="436"/>
        <w:contextualSpacing/>
        <w:jc w:val="left"/>
        <w:rPr>
          <w:rFonts w:eastAsia="SchoolBookSanPin"/>
          <w:color w:val="auto"/>
          <w:szCs w:val="24"/>
        </w:rPr>
      </w:pPr>
      <w:r w:rsidRPr="006E5E8D">
        <w:rPr>
          <w:rFonts w:eastAsia="SchoolBookSanPin"/>
          <w:color w:val="auto"/>
          <w:szCs w:val="24"/>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2340C7" w:rsidRDefault="006E5E8D" w:rsidP="006E5E8D">
      <w:pPr>
        <w:ind w:left="0" w:right="0" w:firstLine="708"/>
      </w:pPr>
      <w:r>
        <w:t xml:space="preserve"> </w:t>
      </w:r>
      <w:r w:rsidR="00A65DB9">
        <w:t xml:space="preserve"> </w:t>
      </w:r>
    </w:p>
    <w:p w:rsidR="002340C7" w:rsidRDefault="00A65DB9">
      <w:pPr>
        <w:spacing w:after="107"/>
        <w:ind w:left="10" w:right="3" w:hanging="10"/>
      </w:pPr>
      <w:r>
        <w:rPr>
          <w:b/>
        </w:rPr>
        <w:t xml:space="preserve">2.2.3. Модуль «Классное руководство»  </w:t>
      </w:r>
    </w:p>
    <w:p w:rsidR="002340C7" w:rsidRDefault="00A65DB9">
      <w:pPr>
        <w:ind w:left="0" w:right="7" w:firstLine="708"/>
      </w:pPr>
      <w:r>
        <w:t xml:space="preserve">Осуществляя работу с классом, педагог (классный руководитель) организует работу с коллективом класса; индивидуальную работу с учащимися вверенного ему класса; работу с учителями, преподающими в данном классе; работу с родителями учащихся или их законными представителями.  </w:t>
      </w:r>
    </w:p>
    <w:p w:rsidR="002340C7" w:rsidRDefault="00A65DB9">
      <w:pPr>
        <w:ind w:left="0" w:right="7" w:firstLine="708"/>
      </w:pPr>
      <w:r>
        <w:t xml:space="preserve">Главное предназначение классного руководителя - изучение особенностей развития каждого обучающегося в классе и создание условия для становления ребенка, как личности, входящего в современный ему мир, воспитать человека, способного достойно занять своё место в жизни.  </w:t>
      </w:r>
    </w:p>
    <w:p w:rsidR="002340C7" w:rsidRDefault="00A65DB9">
      <w:pPr>
        <w:ind w:left="0" w:right="3" w:firstLine="708"/>
      </w:pPr>
      <w:r>
        <w:t xml:space="preserve">Важное место в работе классного руководителя занимает организация интересных и полезных для личностного развития ребенка совместных дел с учащимися вверенного ему класса, позволяющих, с одной стороны, вовлечь в них детей с самыми разными потребностями и тем самым дать им возможность самореализоваться, а с другой, установить и упрочить доверительные отношения с учащимися класса, стать для них значимым взрослым, задающим образцы поведения в обществе.  </w:t>
      </w:r>
    </w:p>
    <w:p w:rsidR="002340C7" w:rsidRDefault="00A65DB9">
      <w:pPr>
        <w:ind w:left="0" w:right="0" w:firstLine="708"/>
      </w:pPr>
      <w:r>
        <w:t xml:space="preserve">Формированию и сплочению коллектива класса способствуют следующие дела, акции, события, проекты, занятия:  </w:t>
      </w:r>
    </w:p>
    <w:p w:rsidR="002340C7" w:rsidRDefault="00A65DB9" w:rsidP="00750083">
      <w:pPr>
        <w:numPr>
          <w:ilvl w:val="0"/>
          <w:numId w:val="87"/>
        </w:numPr>
        <w:ind w:right="6" w:firstLine="708"/>
      </w:pPr>
      <w:r>
        <w:t xml:space="preserve">классные часы: тематические (согласно плану классного руководителя), посвященные юбилейным датам, Дням воинской славы, событию в классе, в городе, стране, способствующие расширению кругозора детей, формированию эстетического вкуса, позволяющие лучше узнать и полюбить свою Родину; </w:t>
      </w:r>
    </w:p>
    <w:p w:rsidR="002340C7" w:rsidRDefault="00A65DB9" w:rsidP="00750083">
      <w:pPr>
        <w:numPr>
          <w:ilvl w:val="0"/>
          <w:numId w:val="87"/>
        </w:numPr>
        <w:ind w:right="6" w:firstLine="708"/>
      </w:pPr>
      <w:r>
        <w:t xml:space="preserve">игровые, способствующие сплочению коллектива, поднятию настроения, предупреждающие стрессовые ситуации; проблемные, направленные на устранение конфликтных ситуаций в классе, школе, позволяющие решать спорные вопросы; организационные, связанные с подготовкой класса к общему делу; здоровьесберегающие, позволяющие получить опыт безопасного поведения в социуме, ведения здорового образа жизни и заботы о здоровье других людей.  </w:t>
      </w:r>
    </w:p>
    <w:p w:rsidR="002340C7" w:rsidRDefault="00A65DB9">
      <w:pPr>
        <w:ind w:left="716" w:right="138"/>
      </w:pPr>
      <w:r>
        <w:t xml:space="preserve">Немаловажное значение имеет:  </w:t>
      </w:r>
    </w:p>
    <w:p w:rsidR="002340C7" w:rsidRDefault="00A65DB9" w:rsidP="00750083">
      <w:pPr>
        <w:numPr>
          <w:ilvl w:val="0"/>
          <w:numId w:val="87"/>
        </w:numPr>
        <w:ind w:right="6" w:firstLine="708"/>
      </w:pPr>
      <w:r>
        <w:lastRenderedPageBreak/>
        <w:t xml:space="preserve">формирование традиций в классном коллективе: «День именинника», ежегодный поход, концерты для родителей и пр.;  </w:t>
      </w:r>
    </w:p>
    <w:p w:rsidR="002340C7" w:rsidRDefault="00A65DB9" w:rsidP="00750083">
      <w:pPr>
        <w:numPr>
          <w:ilvl w:val="0"/>
          <w:numId w:val="87"/>
        </w:numPr>
        <w:ind w:right="6" w:firstLine="708"/>
      </w:pPr>
      <w:r>
        <w:t xml:space="preserve">становление позитивных отношений с другими классными коллективами (через подготовку и проведение ключевого общешкольного дела по параллелям);  </w:t>
      </w:r>
    </w:p>
    <w:p w:rsidR="002340C7" w:rsidRDefault="00A65DB9" w:rsidP="00750083">
      <w:pPr>
        <w:numPr>
          <w:ilvl w:val="0"/>
          <w:numId w:val="87"/>
        </w:numPr>
        <w:ind w:right="6" w:firstLine="708"/>
      </w:pPr>
      <w:r>
        <w:t xml:space="preserve">сбор информации об увлечениях и интересах обучающихся и их родителей, чтобы найти вдохновителей для организации интересных и полезных дел;  - создание ситуации выбора и успеха.  </w:t>
      </w:r>
    </w:p>
    <w:p w:rsidR="002340C7" w:rsidRDefault="00A65DB9">
      <w:pPr>
        <w:ind w:left="716" w:right="138"/>
      </w:pPr>
      <w:r>
        <w:t xml:space="preserve">Формированию и развитию коллектива класса способствуют:  </w:t>
      </w:r>
    </w:p>
    <w:p w:rsidR="002340C7" w:rsidRDefault="00A65DB9" w:rsidP="00750083">
      <w:pPr>
        <w:numPr>
          <w:ilvl w:val="0"/>
          <w:numId w:val="87"/>
        </w:numPr>
        <w:ind w:right="6" w:firstLine="708"/>
      </w:pPr>
      <w:r>
        <w:t xml:space="preserve">изучение учащихся класса (потребности, интересы, склонности и другие личностные характеристики членов классного коллектива),  </w:t>
      </w:r>
    </w:p>
    <w:p w:rsidR="002340C7" w:rsidRDefault="00A65DB9" w:rsidP="00750083">
      <w:pPr>
        <w:numPr>
          <w:ilvl w:val="0"/>
          <w:numId w:val="87"/>
        </w:numPr>
        <w:ind w:right="6" w:firstLine="708"/>
      </w:pPr>
      <w:r>
        <w:t xml:space="preserve">составление карты интересов и увлечений обучающихся;  </w:t>
      </w:r>
    </w:p>
    <w:p w:rsidR="002340C7" w:rsidRDefault="00A65DB9">
      <w:pPr>
        <w:ind w:left="716" w:right="138"/>
      </w:pPr>
      <w:r>
        <w:t xml:space="preserve">-деловая игра «Выборы актива класса» на этапе коллективного планирования;  </w:t>
      </w:r>
    </w:p>
    <w:p w:rsidR="002340C7" w:rsidRDefault="00A65DB9" w:rsidP="00750083">
      <w:pPr>
        <w:numPr>
          <w:ilvl w:val="0"/>
          <w:numId w:val="87"/>
        </w:numPr>
        <w:ind w:right="6" w:firstLine="708"/>
      </w:pPr>
      <w:r>
        <w:t xml:space="preserve">проектирование целей, перспектив и образа жизнедеятельности классного коллектива с помощью организационно-деятельностной игры, классного часа «Класс, в котором я хотел бы учиться», конкурса «Устав класса», «Герб класса», «Мой класс сегодня и завтра».  </w:t>
      </w:r>
    </w:p>
    <w:p w:rsidR="002340C7" w:rsidRDefault="00A65DB9">
      <w:pPr>
        <w:ind w:left="716" w:right="138"/>
      </w:pPr>
      <w:r>
        <w:t xml:space="preserve">Классное руководство подразумевает и индивидуальную работу с обучающимися класса: </w:t>
      </w:r>
    </w:p>
    <w:p w:rsidR="002340C7" w:rsidRDefault="00A65DB9" w:rsidP="00750083">
      <w:pPr>
        <w:numPr>
          <w:ilvl w:val="0"/>
          <w:numId w:val="87"/>
        </w:numPr>
        <w:ind w:right="6" w:firstLine="708"/>
      </w:pPr>
      <w:r>
        <w:t xml:space="preserve">со слабоуспевающими детьми и учащимися, испытывающими трудности по отдельным предметам направлена на контроль за успеваемостью обучающихся класса;  </w:t>
      </w:r>
    </w:p>
    <w:p w:rsidR="002340C7" w:rsidRDefault="00A65DB9" w:rsidP="00750083">
      <w:pPr>
        <w:numPr>
          <w:ilvl w:val="0"/>
          <w:numId w:val="87"/>
        </w:numPr>
        <w:ind w:right="6" w:firstLine="708"/>
      </w:pPr>
      <w:r>
        <w:t xml:space="preserve">с учащимися, находящимися в состоянии стресса и дискомфорта;  </w:t>
      </w:r>
    </w:p>
    <w:p w:rsidR="002340C7" w:rsidRDefault="00A65DB9" w:rsidP="00750083">
      <w:pPr>
        <w:numPr>
          <w:ilvl w:val="0"/>
          <w:numId w:val="87"/>
        </w:numPr>
        <w:ind w:right="6" w:firstLine="708"/>
      </w:pPr>
      <w:r>
        <w:t xml:space="preserve">с обучающимися, состоящими на различных видах учёта, в группе риска, оказавшимися в трудной жизненной ситуации. Работа направлена на контроль за свободным времяпровождением;  </w:t>
      </w:r>
    </w:p>
    <w:p w:rsidR="002340C7" w:rsidRDefault="00A65DB9" w:rsidP="00750083">
      <w:pPr>
        <w:numPr>
          <w:ilvl w:val="0"/>
          <w:numId w:val="87"/>
        </w:numPr>
        <w:ind w:right="6" w:firstLine="708"/>
      </w:pPr>
      <w:r>
        <w:t xml:space="preserve">заполнение с учащимися «портфолио» с занесением «личных достижений» учащихся класса;  </w:t>
      </w:r>
    </w:p>
    <w:p w:rsidR="002340C7" w:rsidRDefault="00A65DB9" w:rsidP="00750083">
      <w:pPr>
        <w:numPr>
          <w:ilvl w:val="0"/>
          <w:numId w:val="87"/>
        </w:numPr>
        <w:ind w:right="6" w:firstLine="708"/>
      </w:pPr>
      <w:r>
        <w:t xml:space="preserve">участие в общешкольных конкурсах «Ученик года» и «Класс года»;  </w:t>
      </w:r>
    </w:p>
    <w:p w:rsidR="002340C7" w:rsidRDefault="00A65DB9" w:rsidP="00750083">
      <w:pPr>
        <w:numPr>
          <w:ilvl w:val="0"/>
          <w:numId w:val="87"/>
        </w:numPr>
        <w:ind w:right="6" w:firstLine="708"/>
      </w:pPr>
      <w:r>
        <w:t xml:space="preserve">предложение (делегирование) ответственности за то или иное поручение;  - вовлечение учащихся в социально значимую деятельность в классе. </w:t>
      </w:r>
    </w:p>
    <w:p w:rsidR="002340C7" w:rsidRDefault="00A65DB9">
      <w:pPr>
        <w:ind w:left="716" w:right="138"/>
      </w:pPr>
      <w:r>
        <w:t xml:space="preserve">Классный руководитель работает в тесном сотрудничестве с учителями предметниками.  </w:t>
      </w:r>
    </w:p>
    <w:p w:rsidR="002340C7" w:rsidRDefault="00A65DB9">
      <w:pPr>
        <w:spacing w:after="96" w:line="259" w:lineRule="auto"/>
        <w:ind w:left="0" w:right="0" w:firstLine="0"/>
        <w:jc w:val="left"/>
      </w:pPr>
      <w:r>
        <w:rPr>
          <w:b/>
        </w:rPr>
        <w:t xml:space="preserve"> </w:t>
      </w:r>
    </w:p>
    <w:p w:rsidR="002340C7" w:rsidRDefault="00A65DB9">
      <w:pPr>
        <w:spacing w:after="105"/>
        <w:ind w:left="10" w:right="3" w:hanging="10"/>
      </w:pPr>
      <w:r>
        <w:rPr>
          <w:b/>
        </w:rPr>
        <w:t xml:space="preserve">2.2.4. Модуль «Основные школьные дела»  </w:t>
      </w:r>
    </w:p>
    <w:p w:rsidR="002340C7" w:rsidRDefault="00A65DB9">
      <w:pPr>
        <w:ind w:left="0" w:right="1" w:firstLine="708"/>
      </w:pPr>
      <w:r>
        <w:t xml:space="preserve">Основные школьные дела – это главные традиционные общешкольные дела, в которых принимает участие большая часть школьников и которые обязательно планируются, готовятся, проводятся и анализируются совместно педагогами и детьми. Это комплекс коллективных творческих дел, интересных и значимых для школьников, объединяющих их вместе с педагогами в единый коллектив. В воспитательной системе нашей школы выделяются тематические периоды традиционных дел. Главные дела являются понятными, личностно значимыми, главное, в празднике - своеобразная форма духовного самовыражения и обогащения ребенка.  </w:t>
      </w:r>
    </w:p>
    <w:p w:rsidR="002340C7" w:rsidRDefault="00A65DB9">
      <w:pPr>
        <w:ind w:left="0" w:right="7" w:firstLine="708"/>
      </w:pPr>
      <w:r>
        <w:t xml:space="preserve">Общешкольные праздники – ежегодно проводимые творческие (театрализованные, музыкальные, литературные и пр.) дела, связанные со значимыми для детей и педагогов знаменательными датами и в которых участвуют все классы школы. </w:t>
      </w:r>
    </w:p>
    <w:p w:rsidR="002340C7" w:rsidRDefault="00A65DB9">
      <w:pPr>
        <w:spacing w:after="15"/>
        <w:ind w:left="643" w:right="3" w:hanging="10"/>
      </w:pPr>
      <w:r>
        <w:rPr>
          <w:b/>
        </w:rPr>
        <w:t xml:space="preserve">На школьном уровне: </w:t>
      </w:r>
    </w:p>
    <w:p w:rsidR="002340C7" w:rsidRDefault="00A65DB9" w:rsidP="00750083">
      <w:pPr>
        <w:numPr>
          <w:ilvl w:val="0"/>
          <w:numId w:val="88"/>
        </w:numPr>
        <w:ind w:right="2" w:firstLine="708"/>
      </w:pPr>
      <w:r>
        <w:t xml:space="preserve">День Знаний, как творческое открытие нового учебного года, где происходит знакомство первоклассников и ребят, прибывших в новом учебном году в школу, с образовательной организацией; </w:t>
      </w:r>
    </w:p>
    <w:p w:rsidR="002340C7" w:rsidRDefault="00A65DB9" w:rsidP="00750083">
      <w:pPr>
        <w:numPr>
          <w:ilvl w:val="0"/>
          <w:numId w:val="88"/>
        </w:numPr>
        <w:ind w:right="2" w:firstLine="708"/>
      </w:pPr>
      <w:r>
        <w:t xml:space="preserve">День учителя. Ежегодно обучающиеся демонстрируют уважительное отношения к учителю, труду педагога через поздравление, творческих концертов. Данное мероприятие формирует доброжелательное отношение между обучающимися и педагогами, развитие творческих способностей учащихся.  </w:t>
      </w:r>
    </w:p>
    <w:p w:rsidR="002340C7" w:rsidRDefault="00A65DB9" w:rsidP="00750083">
      <w:pPr>
        <w:numPr>
          <w:ilvl w:val="0"/>
          <w:numId w:val="88"/>
        </w:numPr>
        <w:ind w:right="2" w:firstLine="708"/>
      </w:pPr>
      <w:r>
        <w:t xml:space="preserve">День Матери. Коллективное творческое дело, учителей и родителей. В классах проводятся концерты-поздравления для мам и бабушек, подготовленные учащимися классов. Проводятся конкурсы и акции. </w:t>
      </w:r>
    </w:p>
    <w:p w:rsidR="002340C7" w:rsidRDefault="00A65DB9" w:rsidP="00750083">
      <w:pPr>
        <w:numPr>
          <w:ilvl w:val="0"/>
          <w:numId w:val="88"/>
        </w:numPr>
        <w:ind w:right="2" w:firstLine="708"/>
      </w:pPr>
      <w:r>
        <w:lastRenderedPageBreak/>
        <w:t xml:space="preserve">Новый год. Спектакль для учеников 1-4 классов. Новогодний праздник для участников 5-8 классов. Новогодний вечер для старшеклассников (9-11 класс). В рамках этих мероприятий проводятся конкурсы: на лучшее украшение классов, новогодних игрушек, новогодних костюмов. Проводятся новогодние огоньки, квесты и зимние спортивные игры. Активное участие принимают родители. </w:t>
      </w:r>
    </w:p>
    <w:p w:rsidR="002340C7" w:rsidRDefault="00A65DB9" w:rsidP="00750083">
      <w:pPr>
        <w:numPr>
          <w:ilvl w:val="0"/>
          <w:numId w:val="88"/>
        </w:numPr>
        <w:ind w:right="2" w:firstLine="708"/>
      </w:pPr>
      <w:r>
        <w:t xml:space="preserve">День защитника отечества. Формы проведения: уроки, выставки, концертная программа, встречи с ветеранами – участниками боевых действий, организуются экскурсии в музеи. </w:t>
      </w:r>
    </w:p>
    <w:p w:rsidR="002340C7" w:rsidRDefault="00A65DB9" w:rsidP="00750083">
      <w:pPr>
        <w:numPr>
          <w:ilvl w:val="0"/>
          <w:numId w:val="88"/>
        </w:numPr>
        <w:ind w:right="2" w:firstLine="708"/>
      </w:pPr>
      <w:r>
        <w:t xml:space="preserve">Праздник «8 Марта». Традиционно обучающиеся совместно с педагогами создают праздничное настроение, которое помогает обучающимся в раскрытии их способностей, учиться преодолевать застенчивость, обретать уверенность в себе, продолжать выразительно и эмоционально читать стихи, участвовать в сценках, играх. Работать над сплочением коллектива.  </w:t>
      </w:r>
    </w:p>
    <w:p w:rsidR="002340C7" w:rsidRDefault="00A65DB9" w:rsidP="00750083">
      <w:pPr>
        <w:numPr>
          <w:ilvl w:val="0"/>
          <w:numId w:val="88"/>
        </w:numPr>
        <w:spacing w:line="249" w:lineRule="auto"/>
        <w:ind w:right="2" w:firstLine="708"/>
      </w:pPr>
      <w:r>
        <w:t>День Победы.  Совместно с родителями и педагогами школьники организуют большой праздник для жителей микрорайона, на котором проводят различные мастер-классы, спортивные эстафеты, театральные постановки, учат танцам и песням военных лет. Такое общешкольное дело способствует формированию российской гражданской идентичности школьников, развитию ценностных отношений подростков к вкладу советского народа в Победу над фашизмом, к исторической памяти о событиях тех трагических лет.</w:t>
      </w:r>
      <w:r w:rsidR="006E5E8D">
        <w:t xml:space="preserve"> </w:t>
      </w:r>
      <w:r>
        <w:t xml:space="preserve">Участие во всероссийском шествии «Бессмертный полк»; </w:t>
      </w:r>
    </w:p>
    <w:p w:rsidR="002340C7" w:rsidRDefault="00A65DB9" w:rsidP="00750083">
      <w:pPr>
        <w:numPr>
          <w:ilvl w:val="0"/>
          <w:numId w:val="88"/>
        </w:numPr>
        <w:ind w:right="2" w:firstLine="708"/>
      </w:pPr>
      <w:r>
        <w:t xml:space="preserve">Последний звонок. Каждый год – это неповторимое событие, которое позволяет всем участникам образовательного процесса осознать важность преемственности «поколений» не только учащимися выпускных классов, но и младшими школьниками. Последние звонки в нашей школе всегда неповторимы, в полной мере демонстрируют все таланты наших выпускников, так как целиком и полностью весь сюжет праздника придумывается самими ребятами и ими же реализуется.  </w:t>
      </w:r>
    </w:p>
    <w:p w:rsidR="002340C7" w:rsidRDefault="00A65DB9">
      <w:pPr>
        <w:spacing w:after="0" w:line="259" w:lineRule="auto"/>
        <w:ind w:left="708" w:right="0" w:firstLine="0"/>
        <w:jc w:val="left"/>
      </w:pPr>
      <w:r>
        <w:rPr>
          <w:b/>
        </w:rPr>
        <w:t xml:space="preserve"> </w:t>
      </w:r>
    </w:p>
    <w:p w:rsidR="002340C7" w:rsidRDefault="00A65DB9" w:rsidP="006E5E8D">
      <w:pPr>
        <w:spacing w:after="0" w:line="259" w:lineRule="auto"/>
        <w:ind w:left="708" w:right="0" w:firstLine="0"/>
        <w:jc w:val="left"/>
      </w:pPr>
      <w:r>
        <w:rPr>
          <w:b/>
        </w:rPr>
        <w:t xml:space="preserve"> На уровне классов:  </w:t>
      </w:r>
    </w:p>
    <w:p w:rsidR="002340C7" w:rsidRDefault="00A65DB9" w:rsidP="00750083">
      <w:pPr>
        <w:numPr>
          <w:ilvl w:val="0"/>
          <w:numId w:val="88"/>
        </w:numPr>
        <w:ind w:right="2" w:firstLine="708"/>
      </w:pPr>
      <w:r>
        <w:t xml:space="preserve">выбор и делегирование представителей классов в общешкольный Совет обучающихся, ответственных за подготовку общешкольных ключевых дел;  </w:t>
      </w:r>
    </w:p>
    <w:p w:rsidR="002340C7" w:rsidRDefault="00A65DB9" w:rsidP="00750083">
      <w:pPr>
        <w:numPr>
          <w:ilvl w:val="0"/>
          <w:numId w:val="88"/>
        </w:numPr>
        <w:ind w:right="2" w:firstLine="708"/>
      </w:pPr>
      <w:r>
        <w:t xml:space="preserve">участие школьных классов в реализации общешкольных ключевых дел;  </w:t>
      </w:r>
    </w:p>
    <w:p w:rsidR="002340C7" w:rsidRDefault="00A65DB9" w:rsidP="00750083">
      <w:pPr>
        <w:numPr>
          <w:ilvl w:val="0"/>
          <w:numId w:val="88"/>
        </w:numPr>
        <w:ind w:right="2" w:firstLine="708"/>
      </w:pPr>
      <w:r>
        <w:t xml:space="preserve">проведение в рамках класса итогового анализа детьми общешкольных ключевых дел, участие представителей классов в итоговом анализе проведенных дел на уровне общешкольных советов дела.  </w:t>
      </w:r>
    </w:p>
    <w:p w:rsidR="002340C7" w:rsidRDefault="00A65DB9">
      <w:pPr>
        <w:spacing w:after="15"/>
        <w:ind w:left="643" w:right="3" w:hanging="10"/>
      </w:pPr>
      <w:r>
        <w:rPr>
          <w:b/>
        </w:rPr>
        <w:t xml:space="preserve">На индивидуальном уровне:  </w:t>
      </w:r>
    </w:p>
    <w:p w:rsidR="002340C7" w:rsidRDefault="00A65DB9" w:rsidP="00750083">
      <w:pPr>
        <w:numPr>
          <w:ilvl w:val="0"/>
          <w:numId w:val="88"/>
        </w:numPr>
        <w:ind w:right="2" w:firstLine="708"/>
      </w:pPr>
      <w:r>
        <w:t xml:space="preserve">вовлечение по возможности каждого ребенка в ключевые дела школы в одной из возможных для них ролей: сценаристов, постановщиков, исполнителей,ведущих, декораторов, музыкальных редакторов, корреспондентов, ответственных за костюмы и оборудование, ответственных за приглашение и встречу гостей и т.п.);  </w:t>
      </w:r>
    </w:p>
    <w:p w:rsidR="002340C7" w:rsidRDefault="00A65DB9" w:rsidP="00750083">
      <w:pPr>
        <w:numPr>
          <w:ilvl w:val="0"/>
          <w:numId w:val="88"/>
        </w:numPr>
        <w:ind w:right="2" w:firstLine="708"/>
      </w:pPr>
      <w:r>
        <w:t xml:space="preserve">индивидуальная помощь ребенку (при необходимости) в освоении навыков подготовки, проведения и анализа ключевых дел;  </w:t>
      </w:r>
    </w:p>
    <w:p w:rsidR="002340C7" w:rsidRDefault="00A65DB9" w:rsidP="00750083">
      <w:pPr>
        <w:numPr>
          <w:ilvl w:val="0"/>
          <w:numId w:val="88"/>
        </w:numPr>
        <w:ind w:right="2" w:firstLine="708"/>
      </w:pPr>
      <w:r>
        <w:t xml:space="preserve">наблюдение за поведением ребенка в ситуациях подготовки, проведения и анализа ключевых дел, за его отношениями со сверстниками, старшими и младшими школьниками, с педагогами и другими взрослыми;  </w:t>
      </w:r>
    </w:p>
    <w:p w:rsidR="002340C7" w:rsidRDefault="00A65DB9" w:rsidP="00750083">
      <w:pPr>
        <w:numPr>
          <w:ilvl w:val="0"/>
          <w:numId w:val="88"/>
        </w:numPr>
        <w:ind w:right="2" w:firstLine="708"/>
      </w:pPr>
      <w:r>
        <w:t xml:space="preserve">при необходимости коррекция поведения ребенка через частные беседы с ним, через включение его в совместную работу с другими детьми, которые могли бы стать хорошим примером для ребенка, через предложение взять в следующем ключевом деле на себя роль ответственного за тот или иной фрагмент общей работы. </w:t>
      </w:r>
    </w:p>
    <w:p w:rsidR="002340C7" w:rsidRDefault="00A65DB9">
      <w:pPr>
        <w:spacing w:after="96" w:line="259" w:lineRule="auto"/>
        <w:ind w:left="0" w:right="0" w:firstLine="0"/>
        <w:jc w:val="left"/>
      </w:pPr>
      <w:r>
        <w:rPr>
          <w:b/>
        </w:rPr>
        <w:t xml:space="preserve"> </w:t>
      </w:r>
    </w:p>
    <w:p w:rsidR="002340C7" w:rsidRDefault="00A65DB9">
      <w:pPr>
        <w:spacing w:after="107"/>
        <w:ind w:left="10" w:right="3" w:hanging="10"/>
      </w:pPr>
      <w:r>
        <w:rPr>
          <w:b/>
        </w:rPr>
        <w:t xml:space="preserve">2.2.5. Модуль «Внешкольные мероприятия»  </w:t>
      </w:r>
    </w:p>
    <w:p w:rsidR="002340C7" w:rsidRDefault="00A65DB9">
      <w:pPr>
        <w:ind w:left="716" w:right="138"/>
      </w:pPr>
      <w:r>
        <w:t xml:space="preserve">Реализация воспитательного потенциала внешкольных мероприятий реализуются через:  </w:t>
      </w:r>
    </w:p>
    <w:p w:rsidR="002340C7" w:rsidRDefault="00A65DB9">
      <w:pPr>
        <w:ind w:left="0" w:right="5" w:firstLine="708"/>
      </w:pPr>
      <w:r>
        <w:rPr>
          <w:rFonts w:ascii="Segoe UI Symbol" w:eastAsia="Segoe UI Symbol" w:hAnsi="Segoe UI Symbol" w:cs="Segoe UI Symbol"/>
        </w:rPr>
        <w:lastRenderedPageBreak/>
        <w:t>−</w:t>
      </w:r>
      <w:r>
        <w:t xml:space="preserve"> общие внешкольные мероприятия, в том числе организуемые совместно с социальными партнёрами общеобразовательной организации (благотворительной, экологической, патриотической, трудовой направленности);  </w:t>
      </w:r>
    </w:p>
    <w:p w:rsidR="002340C7" w:rsidRDefault="00A65DB9">
      <w:pPr>
        <w:ind w:left="0" w:right="10" w:firstLine="708"/>
      </w:pPr>
      <w:r>
        <w:rPr>
          <w:rFonts w:ascii="Segoe UI Symbol" w:eastAsia="Segoe UI Symbol" w:hAnsi="Segoe UI Symbol" w:cs="Segoe UI Symbol"/>
        </w:rPr>
        <w:t>−</w:t>
      </w:r>
      <w:r>
        <w:t xml:space="preserve"> 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  </w:t>
      </w:r>
    </w:p>
    <w:p w:rsidR="002340C7" w:rsidRDefault="00A65DB9">
      <w:pPr>
        <w:ind w:left="0" w:right="9" w:firstLine="708"/>
      </w:pPr>
      <w:r>
        <w:rPr>
          <w:rFonts w:ascii="Segoe UI Symbol" w:eastAsia="Segoe UI Symbol" w:hAnsi="Segoe UI Symbol" w:cs="Segoe UI Symbol"/>
        </w:rPr>
        <w:t>−</w:t>
      </w:r>
      <w:r>
        <w:t xml:space="preserve"> экскурсии, походы выходного дня (в музей, картинную галерею, технопарк, на предприятие и пр.),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  </w:t>
      </w:r>
    </w:p>
    <w:p w:rsidR="002340C7" w:rsidRDefault="00A65DB9">
      <w:pPr>
        <w:ind w:left="0" w:right="1" w:firstLine="708"/>
      </w:pPr>
      <w:r>
        <w:rPr>
          <w:rFonts w:ascii="Segoe UI Symbol" w:eastAsia="Segoe UI Symbol" w:hAnsi="Segoe UI Symbol" w:cs="Segoe UI Symbol"/>
        </w:rPr>
        <w:t>−</w:t>
      </w:r>
      <w:r>
        <w:t xml:space="preserve"> литературные, исторические, экологические и другие походы, экскурсии, экспедиции, слёты и пр.,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rsidR="002340C7" w:rsidRDefault="00A65DB9">
      <w:pPr>
        <w:spacing w:after="96" w:line="259" w:lineRule="auto"/>
        <w:ind w:left="0" w:right="0" w:firstLine="0"/>
        <w:jc w:val="left"/>
      </w:pPr>
      <w:r>
        <w:rPr>
          <w:b/>
        </w:rPr>
        <w:t xml:space="preserve"> </w:t>
      </w:r>
    </w:p>
    <w:p w:rsidR="002340C7" w:rsidRDefault="00A65DB9">
      <w:pPr>
        <w:spacing w:after="108"/>
        <w:ind w:left="10" w:right="3" w:hanging="10"/>
      </w:pPr>
      <w:r>
        <w:rPr>
          <w:b/>
        </w:rPr>
        <w:t xml:space="preserve">2.2.6. Модуль «Организация предметно-эстетической среды»  </w:t>
      </w:r>
    </w:p>
    <w:p w:rsidR="002340C7" w:rsidRDefault="00A65DB9">
      <w:pPr>
        <w:ind w:left="0" w:right="0" w:firstLine="708"/>
      </w:pPr>
      <w:r>
        <w:t xml:space="preserve">Воздействие на воспитание ребенка осуществляется путем применения следующих методов работы с предметно-эстетической средой школы:  </w:t>
      </w:r>
    </w:p>
    <w:p w:rsidR="002340C7" w:rsidRDefault="006E5E8D">
      <w:pPr>
        <w:ind w:left="0" w:right="0" w:firstLine="708"/>
      </w:pPr>
      <w:r>
        <w:rPr>
          <w:rFonts w:asciiTheme="minorHAnsi" w:eastAsia="Segoe UI Symbol" w:hAnsiTheme="minorHAnsi" w:cs="Segoe UI Symbol"/>
        </w:rPr>
        <w:t xml:space="preserve"> </w:t>
      </w:r>
      <w:r w:rsidR="00A65DB9">
        <w:rPr>
          <w:rFonts w:ascii="Segoe UI Symbol" w:eastAsia="Segoe UI Symbol" w:hAnsi="Segoe UI Symbol" w:cs="Segoe UI Symbol"/>
        </w:rPr>
        <w:t>−</w:t>
      </w:r>
      <w:r w:rsidR="00A65DB9">
        <w:t xml:space="preserve"> организацию и проведение церемоний поднятия (спуска) государственного флага Российской Федерации;  </w:t>
      </w:r>
    </w:p>
    <w:p w:rsidR="002340C7" w:rsidRDefault="00A65DB9">
      <w:pPr>
        <w:ind w:left="0" w:right="11" w:firstLine="708"/>
      </w:pPr>
      <w:r>
        <w:rPr>
          <w:rFonts w:ascii="Segoe UI Symbol" w:eastAsia="Segoe UI Symbol" w:hAnsi="Segoe UI Symbol" w:cs="Segoe UI Symbol"/>
        </w:rPr>
        <w:t>−</w:t>
      </w:r>
      <w:r>
        <w:t xml:space="preserve"> изготовление, размещение, обновление художественных изображений (символических, живописных, фотографических, природы России, региона, местности, предметов традиционной культуры и быта, духовной культуры народов России);  </w:t>
      </w:r>
    </w:p>
    <w:p w:rsidR="002340C7" w:rsidRDefault="00A65DB9">
      <w:pPr>
        <w:ind w:left="0" w:right="0" w:firstLine="708"/>
      </w:pPr>
      <w:r>
        <w:rPr>
          <w:rFonts w:ascii="Segoe UI Symbol" w:eastAsia="Segoe UI Symbol" w:hAnsi="Segoe UI Symbol" w:cs="Segoe UI Symbol"/>
        </w:rPr>
        <w:t>−</w:t>
      </w:r>
      <w:r>
        <w:t xml:space="preserve"> организацию и поддержание в общеобразовательной организации звукового пространства позитивной духовно-нравственной, исполнение гимна Российской Федерации;  </w:t>
      </w:r>
    </w:p>
    <w:p w:rsidR="002340C7" w:rsidRDefault="00A65DB9">
      <w:pPr>
        <w:ind w:left="0" w:right="2" w:firstLine="708"/>
      </w:pPr>
      <w:r>
        <w:rPr>
          <w:rFonts w:ascii="Segoe UI Symbol" w:eastAsia="Segoe UI Symbol" w:hAnsi="Segoe UI Symbol" w:cs="Segoe UI Symbol"/>
        </w:rPr>
        <w:t>−</w:t>
      </w:r>
      <w:r>
        <w:t xml:space="preserve"> оформление и обновление «мест новостей», стендов в рекреациях,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пр.;  </w:t>
      </w:r>
    </w:p>
    <w:p w:rsidR="002340C7" w:rsidRDefault="00A65DB9">
      <w:pPr>
        <w:ind w:left="0" w:right="10" w:firstLine="708"/>
      </w:pPr>
      <w:r>
        <w:rPr>
          <w:rFonts w:ascii="Segoe UI Symbol" w:eastAsia="Segoe UI Symbol" w:hAnsi="Segoe UI Symbol" w:cs="Segoe UI Symbol"/>
        </w:rPr>
        <w:t>−</w:t>
      </w:r>
      <w:r>
        <w:t xml:space="preserve"> разработку и популяризацию символики общеобразовательной организации (эмблема, флаг, логотип, элементы костюма обучающихся и т. п.), используемой как повседневно, так и в торжественные моменты;  </w:t>
      </w:r>
    </w:p>
    <w:p w:rsidR="002340C7" w:rsidRDefault="00A65DB9">
      <w:pPr>
        <w:ind w:left="0" w:right="9" w:firstLine="708"/>
      </w:pPr>
      <w:r>
        <w:rPr>
          <w:rFonts w:ascii="Segoe UI Symbol" w:eastAsia="Segoe UI Symbol" w:hAnsi="Segoe UI Symbol" w:cs="Segoe UI Symbol"/>
        </w:rPr>
        <w:t>−</w:t>
      </w:r>
      <w:r>
        <w:t xml:space="preserve"> 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2340C7" w:rsidRDefault="00A65DB9">
      <w:pPr>
        <w:ind w:left="0" w:right="7" w:firstLine="708"/>
      </w:pPr>
      <w:r>
        <w:rPr>
          <w:rFonts w:ascii="Segoe UI Symbol" w:eastAsia="Segoe UI Symbol" w:hAnsi="Segoe UI Symbol" w:cs="Segoe UI Symbol"/>
        </w:rPr>
        <w:t>−</w:t>
      </w:r>
      <w:r>
        <w:t xml:space="preserve"> 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  </w:t>
      </w:r>
    </w:p>
    <w:p w:rsidR="002340C7" w:rsidRDefault="00A65DB9">
      <w:pPr>
        <w:ind w:left="0" w:right="9" w:firstLine="708"/>
      </w:pPr>
      <w:r>
        <w:rPr>
          <w:rFonts w:ascii="Segoe UI Symbol" w:eastAsia="Segoe UI Symbol" w:hAnsi="Segoe UI Symbol" w:cs="Segoe UI Symbol"/>
        </w:rPr>
        <w:t>−</w:t>
      </w:r>
      <w:r>
        <w:t xml:space="preserve"> 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  </w:t>
      </w:r>
    </w:p>
    <w:p w:rsidR="002340C7" w:rsidRDefault="00A65DB9">
      <w:pPr>
        <w:ind w:left="0" w:right="8" w:firstLine="708"/>
      </w:pPr>
      <w:r>
        <w:rPr>
          <w:rFonts w:ascii="Segoe UI Symbol" w:eastAsia="Segoe UI Symbol" w:hAnsi="Segoe UI Symbol" w:cs="Segoe UI Symbol"/>
        </w:rPr>
        <w:t>−</w:t>
      </w:r>
      <w:r>
        <w:t xml:space="preserve"> 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2340C7" w:rsidRDefault="00A65DB9">
      <w:pPr>
        <w:ind w:left="0" w:right="0" w:firstLine="708"/>
      </w:pPr>
      <w:r>
        <w:lastRenderedPageBreak/>
        <w:t xml:space="preserve">Предметно-пространственная среда строится как максимально доступная для обучающихся с особыми образовательными потребностями. </w:t>
      </w:r>
    </w:p>
    <w:p w:rsidR="002340C7" w:rsidRDefault="00A65DB9">
      <w:pPr>
        <w:spacing w:after="100" w:line="259" w:lineRule="auto"/>
        <w:ind w:left="0" w:right="0" w:firstLine="0"/>
        <w:jc w:val="left"/>
      </w:pPr>
      <w:r>
        <w:rPr>
          <w:b/>
        </w:rPr>
        <w:t xml:space="preserve"> </w:t>
      </w:r>
    </w:p>
    <w:p w:rsidR="002340C7" w:rsidRDefault="00A65DB9">
      <w:pPr>
        <w:spacing w:after="108"/>
        <w:ind w:left="10" w:right="3" w:hanging="10"/>
      </w:pPr>
      <w:r>
        <w:rPr>
          <w:b/>
        </w:rPr>
        <w:t>2.2.7. Модуль «Взаимодействие с родителями (законными представителями)»</w:t>
      </w:r>
      <w:r>
        <w:t xml:space="preserve"> </w:t>
      </w:r>
    </w:p>
    <w:p w:rsidR="002340C7" w:rsidRDefault="00A65DB9">
      <w:pPr>
        <w:ind w:left="0" w:right="2" w:firstLine="708"/>
      </w:pPr>
      <w:r>
        <w:t xml:space="preserve">Работа с родителями или законными представителями школьников осуществляется для лучшего достижения цели воспитания, которое обеспечивается согласованием позиций семьи и школы в данном вопросе. Только когда все участники образовательного процесса едины и находят контакт, тогда воспитание наиболее эффективно. Но бывает так, что родители сами нуждаются в грамотной квалифицированной помощи. </w:t>
      </w:r>
    </w:p>
    <w:p w:rsidR="002340C7" w:rsidRDefault="00A65DB9">
      <w:pPr>
        <w:ind w:left="0" w:right="10" w:firstLine="708"/>
      </w:pPr>
      <w:r>
        <w:t xml:space="preserve">Необходима организация работы по выявлению родителей (законных представителей), не выполняющих обязанностей по их воспитанию, обучению, содержанию ведется систематически и в течение всего года. Используются различные формы работы:  </w:t>
      </w:r>
    </w:p>
    <w:p w:rsidR="002340C7" w:rsidRDefault="00A65DB9" w:rsidP="00750083">
      <w:pPr>
        <w:numPr>
          <w:ilvl w:val="0"/>
          <w:numId w:val="89"/>
        </w:numPr>
        <w:ind w:right="138" w:firstLine="708"/>
      </w:pPr>
      <w:r>
        <w:t xml:space="preserve">выявление семей группы риска при обследовании материально-бытовых условий проживания обучающихся школы;  </w:t>
      </w:r>
    </w:p>
    <w:p w:rsidR="002340C7" w:rsidRDefault="00A65DB9" w:rsidP="00750083">
      <w:pPr>
        <w:numPr>
          <w:ilvl w:val="0"/>
          <w:numId w:val="89"/>
        </w:numPr>
        <w:ind w:right="138" w:firstLine="708"/>
      </w:pPr>
      <w:r>
        <w:t xml:space="preserve">формирование банка данных семей;  </w:t>
      </w:r>
    </w:p>
    <w:p w:rsidR="002340C7" w:rsidRDefault="00A65DB9" w:rsidP="00750083">
      <w:pPr>
        <w:numPr>
          <w:ilvl w:val="0"/>
          <w:numId w:val="89"/>
        </w:numPr>
        <w:ind w:right="138" w:firstLine="708"/>
      </w:pPr>
      <w:r>
        <w:t xml:space="preserve">индивидуальные беседы;  </w:t>
      </w:r>
    </w:p>
    <w:p w:rsidR="002340C7" w:rsidRDefault="00A65DB9" w:rsidP="00750083">
      <w:pPr>
        <w:numPr>
          <w:ilvl w:val="0"/>
          <w:numId w:val="89"/>
        </w:numPr>
        <w:ind w:right="138" w:firstLine="708"/>
      </w:pPr>
      <w:r>
        <w:t xml:space="preserve">заседания Совета профилактики;  </w:t>
      </w:r>
    </w:p>
    <w:p w:rsidR="002340C7" w:rsidRDefault="00A65DB9" w:rsidP="00750083">
      <w:pPr>
        <w:numPr>
          <w:ilvl w:val="0"/>
          <w:numId w:val="89"/>
        </w:numPr>
        <w:ind w:right="138" w:firstLine="708"/>
      </w:pPr>
      <w:r>
        <w:t xml:space="preserve">совещания при директоре;  </w:t>
      </w:r>
    </w:p>
    <w:p w:rsidR="002340C7" w:rsidRDefault="006E5E8D" w:rsidP="006E5E8D">
      <w:pPr>
        <w:ind w:left="708" w:right="6" w:firstLine="0"/>
      </w:pPr>
      <w:r>
        <w:t xml:space="preserve"> </w:t>
      </w:r>
      <w:r w:rsidR="00A65DB9">
        <w:t xml:space="preserve">Профилактическая работа с родителями предусматривает оптимальное педагогическое взаимодействия школы и семьи, включение семьи в воспитательный процесс через систему родительских собраний, общешкольных мероприятий с детьми и родителями - День семьи, День Матери, День Отца, мероприятия по профилактике вредных привычек, родительские лектории и мастер-классы (темы могут охватывать Законодательство о правах несовершеннолетних, обязанности родителей и законных представителей, а также вопросы защиты прав детей), тренинги по правовым аспектам (организация обучающих сессий для родителей по вопросам, связанным с правами детей и семьей) и пр. </w:t>
      </w:r>
    </w:p>
    <w:p w:rsidR="002340C7" w:rsidRDefault="00A65DB9">
      <w:pPr>
        <w:ind w:left="0" w:right="0" w:firstLine="708"/>
      </w:pPr>
      <w:r>
        <w:t xml:space="preserve">Кроме работы по просвещению и профилактике в школе проводится активная работа для детей и их семей по создание ситуации успеха, поддержки и развития творческого потенциала.  </w:t>
      </w:r>
    </w:p>
    <w:p w:rsidR="002340C7" w:rsidRDefault="00A65DB9">
      <w:pPr>
        <w:ind w:left="0" w:right="0" w:firstLine="708"/>
      </w:pPr>
      <w:r>
        <w:t xml:space="preserve">Работа с родителями или законными представителями школьников осуществляется в рамках следующих видов и форм деятельности:  </w:t>
      </w:r>
    </w:p>
    <w:p w:rsidR="002340C7" w:rsidRDefault="00A65DB9">
      <w:pPr>
        <w:spacing w:after="15"/>
        <w:ind w:left="643" w:right="3" w:hanging="10"/>
      </w:pPr>
      <w:r>
        <w:rPr>
          <w:b/>
        </w:rPr>
        <w:t xml:space="preserve">На групповом уровне:  </w:t>
      </w:r>
    </w:p>
    <w:p w:rsidR="002340C7" w:rsidRDefault="00A65DB9" w:rsidP="00750083">
      <w:pPr>
        <w:numPr>
          <w:ilvl w:val="0"/>
          <w:numId w:val="90"/>
        </w:numPr>
        <w:ind w:right="0" w:firstLine="708"/>
      </w:pPr>
      <w:r>
        <w:t xml:space="preserve">общешкольный родительский комитет, участвующий в управлении школой и решении вопросов воспитания и социализации их детей;  </w:t>
      </w:r>
    </w:p>
    <w:p w:rsidR="002340C7" w:rsidRDefault="00A65DB9" w:rsidP="00750083">
      <w:pPr>
        <w:numPr>
          <w:ilvl w:val="0"/>
          <w:numId w:val="90"/>
        </w:numPr>
        <w:ind w:right="0" w:firstLine="708"/>
      </w:pPr>
      <w:r>
        <w:t xml:space="preserve">общешкольные родительские собрания, происходящие в режиме обсуждения наиболее острых проблем обучения и воспитания школьников;  </w:t>
      </w:r>
    </w:p>
    <w:p w:rsidR="002340C7" w:rsidRDefault="00A65DB9" w:rsidP="00750083">
      <w:pPr>
        <w:numPr>
          <w:ilvl w:val="0"/>
          <w:numId w:val="90"/>
        </w:numPr>
        <w:ind w:right="0" w:firstLine="708"/>
      </w:pPr>
      <w:r>
        <w:t xml:space="preserve">педагогическое просвещение родителей, связанное с особенностями развития детей и подростков, их правами и обязанностями,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      </w:t>
      </w:r>
    </w:p>
    <w:p w:rsidR="002340C7" w:rsidRDefault="00A65DB9" w:rsidP="00750083">
      <w:pPr>
        <w:numPr>
          <w:ilvl w:val="0"/>
          <w:numId w:val="90"/>
        </w:numPr>
        <w:ind w:right="0" w:firstLine="708"/>
      </w:pPr>
      <w:r>
        <w:t xml:space="preserve">взаимодействие с родителями посредством школьного сайта и пабликом в социальной сети «ВК»: размещается информация, предусматривающая ознакомление родителей, школьные новости.  </w:t>
      </w:r>
      <w:r>
        <w:rPr>
          <w:b/>
        </w:rPr>
        <w:t xml:space="preserve">На индивидуальном уровне:  </w:t>
      </w:r>
    </w:p>
    <w:p w:rsidR="002340C7" w:rsidRDefault="00A65DB9" w:rsidP="00750083">
      <w:pPr>
        <w:numPr>
          <w:ilvl w:val="0"/>
          <w:numId w:val="90"/>
        </w:numPr>
        <w:ind w:right="0" w:firstLine="708"/>
      </w:pPr>
      <w:r>
        <w:t xml:space="preserve">обращение к специалистам по запросу родителей для решения острых конфликтных ситуаций;  </w:t>
      </w:r>
    </w:p>
    <w:p w:rsidR="002340C7" w:rsidRDefault="00A65DB9" w:rsidP="00750083">
      <w:pPr>
        <w:numPr>
          <w:ilvl w:val="0"/>
          <w:numId w:val="90"/>
        </w:numPr>
        <w:ind w:right="0" w:firstLine="708"/>
      </w:pPr>
      <w:r>
        <w:t xml:space="preserve">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  </w:t>
      </w:r>
    </w:p>
    <w:p w:rsidR="002340C7" w:rsidRDefault="00A65DB9" w:rsidP="00750083">
      <w:pPr>
        <w:numPr>
          <w:ilvl w:val="0"/>
          <w:numId w:val="90"/>
        </w:numPr>
        <w:ind w:right="0" w:firstLine="708"/>
      </w:pPr>
      <w:r>
        <w:t xml:space="preserve">помощь со стороны родителей в подготовке и проведении общешкольных и внутриклассных мероприятий воспитательной направленности;  </w:t>
      </w:r>
    </w:p>
    <w:p w:rsidR="002340C7" w:rsidRDefault="00A65DB9" w:rsidP="00750083">
      <w:pPr>
        <w:numPr>
          <w:ilvl w:val="0"/>
          <w:numId w:val="90"/>
        </w:numPr>
        <w:ind w:right="0" w:firstLine="708"/>
      </w:pPr>
      <w:r>
        <w:t xml:space="preserve">индивидуальное консультирование c целью координации воспитательных усилий педагогов и родителей, для обсуждения индивидуально-психологических особенностей детей, рекомендаций по воспитанию и обучению. </w:t>
      </w:r>
    </w:p>
    <w:p w:rsidR="002340C7" w:rsidRDefault="00A65DB9" w:rsidP="006E5E8D">
      <w:pPr>
        <w:spacing w:after="0" w:line="259" w:lineRule="auto"/>
        <w:ind w:left="708" w:right="0" w:firstLine="0"/>
        <w:jc w:val="left"/>
      </w:pPr>
      <w:r>
        <w:lastRenderedPageBreak/>
        <w:t xml:space="preserve"> </w:t>
      </w:r>
      <w:r>
        <w:rPr>
          <w:b/>
        </w:rPr>
        <w:t xml:space="preserve"> </w:t>
      </w:r>
    </w:p>
    <w:p w:rsidR="002340C7" w:rsidRDefault="00A65DB9">
      <w:pPr>
        <w:spacing w:after="107"/>
        <w:ind w:left="10" w:right="3" w:hanging="10"/>
      </w:pPr>
      <w:r>
        <w:rPr>
          <w:b/>
        </w:rPr>
        <w:t xml:space="preserve">2.2.8. Модуль «Самоуправление» </w:t>
      </w:r>
    </w:p>
    <w:p w:rsidR="002340C7" w:rsidRDefault="00A65DB9">
      <w:pPr>
        <w:ind w:left="0" w:right="2" w:firstLine="708"/>
      </w:pPr>
      <w:r>
        <w:t xml:space="preserve">Основная цель модуля заключается в создании условий для выявления, поддержки и развития управленческих инициатив обучающихся, принятия совместных со взрослыми решений, а также для включения обучающихся школы в вариативную коллективную творческую и социально-значимую деятельность.  </w:t>
      </w:r>
    </w:p>
    <w:p w:rsidR="002340C7" w:rsidRDefault="00A65DB9">
      <w:pPr>
        <w:ind w:left="0" w:right="7" w:firstLine="708"/>
      </w:pPr>
      <w:r>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Участие в самоуправлении даёт возможность подросткам попробовать себя в различных социальных ролях, получить опыт конструктивного общения, совместного преодоления трудностей, формирует личную и коллективную ответственность за свои решения и поступки.  </w:t>
      </w:r>
    </w:p>
    <w:p w:rsidR="002340C7" w:rsidRDefault="00A65DB9">
      <w:pPr>
        <w:ind w:left="716" w:right="138"/>
      </w:pPr>
      <w:r>
        <w:t xml:space="preserve">Детское самоуправление в школе осуществляется через:  </w:t>
      </w:r>
    </w:p>
    <w:p w:rsidR="002340C7" w:rsidRDefault="00A65DB9">
      <w:pPr>
        <w:spacing w:after="15"/>
        <w:ind w:left="643" w:right="3" w:hanging="10"/>
      </w:pPr>
      <w:r>
        <w:rPr>
          <w:b/>
        </w:rPr>
        <w:t>На уровне школы:</w:t>
      </w:r>
      <w:r>
        <w:t xml:space="preserve"> </w:t>
      </w:r>
    </w:p>
    <w:p w:rsidR="002340C7" w:rsidRDefault="00A65DB9" w:rsidP="00750083">
      <w:pPr>
        <w:numPr>
          <w:ilvl w:val="0"/>
          <w:numId w:val="91"/>
        </w:numPr>
        <w:ind w:right="1" w:firstLine="708"/>
      </w:pPr>
      <w:r>
        <w:t xml:space="preserve">через деятельность выборного Совета школьников (Правительство школы); </w:t>
      </w:r>
    </w:p>
    <w:p w:rsidR="002340C7" w:rsidRDefault="00A65DB9" w:rsidP="00750083">
      <w:pPr>
        <w:numPr>
          <w:ilvl w:val="0"/>
          <w:numId w:val="91"/>
        </w:numPr>
        <w:ind w:right="1" w:firstLine="708"/>
      </w:pPr>
      <w:r>
        <w:t xml:space="preserve">через деятельность Совета старост, объединяющего старост классов для информирования учащихся и получения обратной связи от классных коллективов;  </w:t>
      </w:r>
    </w:p>
    <w:p w:rsidR="002340C7" w:rsidRDefault="00A65DB9" w:rsidP="00750083">
      <w:pPr>
        <w:numPr>
          <w:ilvl w:val="0"/>
          <w:numId w:val="91"/>
        </w:numPr>
        <w:ind w:right="1" w:firstLine="708"/>
      </w:pPr>
      <w:r>
        <w:t xml:space="preserve">через волонтерский корпус, реализующий благотворительные мероприятия и акции, как в школе, так и для жителей города Пермь; </w:t>
      </w:r>
    </w:p>
    <w:p w:rsidR="002340C7" w:rsidRDefault="00A65DB9" w:rsidP="00750083">
      <w:pPr>
        <w:numPr>
          <w:ilvl w:val="0"/>
          <w:numId w:val="91"/>
        </w:numPr>
        <w:ind w:right="1" w:firstLine="708"/>
      </w:pPr>
      <w:r>
        <w:t>через деятельность временных творческих советов дела, отвечающих за проведение мероприятий, праздников, вечеров, акций, в том числе традиционных: ко Дню знаний, к Дню Учителя, посвящение в «первоклассники», «пятиклассники», к Дню матери, «Папа, мама, я –</w:t>
      </w:r>
      <w:r w:rsidR="006E5E8D">
        <w:t xml:space="preserve"> спортивная семья», </w:t>
      </w:r>
      <w:r>
        <w:t xml:space="preserve"> Дня самоуправления в рамках профориентационной работы.  </w:t>
      </w:r>
    </w:p>
    <w:p w:rsidR="002340C7" w:rsidRDefault="00A65DB9">
      <w:pPr>
        <w:spacing w:line="249" w:lineRule="auto"/>
        <w:ind w:left="718" w:right="0" w:hanging="10"/>
        <w:jc w:val="left"/>
      </w:pPr>
      <w:r>
        <w:t xml:space="preserve">-через работу школьного медиацентра реализуется освещение деятельности образовательной организации в информационном пространстве, привлечение внимания общественности к школе, информационное продвижение ценностей школы и организация виртуальной диалоговой площадки, на которой детьми, учителями и родителями могли бы открыто обсуждаться значимые для школы вопросы. </w:t>
      </w:r>
    </w:p>
    <w:p w:rsidR="002340C7" w:rsidRDefault="00A65DB9">
      <w:pPr>
        <w:ind w:left="0" w:right="4" w:firstLine="708"/>
      </w:pPr>
      <w:r>
        <w:t xml:space="preserve">Данные мероприятия позволят получить опыт организатора, реализовать свой творческий потенциал, проявить себя в одной из возможных ролей (организатора, корреспондента, сценариста, ведущего, оператора, редактора, ответственного репортаж и пр.).  </w:t>
      </w:r>
    </w:p>
    <w:p w:rsidR="002340C7" w:rsidRDefault="00A65DB9">
      <w:pPr>
        <w:ind w:left="716" w:right="138"/>
      </w:pPr>
      <w:r>
        <w:t xml:space="preserve">На уровне классов:  </w:t>
      </w:r>
    </w:p>
    <w:p w:rsidR="002340C7" w:rsidRDefault="00A65DB9" w:rsidP="00750083">
      <w:pPr>
        <w:numPr>
          <w:ilvl w:val="0"/>
          <w:numId w:val="91"/>
        </w:numPr>
        <w:ind w:right="1" w:firstLine="708"/>
      </w:pPr>
      <w:r>
        <w:t xml:space="preserve">через деятельность выборных по инициативе и предложениям учащихся лидеров класса (старост), представляющих интересы класса в общешкольных делах и призванных координировать его работу с другими коллективами, учителями;  </w:t>
      </w:r>
    </w:p>
    <w:p w:rsidR="002340C7" w:rsidRDefault="00A65DB9" w:rsidP="00750083">
      <w:pPr>
        <w:numPr>
          <w:ilvl w:val="0"/>
          <w:numId w:val="91"/>
        </w:numPr>
        <w:ind w:right="1" w:firstLine="708"/>
      </w:pPr>
      <w:r>
        <w:t xml:space="preserve">через организацию на принципах самоуправления жизни групп, отправляющихся в походы, экспедиции, на экскурсии, осуществляемую через систему распределяемых среди участников ответственных должностей.  </w:t>
      </w:r>
    </w:p>
    <w:p w:rsidR="002340C7" w:rsidRDefault="00A65DB9">
      <w:pPr>
        <w:ind w:left="716" w:right="138"/>
      </w:pPr>
      <w:r>
        <w:t xml:space="preserve">На индивидуальном уровне: </w:t>
      </w:r>
    </w:p>
    <w:p w:rsidR="002340C7" w:rsidRDefault="00A65DB9" w:rsidP="00750083">
      <w:pPr>
        <w:numPr>
          <w:ilvl w:val="0"/>
          <w:numId w:val="91"/>
        </w:numPr>
        <w:ind w:right="1" w:firstLine="708"/>
      </w:pPr>
      <w:r>
        <w:t xml:space="preserve">через вовлечение школьников в планирование, организацию, проведение и анализ различного рода деятельности.  </w:t>
      </w:r>
    </w:p>
    <w:p w:rsidR="002340C7" w:rsidRDefault="00A65DB9">
      <w:pPr>
        <w:spacing w:after="0" w:line="259" w:lineRule="auto"/>
        <w:ind w:left="708" w:right="0" w:firstLine="0"/>
        <w:jc w:val="left"/>
      </w:pPr>
      <w:r>
        <w:t xml:space="preserve"> </w:t>
      </w:r>
    </w:p>
    <w:p w:rsidR="002340C7" w:rsidRDefault="00A65DB9">
      <w:pPr>
        <w:spacing w:after="107"/>
        <w:ind w:left="10" w:right="3" w:hanging="10"/>
      </w:pPr>
      <w:r>
        <w:rPr>
          <w:b/>
        </w:rPr>
        <w:t xml:space="preserve">2.2.9. Модуль «Профилактика и безопасность»  </w:t>
      </w:r>
    </w:p>
    <w:p w:rsidR="002340C7" w:rsidRDefault="00A65DB9">
      <w:pPr>
        <w:ind w:left="0" w:right="1" w:firstLine="708"/>
      </w:pPr>
      <w:r>
        <w:t xml:space="preserve">Ухудшение состояния здоровья детей школьного возраста в России сегодня является не только медицинским аспектом, но и серьезной педагогической проблемой. Пожалуй, нет ничего другого в мире, чтобы мы теряли с такой беспечностью и легкостью, как собственное здоровье.  </w:t>
      </w:r>
    </w:p>
    <w:p w:rsidR="002340C7" w:rsidRDefault="00A65DB9">
      <w:pPr>
        <w:ind w:left="0" w:right="4" w:firstLine="708"/>
      </w:pPr>
      <w:r>
        <w:t xml:space="preserve">Данные официальной статистики и результаты специальных научных исследований свидетельствуют о том, что в последние годы для подростков стали характерны не только широкая распространенность вредных привычек, но и более раннее приобщение к ним. В современной, быстро </w:t>
      </w:r>
      <w:r>
        <w:lastRenderedPageBreak/>
        <w:t xml:space="preserve">меняющейся экологической обстановке в России, возможности распространения среди подростков образа жизни сопряженного с риском для здоровья, становятся все более широкими.  </w:t>
      </w:r>
    </w:p>
    <w:p w:rsidR="002340C7" w:rsidRDefault="00A65DB9">
      <w:pPr>
        <w:ind w:left="0" w:right="2" w:firstLine="708"/>
      </w:pPr>
      <w:r>
        <w:t xml:space="preserve">Опыт показывает, что большинство подростков испытывают потребность в обсуждении различных проблем здоровья и информации, касающейся личной безопасности. Поэтому одной из форм работы по профилактике вредных привычек и приобщению детей к здоровому образу жизни является просвещение. Подросткам необходима информация квалифицированных специалистов по интересующим их вопросам.  </w:t>
      </w:r>
    </w:p>
    <w:p w:rsidR="002340C7" w:rsidRDefault="00A65DB9">
      <w:pPr>
        <w:ind w:left="0" w:right="1" w:firstLine="708"/>
      </w:pPr>
      <w:r>
        <w:t xml:space="preserve">Основной целью формирования у обучающихся здорового и безопасного образа жизни, курсовой подготовки гражданской обороны является формирование у обучающихся ценностного отношения к собственному здоровью и собственной безопасности, основанного на знании своих потребностей, особенностей развития, и выработанного в процессе занятий, индивидуального способа здорового образа жизни.  </w:t>
      </w:r>
    </w:p>
    <w:p w:rsidR="002340C7" w:rsidRDefault="00A65DB9">
      <w:pPr>
        <w:ind w:left="0" w:right="1" w:firstLine="708"/>
      </w:pPr>
      <w:r>
        <w:t xml:space="preserve">Деятельность по формированию у обучающихся культуры здорового и безопасного образа жизни, по вопросам гражданской обороны, обеспечения первичных мер формированию личных убеждений, качеств и привычек, способствующих снижению риска здоровью в повседневной жизни, включает несколько направлений:  </w:t>
      </w:r>
    </w:p>
    <w:p w:rsidR="002340C7" w:rsidRDefault="00A65DB9" w:rsidP="00750083">
      <w:pPr>
        <w:numPr>
          <w:ilvl w:val="0"/>
          <w:numId w:val="92"/>
        </w:numPr>
        <w:ind w:right="3" w:firstLine="708"/>
      </w:pPr>
      <w:r>
        <w:t xml:space="preserve">организация физкультурно-спортивной и оздоровительной работы, организация просветительской и методической работы, профилактическая работа с участниками образовательного процесса; </w:t>
      </w:r>
    </w:p>
    <w:p w:rsidR="002340C7" w:rsidRDefault="00A65DB9" w:rsidP="00750083">
      <w:pPr>
        <w:numPr>
          <w:ilvl w:val="0"/>
          <w:numId w:val="92"/>
        </w:numPr>
        <w:ind w:right="3" w:firstLine="708"/>
      </w:pPr>
      <w:r>
        <w:t xml:space="preserve">разработка и осуществление комплекса мероприятий по профилактике правонарушений, алкоголизма, наркомании, токсикомании, осуществление систематической работы с обучающимися «группы риска»;  </w:t>
      </w:r>
    </w:p>
    <w:p w:rsidR="002340C7" w:rsidRDefault="00A65DB9" w:rsidP="00750083">
      <w:pPr>
        <w:numPr>
          <w:ilvl w:val="0"/>
          <w:numId w:val="92"/>
        </w:numPr>
        <w:ind w:right="3" w:firstLine="708"/>
      </w:pPr>
      <w:r>
        <w:t xml:space="preserve">беседы с инспектором ОПДН по вопросам профилактики, проведение информационных сессий на темы профилактики преступлений, обучения безопасному поведению, основам правовой грамотности, обсуждение куда обращаться в случае правонарушений или нарушения прав; </w:t>
      </w:r>
    </w:p>
    <w:p w:rsidR="002340C7" w:rsidRDefault="00A65DB9" w:rsidP="00750083">
      <w:pPr>
        <w:numPr>
          <w:ilvl w:val="0"/>
          <w:numId w:val="92"/>
        </w:numPr>
        <w:ind w:right="3" w:firstLine="708"/>
      </w:pPr>
      <w:r>
        <w:t>разработка и проведение месячника оборонно-массовой работы в школе,</w:t>
      </w:r>
      <w:r w:rsidR="006E5E8D">
        <w:t xml:space="preserve"> «Уроки мужества»</w:t>
      </w:r>
      <w:r>
        <w:t xml:space="preserve">; </w:t>
      </w:r>
    </w:p>
    <w:p w:rsidR="002340C7" w:rsidRDefault="00A65DB9" w:rsidP="00750083">
      <w:pPr>
        <w:numPr>
          <w:ilvl w:val="0"/>
          <w:numId w:val="92"/>
        </w:numPr>
        <w:ind w:right="3" w:firstLine="708"/>
      </w:pPr>
      <w:r>
        <w:t xml:space="preserve">профилактические мероприятия по безопасности дорожного движения, пожарной безопасности (комплекс мероприятий);  </w:t>
      </w:r>
    </w:p>
    <w:p w:rsidR="002340C7" w:rsidRDefault="00A65DB9" w:rsidP="00750083">
      <w:pPr>
        <w:numPr>
          <w:ilvl w:val="0"/>
          <w:numId w:val="92"/>
        </w:numPr>
        <w:ind w:right="3" w:firstLine="708"/>
      </w:pPr>
      <w:r>
        <w:t xml:space="preserve">проведение профилактических мероприятий, посвященные Всемирному дню борьбы со СПИДом. </w:t>
      </w:r>
    </w:p>
    <w:p w:rsidR="002340C7" w:rsidRDefault="00A65DB9">
      <w:pPr>
        <w:spacing w:after="0" w:line="259" w:lineRule="auto"/>
        <w:ind w:left="708" w:right="0" w:firstLine="0"/>
        <w:jc w:val="left"/>
      </w:pPr>
      <w:r>
        <w:t xml:space="preserve"> </w:t>
      </w:r>
    </w:p>
    <w:p w:rsidR="002340C7" w:rsidRDefault="00A65DB9">
      <w:pPr>
        <w:spacing w:after="108"/>
        <w:ind w:left="10" w:right="3" w:hanging="10"/>
      </w:pPr>
      <w:r>
        <w:rPr>
          <w:b/>
        </w:rPr>
        <w:t xml:space="preserve">2.2.10. Модуль «Социальное партнерство»  </w:t>
      </w:r>
    </w:p>
    <w:p w:rsidR="002340C7" w:rsidRDefault="00A65DB9">
      <w:pPr>
        <w:ind w:left="0" w:right="0" w:firstLine="708"/>
      </w:pPr>
      <w:r>
        <w:t xml:space="preserve">Реализация потенциала воспитания через социальное партнерство школы, соблюдая требования законодательства Российской Федерации, предусматривает следующее:  </w:t>
      </w:r>
    </w:p>
    <w:p w:rsidR="002340C7" w:rsidRDefault="00A65DB9">
      <w:pPr>
        <w:ind w:left="0" w:right="4" w:firstLine="708"/>
      </w:pPr>
      <w:r>
        <w:rPr>
          <w:rFonts w:ascii="Segoe UI Symbol" w:eastAsia="Segoe UI Symbol" w:hAnsi="Segoe UI Symbol" w:cs="Segoe UI Symbol"/>
        </w:rPr>
        <w:t>−</w:t>
      </w:r>
      <w:r>
        <w:t xml:space="preserve"> участие представителей организаций-партнёров</w:t>
      </w:r>
      <w:r w:rsidR="006E5E8D">
        <w:t xml:space="preserve"> </w:t>
      </w:r>
      <w:r>
        <w:t xml:space="preserve">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пр.); </w:t>
      </w:r>
    </w:p>
    <w:p w:rsidR="002340C7" w:rsidRDefault="00A65DB9">
      <w:pPr>
        <w:ind w:left="0" w:right="0" w:firstLine="708"/>
      </w:pPr>
      <w:r>
        <w:t xml:space="preserve">Акцент новых образовательных стандартов сделан в первую очередь на развитие творческого потенциала детей и духовно-нравственное воспитание. </w:t>
      </w:r>
    </w:p>
    <w:p w:rsidR="002340C7" w:rsidRDefault="00A65DB9">
      <w:pPr>
        <w:ind w:left="0" w:right="6" w:firstLine="708"/>
      </w:pPr>
      <w:r>
        <w:t xml:space="preserve">Однако, следуя новым стандартам образования, для создания «идеальной» модели выпускника рамки воспитательного пространства одного ОУ уже недостаточно. Должно быть организовано целостное пространство духовно-нравственного развития обучающихся. </w:t>
      </w:r>
    </w:p>
    <w:p w:rsidR="002340C7" w:rsidRDefault="00A65DB9">
      <w:pPr>
        <w:ind w:left="716" w:right="138"/>
      </w:pPr>
      <w:r>
        <w:t xml:space="preserve">Этому способствует:  </w:t>
      </w:r>
    </w:p>
    <w:p w:rsidR="002340C7" w:rsidRDefault="00A65DB9">
      <w:pPr>
        <w:ind w:left="0" w:right="0" w:firstLine="708"/>
      </w:pPr>
      <w:r>
        <w:rPr>
          <w:rFonts w:ascii="Segoe UI Symbol" w:eastAsia="Segoe UI Symbol" w:hAnsi="Segoe UI Symbol" w:cs="Segoe UI Symbol"/>
        </w:rPr>
        <w:t>−</w:t>
      </w:r>
      <w:r>
        <w:t xml:space="preserve"> 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  </w:t>
      </w:r>
    </w:p>
    <w:p w:rsidR="002340C7" w:rsidRDefault="00A65DB9">
      <w:pPr>
        <w:ind w:left="0" w:right="0" w:firstLine="708"/>
      </w:pPr>
      <w:r>
        <w:rPr>
          <w:rFonts w:ascii="Segoe UI Symbol" w:eastAsia="Segoe UI Symbol" w:hAnsi="Segoe UI Symbol" w:cs="Segoe UI Symbol"/>
        </w:rPr>
        <w:t>−</w:t>
      </w:r>
      <w:r>
        <w:t xml:space="preserve"> проведение на базе организаций-партнёров отдельных уроков, занятий, внешкольных мероприятий, акций воспитательной направленности; </w:t>
      </w:r>
    </w:p>
    <w:p w:rsidR="002340C7" w:rsidRDefault="00A65DB9">
      <w:pPr>
        <w:ind w:left="0" w:right="9" w:firstLine="708"/>
      </w:pPr>
      <w:r>
        <w:rPr>
          <w:rFonts w:ascii="Segoe UI Symbol" w:eastAsia="Segoe UI Symbol" w:hAnsi="Segoe UI Symbol" w:cs="Segoe UI Symbol"/>
        </w:rPr>
        <w:lastRenderedPageBreak/>
        <w:t>−</w:t>
      </w:r>
      <w:r>
        <w:t xml:space="preserve"> проведение открытых дискуссионные площадки (детские, педагогические, родительские, совместные), куда приглашаются представители организацийпартнёров, на которых обсуждаются актуальные проблемы, касающиеся жизни школы, муниципального образования, региона, страны;  </w:t>
      </w:r>
    </w:p>
    <w:p w:rsidR="002340C7" w:rsidRDefault="00A65DB9" w:rsidP="00750083">
      <w:pPr>
        <w:numPr>
          <w:ilvl w:val="0"/>
          <w:numId w:val="93"/>
        </w:numPr>
        <w:ind w:right="5" w:firstLine="708"/>
      </w:pPr>
      <w:r>
        <w:t xml:space="preserve">расширение сетевого взаимодействия и сотрудничества между педагогами города, как основных учебных заведений, так дополнительных и высших;  </w:t>
      </w:r>
    </w:p>
    <w:p w:rsidR="002340C7" w:rsidRDefault="00A65DB9" w:rsidP="00750083">
      <w:pPr>
        <w:numPr>
          <w:ilvl w:val="0"/>
          <w:numId w:val="93"/>
        </w:numPr>
        <w:ind w:right="5" w:firstLine="708"/>
      </w:pPr>
      <w:r>
        <w:t xml:space="preserve">поиск новых форм работы, в том числе и информационно коммуникативных по сетевому взаимодействию школьников города. Это возможность максимального раскрытия творческого потенциала ребенка. Данная деятельность, позволяет проявить себя оптимальным образом индивидуально или в группе, попробовать свои силы, приложить свои знания, принести пользу, показать публично достигнутый результат.  </w:t>
      </w:r>
    </w:p>
    <w:p w:rsidR="002340C7" w:rsidRDefault="00A65DB9">
      <w:pPr>
        <w:ind w:left="0" w:right="1" w:firstLine="708"/>
      </w:pPr>
      <w:r>
        <w:t xml:space="preserve">Участие во Всероссийских онлайн – конкурсах, флешмобах, творческих мероприятиях и сообществах. Совместно разрабатываемые и реализуемые обучающимися, педагогами с организациями-партнёрами благотворительной, экологической, патриотической, трудовой и пр. направленности, ориентированные на воспитание обучающихся, преобразование окружающего социума, позитивное воздействие на социальное окружение.  </w:t>
      </w:r>
    </w:p>
    <w:p w:rsidR="002340C7" w:rsidRDefault="00A65DB9">
      <w:pPr>
        <w:spacing w:after="0" w:line="259" w:lineRule="auto"/>
        <w:ind w:left="708" w:right="0" w:firstLine="0"/>
        <w:jc w:val="left"/>
      </w:pPr>
      <w:r>
        <w:t xml:space="preserve"> </w:t>
      </w:r>
    </w:p>
    <w:p w:rsidR="002340C7" w:rsidRDefault="00A65DB9">
      <w:pPr>
        <w:spacing w:after="107"/>
        <w:ind w:left="10" w:right="3" w:hanging="10"/>
      </w:pPr>
      <w:r>
        <w:rPr>
          <w:b/>
        </w:rPr>
        <w:t xml:space="preserve">2.2.11. Модуль «Профориентация»  </w:t>
      </w:r>
    </w:p>
    <w:p w:rsidR="002340C7" w:rsidRDefault="00A65DB9">
      <w:pPr>
        <w:ind w:left="0" w:right="11" w:firstLine="708"/>
      </w:pPr>
      <w:r>
        <w:t xml:space="preserve">Совместная деятельность педагогов и школьников по направлению «профориентация» включает в себя профессиональное просвещение школьников; диагностику и консультирование по проблемам профориентации, организацию профессиональных проб школьников.  </w:t>
      </w:r>
    </w:p>
    <w:p w:rsidR="002340C7" w:rsidRDefault="00A65DB9">
      <w:pPr>
        <w:ind w:left="0" w:right="4" w:firstLine="708"/>
      </w:pPr>
      <w:r>
        <w:t xml:space="preserve">Задача совместной деятельности педагога и ребенка – подготовить школьника к осознанному выбору своей будущей профессиональной деятельности. Создавая профориентационно значимые проблемные ситуации, формирующие готовность школьника к выбору, педагог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непрофессиональную составляющие такой деятельности. </w:t>
      </w:r>
    </w:p>
    <w:p w:rsidR="002340C7" w:rsidRDefault="00A65DB9">
      <w:pPr>
        <w:ind w:left="716" w:right="138"/>
      </w:pPr>
      <w:r>
        <w:t xml:space="preserve">Эта работа осуществляется через следующие формы воспитательной деятельности:  </w:t>
      </w:r>
    </w:p>
    <w:p w:rsidR="002340C7" w:rsidRDefault="00A65DB9" w:rsidP="00750083">
      <w:pPr>
        <w:numPr>
          <w:ilvl w:val="0"/>
          <w:numId w:val="94"/>
        </w:numPr>
        <w:ind w:right="2" w:firstLine="708"/>
      </w:pPr>
      <w:r>
        <w:t xml:space="preserve">курс внеурочной деятельности: «Билет в будущее» и программа «Россия - мои горизонты» направлен на раскрытие талантов и осознанный выбор карьеры; </w:t>
      </w:r>
    </w:p>
    <w:p w:rsidR="002340C7" w:rsidRDefault="00A65DB9" w:rsidP="00750083">
      <w:pPr>
        <w:numPr>
          <w:ilvl w:val="0"/>
          <w:numId w:val="94"/>
        </w:numPr>
        <w:ind w:right="2" w:firstLine="708"/>
      </w:pPr>
      <w:r>
        <w:t xml:space="preserve">циклы профориентационных часов общения, направленных на подготовку школьника к осознанному планированию и реализации своего профессионального будущего («Конструктор профессий», «Профессии моих родителей», «Моя мечта о будущей профессии», «Путь в профессию начинается в школе», «Востребованные профессии» «Выбирая профессию - выбираю жизненный путь», «Я и моё профессиональное будущее», «Профессии будущего, умирающие профессии, актуальность и востребованность профессий на 30 лет», «Где получить образование?», «Игра «Путь в профессию» и пр.);  </w:t>
      </w:r>
    </w:p>
    <w:p w:rsidR="002340C7" w:rsidRDefault="000F5A72" w:rsidP="00750083">
      <w:pPr>
        <w:numPr>
          <w:ilvl w:val="0"/>
          <w:numId w:val="94"/>
        </w:numPr>
        <w:spacing w:line="249" w:lineRule="auto"/>
        <w:ind w:right="2" w:firstLine="708"/>
      </w:pPr>
      <w:r>
        <w:t xml:space="preserve"> </w:t>
      </w:r>
    </w:p>
    <w:p w:rsidR="002340C7" w:rsidRDefault="00A65DB9" w:rsidP="00750083">
      <w:pPr>
        <w:numPr>
          <w:ilvl w:val="0"/>
          <w:numId w:val="94"/>
        </w:numPr>
        <w:ind w:right="2" w:firstLine="708"/>
      </w:pPr>
      <w:r>
        <w:t xml:space="preserve">встречи с людьми разных профессий, в том числе выпускниками школы. Результатом такого мероприятия могут стать не только новые знания о профессиях, но и гордость конкретного ученика за родителей. В младших классах это профессии родителей учащихся, в старшей школе ребята встречаются с успешными предпринимателями, политическими деятелями, преподавателями высших учебных заведенийи представителями социально-значимых профессий: пожарный, военнослужащий, полицейский, следователь, что позволяет решать и задачи военно-патриотического воспитания; </w:t>
      </w:r>
    </w:p>
    <w:p w:rsidR="002340C7" w:rsidRDefault="00A65DB9" w:rsidP="00750083">
      <w:pPr>
        <w:numPr>
          <w:ilvl w:val="0"/>
          <w:numId w:val="94"/>
        </w:numPr>
        <w:ind w:right="2" w:firstLine="708"/>
      </w:pPr>
      <w:r>
        <w:t xml:space="preserve">профориентационные игры: симуляции, деловые игры, квесты, расширяющие знания школьников о типах профессий, о способах выбора профессий, о достоинствах и недостатках той или иной интересной школьникам профессиональной деятельности. Это формирует представления о мире профессий, о понимании роли труда в жизни человека через участие в различных видах деятельности; </w:t>
      </w:r>
    </w:p>
    <w:p w:rsidR="002340C7" w:rsidRDefault="00A65DB9" w:rsidP="00750083">
      <w:pPr>
        <w:numPr>
          <w:ilvl w:val="0"/>
          <w:numId w:val="94"/>
        </w:numPr>
        <w:ind w:right="2" w:firstLine="708"/>
      </w:pPr>
      <w:r>
        <w:lastRenderedPageBreak/>
        <w:t xml:space="preserve">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 которые могут иметь значение в процессе выбора ими профессий; </w:t>
      </w:r>
    </w:p>
    <w:p w:rsidR="002340C7" w:rsidRDefault="00A65DB9" w:rsidP="00750083">
      <w:pPr>
        <w:numPr>
          <w:ilvl w:val="0"/>
          <w:numId w:val="94"/>
        </w:numPr>
        <w:ind w:right="2" w:firstLine="708"/>
      </w:pPr>
      <w:r>
        <w:t xml:space="preserve">совместное с педагогами изучение интернет-ресурсов, посвященных выбору профессий, прохождение профориентационного онлайн-тестирования; </w:t>
      </w:r>
    </w:p>
    <w:p w:rsidR="002340C7" w:rsidRDefault="00A65DB9" w:rsidP="00750083">
      <w:pPr>
        <w:numPr>
          <w:ilvl w:val="0"/>
          <w:numId w:val="94"/>
        </w:numPr>
        <w:ind w:right="2" w:firstLine="708"/>
      </w:pPr>
      <w:r>
        <w:t xml:space="preserve">экскурсии на предприятия города. Такие экскурсии дают школьникам начальные представления о существующих профессиях и условиях работы людей, представляющих эти профессии. Во время экскурсии школьники могут наблюдать за деятельностью специалиста на рабочем месте; </w:t>
      </w:r>
    </w:p>
    <w:p w:rsidR="002340C7" w:rsidRDefault="00A65DB9" w:rsidP="00750083">
      <w:pPr>
        <w:numPr>
          <w:ilvl w:val="0"/>
          <w:numId w:val="94"/>
        </w:numPr>
        <w:ind w:right="2" w:firstLine="708"/>
      </w:pPr>
      <w:r>
        <w:t>просмотр лекций, участие в мастер - классах, посещение открытых уроков – онлайн - уроки финансовой грамотности тестирование на платф</w:t>
      </w:r>
      <w:r w:rsidR="000F5A72">
        <w:t>орме проекта «Билет в будущее»</w:t>
      </w:r>
      <w:r>
        <w:t xml:space="preserve">;  </w:t>
      </w:r>
    </w:p>
    <w:p w:rsidR="002340C7" w:rsidRDefault="00A65DB9" w:rsidP="00750083">
      <w:pPr>
        <w:numPr>
          <w:ilvl w:val="0"/>
          <w:numId w:val="94"/>
        </w:numPr>
        <w:ind w:right="2" w:firstLine="708"/>
      </w:pPr>
      <w:r>
        <w:t xml:space="preserve">посещение дней открытых дверей в средних специальных учебных заведениях и вузах г. </w:t>
      </w:r>
      <w:r w:rsidR="000F5A72">
        <w:t xml:space="preserve"> Грозный</w:t>
      </w:r>
      <w:r>
        <w:t xml:space="preserve"> «Дни открытых дверей» в учебных заведениях помогают школьникам сделать правильный выбор. Повысить интерес у школьников к выбранным профессиям.  </w:t>
      </w:r>
    </w:p>
    <w:p w:rsidR="002340C7" w:rsidRDefault="00A65DB9">
      <w:pPr>
        <w:spacing w:after="0" w:line="259" w:lineRule="auto"/>
        <w:ind w:left="708" w:right="0" w:firstLine="0"/>
        <w:jc w:val="left"/>
      </w:pPr>
      <w:r>
        <w:t xml:space="preserve"> </w:t>
      </w:r>
    </w:p>
    <w:p w:rsidR="002340C7" w:rsidRDefault="00A65DB9">
      <w:pPr>
        <w:spacing w:after="107"/>
        <w:ind w:left="10" w:right="3" w:hanging="10"/>
      </w:pPr>
      <w:r>
        <w:rPr>
          <w:b/>
        </w:rPr>
        <w:t xml:space="preserve">2.2.12. Модуль «Детские общественные объединения»  </w:t>
      </w:r>
    </w:p>
    <w:p w:rsidR="002340C7" w:rsidRDefault="00A65DB9">
      <w:pPr>
        <w:ind w:left="0" w:right="4" w:firstLine="708"/>
      </w:pPr>
      <w:r>
        <w:t xml:space="preserve">Действующие на базе школы детские общественные объединения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19.05.1995 № 82-ФЗ «Об общественных объединениях» (ст. 5). </w:t>
      </w:r>
    </w:p>
    <w:p w:rsidR="002340C7" w:rsidRDefault="00A65DB9">
      <w:pPr>
        <w:ind w:left="0" w:right="3" w:firstLine="708"/>
      </w:pPr>
      <w:r>
        <w:t>Первичное отделение Общероссийской общественно-государственной детско-юношеской организации - общероссийская общественно-государственная детско-молодёжная организация</w:t>
      </w:r>
      <w:r>
        <w:rPr>
          <w:b/>
        </w:rPr>
        <w:t xml:space="preserve"> «Движение первых» </w:t>
      </w:r>
      <w:r>
        <w:t xml:space="preserve">(далее «ДП»). Деятельность школьного отделения «ДП» направлена на воспитание подрастающего поколения, развитие детей на основе их интересов и потребностей, а также организацию досуга и занятости обучающихся. Участником школьного отделения «ДП» может стать любой школьник старше 8 лет. Дети и родители самостоятельно принимают решение об участии в проектах «ДП». Подростки получают навыки эффективного взаимодействия в команде, построения отношений с другими людьми, проявляют себя в решении групповых задач, делают осознанный выбор, способны понять свою роль в обществе.  </w:t>
      </w:r>
    </w:p>
    <w:p w:rsidR="002340C7" w:rsidRDefault="00A65DB9" w:rsidP="000F5A72">
      <w:pPr>
        <w:spacing w:after="0" w:line="259" w:lineRule="auto"/>
        <w:ind w:left="708" w:right="0" w:firstLine="0"/>
        <w:jc w:val="left"/>
      </w:pPr>
      <w:r>
        <w:rPr>
          <w:b/>
        </w:rPr>
        <w:t xml:space="preserve">2.2.13. Модуль «Школьное медиа»  </w:t>
      </w:r>
    </w:p>
    <w:p w:rsidR="002340C7" w:rsidRDefault="00A65DB9">
      <w:pPr>
        <w:ind w:left="0" w:right="2" w:firstLine="708"/>
      </w:pPr>
      <w:r>
        <w:t xml:space="preserve">Цель школьных медиа (совместно создаваемых разновозрастными школьниками и педагогами средств распространения текстовой, аудио и видео информации) – развитие коммуникативной культуры школьников, формирование навыков общения и сотрудничества, поддержка творческой самореализации учащихся. </w:t>
      </w:r>
    </w:p>
    <w:p w:rsidR="002340C7" w:rsidRDefault="00A65DB9">
      <w:pPr>
        <w:ind w:left="0" w:right="2" w:firstLine="708"/>
      </w:pPr>
      <w:r>
        <w:t xml:space="preserve">Воспитательный потенциал школьных медиа реализуется в виде сообщества школьников и педагогов, поддерживающего интернет-сайт школы, паблик в социальной сети «ВК», учащиеся занимаются съемкой видео новостей с целью освещения деятельности образовательной организации в информационном пространстве, привлекают внимание общественности к школе, организуют виртуальную диалоговую площадку, на которой они, учителя и родители могли бы открыто обсуждать значимые для школы вопросы. </w:t>
      </w:r>
    </w:p>
    <w:p w:rsidR="002340C7" w:rsidRDefault="00A65DB9">
      <w:pPr>
        <w:spacing w:after="0" w:line="259" w:lineRule="auto"/>
        <w:ind w:left="0" w:right="0" w:firstLine="0"/>
        <w:jc w:val="left"/>
      </w:pPr>
      <w:r>
        <w:t xml:space="preserve"> </w:t>
      </w:r>
      <w:r>
        <w:tab/>
        <w:t xml:space="preserve"> </w:t>
      </w:r>
      <w:r>
        <w:br w:type="page"/>
      </w:r>
    </w:p>
    <w:p w:rsidR="002340C7" w:rsidRDefault="000F5A72">
      <w:pPr>
        <w:spacing w:after="107"/>
        <w:ind w:left="10" w:right="3" w:hanging="10"/>
      </w:pPr>
      <w:r>
        <w:rPr>
          <w:b/>
        </w:rPr>
        <w:lastRenderedPageBreak/>
        <w:t xml:space="preserve"> 2.3.</w:t>
      </w:r>
      <w:r w:rsidR="00A65DB9">
        <w:rPr>
          <w:b/>
        </w:rPr>
        <w:t xml:space="preserve">3. ОРГАНИЗАЦИОННЫЙ РАЗДЕЛ </w:t>
      </w:r>
    </w:p>
    <w:p w:rsidR="002340C7" w:rsidRDefault="00A65DB9">
      <w:pPr>
        <w:spacing w:after="108"/>
        <w:ind w:left="10" w:right="3" w:hanging="10"/>
      </w:pPr>
      <w:r>
        <w:rPr>
          <w:b/>
        </w:rPr>
        <w:t xml:space="preserve">3.1. Кадровое обеспечение воспитательного процесса  </w:t>
      </w:r>
    </w:p>
    <w:p w:rsidR="002340C7" w:rsidRDefault="00A65DB9">
      <w:pPr>
        <w:ind w:left="0" w:right="2" w:firstLine="708"/>
      </w:pPr>
      <w:r>
        <w:t xml:space="preserve">Педагог являет собой всегда главный для обучающихся пример нравственного и гражданского личностного поведения. В школе создано методическое объединение классных руководителей, которое помогает учителям школы разобраться в нормативно-правовой базе в потоке информации, обеспечивающей успешный воспитательный процесс. </w:t>
      </w:r>
    </w:p>
    <w:p w:rsidR="002340C7" w:rsidRDefault="00A65DB9">
      <w:pPr>
        <w:ind w:left="0" w:right="0" w:firstLine="708"/>
      </w:pPr>
      <w:r>
        <w:t xml:space="preserve">Совершенствование подготовки и повышения квалификации кадров по вопросам духовнонравственного воспитания детей и молодежи, один из главных вопросов в реализации рабочей программы воспитания. </w:t>
      </w:r>
    </w:p>
    <w:p w:rsidR="002340C7" w:rsidRDefault="00A65DB9">
      <w:pPr>
        <w:ind w:left="716" w:right="138"/>
      </w:pPr>
      <w:r>
        <w:t xml:space="preserve">Мероприятия по подготовке кадров:  </w:t>
      </w:r>
    </w:p>
    <w:p w:rsidR="002340C7" w:rsidRDefault="00A65DB9" w:rsidP="00750083">
      <w:pPr>
        <w:numPr>
          <w:ilvl w:val="0"/>
          <w:numId w:val="95"/>
        </w:numPr>
        <w:ind w:right="0" w:firstLine="708"/>
      </w:pPr>
      <w:r>
        <w:t xml:space="preserve">сопровождение молодых педагогических работников, вновь поступивших на работу педагогических работников (работа школы наставничества);  </w:t>
      </w:r>
    </w:p>
    <w:p w:rsidR="002340C7" w:rsidRDefault="00A65DB9" w:rsidP="00750083">
      <w:pPr>
        <w:numPr>
          <w:ilvl w:val="0"/>
          <w:numId w:val="95"/>
        </w:numPr>
        <w:ind w:right="0" w:firstLine="708"/>
      </w:pPr>
      <w:r>
        <w:t xml:space="preserve">индивидуальная работа с педагогическими работниками по запросам (в том числе и по вопросам классного руководства);  </w:t>
      </w:r>
    </w:p>
    <w:p w:rsidR="002340C7" w:rsidRDefault="00A65DB9" w:rsidP="00750083">
      <w:pPr>
        <w:numPr>
          <w:ilvl w:val="0"/>
          <w:numId w:val="95"/>
        </w:numPr>
        <w:ind w:right="0" w:firstLine="708"/>
      </w:pPr>
      <w:r>
        <w:t xml:space="preserve">контроль оформления учебно-педагогической документации;  </w:t>
      </w:r>
    </w:p>
    <w:p w:rsidR="002340C7" w:rsidRDefault="00A65DB9" w:rsidP="00750083">
      <w:pPr>
        <w:numPr>
          <w:ilvl w:val="0"/>
          <w:numId w:val="95"/>
        </w:numPr>
        <w:ind w:right="0" w:firstLine="708"/>
      </w:pPr>
      <w:r>
        <w:t xml:space="preserve">проведение конференций, «круглых столов», семинаров по педагогическим и другим проблемам духовно-нравственного воспитания и просвещения обучающихся;  </w:t>
      </w:r>
    </w:p>
    <w:p w:rsidR="002340C7" w:rsidRDefault="00A65DB9" w:rsidP="00750083">
      <w:pPr>
        <w:numPr>
          <w:ilvl w:val="0"/>
          <w:numId w:val="95"/>
        </w:numPr>
        <w:ind w:right="0" w:firstLine="708"/>
      </w:pPr>
      <w:r>
        <w:t xml:space="preserve">участие в постоянно действующих учебных курсах, семинарах по вопросам воспитания;  </w:t>
      </w:r>
    </w:p>
    <w:p w:rsidR="002340C7" w:rsidRDefault="00A65DB9" w:rsidP="00750083">
      <w:pPr>
        <w:numPr>
          <w:ilvl w:val="0"/>
          <w:numId w:val="95"/>
        </w:numPr>
        <w:ind w:right="0" w:firstLine="708"/>
      </w:pPr>
      <w:r>
        <w:t xml:space="preserve">участие в работе городских и региональных методических объединений представление опыта работы школы;  </w:t>
      </w:r>
    </w:p>
    <w:p w:rsidR="002340C7" w:rsidRDefault="00A65DB9" w:rsidP="00750083">
      <w:pPr>
        <w:numPr>
          <w:ilvl w:val="0"/>
          <w:numId w:val="95"/>
        </w:numPr>
        <w:ind w:right="0" w:firstLine="708"/>
      </w:pPr>
      <w:r>
        <w:t xml:space="preserve">участие в работе постоянно действующего методического семинара по духовнонравственному воспитанию.  </w:t>
      </w:r>
    </w:p>
    <w:p w:rsidR="002340C7" w:rsidRDefault="000F5A72" w:rsidP="000F5A72">
      <w:pPr>
        <w:ind w:left="0" w:right="6" w:firstLine="708"/>
      </w:pPr>
      <w:r>
        <w:t xml:space="preserve"> </w:t>
      </w:r>
      <w:r w:rsidR="00A65DB9">
        <w:t xml:space="preserve">В педагогическом плане среди базовых национальных ценностей необходимо установить одну важнейшую, системообразующую, дающую жизнь в душе детей всем другим ценностям — ценность Учителя. </w:t>
      </w:r>
    </w:p>
    <w:p w:rsidR="002340C7" w:rsidRDefault="00A65DB9">
      <w:pPr>
        <w:spacing w:after="96" w:line="259" w:lineRule="auto"/>
        <w:ind w:left="708" w:right="0" w:firstLine="0"/>
        <w:jc w:val="left"/>
      </w:pPr>
      <w:r>
        <w:rPr>
          <w:b/>
        </w:rPr>
        <w:t xml:space="preserve"> </w:t>
      </w:r>
    </w:p>
    <w:p w:rsidR="002340C7" w:rsidRDefault="00A65DB9" w:rsidP="00750083">
      <w:pPr>
        <w:numPr>
          <w:ilvl w:val="1"/>
          <w:numId w:val="96"/>
        </w:numPr>
        <w:spacing w:after="107"/>
        <w:ind w:right="3" w:firstLine="708"/>
      </w:pPr>
      <w:r>
        <w:rPr>
          <w:b/>
        </w:rPr>
        <w:t xml:space="preserve">Нормативно-методическое обеспечение  </w:t>
      </w:r>
    </w:p>
    <w:p w:rsidR="002340C7" w:rsidRDefault="00A65DB9">
      <w:pPr>
        <w:ind w:left="0" w:right="0" w:firstLine="708"/>
      </w:pPr>
      <w:r>
        <w:t xml:space="preserve">Подготовка приказов и локальных актов школы по внедрению рабочей программы воспитания в образовательный процесс.  </w:t>
      </w:r>
    </w:p>
    <w:p w:rsidR="002340C7" w:rsidRDefault="00A65DB9">
      <w:pPr>
        <w:ind w:left="0" w:right="0" w:firstLine="708"/>
      </w:pPr>
      <w:r>
        <w:t xml:space="preserve">Обеспечение использования педагогами методических пособий, содержащих «методические шлейфы», видеоуроков и видео-мероприятий по учебно-воспитательной работе. </w:t>
      </w:r>
    </w:p>
    <w:p w:rsidR="002340C7" w:rsidRDefault="00A65DB9">
      <w:pPr>
        <w:ind w:left="0" w:right="0" w:firstLine="708"/>
      </w:pPr>
      <w:r>
        <w:t xml:space="preserve">Создание рабочей программы воспитания на 2022-2025 г. с приложением плана воспитательной работы школы на три уровня образования НОО, ООО, СОО. </w:t>
      </w:r>
    </w:p>
    <w:p w:rsidR="002340C7" w:rsidRDefault="00A65DB9">
      <w:pPr>
        <w:ind w:left="0" w:right="0" w:firstLine="708"/>
      </w:pPr>
      <w:r>
        <w:t xml:space="preserve">Обновление содержания воспитательных программ в целях реализации новых направлений программ воспитания.  </w:t>
      </w:r>
    </w:p>
    <w:p w:rsidR="002340C7" w:rsidRDefault="00A65DB9">
      <w:pPr>
        <w:ind w:left="716" w:right="138"/>
      </w:pPr>
      <w:r>
        <w:t xml:space="preserve">Подготовка/корректировка дополнительных общеразвивающих программ ОО. </w:t>
      </w:r>
    </w:p>
    <w:p w:rsidR="002340C7" w:rsidRDefault="00A65DB9">
      <w:pPr>
        <w:spacing w:after="0" w:line="259" w:lineRule="auto"/>
        <w:ind w:left="708" w:right="0" w:firstLine="0"/>
        <w:jc w:val="left"/>
      </w:pPr>
      <w:r>
        <w:t xml:space="preserve"> </w:t>
      </w:r>
    </w:p>
    <w:p w:rsidR="002340C7" w:rsidRDefault="00A65DB9" w:rsidP="00750083">
      <w:pPr>
        <w:numPr>
          <w:ilvl w:val="1"/>
          <w:numId w:val="96"/>
        </w:numPr>
        <w:spacing w:after="111"/>
        <w:ind w:left="709" w:right="3" w:firstLine="142"/>
      </w:pPr>
      <w:r>
        <w:rPr>
          <w:b/>
        </w:rPr>
        <w:t xml:space="preserve">Требования к условиям работы с обучающимися с особыми образовательными потребностями </w:t>
      </w:r>
    </w:p>
    <w:p w:rsidR="002340C7" w:rsidRDefault="000F5A72">
      <w:pPr>
        <w:ind w:left="716" w:right="138"/>
      </w:pPr>
      <w:r>
        <w:t xml:space="preserve"> Таковых нет.</w:t>
      </w:r>
      <w:r w:rsidR="00A65DB9">
        <w:t xml:space="preserve">  </w:t>
      </w:r>
    </w:p>
    <w:p w:rsidR="002340C7" w:rsidRDefault="00A65DB9">
      <w:pPr>
        <w:spacing w:after="0" w:line="259" w:lineRule="auto"/>
        <w:ind w:left="708" w:right="0" w:firstLine="0"/>
        <w:jc w:val="left"/>
      </w:pPr>
      <w:r>
        <w:t xml:space="preserve"> </w:t>
      </w:r>
    </w:p>
    <w:p w:rsidR="002340C7" w:rsidRDefault="00A65DB9">
      <w:pPr>
        <w:spacing w:after="111"/>
        <w:ind w:left="0" w:right="3" w:firstLine="708"/>
      </w:pPr>
      <w:r>
        <w:rPr>
          <w:b/>
        </w:rPr>
        <w:t xml:space="preserve">3.4. Система поощрения социальной успешности и проявлений активной жизненной позиции обучающихся  </w:t>
      </w:r>
    </w:p>
    <w:p w:rsidR="002340C7" w:rsidRDefault="00A65DB9">
      <w:pPr>
        <w:ind w:left="0" w:right="11" w:firstLine="708"/>
      </w:pPr>
      <w: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  </w:t>
      </w:r>
    </w:p>
    <w:p w:rsidR="002340C7" w:rsidRDefault="00A65DB9">
      <w:pPr>
        <w:ind w:left="0" w:right="9" w:firstLine="708"/>
      </w:pPr>
      <w:r>
        <w:rPr>
          <w:rFonts w:ascii="Segoe UI Symbol" w:eastAsia="Segoe UI Symbol" w:hAnsi="Segoe UI Symbol" w:cs="Segoe UI Symbol"/>
        </w:rPr>
        <w:lastRenderedPageBreak/>
        <w:t>−</w:t>
      </w:r>
      <w:r>
        <w:t xml:space="preserve"> 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 В школе практикуются общешкольные линейки и праздники в честь победителей различных конкурсов и олимпиад.  </w:t>
      </w:r>
    </w:p>
    <w:p w:rsidR="002340C7" w:rsidRDefault="00A65DB9">
      <w:pPr>
        <w:ind w:left="0" w:right="0" w:firstLine="708"/>
      </w:pPr>
      <w:r>
        <w:rPr>
          <w:rFonts w:ascii="Segoe UI Symbol" w:eastAsia="Segoe UI Symbol" w:hAnsi="Segoe UI Symbol" w:cs="Segoe UI Symbol"/>
        </w:rPr>
        <w:t>−</w:t>
      </w:r>
      <w:r>
        <w:t xml:space="preserve"> в школе разработано и действует положение о награждениях, все награды фиксируется приказами школы; </w:t>
      </w:r>
    </w:p>
    <w:p w:rsidR="002340C7" w:rsidRDefault="00A65DB9" w:rsidP="00750083">
      <w:pPr>
        <w:numPr>
          <w:ilvl w:val="0"/>
          <w:numId w:val="97"/>
        </w:numPr>
        <w:ind w:right="7" w:firstLine="708"/>
      </w:pPr>
      <w:r>
        <w:t xml:space="preserve">в выдвижении на поощрение и в обсуждении кандидатур на награждение обучающихся участвуют органы самоуправления, классные руководители учителя;  </w:t>
      </w:r>
    </w:p>
    <w:p w:rsidR="002340C7" w:rsidRDefault="00A65DB9" w:rsidP="00750083">
      <w:pPr>
        <w:numPr>
          <w:ilvl w:val="0"/>
          <w:numId w:val="97"/>
        </w:numPr>
        <w:ind w:right="7" w:firstLine="708"/>
      </w:pPr>
      <w:r>
        <w:t xml:space="preserve">в школе практикуются индивидуальные и коллективные поощрения (конкурс «Ученик года», «Класс года» во всех уровнях образования) - к участию в системе поощрений на всех стадиях привлекаются родители (законные представители) обучающихся, представителей родительского сообщества, самих обучающихся, их представителей (с учетом наличия ученического самоуправления), сторонние организации, их статусных представителей;  </w:t>
      </w:r>
    </w:p>
    <w:p w:rsidR="002340C7" w:rsidRDefault="00A65DB9">
      <w:pPr>
        <w:ind w:left="0" w:right="0" w:firstLine="708"/>
      </w:pPr>
      <w:r>
        <w:rPr>
          <w:rFonts w:ascii="Segoe UI Symbol" w:eastAsia="Segoe UI Symbol" w:hAnsi="Segoe UI Symbol" w:cs="Segoe UI Symbol"/>
        </w:rPr>
        <w:t>−</w:t>
      </w:r>
      <w:r>
        <w:t xml:space="preserve"> дифференцированность поощрений (наличие уровней и типов наград позволяет продлить стимулирующее действие системы поощрения). </w:t>
      </w:r>
    </w:p>
    <w:p w:rsidR="002340C7" w:rsidRDefault="00A65DB9">
      <w:pPr>
        <w:ind w:left="0" w:right="9" w:firstLine="708"/>
      </w:pPr>
      <w:r>
        <w:t xml:space="preserve">В школе организована деятельность по ведение портфолио обучающих. 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т.д.). Кроме индивидуального портфолио ведется портфолио класса.  </w:t>
      </w:r>
    </w:p>
    <w:p w:rsidR="002340C7" w:rsidRDefault="00A65DB9">
      <w:pPr>
        <w:ind w:left="0" w:right="0" w:firstLine="708"/>
      </w:pPr>
      <w:r>
        <w:t xml:space="preserve">Наиболее успешные обучающиеся и классные коллективы, занимают высшие ступени рейтинга в школе.  </w:t>
      </w:r>
    </w:p>
    <w:p w:rsidR="002340C7" w:rsidRDefault="00A65DB9">
      <w:pPr>
        <w:spacing w:after="0" w:line="259" w:lineRule="auto"/>
        <w:ind w:left="708" w:right="0" w:firstLine="0"/>
        <w:jc w:val="left"/>
      </w:pPr>
      <w:r>
        <w:t xml:space="preserve"> </w:t>
      </w:r>
    </w:p>
    <w:p w:rsidR="002340C7" w:rsidRDefault="00A65DB9">
      <w:pPr>
        <w:spacing w:after="107"/>
        <w:ind w:left="643" w:right="3" w:hanging="10"/>
      </w:pPr>
      <w:r>
        <w:rPr>
          <w:b/>
        </w:rPr>
        <w:t xml:space="preserve">3.5 Анализ воспитательного процесса </w:t>
      </w:r>
    </w:p>
    <w:p w:rsidR="002340C7" w:rsidRDefault="00A65DB9">
      <w:pPr>
        <w:ind w:left="0" w:right="9" w:firstLine="708"/>
      </w:pPr>
      <w:r>
        <w:t xml:space="preserve">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уровне начального общего образования, установленными ФГОС НОО.  </w:t>
      </w:r>
    </w:p>
    <w:p w:rsidR="002340C7" w:rsidRDefault="00A65DB9">
      <w:pPr>
        <w:ind w:left="0" w:right="11" w:firstLine="708"/>
      </w:pPr>
      <w:r>
        <w:t xml:space="preserve">Основным методом анализа воспитательного процесса в образовательной организации является ежегодный самоанализ воспитательной работы с целью выявления основных проблем и последующего их решения. Самоанализ осуществляется ежегодно силами самой школы.  </w:t>
      </w:r>
    </w:p>
    <w:p w:rsidR="002340C7" w:rsidRDefault="00A65DB9">
      <w:pPr>
        <w:ind w:left="0" w:right="0" w:firstLine="708"/>
      </w:pPr>
      <w:r>
        <w:t xml:space="preserve">Основными принципами, на основе которых осуществляется самоанализ воспитательной работы в школе, являются:  </w:t>
      </w:r>
    </w:p>
    <w:p w:rsidR="002340C7" w:rsidRDefault="00A65DB9" w:rsidP="00750083">
      <w:pPr>
        <w:numPr>
          <w:ilvl w:val="0"/>
          <w:numId w:val="97"/>
        </w:numPr>
        <w:ind w:right="7" w:firstLine="708"/>
      </w:pPr>
      <w:r>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2340C7" w:rsidRDefault="00A65DB9" w:rsidP="00750083">
      <w:pPr>
        <w:numPr>
          <w:ilvl w:val="0"/>
          <w:numId w:val="97"/>
        </w:numPr>
        <w:ind w:right="7" w:firstLine="708"/>
      </w:pPr>
      <w:r>
        <w:t xml:space="preserve">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школьниками и педагогами;  </w:t>
      </w:r>
    </w:p>
    <w:p w:rsidR="002340C7" w:rsidRDefault="00A65DB9" w:rsidP="00750083">
      <w:pPr>
        <w:numPr>
          <w:ilvl w:val="0"/>
          <w:numId w:val="97"/>
        </w:numPr>
        <w:ind w:right="7" w:firstLine="708"/>
      </w:pPr>
      <w:r>
        <w:t xml:space="preserve">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  </w:t>
      </w:r>
    </w:p>
    <w:p w:rsidR="002340C7" w:rsidRDefault="00A65DB9" w:rsidP="00750083">
      <w:pPr>
        <w:numPr>
          <w:ilvl w:val="0"/>
          <w:numId w:val="97"/>
        </w:numPr>
        <w:ind w:right="7" w:firstLine="708"/>
      </w:pPr>
      <w:r>
        <w:t xml:space="preserve">принцип разделенной ответственности за результаты личностного развития школьников, ориентирующий экспертов на понимание того, что личностное развитие школьников – это результат как социального воспитания (в котором школа участвует наряду с другими социальными институтами), так и стихийной социализации и саморазвития детей.  </w:t>
      </w:r>
    </w:p>
    <w:p w:rsidR="002340C7" w:rsidRDefault="00A65DB9">
      <w:pPr>
        <w:ind w:left="716" w:right="138"/>
      </w:pPr>
      <w:r>
        <w:t xml:space="preserve">Основные направления анализа организуемого в школе воспитательного процесса:  </w:t>
      </w:r>
    </w:p>
    <w:p w:rsidR="002340C7" w:rsidRDefault="00A65DB9">
      <w:pPr>
        <w:spacing w:after="15"/>
        <w:ind w:left="643" w:right="3" w:hanging="10"/>
      </w:pPr>
      <w:r>
        <w:rPr>
          <w:b/>
        </w:rPr>
        <w:t xml:space="preserve">Условия организации воспитательной работы по четырем составляющим:  </w:t>
      </w:r>
    </w:p>
    <w:p w:rsidR="002340C7" w:rsidRDefault="00A65DB9">
      <w:pPr>
        <w:ind w:left="716" w:right="138"/>
      </w:pPr>
      <w:r>
        <w:t xml:space="preserve">-нормативно-методическое обеспечение;  </w:t>
      </w:r>
    </w:p>
    <w:p w:rsidR="002340C7" w:rsidRDefault="00A65DB9">
      <w:pPr>
        <w:ind w:left="716" w:right="138"/>
      </w:pPr>
      <w:r>
        <w:t xml:space="preserve">-кадровое обеспечение;  </w:t>
      </w:r>
    </w:p>
    <w:p w:rsidR="000F5A72" w:rsidRDefault="00A65DB9">
      <w:pPr>
        <w:ind w:left="716" w:right="3349"/>
      </w:pPr>
      <w:r>
        <w:t>-материально-техническое о</w:t>
      </w:r>
      <w:r w:rsidR="000F5A72">
        <w:t xml:space="preserve">беспечение; </w:t>
      </w:r>
    </w:p>
    <w:p w:rsidR="002340C7" w:rsidRDefault="000F5A72">
      <w:pPr>
        <w:ind w:left="716" w:right="3349"/>
      </w:pPr>
      <w:r>
        <w:lastRenderedPageBreak/>
        <w:t xml:space="preserve"> -удовлетворенность </w:t>
      </w:r>
      <w:r w:rsidR="00A65DB9">
        <w:t xml:space="preserve">качеством условий.  </w:t>
      </w:r>
    </w:p>
    <w:p w:rsidR="002340C7" w:rsidRDefault="00A65DB9">
      <w:pPr>
        <w:spacing w:after="0" w:line="259" w:lineRule="auto"/>
        <w:ind w:left="708" w:right="0" w:firstLine="0"/>
        <w:jc w:val="left"/>
      </w:pPr>
      <w:r>
        <w:t xml:space="preserve"> </w:t>
      </w:r>
    </w:p>
    <w:p w:rsidR="002340C7" w:rsidRDefault="00A65DB9">
      <w:pPr>
        <w:spacing w:after="15"/>
        <w:ind w:left="643" w:right="3" w:hanging="10"/>
      </w:pPr>
      <w:r>
        <w:rPr>
          <w:b/>
        </w:rPr>
        <w:t xml:space="preserve">Анализ организации воспитательной работы по следующим направлениям:  </w:t>
      </w:r>
    </w:p>
    <w:p w:rsidR="002340C7" w:rsidRDefault="00A65DB9" w:rsidP="00750083">
      <w:pPr>
        <w:numPr>
          <w:ilvl w:val="0"/>
          <w:numId w:val="97"/>
        </w:numPr>
        <w:ind w:right="7" w:firstLine="708"/>
      </w:pPr>
      <w:r>
        <w:t xml:space="preserve">реализация внеурочной деятельности;  </w:t>
      </w:r>
    </w:p>
    <w:p w:rsidR="002340C7" w:rsidRDefault="00A65DB9" w:rsidP="00750083">
      <w:pPr>
        <w:numPr>
          <w:ilvl w:val="0"/>
          <w:numId w:val="97"/>
        </w:numPr>
        <w:ind w:right="7" w:firstLine="708"/>
      </w:pPr>
      <w:r>
        <w:t xml:space="preserve">реализация воспитательной работы классных руководителей;  </w:t>
      </w:r>
    </w:p>
    <w:p w:rsidR="002340C7" w:rsidRDefault="00A65DB9" w:rsidP="00750083">
      <w:pPr>
        <w:numPr>
          <w:ilvl w:val="0"/>
          <w:numId w:val="97"/>
        </w:numPr>
        <w:ind w:right="7" w:firstLine="708"/>
      </w:pPr>
      <w:r>
        <w:t xml:space="preserve">реализация дополнительных программ;  </w:t>
      </w:r>
    </w:p>
    <w:p w:rsidR="002340C7" w:rsidRDefault="00A65DB9" w:rsidP="00750083">
      <w:pPr>
        <w:numPr>
          <w:ilvl w:val="0"/>
          <w:numId w:val="97"/>
        </w:numPr>
        <w:ind w:right="7" w:firstLine="708"/>
      </w:pPr>
      <w:r>
        <w:t xml:space="preserve">удовлетворенность качеством реализации воспитательной работы.  </w:t>
      </w:r>
    </w:p>
    <w:p w:rsidR="002340C7" w:rsidRDefault="00A65DB9">
      <w:pPr>
        <w:ind w:left="0" w:right="0" w:firstLine="708"/>
      </w:pPr>
      <w:r>
        <w:t xml:space="preserve">Проводится с заполнением сводных таблиц выполненной работы и анализа ее качества, анкетирование.  </w:t>
      </w:r>
    </w:p>
    <w:p w:rsidR="002340C7" w:rsidRDefault="00A65DB9">
      <w:pPr>
        <w:spacing w:after="15"/>
        <w:ind w:left="643" w:right="3" w:hanging="10"/>
      </w:pPr>
      <w:r>
        <w:rPr>
          <w:b/>
        </w:rPr>
        <w:t xml:space="preserve">Результаты воспитания, социализации и саморазвития школьников. </w:t>
      </w:r>
      <w:r>
        <w:t xml:space="preserve"> </w:t>
      </w:r>
    </w:p>
    <w:p w:rsidR="002340C7" w:rsidRDefault="00A65DB9">
      <w:pPr>
        <w:ind w:left="0" w:right="2" w:firstLine="708"/>
      </w:pPr>
      <w:r>
        <w:t xml:space="preserve">Критерием, на основе которого осуществляется данный анализ, является динамика личностного развития школьников каждого класса, их достижения в конкурсах и мероприятиях, удовлетворенность участников образовательных отношений качеством результатов воспитательной работы.  </w:t>
      </w:r>
    </w:p>
    <w:p w:rsidR="002340C7" w:rsidRDefault="00A65DB9">
      <w:pPr>
        <w:ind w:left="0" w:right="8" w:firstLine="708"/>
      </w:pPr>
      <w:r>
        <w:t xml:space="preserve">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  </w:t>
      </w:r>
    </w:p>
    <w:p w:rsidR="002340C7" w:rsidRDefault="00A65DB9">
      <w:pPr>
        <w:ind w:left="0" w:right="1" w:firstLine="708"/>
      </w:pPr>
      <w:r>
        <w:t xml:space="preserve">Способом получения информации о результатах воспитания, социализации исаморазвития школьников является педагогическое наблюдение, диагностика. Диагностический инструментарий: «Методика диагностики нравственной воспитанности», «Методика диагностики личностного роста школьников», «Методика диагностики нравственной мотивации», «Методика диагностики нравственной самооценки». </w:t>
      </w:r>
    </w:p>
    <w:p w:rsidR="002340C7" w:rsidRDefault="00A65DB9">
      <w:pPr>
        <w:ind w:left="0" w:right="5" w:firstLine="708"/>
      </w:pPr>
      <w:r>
        <w:t xml:space="preserve">Внимание педагогов сосредотачивается на следующих вопросах: какие прежде существовавшие проблемы личностного развития школьников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  </w:t>
      </w:r>
    </w:p>
    <w:p w:rsidR="002340C7" w:rsidRDefault="00A65DB9">
      <w:pPr>
        <w:ind w:left="0" w:right="0" w:firstLine="708"/>
      </w:pPr>
      <w:r>
        <w:t xml:space="preserve">Диагностика «Творческие достижения школьников». Классные руководители проводят учет результативности участия детей в творческих конкурсах и мероприятиях, благотворительных акциях, социальных проектах, социально значимой деятельности. В качестве инструмента оценки - таблица достижений. Она позволит систематизировать сведения, для их анализа. В таблицу педагоги внесут результаты участия детей в мероприятиях различного уровня. </w:t>
      </w:r>
    </w:p>
    <w:p w:rsidR="002340C7" w:rsidRDefault="00A65DB9">
      <w:pPr>
        <w:ind w:left="0" w:right="10" w:firstLine="708"/>
      </w:pPr>
      <w:r>
        <w:t xml:space="preserve">Заполненные таблицы по всем классам и формируются сводную по школе. Это дает возможность анализировать результативность участия школьников в различных конкурсах по всем направлениям воспитательной деятельности.  </w:t>
      </w:r>
    </w:p>
    <w:p w:rsidR="002340C7" w:rsidRDefault="00A65DB9">
      <w:pPr>
        <w:spacing w:after="15"/>
        <w:ind w:left="0" w:right="3" w:firstLine="708"/>
      </w:pPr>
      <w:r>
        <w:rPr>
          <w:b/>
        </w:rPr>
        <w:t>Состояние организуемой в школе совместной деятельности детей и взрослых. Удовлетворенность качеством результатов воспитательной работы.</w:t>
      </w:r>
      <w:r>
        <w:t xml:space="preserve"> </w:t>
      </w:r>
    </w:p>
    <w:p w:rsidR="002340C7" w:rsidRDefault="00A65DB9">
      <w:pPr>
        <w:ind w:left="0" w:right="11" w:firstLine="708"/>
      </w:pPr>
      <w:r>
        <w:t xml:space="preserve">Критерием, на основе которого осуществляется данный анализ, является наличие в школе интересной, событийно насыщенной и личностно развивающей совместной деятельности детей и взрослых.  </w:t>
      </w:r>
    </w:p>
    <w:p w:rsidR="002340C7" w:rsidRDefault="00A65DB9">
      <w:pPr>
        <w:ind w:left="0" w:right="9" w:firstLine="708"/>
      </w:pPr>
      <w:r>
        <w:t xml:space="preserve">Осуществляется анализ заместителем директора по воспитательной работе, классными руководителями, Советом старшеклассников и родителями, хорошо знакомыми с деятельностью школы.  </w:t>
      </w:r>
    </w:p>
    <w:p w:rsidR="002340C7" w:rsidRDefault="00A65DB9">
      <w:pPr>
        <w:spacing w:line="249" w:lineRule="auto"/>
        <w:ind w:left="718" w:right="0" w:hanging="10"/>
        <w:jc w:val="left"/>
      </w:pPr>
      <w:r>
        <w:t xml:space="preserve">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 педагогами, лидерами ученического самоуправления, при необходимости – их анкетирование. Чтобы выявить, удовлетворены ли родители и школьники качеством образовательных услуг, чаще всего используют анкетирование.  </w:t>
      </w:r>
    </w:p>
    <w:p w:rsidR="002340C7" w:rsidRDefault="00A65DB9">
      <w:pPr>
        <w:ind w:left="0" w:right="10" w:firstLine="708"/>
      </w:pPr>
      <w:r>
        <w:t xml:space="preserve">Часть вопросов такого анкетирования затрагивает и организацию воспитательной деятельности. Оценят три показателя: качество организации внеурочной деятельности; качество воспитательной деятельности классного руководителя; качество допобразования.  </w:t>
      </w:r>
    </w:p>
    <w:p w:rsidR="002340C7" w:rsidRDefault="00A65DB9">
      <w:pPr>
        <w:ind w:left="0" w:right="11" w:firstLine="708"/>
      </w:pPr>
      <w:r>
        <w:lastRenderedPageBreak/>
        <w:t xml:space="preserve">Анализ ответов позволит оценить степень удовлетворенности результатами воспитательной работы. Полученные результаты обсуждаются на заседании методического объединения классных руководителей или педагогическом совете школы.  </w:t>
      </w:r>
    </w:p>
    <w:p w:rsidR="002340C7" w:rsidRDefault="00A65DB9">
      <w:pPr>
        <w:ind w:left="716" w:right="138"/>
      </w:pPr>
      <w:r>
        <w:t xml:space="preserve">Внимание при этом сосредотачивается на вопросах, связанных с: </w:t>
      </w:r>
    </w:p>
    <w:p w:rsidR="002340C7" w:rsidRDefault="00A65DB9" w:rsidP="00750083">
      <w:pPr>
        <w:numPr>
          <w:ilvl w:val="0"/>
          <w:numId w:val="98"/>
        </w:numPr>
        <w:ind w:left="847" w:right="138" w:hanging="139"/>
      </w:pPr>
      <w:r>
        <w:t xml:space="preserve">качеством проводимых общешкольных ключевых дел;  </w:t>
      </w:r>
    </w:p>
    <w:p w:rsidR="002340C7" w:rsidRDefault="00A65DB9" w:rsidP="00750083">
      <w:pPr>
        <w:numPr>
          <w:ilvl w:val="0"/>
          <w:numId w:val="98"/>
        </w:numPr>
        <w:ind w:left="847" w:right="138" w:hanging="139"/>
      </w:pPr>
      <w:r>
        <w:t xml:space="preserve">качеством совместной деятельности классных руководителей и их классов;  </w:t>
      </w:r>
    </w:p>
    <w:p w:rsidR="002340C7" w:rsidRDefault="00A65DB9" w:rsidP="00750083">
      <w:pPr>
        <w:numPr>
          <w:ilvl w:val="0"/>
          <w:numId w:val="98"/>
        </w:numPr>
        <w:ind w:left="847" w:right="138" w:hanging="139"/>
      </w:pPr>
      <w:r>
        <w:t xml:space="preserve">качеством организуемой в школе внеурочной деятельности;  </w:t>
      </w:r>
    </w:p>
    <w:p w:rsidR="002340C7" w:rsidRDefault="00A65DB9" w:rsidP="00750083">
      <w:pPr>
        <w:numPr>
          <w:ilvl w:val="0"/>
          <w:numId w:val="98"/>
        </w:numPr>
        <w:ind w:left="847" w:right="138" w:hanging="139"/>
      </w:pPr>
      <w:r>
        <w:t xml:space="preserve">качеством реализации личностно развивающего потенциала школьных уроков;  </w:t>
      </w:r>
    </w:p>
    <w:p w:rsidR="002340C7" w:rsidRDefault="00A65DB9" w:rsidP="00750083">
      <w:pPr>
        <w:numPr>
          <w:ilvl w:val="0"/>
          <w:numId w:val="98"/>
        </w:numPr>
        <w:ind w:left="847" w:right="138" w:hanging="139"/>
      </w:pPr>
      <w:r>
        <w:t xml:space="preserve">качеством существующего в школе ученического самоуправления;  </w:t>
      </w:r>
    </w:p>
    <w:p w:rsidR="002340C7" w:rsidRDefault="00A65DB9" w:rsidP="00750083">
      <w:pPr>
        <w:numPr>
          <w:ilvl w:val="0"/>
          <w:numId w:val="98"/>
        </w:numPr>
        <w:ind w:left="847" w:right="138" w:hanging="139"/>
      </w:pPr>
      <w:r>
        <w:t xml:space="preserve">качеством функционирующих на базе школы детских общественных объединений;  </w:t>
      </w:r>
    </w:p>
    <w:p w:rsidR="002340C7" w:rsidRDefault="00A65DB9" w:rsidP="00750083">
      <w:pPr>
        <w:numPr>
          <w:ilvl w:val="0"/>
          <w:numId w:val="98"/>
        </w:numPr>
        <w:ind w:left="847" w:right="138" w:hanging="139"/>
      </w:pPr>
      <w:r>
        <w:t xml:space="preserve">качеством проводимых в школе экскурсий, походов;  </w:t>
      </w:r>
    </w:p>
    <w:p w:rsidR="002340C7" w:rsidRDefault="00A65DB9" w:rsidP="00750083">
      <w:pPr>
        <w:numPr>
          <w:ilvl w:val="0"/>
          <w:numId w:val="98"/>
        </w:numPr>
        <w:ind w:left="847" w:right="138" w:hanging="139"/>
      </w:pPr>
      <w:r>
        <w:t xml:space="preserve">качеством профориентационной работы школы;  </w:t>
      </w:r>
    </w:p>
    <w:p w:rsidR="002340C7" w:rsidRDefault="00A65DB9" w:rsidP="00750083">
      <w:pPr>
        <w:numPr>
          <w:ilvl w:val="0"/>
          <w:numId w:val="98"/>
        </w:numPr>
        <w:ind w:left="847" w:right="138" w:hanging="139"/>
      </w:pPr>
      <w:r>
        <w:t xml:space="preserve">качеством работы школьных медиа;  </w:t>
      </w:r>
    </w:p>
    <w:p w:rsidR="000F5A72" w:rsidRDefault="00A65DB9" w:rsidP="00750083">
      <w:pPr>
        <w:numPr>
          <w:ilvl w:val="0"/>
          <w:numId w:val="98"/>
        </w:numPr>
        <w:ind w:left="847" w:right="138" w:hanging="139"/>
      </w:pPr>
      <w:r>
        <w:t xml:space="preserve">качеством организации предметно-эстетической среды школы;  </w:t>
      </w:r>
    </w:p>
    <w:p w:rsidR="002340C7" w:rsidRDefault="00A65DB9" w:rsidP="00750083">
      <w:pPr>
        <w:numPr>
          <w:ilvl w:val="0"/>
          <w:numId w:val="98"/>
        </w:numPr>
        <w:ind w:left="847" w:right="138" w:hanging="139"/>
      </w:pPr>
      <w:r>
        <w:t xml:space="preserve">качеством взаимодействия школы и семей школьников.  </w:t>
      </w:r>
    </w:p>
    <w:p w:rsidR="002340C7" w:rsidRDefault="00A65DB9">
      <w:pPr>
        <w:ind w:left="0" w:right="9" w:firstLine="708"/>
      </w:pPr>
      <w:r>
        <w:t xml:space="preserve">Итогом самоанализа организуемой в школе воспитательной работы является перечень выявленных проблем, над которыми предстоит работать педагогическому коллективу, и проект направленных на это управленческих решений.  </w:t>
      </w:r>
    </w:p>
    <w:p w:rsidR="002340C7" w:rsidRDefault="00A65DB9">
      <w:pPr>
        <w:spacing w:after="15"/>
        <w:ind w:left="643" w:right="3" w:hanging="10"/>
      </w:pPr>
      <w:r>
        <w:rPr>
          <w:b/>
        </w:rPr>
        <w:t xml:space="preserve">Ожидаемые конечные результаты  </w:t>
      </w:r>
    </w:p>
    <w:p w:rsidR="002340C7" w:rsidRDefault="00A65DB9" w:rsidP="00750083">
      <w:pPr>
        <w:numPr>
          <w:ilvl w:val="0"/>
          <w:numId w:val="99"/>
        </w:numPr>
        <w:ind w:right="8" w:firstLine="708"/>
      </w:pPr>
      <w:r>
        <w:t xml:space="preserve">Совершенствование статуса конкурентноспособного образовательного учреждения, обеспечивающего становление личности выпускника, способной при любых неблагоприятных условиях сохранять уважение друг к другу, взаимопонимание, стремление к взаимодействию в традициях русской православной культуры через расширение содержания, форм организации воспитательной системы школы посредством интеграции с социальными партнерами, системой дополнительного образования.  </w:t>
      </w:r>
    </w:p>
    <w:p w:rsidR="002340C7" w:rsidRDefault="00A65DB9" w:rsidP="00750083">
      <w:pPr>
        <w:numPr>
          <w:ilvl w:val="0"/>
          <w:numId w:val="99"/>
        </w:numPr>
        <w:ind w:right="8" w:firstLine="708"/>
      </w:pPr>
      <w:r>
        <w:t xml:space="preserve">Введение в практику новых форм и методов духовно-нравственного воспитания.  </w:t>
      </w:r>
    </w:p>
    <w:p w:rsidR="002340C7" w:rsidRDefault="00A65DB9" w:rsidP="00750083">
      <w:pPr>
        <w:numPr>
          <w:ilvl w:val="0"/>
          <w:numId w:val="99"/>
        </w:numPr>
        <w:ind w:right="8" w:firstLine="708"/>
      </w:pPr>
      <w:r>
        <w:t xml:space="preserve">Совершенствование системы социально–педагогической поддержки, обеспечивающей снижение факторов «риска» и асоциального поведения через внедрение современных воспитательных технологий, применение эффективных механизмов социализации, формирования здорового образа жизни на основе духовно-нравственных принципов воспитания.  </w:t>
      </w:r>
    </w:p>
    <w:p w:rsidR="002340C7" w:rsidRDefault="00A65DB9" w:rsidP="00750083">
      <w:pPr>
        <w:numPr>
          <w:ilvl w:val="0"/>
          <w:numId w:val="99"/>
        </w:numPr>
        <w:ind w:right="8" w:firstLine="708"/>
      </w:pPr>
      <w:r>
        <w:t xml:space="preserve">Создание в школе единого воспитательного пространства, главной ценностью которого является личность ребенка, приобщение его к истинным ценностям, формирование нового знания, ориентированного на умение при любых неблагоприятных условиях сохранять уважение друг к другу, взаимопонимание, стремление к взаимодействию в традициях русской культуры. </w:t>
      </w:r>
    </w:p>
    <w:p w:rsidR="002340C7" w:rsidRDefault="00A65DB9">
      <w:pPr>
        <w:spacing w:after="0" w:line="259" w:lineRule="auto"/>
        <w:ind w:left="0" w:right="0" w:firstLine="0"/>
        <w:jc w:val="left"/>
      </w:pPr>
      <w:r>
        <w:t xml:space="preserve"> </w:t>
      </w:r>
    </w:p>
    <w:p w:rsidR="002340C7" w:rsidRDefault="00A65DB9">
      <w:pPr>
        <w:spacing w:after="15"/>
        <w:ind w:left="10" w:right="3" w:hanging="10"/>
      </w:pPr>
      <w:r>
        <w:rPr>
          <w:b/>
        </w:rPr>
        <w:t xml:space="preserve">3.6. Федеральный календарный план воспитательной работы </w:t>
      </w:r>
    </w:p>
    <w:p w:rsidR="002340C7" w:rsidRDefault="00A65DB9">
      <w:pPr>
        <w:ind w:left="0" w:right="0" w:firstLine="708"/>
      </w:pPr>
      <w:r>
        <w:t xml:space="preserve"> Федеральный календарный план воспитательной работы является единым для образовательных организаций.  </w:t>
      </w:r>
    </w:p>
    <w:p w:rsidR="002340C7" w:rsidRDefault="00A65DB9">
      <w:pPr>
        <w:ind w:left="0" w:right="0" w:firstLine="708"/>
      </w:pPr>
      <w:r>
        <w:t xml:space="preserve">Федеральный календарный план воспитательной работы может быть реализован в рамках урочной и внеурочной деятельности. </w:t>
      </w:r>
    </w:p>
    <w:p w:rsidR="002340C7" w:rsidRDefault="00A65DB9">
      <w:pPr>
        <w:ind w:left="0" w:right="10" w:firstLine="708"/>
      </w:pPr>
      <w:r>
        <w:t xml:space="preserve">Образовательные организации вправе наряду с федеральным календарным планом воспитательной работы проводить иные мероприятия согласно федеральной рабочей программе воспитания, по ключевым направлениям воспитания и дополнительного образования детей. </w:t>
      </w:r>
    </w:p>
    <w:p w:rsidR="002340C7" w:rsidRDefault="00A65DB9">
      <w:pPr>
        <w:ind w:left="0" w:right="10" w:firstLine="708"/>
      </w:pPr>
      <w:r>
        <w:t xml:space="preserve">Все мероприятия должны проводиться с учетом особенностей основной образовательной программы, а также возрастных, физиологических и психоэмоциональных особенностей обучающихся. </w:t>
      </w:r>
    </w:p>
    <w:p w:rsidR="002340C7" w:rsidRDefault="00A65DB9">
      <w:pPr>
        <w:spacing w:after="0" w:line="259" w:lineRule="auto"/>
        <w:ind w:left="708" w:right="0" w:firstLine="0"/>
        <w:jc w:val="left"/>
      </w:pPr>
      <w:r>
        <w:t xml:space="preserve"> </w:t>
      </w:r>
    </w:p>
    <w:p w:rsidR="002340C7" w:rsidRDefault="00A65DB9">
      <w:pPr>
        <w:spacing w:after="154"/>
        <w:ind w:left="643" w:right="3" w:hanging="10"/>
      </w:pPr>
      <w:r>
        <w:rPr>
          <w:b/>
        </w:rPr>
        <w:t xml:space="preserve">Сентябрь:  </w:t>
      </w:r>
    </w:p>
    <w:p w:rsidR="002340C7" w:rsidRDefault="00A65DB9">
      <w:pPr>
        <w:ind w:left="716" w:right="138"/>
      </w:pPr>
      <w:r>
        <w:rPr>
          <w:rFonts w:ascii="Segoe UI Symbol" w:eastAsia="Segoe UI Symbol" w:hAnsi="Segoe UI Symbol" w:cs="Segoe UI Symbol"/>
        </w:rPr>
        <w:t>−</w:t>
      </w:r>
      <w:r>
        <w:rPr>
          <w:rFonts w:ascii="Arial" w:eastAsia="Arial" w:hAnsi="Arial" w:cs="Arial"/>
        </w:rPr>
        <w:t xml:space="preserve"> </w:t>
      </w:r>
      <w:r>
        <w:t xml:space="preserve">1 сентября: День знаний;  </w:t>
      </w:r>
    </w:p>
    <w:p w:rsidR="002340C7" w:rsidRDefault="00A65DB9">
      <w:pPr>
        <w:spacing w:after="32" w:line="355" w:lineRule="auto"/>
        <w:ind w:left="0" w:right="0" w:firstLine="708"/>
      </w:pPr>
      <w:r>
        <w:rPr>
          <w:rFonts w:ascii="Segoe UI Symbol" w:eastAsia="Segoe UI Symbol" w:hAnsi="Segoe UI Symbol" w:cs="Segoe UI Symbol"/>
        </w:rPr>
        <w:lastRenderedPageBreak/>
        <w:t>−</w:t>
      </w:r>
      <w:r>
        <w:rPr>
          <w:rFonts w:ascii="Arial" w:eastAsia="Arial" w:hAnsi="Arial" w:cs="Arial"/>
        </w:rPr>
        <w:t xml:space="preserve"> </w:t>
      </w:r>
      <w:r>
        <w:t xml:space="preserve">3 сентября: День окончания Второй мировой войны, День солидарности в борьбе с терроризмом; </w:t>
      </w:r>
    </w:p>
    <w:p w:rsidR="002340C7" w:rsidRDefault="00A65DB9">
      <w:pPr>
        <w:spacing w:after="105"/>
        <w:ind w:left="716" w:right="138"/>
      </w:pPr>
      <w:r>
        <w:rPr>
          <w:rFonts w:ascii="Segoe UI Symbol" w:eastAsia="Segoe UI Symbol" w:hAnsi="Segoe UI Symbol" w:cs="Segoe UI Symbol"/>
        </w:rPr>
        <w:t>−</w:t>
      </w:r>
      <w:r>
        <w:rPr>
          <w:rFonts w:ascii="Arial" w:eastAsia="Arial" w:hAnsi="Arial" w:cs="Arial"/>
        </w:rPr>
        <w:t xml:space="preserve"> </w:t>
      </w:r>
      <w:r>
        <w:t xml:space="preserve">8 сентября: Международный день распространения грамотности;  </w:t>
      </w:r>
    </w:p>
    <w:p w:rsidR="002340C7" w:rsidRDefault="00A65DB9">
      <w:pPr>
        <w:spacing w:after="80"/>
        <w:ind w:left="716" w:right="138"/>
      </w:pPr>
      <w:r>
        <w:rPr>
          <w:rFonts w:ascii="Segoe UI Symbol" w:eastAsia="Segoe UI Symbol" w:hAnsi="Segoe UI Symbol" w:cs="Segoe UI Symbol"/>
        </w:rPr>
        <w:t>−</w:t>
      </w:r>
      <w:r>
        <w:rPr>
          <w:rFonts w:ascii="Arial" w:eastAsia="Arial" w:hAnsi="Arial" w:cs="Arial"/>
        </w:rPr>
        <w:t xml:space="preserve"> </w:t>
      </w:r>
      <w:r>
        <w:t xml:space="preserve">10 сентября: Международный день памяти жертв фашизма. </w:t>
      </w:r>
    </w:p>
    <w:p w:rsidR="002340C7" w:rsidRDefault="00A65DB9">
      <w:pPr>
        <w:spacing w:after="154"/>
        <w:ind w:left="643" w:right="3" w:hanging="10"/>
      </w:pPr>
      <w:r>
        <w:rPr>
          <w:b/>
        </w:rPr>
        <w:t xml:space="preserve">Октябрь:  </w:t>
      </w:r>
    </w:p>
    <w:p w:rsidR="002340C7" w:rsidRDefault="00A65DB9">
      <w:pPr>
        <w:spacing w:after="105"/>
        <w:ind w:left="716" w:right="138"/>
      </w:pPr>
      <w:r>
        <w:rPr>
          <w:rFonts w:ascii="Segoe UI Symbol" w:eastAsia="Segoe UI Symbol" w:hAnsi="Segoe UI Symbol" w:cs="Segoe UI Symbol"/>
        </w:rPr>
        <w:t>−</w:t>
      </w:r>
      <w:r>
        <w:rPr>
          <w:rFonts w:ascii="Arial" w:eastAsia="Arial" w:hAnsi="Arial" w:cs="Arial"/>
        </w:rPr>
        <w:t xml:space="preserve"> </w:t>
      </w:r>
      <w:r>
        <w:t xml:space="preserve">1 октября: Международный день пожилых людей; Международный день музыки;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4 октября: День защиты животных;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5 октября: День учителя;  </w:t>
      </w:r>
    </w:p>
    <w:p w:rsidR="002340C7" w:rsidRDefault="00A65DB9">
      <w:pPr>
        <w:spacing w:after="79"/>
        <w:ind w:left="716" w:right="0"/>
      </w:pPr>
      <w:r>
        <w:rPr>
          <w:rFonts w:ascii="Segoe UI Symbol" w:eastAsia="Segoe UI Symbol" w:hAnsi="Segoe UI Symbol" w:cs="Segoe UI Symbol"/>
        </w:rPr>
        <w:t>−</w:t>
      </w:r>
      <w:r>
        <w:rPr>
          <w:rFonts w:ascii="Arial" w:eastAsia="Arial" w:hAnsi="Arial" w:cs="Arial"/>
        </w:rPr>
        <w:t xml:space="preserve"> </w:t>
      </w:r>
      <w:r>
        <w:t xml:space="preserve">25 октября: Международный день школьных библиотек; Третье воскресенье октября: День </w:t>
      </w:r>
    </w:p>
    <w:p w:rsidR="002340C7" w:rsidRDefault="00A65DB9">
      <w:pPr>
        <w:spacing w:after="126"/>
        <w:ind w:left="8" w:right="138"/>
      </w:pPr>
      <w:r>
        <w:t xml:space="preserve">отца.  </w:t>
      </w:r>
    </w:p>
    <w:p w:rsidR="002340C7" w:rsidRDefault="00A65DB9">
      <w:pPr>
        <w:spacing w:after="151"/>
        <w:ind w:left="643" w:right="3" w:hanging="10"/>
      </w:pPr>
      <w:r>
        <w:rPr>
          <w:b/>
        </w:rPr>
        <w:t xml:space="preserve">Ноябрь: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4 ноября: День народного единства;  </w:t>
      </w:r>
    </w:p>
    <w:p w:rsidR="002340C7" w:rsidRDefault="00A65DB9">
      <w:pPr>
        <w:spacing w:after="27" w:line="357" w:lineRule="auto"/>
        <w:ind w:left="0" w:right="0" w:firstLine="708"/>
      </w:pPr>
      <w:r>
        <w:rPr>
          <w:rFonts w:ascii="Segoe UI Symbol" w:eastAsia="Segoe UI Symbol" w:hAnsi="Segoe UI Symbol" w:cs="Segoe UI Symbol"/>
        </w:rPr>
        <w:t>−</w:t>
      </w:r>
      <w:r>
        <w:rPr>
          <w:rFonts w:ascii="Arial" w:eastAsia="Arial" w:hAnsi="Arial" w:cs="Arial"/>
        </w:rPr>
        <w:t xml:space="preserve"> </w:t>
      </w:r>
      <w:r>
        <w:t xml:space="preserve">8 ноября: День памяти погибших при исполнении служебных обязанностей сотрудников органов внутренних дел России;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Последнее воскресенье ноября: День Матери;  </w:t>
      </w:r>
    </w:p>
    <w:p w:rsidR="002340C7" w:rsidRDefault="00A65DB9">
      <w:pPr>
        <w:spacing w:after="78"/>
        <w:ind w:left="716" w:right="138"/>
      </w:pPr>
      <w:r>
        <w:rPr>
          <w:rFonts w:ascii="Segoe UI Symbol" w:eastAsia="Segoe UI Symbol" w:hAnsi="Segoe UI Symbol" w:cs="Segoe UI Symbol"/>
        </w:rPr>
        <w:t>−</w:t>
      </w:r>
      <w:r>
        <w:rPr>
          <w:rFonts w:ascii="Arial" w:eastAsia="Arial" w:hAnsi="Arial" w:cs="Arial"/>
        </w:rPr>
        <w:t xml:space="preserve"> </w:t>
      </w:r>
      <w:r>
        <w:t xml:space="preserve">30 ноября: День Государственного герба Российской Федерации. </w:t>
      </w:r>
    </w:p>
    <w:p w:rsidR="002340C7" w:rsidRDefault="00A65DB9">
      <w:pPr>
        <w:spacing w:after="154"/>
        <w:ind w:left="643" w:right="3" w:hanging="10"/>
      </w:pPr>
      <w:r>
        <w:rPr>
          <w:b/>
        </w:rPr>
        <w:t xml:space="preserve">Декабрь: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3 декабря: День неизвестного солдата; Международный день инвалидов;  </w:t>
      </w:r>
    </w:p>
    <w:p w:rsidR="002340C7" w:rsidRDefault="00A65DB9">
      <w:pPr>
        <w:spacing w:after="105"/>
        <w:ind w:left="716" w:right="138"/>
      </w:pPr>
      <w:r>
        <w:rPr>
          <w:rFonts w:ascii="Segoe UI Symbol" w:eastAsia="Segoe UI Symbol" w:hAnsi="Segoe UI Symbol" w:cs="Segoe UI Symbol"/>
        </w:rPr>
        <w:t>−</w:t>
      </w:r>
      <w:r>
        <w:rPr>
          <w:rFonts w:ascii="Arial" w:eastAsia="Arial" w:hAnsi="Arial" w:cs="Arial"/>
        </w:rPr>
        <w:t xml:space="preserve"> </w:t>
      </w:r>
      <w:r>
        <w:t xml:space="preserve">5 декабря: День добровольца (волонтера) в России;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9 декабря: День Героев Отечества;  </w:t>
      </w:r>
    </w:p>
    <w:p w:rsidR="002340C7" w:rsidRDefault="00A65DB9">
      <w:pPr>
        <w:spacing w:after="80"/>
        <w:ind w:left="716" w:right="138"/>
      </w:pPr>
      <w:r>
        <w:rPr>
          <w:rFonts w:ascii="Segoe UI Symbol" w:eastAsia="Segoe UI Symbol" w:hAnsi="Segoe UI Symbol" w:cs="Segoe UI Symbol"/>
        </w:rPr>
        <w:t>−</w:t>
      </w:r>
      <w:r>
        <w:rPr>
          <w:rFonts w:ascii="Arial" w:eastAsia="Arial" w:hAnsi="Arial" w:cs="Arial"/>
        </w:rPr>
        <w:t xml:space="preserve"> </w:t>
      </w:r>
      <w:r>
        <w:t xml:space="preserve">12 декабря: День Конституции Российской Федерации.  </w:t>
      </w:r>
    </w:p>
    <w:p w:rsidR="002340C7" w:rsidRDefault="00A65DB9">
      <w:pPr>
        <w:spacing w:after="112" w:line="259" w:lineRule="auto"/>
        <w:ind w:left="708" w:right="0" w:firstLine="0"/>
        <w:jc w:val="left"/>
      </w:pPr>
      <w:r>
        <w:t xml:space="preserve"> </w:t>
      </w:r>
    </w:p>
    <w:p w:rsidR="002340C7" w:rsidRDefault="00A65DB9">
      <w:pPr>
        <w:spacing w:after="151"/>
        <w:ind w:left="643" w:right="3" w:hanging="10"/>
      </w:pPr>
      <w:r>
        <w:rPr>
          <w:b/>
        </w:rPr>
        <w:t xml:space="preserve">Январь: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25 января: День российского студенчества;  </w:t>
      </w:r>
    </w:p>
    <w:p w:rsidR="002340C7" w:rsidRDefault="00A65DB9">
      <w:pPr>
        <w:spacing w:line="357" w:lineRule="auto"/>
        <w:ind w:left="0" w:right="6" w:firstLine="708"/>
      </w:pPr>
      <w:r>
        <w:rPr>
          <w:rFonts w:ascii="Segoe UI Symbol" w:eastAsia="Segoe UI Symbol" w:hAnsi="Segoe UI Symbol" w:cs="Segoe UI Symbol"/>
        </w:rPr>
        <w:t>−</w:t>
      </w:r>
      <w:r>
        <w:rPr>
          <w:rFonts w:ascii="Arial" w:eastAsia="Arial" w:hAnsi="Arial" w:cs="Arial"/>
        </w:rPr>
        <w:t xml:space="preserve"> </w:t>
      </w:r>
      <w:r>
        <w:t xml:space="preserve">27 января: День полного освобождения Ленинграда от фашистской блокады, День освобождения Красной армией крупнейшего «лагеря смерти» Аушвиц-Биркенау (Освенцима) — День памяти жертв Холокоста.  </w:t>
      </w:r>
    </w:p>
    <w:p w:rsidR="002340C7" w:rsidRDefault="00A65DB9">
      <w:pPr>
        <w:spacing w:after="151"/>
        <w:ind w:left="643" w:right="3" w:hanging="10"/>
      </w:pPr>
      <w:r>
        <w:rPr>
          <w:b/>
        </w:rPr>
        <w:t xml:space="preserve">Февраль:  </w:t>
      </w:r>
    </w:p>
    <w:p w:rsidR="002340C7" w:rsidRDefault="00A65DB9">
      <w:pPr>
        <w:spacing w:after="80"/>
        <w:ind w:left="716" w:right="0"/>
      </w:pPr>
      <w:r>
        <w:rPr>
          <w:rFonts w:ascii="Segoe UI Symbol" w:eastAsia="Segoe UI Symbol" w:hAnsi="Segoe UI Symbol" w:cs="Segoe UI Symbol"/>
        </w:rPr>
        <w:t>−</w:t>
      </w:r>
      <w:r>
        <w:rPr>
          <w:rFonts w:ascii="Arial" w:eastAsia="Arial" w:hAnsi="Arial" w:cs="Arial"/>
        </w:rPr>
        <w:t xml:space="preserve"> </w:t>
      </w:r>
      <w:r>
        <w:t xml:space="preserve">2 февраля: День разгрома советскими войсками немецко-фашистских войск в </w:t>
      </w:r>
    </w:p>
    <w:p w:rsidR="002340C7" w:rsidRDefault="00A65DB9">
      <w:pPr>
        <w:spacing w:after="151"/>
        <w:ind w:left="8" w:right="138"/>
      </w:pPr>
      <w:r>
        <w:t xml:space="preserve">Сталинградской битве;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8 февраля: День российской науки;  </w:t>
      </w:r>
    </w:p>
    <w:p w:rsidR="002340C7" w:rsidRDefault="00A65DB9">
      <w:pPr>
        <w:spacing w:after="80"/>
        <w:ind w:left="716" w:right="0"/>
      </w:pPr>
      <w:r>
        <w:rPr>
          <w:rFonts w:ascii="Segoe UI Symbol" w:eastAsia="Segoe UI Symbol" w:hAnsi="Segoe UI Symbol" w:cs="Segoe UI Symbol"/>
        </w:rPr>
        <w:t>−</w:t>
      </w:r>
      <w:r>
        <w:rPr>
          <w:rFonts w:ascii="Arial" w:eastAsia="Arial" w:hAnsi="Arial" w:cs="Arial"/>
        </w:rPr>
        <w:t xml:space="preserve"> </w:t>
      </w:r>
      <w:r>
        <w:t xml:space="preserve">15 февраля: День памяти о россиянах, исполнявших служебный долг за пределами </w:t>
      </w:r>
    </w:p>
    <w:p w:rsidR="002340C7" w:rsidRDefault="00A65DB9">
      <w:pPr>
        <w:spacing w:after="152"/>
        <w:ind w:left="8" w:right="138"/>
      </w:pPr>
      <w:r>
        <w:t xml:space="preserve">Отечества;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21 февраля: Международный день родного языка;  </w:t>
      </w:r>
    </w:p>
    <w:p w:rsidR="002340C7" w:rsidRDefault="00A65DB9">
      <w:pPr>
        <w:spacing w:after="80"/>
        <w:ind w:left="716" w:right="138"/>
      </w:pPr>
      <w:r>
        <w:rPr>
          <w:rFonts w:ascii="Segoe UI Symbol" w:eastAsia="Segoe UI Symbol" w:hAnsi="Segoe UI Symbol" w:cs="Segoe UI Symbol"/>
        </w:rPr>
        <w:lastRenderedPageBreak/>
        <w:t>−</w:t>
      </w:r>
      <w:r>
        <w:rPr>
          <w:rFonts w:ascii="Arial" w:eastAsia="Arial" w:hAnsi="Arial" w:cs="Arial"/>
        </w:rPr>
        <w:t xml:space="preserve"> </w:t>
      </w:r>
      <w:r>
        <w:t xml:space="preserve">23 февраля: День защитника Отечества.  </w:t>
      </w:r>
    </w:p>
    <w:p w:rsidR="002340C7" w:rsidRDefault="00A65DB9">
      <w:pPr>
        <w:spacing w:after="151"/>
        <w:ind w:left="643" w:right="3" w:hanging="10"/>
      </w:pPr>
      <w:r>
        <w:rPr>
          <w:b/>
        </w:rPr>
        <w:t xml:space="preserve">Март:  </w:t>
      </w:r>
    </w:p>
    <w:p w:rsidR="002340C7" w:rsidRDefault="00A65DB9">
      <w:pPr>
        <w:ind w:left="716" w:right="138"/>
      </w:pPr>
      <w:r>
        <w:rPr>
          <w:rFonts w:ascii="Segoe UI Symbol" w:eastAsia="Segoe UI Symbol" w:hAnsi="Segoe UI Symbol" w:cs="Segoe UI Symbol"/>
        </w:rPr>
        <w:t>−</w:t>
      </w:r>
      <w:r>
        <w:rPr>
          <w:rFonts w:ascii="Arial" w:eastAsia="Arial" w:hAnsi="Arial" w:cs="Arial"/>
        </w:rPr>
        <w:t xml:space="preserve"> </w:t>
      </w:r>
      <w:r>
        <w:t xml:space="preserve">8 марта: Международный женский день;  </w:t>
      </w:r>
    </w:p>
    <w:p w:rsidR="002340C7" w:rsidRDefault="00A65DB9">
      <w:pPr>
        <w:spacing w:after="105"/>
        <w:ind w:left="716" w:right="138"/>
      </w:pPr>
      <w:r>
        <w:rPr>
          <w:rFonts w:ascii="Segoe UI Symbol" w:eastAsia="Segoe UI Symbol" w:hAnsi="Segoe UI Symbol" w:cs="Segoe UI Symbol"/>
        </w:rPr>
        <w:t>−</w:t>
      </w:r>
      <w:r>
        <w:rPr>
          <w:rFonts w:ascii="Arial" w:eastAsia="Arial" w:hAnsi="Arial" w:cs="Arial"/>
        </w:rPr>
        <w:t xml:space="preserve"> </w:t>
      </w:r>
      <w:r>
        <w:t xml:space="preserve">18 марта: День воссоединения Крыма с Россией  </w:t>
      </w:r>
    </w:p>
    <w:p w:rsidR="002340C7" w:rsidRDefault="00A65DB9">
      <w:pPr>
        <w:spacing w:after="81"/>
        <w:ind w:left="716" w:right="138"/>
      </w:pPr>
      <w:r>
        <w:rPr>
          <w:rFonts w:ascii="Segoe UI Symbol" w:eastAsia="Segoe UI Symbol" w:hAnsi="Segoe UI Symbol" w:cs="Segoe UI Symbol"/>
        </w:rPr>
        <w:t>−</w:t>
      </w:r>
      <w:r>
        <w:rPr>
          <w:rFonts w:ascii="Arial" w:eastAsia="Arial" w:hAnsi="Arial" w:cs="Arial"/>
        </w:rPr>
        <w:t xml:space="preserve"> </w:t>
      </w:r>
      <w:r>
        <w:t xml:space="preserve">27 марта: Всемирный день театра.  </w:t>
      </w:r>
    </w:p>
    <w:p w:rsidR="002340C7" w:rsidRDefault="00A65DB9">
      <w:pPr>
        <w:spacing w:after="151"/>
        <w:ind w:left="643" w:right="3" w:hanging="10"/>
      </w:pPr>
      <w:r>
        <w:rPr>
          <w:b/>
        </w:rPr>
        <w:t xml:space="preserve">Апрель: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12 апреля: День космонавтики;  </w:t>
      </w:r>
    </w:p>
    <w:p w:rsidR="002340C7" w:rsidRDefault="00A65DB9">
      <w:pPr>
        <w:spacing w:line="357" w:lineRule="auto"/>
        <w:ind w:left="0" w:right="0" w:firstLine="708"/>
      </w:pPr>
      <w:r>
        <w:rPr>
          <w:rFonts w:ascii="Segoe UI Symbol" w:eastAsia="Segoe UI Symbol" w:hAnsi="Segoe UI Symbol" w:cs="Segoe UI Symbol"/>
        </w:rPr>
        <w:t>−</w:t>
      </w:r>
      <w:r>
        <w:rPr>
          <w:rFonts w:ascii="Arial" w:eastAsia="Arial" w:hAnsi="Arial" w:cs="Arial"/>
        </w:rPr>
        <w:t xml:space="preserve"> </w:t>
      </w:r>
      <w:r>
        <w:t xml:space="preserve">19 апреля: День памяти о геноциде советского народа нацистами и их пособниками в годы Великой Отечественной войны  </w:t>
      </w:r>
    </w:p>
    <w:p w:rsidR="002340C7" w:rsidRDefault="00A65DB9">
      <w:pPr>
        <w:spacing w:after="154"/>
        <w:ind w:left="643" w:right="3" w:hanging="10"/>
      </w:pPr>
      <w:r>
        <w:rPr>
          <w:b/>
        </w:rPr>
        <w:t xml:space="preserve">Май:  </w:t>
      </w:r>
    </w:p>
    <w:p w:rsidR="002340C7" w:rsidRDefault="00A65DB9">
      <w:pPr>
        <w:spacing w:after="105"/>
        <w:ind w:left="716" w:right="138"/>
      </w:pPr>
      <w:r>
        <w:rPr>
          <w:rFonts w:ascii="Segoe UI Symbol" w:eastAsia="Segoe UI Symbol" w:hAnsi="Segoe UI Symbol" w:cs="Segoe UI Symbol"/>
        </w:rPr>
        <w:t>−</w:t>
      </w:r>
      <w:r>
        <w:rPr>
          <w:rFonts w:ascii="Arial" w:eastAsia="Arial" w:hAnsi="Arial" w:cs="Arial"/>
        </w:rPr>
        <w:t xml:space="preserve"> </w:t>
      </w:r>
      <w:r>
        <w:t xml:space="preserve">1 мая: Праздник Весны и Труда;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9 мая: День Победы;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19 мая: День детских общественных организаций России;  </w:t>
      </w:r>
    </w:p>
    <w:p w:rsidR="002340C7" w:rsidRDefault="00A65DB9">
      <w:pPr>
        <w:spacing w:after="78"/>
        <w:ind w:left="716" w:right="138"/>
      </w:pPr>
      <w:r>
        <w:rPr>
          <w:rFonts w:ascii="Segoe UI Symbol" w:eastAsia="Segoe UI Symbol" w:hAnsi="Segoe UI Symbol" w:cs="Segoe UI Symbol"/>
        </w:rPr>
        <w:t>−</w:t>
      </w:r>
      <w:r>
        <w:rPr>
          <w:rFonts w:ascii="Arial" w:eastAsia="Arial" w:hAnsi="Arial" w:cs="Arial"/>
        </w:rPr>
        <w:t xml:space="preserve"> </w:t>
      </w:r>
      <w:r>
        <w:t xml:space="preserve">24 мая: День славянской письменности и культуры.  </w:t>
      </w:r>
    </w:p>
    <w:p w:rsidR="002340C7" w:rsidRDefault="00A65DB9">
      <w:pPr>
        <w:spacing w:after="154"/>
        <w:ind w:left="643" w:right="3" w:hanging="10"/>
      </w:pPr>
      <w:r>
        <w:rPr>
          <w:b/>
        </w:rPr>
        <w:t xml:space="preserve">Июнь: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1 июня: День защиты детей;  </w:t>
      </w:r>
    </w:p>
    <w:p w:rsidR="002340C7" w:rsidRDefault="00A65DB9">
      <w:pPr>
        <w:spacing w:after="105"/>
        <w:ind w:left="716" w:right="138"/>
      </w:pPr>
      <w:r>
        <w:rPr>
          <w:rFonts w:ascii="Segoe UI Symbol" w:eastAsia="Segoe UI Symbol" w:hAnsi="Segoe UI Symbol" w:cs="Segoe UI Symbol"/>
        </w:rPr>
        <w:t>−</w:t>
      </w:r>
      <w:r>
        <w:rPr>
          <w:rFonts w:ascii="Arial" w:eastAsia="Arial" w:hAnsi="Arial" w:cs="Arial"/>
        </w:rPr>
        <w:t xml:space="preserve"> </w:t>
      </w:r>
      <w:r>
        <w:t xml:space="preserve">6 июня: День русского языка;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12 июня: День России;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22 июня: День памяти и скорби;  </w:t>
      </w:r>
    </w:p>
    <w:p w:rsidR="002340C7" w:rsidRDefault="00A65DB9">
      <w:pPr>
        <w:spacing w:after="78"/>
        <w:ind w:left="716" w:right="138"/>
      </w:pPr>
      <w:r>
        <w:rPr>
          <w:rFonts w:ascii="Segoe UI Symbol" w:eastAsia="Segoe UI Symbol" w:hAnsi="Segoe UI Symbol" w:cs="Segoe UI Symbol"/>
        </w:rPr>
        <w:t>−</w:t>
      </w:r>
      <w:r>
        <w:rPr>
          <w:rFonts w:ascii="Arial" w:eastAsia="Arial" w:hAnsi="Arial" w:cs="Arial"/>
        </w:rPr>
        <w:t xml:space="preserve"> </w:t>
      </w:r>
      <w:r>
        <w:t xml:space="preserve">27 июня: День молодежи.  </w:t>
      </w:r>
    </w:p>
    <w:p w:rsidR="002340C7" w:rsidRDefault="00A65DB9">
      <w:pPr>
        <w:spacing w:after="154"/>
        <w:ind w:left="643" w:right="3" w:hanging="10"/>
      </w:pPr>
      <w:r>
        <w:rPr>
          <w:b/>
        </w:rPr>
        <w:t xml:space="preserve">Июль:  </w:t>
      </w:r>
    </w:p>
    <w:p w:rsidR="002340C7" w:rsidRDefault="00A65DB9">
      <w:pPr>
        <w:spacing w:after="78"/>
        <w:ind w:left="716" w:right="138"/>
      </w:pPr>
      <w:r>
        <w:rPr>
          <w:rFonts w:ascii="Segoe UI Symbol" w:eastAsia="Segoe UI Symbol" w:hAnsi="Segoe UI Symbol" w:cs="Segoe UI Symbol"/>
        </w:rPr>
        <w:t>−</w:t>
      </w:r>
      <w:r>
        <w:rPr>
          <w:rFonts w:ascii="Arial" w:eastAsia="Arial" w:hAnsi="Arial" w:cs="Arial"/>
        </w:rPr>
        <w:t xml:space="preserve"> </w:t>
      </w:r>
      <w:r>
        <w:t xml:space="preserve">8 июля: День семьи, любви и верности.  </w:t>
      </w:r>
    </w:p>
    <w:p w:rsidR="002340C7" w:rsidRDefault="00A65DB9">
      <w:pPr>
        <w:spacing w:after="154"/>
        <w:ind w:left="643" w:right="3" w:hanging="10"/>
      </w:pPr>
      <w:r>
        <w:rPr>
          <w:b/>
        </w:rPr>
        <w:t xml:space="preserve">Август:  </w:t>
      </w:r>
    </w:p>
    <w:p w:rsidR="002340C7" w:rsidRDefault="00A65DB9">
      <w:pPr>
        <w:spacing w:after="108"/>
        <w:ind w:left="716" w:right="138"/>
      </w:pPr>
      <w:r>
        <w:rPr>
          <w:rFonts w:ascii="Segoe UI Symbol" w:eastAsia="Segoe UI Symbol" w:hAnsi="Segoe UI Symbol" w:cs="Segoe UI Symbol"/>
        </w:rPr>
        <w:t>−</w:t>
      </w:r>
      <w:r>
        <w:rPr>
          <w:rFonts w:ascii="Arial" w:eastAsia="Arial" w:hAnsi="Arial" w:cs="Arial"/>
        </w:rPr>
        <w:t xml:space="preserve"> </w:t>
      </w:r>
      <w:r>
        <w:t xml:space="preserve">Вторая суббота августа: День физкультурника;  </w:t>
      </w:r>
    </w:p>
    <w:p w:rsidR="002340C7" w:rsidRDefault="00A65DB9">
      <w:pPr>
        <w:spacing w:after="105"/>
        <w:ind w:left="716" w:right="138"/>
      </w:pPr>
      <w:r>
        <w:rPr>
          <w:rFonts w:ascii="Segoe UI Symbol" w:eastAsia="Segoe UI Symbol" w:hAnsi="Segoe UI Symbol" w:cs="Segoe UI Symbol"/>
        </w:rPr>
        <w:t>−</w:t>
      </w:r>
      <w:r>
        <w:rPr>
          <w:rFonts w:ascii="Arial" w:eastAsia="Arial" w:hAnsi="Arial" w:cs="Arial"/>
        </w:rPr>
        <w:t xml:space="preserve"> </w:t>
      </w:r>
      <w:r>
        <w:t xml:space="preserve">22 августа: День Государственного флага Российской Федерации;  </w:t>
      </w:r>
    </w:p>
    <w:p w:rsidR="002340C7" w:rsidRDefault="00A65DB9">
      <w:pPr>
        <w:spacing w:after="80"/>
        <w:ind w:left="716" w:right="138"/>
      </w:pPr>
      <w:r>
        <w:rPr>
          <w:rFonts w:ascii="Segoe UI Symbol" w:eastAsia="Segoe UI Symbol" w:hAnsi="Segoe UI Symbol" w:cs="Segoe UI Symbol"/>
        </w:rPr>
        <w:t>−</w:t>
      </w:r>
      <w:r>
        <w:rPr>
          <w:rFonts w:ascii="Arial" w:eastAsia="Arial" w:hAnsi="Arial" w:cs="Arial"/>
        </w:rPr>
        <w:t xml:space="preserve"> </w:t>
      </w:r>
      <w:r>
        <w:t xml:space="preserve">27 августа: День российского кино. </w:t>
      </w:r>
    </w:p>
    <w:p w:rsidR="002340C7" w:rsidRDefault="00A65DB9">
      <w:pPr>
        <w:spacing w:after="112" w:line="259" w:lineRule="auto"/>
        <w:ind w:left="0" w:right="0" w:firstLine="0"/>
        <w:jc w:val="left"/>
      </w:pPr>
      <w:r>
        <w:t xml:space="preserve"> </w:t>
      </w:r>
    </w:p>
    <w:p w:rsidR="002340C7" w:rsidRDefault="000F5A72" w:rsidP="000F5A72">
      <w:pPr>
        <w:spacing w:after="15"/>
        <w:ind w:left="10" w:right="3" w:hanging="10"/>
      </w:pPr>
      <w:r>
        <w:rPr>
          <w:b/>
        </w:rPr>
        <w:t xml:space="preserve"> </w:t>
      </w:r>
    </w:p>
    <w:p w:rsidR="002340C7" w:rsidRDefault="00A65DB9" w:rsidP="00750083">
      <w:pPr>
        <w:pStyle w:val="2"/>
        <w:numPr>
          <w:ilvl w:val="0"/>
          <w:numId w:val="103"/>
        </w:numPr>
        <w:spacing w:after="239"/>
        <w:ind w:right="221"/>
      </w:pPr>
      <w:r>
        <w:t xml:space="preserve">ОРГАНИЗАЦИОННЫЙ РАЗДЕЛ </w:t>
      </w:r>
    </w:p>
    <w:p w:rsidR="000F5A72" w:rsidRPr="000F5A72" w:rsidRDefault="000F5A72" w:rsidP="000F5A72">
      <w:pPr>
        <w:tabs>
          <w:tab w:val="left" w:pos="142"/>
          <w:tab w:val="left" w:pos="1560"/>
        </w:tabs>
        <w:spacing w:before="100" w:beforeAutospacing="1" w:after="100" w:afterAutospacing="1" w:line="240" w:lineRule="auto"/>
        <w:ind w:left="0" w:right="0" w:firstLine="0"/>
        <w:jc w:val="left"/>
        <w:rPr>
          <w:b/>
          <w:color w:val="auto"/>
          <w:szCs w:val="24"/>
        </w:rPr>
      </w:pPr>
      <w:r w:rsidRPr="000F5A72">
        <w:rPr>
          <w:b/>
          <w:color w:val="auto"/>
          <w:szCs w:val="24"/>
        </w:rPr>
        <w:t>3.1. Учебный план основного общего образования</w:t>
      </w:r>
    </w:p>
    <w:p w:rsidR="000F5A72" w:rsidRPr="000F5A72" w:rsidRDefault="000F5A72" w:rsidP="000F5A72">
      <w:pPr>
        <w:spacing w:after="0" w:line="276" w:lineRule="auto"/>
        <w:ind w:left="540" w:right="0" w:firstLine="0"/>
        <w:jc w:val="center"/>
        <w:outlineLvl w:val="1"/>
        <w:rPr>
          <w:rFonts w:eastAsia="MS Gothic"/>
          <w:b/>
          <w:color w:val="auto"/>
          <w:szCs w:val="24"/>
        </w:rPr>
      </w:pPr>
      <w:r w:rsidRPr="000F5A72">
        <w:rPr>
          <w:rFonts w:eastAsia="MS Gothic"/>
          <w:b/>
          <w:color w:val="auto"/>
          <w:szCs w:val="24"/>
        </w:rPr>
        <w:t>Пояснительная записка к учебному плану ООП ООО</w:t>
      </w:r>
    </w:p>
    <w:p w:rsidR="000F5A72" w:rsidRPr="000F5A72" w:rsidRDefault="000F5A72" w:rsidP="000F5A72">
      <w:pPr>
        <w:spacing w:after="0" w:line="276" w:lineRule="auto"/>
        <w:ind w:left="284" w:right="0" w:firstLine="425"/>
        <w:rPr>
          <w:rFonts w:eastAsia="Courier New"/>
          <w:color w:val="auto"/>
          <w:szCs w:val="24"/>
          <w:lang w:eastAsia="en-US"/>
        </w:rPr>
      </w:pPr>
      <w:r w:rsidRPr="000F5A72">
        <w:rPr>
          <w:rFonts w:eastAsia="Courier New"/>
          <w:color w:val="auto"/>
          <w:szCs w:val="24"/>
          <w:lang w:eastAsia="en-US"/>
        </w:rPr>
        <w:t xml:space="preserve">Учебный план </w:t>
      </w:r>
      <w:bookmarkStart w:id="4" w:name="_Hlk143187750"/>
      <w:r w:rsidRPr="000F5A72">
        <w:rPr>
          <w:rFonts w:eastAsia="Courier New"/>
          <w:color w:val="auto"/>
          <w:szCs w:val="24"/>
          <w:lang w:eastAsia="en-US"/>
        </w:rPr>
        <w:t xml:space="preserve">основного общего образования </w:t>
      </w:r>
      <w:bookmarkEnd w:id="4"/>
      <w:r w:rsidRPr="000F5A72">
        <w:rPr>
          <w:rFonts w:eastAsia="Courier New"/>
          <w:color w:val="auto"/>
          <w:szCs w:val="24"/>
          <w:lang w:eastAsia="en-US"/>
        </w:rPr>
        <w:t>на 2025-2026 учебный год (далее – учебный план ООП ООО) является частью основной образовательной программы основного общего образования и составлен в соответствии с требованиями ФГОС ООО (п.26)</w:t>
      </w:r>
      <w:r w:rsidRPr="000F5A72">
        <w:rPr>
          <w:rFonts w:eastAsia="Courier New"/>
          <w:b/>
          <w:color w:val="auto"/>
          <w:szCs w:val="24"/>
          <w:lang w:eastAsia="en-US"/>
        </w:rPr>
        <w:t xml:space="preserve"> </w:t>
      </w:r>
      <w:r w:rsidRPr="000F5A72">
        <w:rPr>
          <w:rFonts w:eastAsia="Courier New"/>
          <w:color w:val="auto"/>
          <w:szCs w:val="24"/>
          <w:lang w:eastAsia="en-US"/>
        </w:rPr>
        <w:t xml:space="preserve">к процентному соотношению ОПП ООО </w:t>
      </w:r>
      <w:r w:rsidRPr="000F5A72">
        <w:rPr>
          <w:rFonts w:eastAsia="Courier New"/>
          <w:i/>
          <w:color w:val="auto"/>
          <w:szCs w:val="24"/>
          <w:lang w:eastAsia="en-US"/>
        </w:rPr>
        <w:t>(объём обязательной части программы составляет 70%, а части, формируемой участниками образовательных отношений 30% от общего объёма программы)</w:t>
      </w:r>
      <w:r w:rsidRPr="000F5A72">
        <w:rPr>
          <w:rFonts w:eastAsia="Courier New"/>
          <w:color w:val="auto"/>
          <w:szCs w:val="24"/>
          <w:lang w:eastAsia="en-US"/>
        </w:rPr>
        <w:t xml:space="preserve">, </w:t>
      </w:r>
      <w:r w:rsidRPr="000F5A72">
        <w:rPr>
          <w:rFonts w:eastAsia="Courier New"/>
          <w:color w:val="auto"/>
          <w:szCs w:val="24"/>
          <w:lang w:eastAsia="en-US"/>
        </w:rPr>
        <w:lastRenderedPageBreak/>
        <w:t>санитарно-эпидемиологическими требованиями СП 2.4.3648-20 (п.3.4.16</w:t>
      </w:r>
      <w:r w:rsidRPr="000F5A72">
        <w:rPr>
          <w:rFonts w:eastAsia="Courier New"/>
          <w:i/>
          <w:color w:val="auto"/>
          <w:szCs w:val="24"/>
          <w:lang w:eastAsia="en-US"/>
        </w:rPr>
        <w:t>) (объём обязательной части образовательной программы основного общего образования должен составлять 70%</w:t>
      </w:r>
      <w:r w:rsidRPr="000F5A72">
        <w:rPr>
          <w:rFonts w:eastAsia="Courier New"/>
          <w:color w:val="auto"/>
          <w:szCs w:val="24"/>
          <w:lang w:eastAsia="en-US"/>
        </w:rPr>
        <w:t xml:space="preserve">), </w:t>
      </w:r>
    </w:p>
    <w:p w:rsidR="000F5A72" w:rsidRPr="000F5A72" w:rsidRDefault="000F5A72" w:rsidP="000F5A72">
      <w:pPr>
        <w:shd w:val="clear" w:color="auto" w:fill="FFFFFF"/>
        <w:spacing w:after="0" w:line="276" w:lineRule="auto"/>
        <w:ind w:left="284" w:right="0" w:firstLine="425"/>
        <w:rPr>
          <w:rFonts w:eastAsia="Courier New"/>
          <w:color w:val="auto"/>
          <w:szCs w:val="24"/>
          <w:lang w:eastAsia="en-US"/>
        </w:rPr>
      </w:pPr>
      <w:r w:rsidRPr="000F5A72">
        <w:rPr>
          <w:rFonts w:eastAsia="Courier New"/>
          <w:color w:val="auto"/>
          <w:szCs w:val="24"/>
          <w:lang w:eastAsia="en-US"/>
        </w:rPr>
        <w:t xml:space="preserve">При составлении учебного плана ООП ООО согласно ч. 6.3 статьи 12 ФЗ «Об образовании в Российской Федерации» в обязательной части учебного плана предусмотрено непосредственное применение </w:t>
      </w:r>
      <w:r w:rsidRPr="000F5A72">
        <w:rPr>
          <w:rFonts w:eastAsia="Courier New"/>
          <w:i/>
          <w:color w:val="auto"/>
          <w:szCs w:val="24"/>
          <w:lang w:eastAsia="en-US"/>
        </w:rPr>
        <w:t>(в том числе и количество часов по ФУП)</w:t>
      </w:r>
      <w:r w:rsidRPr="000F5A72">
        <w:rPr>
          <w:rFonts w:eastAsia="Courier New"/>
          <w:color w:val="auto"/>
          <w:szCs w:val="24"/>
          <w:lang w:eastAsia="en-US"/>
        </w:rPr>
        <w:t xml:space="preserve"> федеральных рабочих программ по учебным предметам «Русский язык», «Литература», «История», «Обществознание», «География» и «Основы безопасности жизнедеятельности». </w:t>
      </w:r>
    </w:p>
    <w:p w:rsidR="000F5A72" w:rsidRPr="000F5A72" w:rsidRDefault="000F5A72" w:rsidP="000F5A72">
      <w:pPr>
        <w:shd w:val="clear" w:color="auto" w:fill="FFFFFF"/>
        <w:spacing w:after="0" w:line="276" w:lineRule="auto"/>
        <w:ind w:left="284" w:right="0" w:firstLine="425"/>
        <w:rPr>
          <w:rFonts w:eastAsia="Courier New"/>
          <w:color w:val="auto"/>
          <w:szCs w:val="24"/>
          <w:lang w:eastAsia="en-US"/>
        </w:rPr>
      </w:pPr>
      <w:r w:rsidRPr="000F5A72">
        <w:rPr>
          <w:rFonts w:eastAsia="Courier New"/>
          <w:color w:val="auto"/>
          <w:szCs w:val="24"/>
          <w:lang w:eastAsia="en-US"/>
        </w:rPr>
        <w:t xml:space="preserve">Учебный план ООП ООО на 2024-2025 учебный год на основании заявлений по выбору родителей (законных представителей) с ознакомлением обучающихся 5-9 классов включает изучение   ст. 12 ч.6.2. ФЗ -272 «Об образовании в Российской Федерации» было сделано перераспределение часов </w:t>
      </w:r>
      <w:r w:rsidRPr="000F5A72">
        <w:rPr>
          <w:szCs w:val="24"/>
          <w:shd w:val="clear" w:color="auto" w:fill="FFFFFF"/>
        </w:rPr>
        <w:t>в пользу изучения учебных предметов «Вероятность и статистика» 7-11 классах, «Информатики» в 7 классах, «Труд(технолоия)» 9 классах из учебных предметов, по которым не проводится государственная итоговая аттестация: «Изобразительное искусство», «Музыка», «Труд», «Физическая культура».</w:t>
      </w:r>
    </w:p>
    <w:p w:rsidR="000F5A72" w:rsidRPr="000F5A72" w:rsidRDefault="000F5A72" w:rsidP="000F5A72">
      <w:pPr>
        <w:spacing w:after="0" w:line="276" w:lineRule="auto"/>
        <w:ind w:left="284" w:right="0" w:firstLine="425"/>
        <w:rPr>
          <w:rFonts w:eastAsia="Courier New"/>
          <w:color w:val="auto"/>
          <w:szCs w:val="24"/>
          <w:lang w:eastAsia="en-US"/>
        </w:rPr>
      </w:pPr>
      <w:r w:rsidRPr="000F5A72">
        <w:rPr>
          <w:rFonts w:eastAsia="Courier New"/>
          <w:color w:val="auto"/>
          <w:szCs w:val="24"/>
          <w:lang w:eastAsia="en-US"/>
        </w:rPr>
        <w:t>Обязательная предметная область «Основы духовно-нравственной культуры</w:t>
      </w:r>
    </w:p>
    <w:p w:rsidR="000F5A72" w:rsidRPr="000F5A72" w:rsidRDefault="000F5A72" w:rsidP="000F5A72">
      <w:pPr>
        <w:spacing w:after="0" w:line="276" w:lineRule="auto"/>
        <w:ind w:left="284" w:right="0" w:firstLine="425"/>
        <w:rPr>
          <w:rFonts w:eastAsia="Courier New"/>
          <w:color w:val="auto"/>
          <w:szCs w:val="24"/>
          <w:lang w:eastAsia="en-US"/>
        </w:rPr>
      </w:pPr>
      <w:r w:rsidRPr="000F5A72">
        <w:rPr>
          <w:rFonts w:eastAsia="Courier New"/>
          <w:color w:val="auto"/>
          <w:szCs w:val="24"/>
          <w:lang w:eastAsia="en-US"/>
        </w:rPr>
        <w:t xml:space="preserve">народов России» изучается в 5-6 классах в обязательной части в количестве 1 ч в неделю.  </w:t>
      </w:r>
    </w:p>
    <w:p w:rsidR="000F5A72" w:rsidRPr="000F5A72" w:rsidRDefault="000F5A72" w:rsidP="000F5A72">
      <w:pPr>
        <w:shd w:val="clear" w:color="auto" w:fill="FFFFFF"/>
        <w:spacing w:after="0" w:line="276" w:lineRule="auto"/>
        <w:ind w:left="284" w:right="0" w:firstLine="425"/>
        <w:rPr>
          <w:rFonts w:eastAsia="Courier New"/>
          <w:color w:val="auto"/>
          <w:szCs w:val="24"/>
          <w:lang w:eastAsia="en-US"/>
        </w:rPr>
      </w:pPr>
      <w:r w:rsidRPr="000F5A72">
        <w:rPr>
          <w:rFonts w:eastAsia="Courier New"/>
          <w:color w:val="auto"/>
          <w:szCs w:val="24"/>
          <w:lang w:eastAsia="en-US"/>
        </w:rPr>
        <w:t xml:space="preserve"> Для выполнения требований Концепции развития детско-юношеского спорта в РФ до 2030 года и для достижения планируемых результатом по учебному предмету, часы физической культуры в 5-9 классах будут реализованы в части, формируемой участниками образовательных отношений при изучении курса «Час здоровья» (по 1 часу в 5-8 классах  ) и в плане внеурочной деятельности при изучении курса «Спортивные игры» (по 1 часу в 5-9 классах), а также в рамках спортивных секций и школьного спортивного клуба в дополнительном образовании (письмо Министерства просвещения от 21.12.2022г №ТВ-2859/03).</w:t>
      </w:r>
    </w:p>
    <w:p w:rsidR="000F5A72" w:rsidRPr="000F5A72" w:rsidRDefault="000F5A72" w:rsidP="000F5A72">
      <w:pPr>
        <w:spacing w:after="0" w:line="276" w:lineRule="auto"/>
        <w:ind w:left="284" w:right="0" w:firstLine="425"/>
        <w:rPr>
          <w:rFonts w:eastAsia="Courier New"/>
          <w:color w:val="auto"/>
          <w:szCs w:val="24"/>
          <w:lang w:eastAsia="en-US"/>
        </w:rPr>
      </w:pPr>
      <w:r w:rsidRPr="000F5A72">
        <w:rPr>
          <w:rFonts w:eastAsia="Courier New"/>
          <w:color w:val="auto"/>
          <w:szCs w:val="24"/>
          <w:lang w:eastAsia="en-US"/>
        </w:rPr>
        <w:t>Учебный модуль «Введение в Новейшую историю России» призван обеспечивать достижение образовательных результатов при изучении предмета «История» на уровне основного общего образования. Для реализации модуля «</w:t>
      </w:r>
      <w:r w:rsidRPr="000F5A72">
        <w:rPr>
          <w:rFonts w:eastAsia="Courier New"/>
          <w:color w:val="auto"/>
          <w:szCs w:val="24"/>
          <w:shd w:val="clear" w:color="auto" w:fill="FFFFFF"/>
          <w:lang w:eastAsia="en-US"/>
        </w:rPr>
        <w:t>Введение в Новейшую историю России» в учебном курсе «История России» количество часов на изучение учебного предмета «История» в 9 классе увеличены на 16,5 учебных часов.</w:t>
      </w:r>
      <w:r w:rsidRPr="000F5A72">
        <w:rPr>
          <w:color w:val="auto"/>
          <w:szCs w:val="24"/>
          <w:shd w:val="clear" w:color="auto" w:fill="FFFFFF"/>
        </w:rPr>
        <w:t xml:space="preserve"> </w:t>
      </w:r>
      <w:r w:rsidRPr="000F5A72">
        <w:rPr>
          <w:rFonts w:eastAsia="Courier New"/>
          <w:color w:val="auto"/>
          <w:szCs w:val="24"/>
          <w:shd w:val="clear" w:color="auto" w:fill="FFFFFF"/>
          <w:lang w:eastAsia="en-US"/>
        </w:rPr>
        <w:t>Модуль «Введение в Новейшую историю России» будет реализован в виде целостного последовательного учебного курса, изучаемого за счёт части учебного плана, формируемой участниками образовательных отношений в количестве 0,5 ч в неделю.</w:t>
      </w:r>
      <w:r w:rsidRPr="000F5A72">
        <w:rPr>
          <w:rFonts w:eastAsia="Courier New"/>
          <w:color w:val="auto"/>
          <w:szCs w:val="24"/>
          <w:shd w:val="clear" w:color="auto" w:fill="00B0F0"/>
          <w:lang w:eastAsia="en-US"/>
        </w:rPr>
        <w:t xml:space="preserve">  </w:t>
      </w:r>
      <w:r w:rsidRPr="000F5A72">
        <w:rPr>
          <w:rFonts w:eastAsia="Courier New"/>
          <w:color w:val="auto"/>
          <w:szCs w:val="24"/>
          <w:lang w:eastAsia="en-US"/>
        </w:rPr>
        <w:t xml:space="preserve"> </w:t>
      </w:r>
    </w:p>
    <w:p w:rsidR="000F5A72" w:rsidRPr="000F5A72" w:rsidRDefault="000F5A72" w:rsidP="000F5A72">
      <w:pPr>
        <w:spacing w:after="0" w:line="276" w:lineRule="auto"/>
        <w:ind w:left="284" w:right="0" w:firstLine="425"/>
        <w:rPr>
          <w:color w:val="231E20"/>
          <w:szCs w:val="24"/>
          <w:lang w:eastAsia="en-US"/>
        </w:rPr>
      </w:pPr>
      <w:r w:rsidRPr="000F5A72">
        <w:rPr>
          <w:rFonts w:eastAsia="Courier New"/>
          <w:color w:val="auto"/>
          <w:szCs w:val="24"/>
          <w:lang w:eastAsia="en-US"/>
        </w:rPr>
        <w:t xml:space="preserve"> </w:t>
      </w:r>
      <w:r w:rsidRPr="000F5A72">
        <w:rPr>
          <w:color w:val="231E20"/>
          <w:szCs w:val="24"/>
          <w:lang w:eastAsia="en-US"/>
        </w:rPr>
        <w:t xml:space="preserve">Продолжительность учебного года в 5-8-х классах предусмотрена на 34 учебные недели.  </w:t>
      </w:r>
    </w:p>
    <w:p w:rsidR="000F5A72" w:rsidRPr="000F5A72" w:rsidRDefault="000F5A72" w:rsidP="000F5A72">
      <w:pPr>
        <w:spacing w:after="0" w:line="276" w:lineRule="auto"/>
        <w:ind w:left="426" w:right="0" w:hanging="284"/>
        <w:rPr>
          <w:color w:val="231E20"/>
          <w:szCs w:val="24"/>
          <w:lang w:eastAsia="en-US"/>
        </w:rPr>
      </w:pPr>
      <w:r w:rsidRPr="000F5A72">
        <w:rPr>
          <w:b/>
          <w:color w:val="auto"/>
          <w:szCs w:val="24"/>
        </w:rPr>
        <w:t>В учебный план входят следующие обязательные предметные области и предметы:</w:t>
      </w:r>
    </w:p>
    <w:tbl>
      <w:tblPr>
        <w:tblW w:w="10072"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6"/>
        <w:gridCol w:w="5786"/>
      </w:tblGrid>
      <w:tr w:rsidR="000F5A72" w:rsidRPr="000F5A72" w:rsidTr="000F5A72">
        <w:trPr>
          <w:trHeight w:val="814"/>
        </w:trPr>
        <w:tc>
          <w:tcPr>
            <w:tcW w:w="4286"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center"/>
              <w:rPr>
                <w:b/>
                <w:color w:val="auto"/>
                <w:szCs w:val="24"/>
                <w:lang w:eastAsia="en-US"/>
              </w:rPr>
            </w:pPr>
            <w:bookmarkStart w:id="5" w:name="_Hlk76819584"/>
            <w:r w:rsidRPr="000F5A72">
              <w:rPr>
                <w:b/>
                <w:color w:val="auto"/>
                <w:szCs w:val="24"/>
                <w:lang w:eastAsia="en-US"/>
              </w:rPr>
              <w:t>Предметные области</w:t>
            </w:r>
          </w:p>
        </w:tc>
        <w:tc>
          <w:tcPr>
            <w:tcW w:w="5786" w:type="dxa"/>
            <w:tcBorders>
              <w:top w:val="single" w:sz="4" w:space="0" w:color="auto"/>
              <w:left w:val="single" w:sz="4" w:space="0" w:color="auto"/>
              <w:bottom w:val="single" w:sz="4" w:space="0" w:color="auto"/>
              <w:right w:val="single" w:sz="4" w:space="0" w:color="auto"/>
            </w:tcBorders>
            <w:shd w:val="clear" w:color="auto" w:fill="F2F2F2"/>
          </w:tcPr>
          <w:p w:rsidR="000F5A72" w:rsidRPr="000F5A72" w:rsidRDefault="000F5A72" w:rsidP="000F5A72">
            <w:pPr>
              <w:spacing w:after="0" w:line="256" w:lineRule="auto"/>
              <w:ind w:left="0" w:right="0" w:firstLine="0"/>
              <w:jc w:val="center"/>
              <w:rPr>
                <w:b/>
                <w:color w:val="auto"/>
                <w:szCs w:val="24"/>
                <w:lang w:eastAsia="en-US"/>
              </w:rPr>
            </w:pPr>
            <w:bookmarkStart w:id="6" w:name="dst100163"/>
            <w:bookmarkEnd w:id="6"/>
            <w:r w:rsidRPr="000F5A72">
              <w:rPr>
                <w:b/>
                <w:color w:val="auto"/>
                <w:szCs w:val="24"/>
                <w:lang w:eastAsia="en-US"/>
              </w:rPr>
              <w:t>Учебные предметы (учебные модули)</w:t>
            </w:r>
          </w:p>
          <w:p w:rsidR="000F5A72" w:rsidRPr="000F5A72" w:rsidRDefault="000F5A72" w:rsidP="000F5A72">
            <w:pPr>
              <w:spacing w:after="0" w:line="256" w:lineRule="auto"/>
              <w:ind w:left="0" w:right="0" w:firstLine="0"/>
              <w:jc w:val="center"/>
              <w:rPr>
                <w:b/>
                <w:color w:val="auto"/>
                <w:szCs w:val="24"/>
                <w:lang w:eastAsia="en-US"/>
              </w:rPr>
            </w:pPr>
          </w:p>
        </w:tc>
        <w:bookmarkEnd w:id="5"/>
      </w:tr>
      <w:tr w:rsidR="000F5A72" w:rsidRPr="000F5A72" w:rsidTr="000F5A72">
        <w:trPr>
          <w:trHeight w:val="271"/>
        </w:trPr>
        <w:tc>
          <w:tcPr>
            <w:tcW w:w="4286"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rPr>
                <w:color w:val="auto"/>
                <w:szCs w:val="24"/>
                <w:lang w:eastAsia="en-US"/>
              </w:rPr>
            </w:pPr>
            <w:bookmarkStart w:id="7" w:name="dst100164"/>
            <w:bookmarkEnd w:id="7"/>
            <w:r w:rsidRPr="000F5A72">
              <w:rPr>
                <w:color w:val="auto"/>
                <w:szCs w:val="24"/>
                <w:lang w:eastAsia="en-US"/>
              </w:rPr>
              <w:t>Русский язык и литература</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bookmarkStart w:id="8" w:name="dst100165"/>
            <w:bookmarkEnd w:id="8"/>
            <w:r w:rsidRPr="000F5A72">
              <w:rPr>
                <w:color w:val="auto"/>
                <w:szCs w:val="24"/>
                <w:lang w:eastAsia="en-US"/>
              </w:rPr>
              <w:t xml:space="preserve">Русский язык </w:t>
            </w:r>
          </w:p>
        </w:tc>
      </w:tr>
      <w:tr w:rsidR="000F5A72" w:rsidRPr="000F5A72" w:rsidTr="000F5A72">
        <w:trPr>
          <w:trHeight w:val="285"/>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Литература</w:t>
            </w:r>
          </w:p>
        </w:tc>
      </w:tr>
      <w:tr w:rsidR="000F5A72" w:rsidRPr="000F5A72" w:rsidTr="000F5A72">
        <w:trPr>
          <w:trHeight w:val="271"/>
        </w:trPr>
        <w:tc>
          <w:tcPr>
            <w:tcW w:w="4286"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bookmarkStart w:id="9" w:name="dst100168"/>
            <w:bookmarkStart w:id="10" w:name="dst100166"/>
            <w:bookmarkEnd w:id="9"/>
            <w:bookmarkEnd w:id="10"/>
            <w:r w:rsidRPr="000F5A72">
              <w:rPr>
                <w:color w:val="auto"/>
                <w:szCs w:val="24"/>
                <w:lang w:eastAsia="en-US"/>
              </w:rPr>
              <w:t>Иностранные языки</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bookmarkStart w:id="11" w:name="dst100169"/>
            <w:bookmarkEnd w:id="11"/>
            <w:r w:rsidRPr="000F5A72">
              <w:rPr>
                <w:color w:val="auto"/>
                <w:szCs w:val="24"/>
                <w:lang w:eastAsia="en-US"/>
              </w:rPr>
              <w:t>Иностранный   язык (английский)</w:t>
            </w:r>
          </w:p>
        </w:tc>
      </w:tr>
      <w:tr w:rsidR="000F5A72" w:rsidRPr="000F5A72" w:rsidTr="000F5A72">
        <w:trPr>
          <w:trHeight w:val="557"/>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rPr>
                <w:color w:val="auto"/>
                <w:szCs w:val="24"/>
                <w:lang w:eastAsia="en-US"/>
              </w:rPr>
            </w:pPr>
            <w:r w:rsidRPr="000F5A72">
              <w:rPr>
                <w:color w:val="auto"/>
                <w:szCs w:val="24"/>
                <w:lang w:eastAsia="en-US"/>
              </w:rPr>
              <w:t xml:space="preserve">Второй иностранный язык </w:t>
            </w:r>
            <w:r w:rsidRPr="000F5A72">
              <w:rPr>
                <w:i/>
                <w:color w:val="auto"/>
                <w:szCs w:val="24"/>
                <w:lang w:eastAsia="en-US"/>
              </w:rPr>
              <w:t>(немецкий )</w:t>
            </w:r>
          </w:p>
        </w:tc>
      </w:tr>
      <w:tr w:rsidR="000F5A72" w:rsidRPr="000F5A72" w:rsidTr="000F5A72">
        <w:trPr>
          <w:trHeight w:val="1356"/>
        </w:trPr>
        <w:tc>
          <w:tcPr>
            <w:tcW w:w="4286"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bookmarkStart w:id="12" w:name="dst100170"/>
            <w:bookmarkEnd w:id="12"/>
            <w:r w:rsidRPr="000F5A72">
              <w:rPr>
                <w:color w:val="auto"/>
                <w:szCs w:val="24"/>
                <w:lang w:eastAsia="en-US"/>
              </w:rPr>
              <w:t>Математика и информатика</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bookmarkStart w:id="13" w:name="dst100171"/>
            <w:bookmarkEnd w:id="13"/>
            <w:r w:rsidRPr="000F5A72">
              <w:rPr>
                <w:color w:val="auto"/>
                <w:szCs w:val="24"/>
                <w:lang w:eastAsia="en-US"/>
              </w:rPr>
              <w:t>Математика</w:t>
            </w:r>
          </w:p>
          <w:p w:rsidR="000F5A72" w:rsidRPr="000F5A72" w:rsidRDefault="000F5A72" w:rsidP="000F5A72">
            <w:pPr>
              <w:spacing w:after="0" w:line="256" w:lineRule="auto"/>
              <w:ind w:left="0" w:right="0" w:firstLine="0"/>
              <w:jc w:val="left"/>
              <w:rPr>
                <w:i/>
                <w:color w:val="auto"/>
                <w:szCs w:val="24"/>
                <w:lang w:eastAsia="en-US"/>
              </w:rPr>
            </w:pPr>
            <w:r w:rsidRPr="000F5A72">
              <w:rPr>
                <w:color w:val="auto"/>
                <w:szCs w:val="24"/>
                <w:lang w:eastAsia="en-US"/>
              </w:rPr>
              <w:t xml:space="preserve">Алгебра </w:t>
            </w:r>
            <w:r w:rsidRPr="000F5A72">
              <w:rPr>
                <w:i/>
                <w:color w:val="auto"/>
                <w:szCs w:val="24"/>
                <w:lang w:eastAsia="en-US"/>
              </w:rPr>
              <w:t>(учебный курс)</w:t>
            </w:r>
          </w:p>
          <w:p w:rsidR="000F5A72" w:rsidRPr="000F5A72" w:rsidRDefault="000F5A72" w:rsidP="000F5A72">
            <w:pPr>
              <w:spacing w:after="0" w:line="256" w:lineRule="auto"/>
              <w:ind w:left="0" w:right="0" w:firstLine="0"/>
              <w:jc w:val="left"/>
              <w:rPr>
                <w:i/>
                <w:color w:val="auto"/>
                <w:szCs w:val="24"/>
                <w:lang w:eastAsia="en-US"/>
              </w:rPr>
            </w:pPr>
            <w:r w:rsidRPr="000F5A72">
              <w:rPr>
                <w:color w:val="auto"/>
                <w:szCs w:val="24"/>
                <w:lang w:eastAsia="en-US"/>
              </w:rPr>
              <w:t xml:space="preserve">Геометрия </w:t>
            </w:r>
            <w:r w:rsidRPr="000F5A72">
              <w:rPr>
                <w:i/>
                <w:color w:val="auto"/>
                <w:szCs w:val="24"/>
                <w:lang w:eastAsia="en-US"/>
              </w:rPr>
              <w:t>(учебный курс)</w:t>
            </w:r>
          </w:p>
          <w:p w:rsidR="000F5A72" w:rsidRPr="000F5A72" w:rsidRDefault="000F5A72" w:rsidP="000F5A72">
            <w:pPr>
              <w:spacing w:after="0" w:line="256" w:lineRule="auto"/>
              <w:ind w:left="0" w:right="0" w:firstLine="0"/>
              <w:jc w:val="left"/>
              <w:rPr>
                <w:i/>
                <w:color w:val="auto"/>
                <w:szCs w:val="24"/>
                <w:lang w:eastAsia="en-US"/>
              </w:rPr>
            </w:pPr>
            <w:r w:rsidRPr="000F5A72">
              <w:rPr>
                <w:color w:val="auto"/>
                <w:szCs w:val="24"/>
                <w:lang w:eastAsia="en-US"/>
              </w:rPr>
              <w:t xml:space="preserve">Вероятность и статистика </w:t>
            </w:r>
            <w:r w:rsidRPr="000F5A72">
              <w:rPr>
                <w:i/>
                <w:color w:val="auto"/>
                <w:szCs w:val="24"/>
                <w:lang w:eastAsia="en-US"/>
              </w:rPr>
              <w:t>(учебный курс)</w:t>
            </w:r>
          </w:p>
        </w:tc>
      </w:tr>
      <w:tr w:rsidR="000F5A72" w:rsidRPr="000F5A72" w:rsidTr="000F5A72">
        <w:trPr>
          <w:trHeight w:val="285"/>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Информатика</w:t>
            </w:r>
          </w:p>
        </w:tc>
      </w:tr>
      <w:tr w:rsidR="000F5A72" w:rsidRPr="000F5A72" w:rsidTr="000F5A72">
        <w:trPr>
          <w:trHeight w:val="193"/>
        </w:trPr>
        <w:tc>
          <w:tcPr>
            <w:tcW w:w="4286"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bookmarkStart w:id="14" w:name="dst100172"/>
            <w:bookmarkEnd w:id="14"/>
            <w:r w:rsidRPr="000F5A72">
              <w:rPr>
                <w:color w:val="auto"/>
                <w:szCs w:val="24"/>
                <w:lang w:eastAsia="en-US"/>
              </w:rPr>
              <w:t xml:space="preserve">Общественно-научные предметы </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bookmarkStart w:id="15" w:name="dst100173"/>
            <w:bookmarkEnd w:id="15"/>
            <w:r w:rsidRPr="000F5A72">
              <w:rPr>
                <w:color w:val="auto"/>
                <w:szCs w:val="24"/>
                <w:lang w:eastAsia="en-US"/>
              </w:rPr>
              <w:t xml:space="preserve">История </w:t>
            </w:r>
          </w:p>
          <w:p w:rsidR="000F5A72" w:rsidRPr="000F5A72" w:rsidRDefault="000F5A72" w:rsidP="000F5A72">
            <w:pPr>
              <w:spacing w:after="0" w:line="256" w:lineRule="auto"/>
              <w:ind w:left="0" w:right="0" w:firstLine="0"/>
              <w:jc w:val="left"/>
              <w:rPr>
                <w:i/>
                <w:color w:val="auto"/>
                <w:szCs w:val="24"/>
                <w:lang w:eastAsia="en-US"/>
              </w:rPr>
            </w:pPr>
            <w:r w:rsidRPr="000F5A72">
              <w:rPr>
                <w:color w:val="auto"/>
                <w:szCs w:val="24"/>
                <w:lang w:eastAsia="en-US"/>
              </w:rPr>
              <w:lastRenderedPageBreak/>
              <w:t xml:space="preserve">История </w:t>
            </w:r>
            <w:r w:rsidRPr="000F5A72">
              <w:rPr>
                <w:i/>
                <w:color w:val="auto"/>
                <w:szCs w:val="24"/>
                <w:lang w:eastAsia="en-US"/>
              </w:rPr>
              <w:t>(учебный курс)</w:t>
            </w:r>
          </w:p>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 xml:space="preserve">Всеобщая история </w:t>
            </w:r>
            <w:r w:rsidRPr="000F5A72">
              <w:rPr>
                <w:i/>
                <w:color w:val="auto"/>
                <w:szCs w:val="24"/>
                <w:lang w:eastAsia="en-US"/>
              </w:rPr>
              <w:t>(учебный курс)</w:t>
            </w:r>
          </w:p>
        </w:tc>
      </w:tr>
      <w:tr w:rsidR="000F5A72" w:rsidRPr="000F5A72" w:rsidTr="000F5A72">
        <w:trPr>
          <w:trHeight w:val="285"/>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Обществознание</w:t>
            </w:r>
          </w:p>
        </w:tc>
      </w:tr>
      <w:tr w:rsidR="000F5A72" w:rsidRPr="000F5A72" w:rsidTr="000F5A72">
        <w:trPr>
          <w:trHeight w:val="285"/>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География</w:t>
            </w:r>
          </w:p>
        </w:tc>
      </w:tr>
      <w:tr w:rsidR="000F5A72" w:rsidRPr="000F5A72" w:rsidTr="000F5A72">
        <w:trPr>
          <w:trHeight w:val="542"/>
        </w:trPr>
        <w:tc>
          <w:tcPr>
            <w:tcW w:w="4286"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bookmarkStart w:id="16" w:name="dst100174"/>
            <w:bookmarkEnd w:id="16"/>
            <w:r w:rsidRPr="000F5A72">
              <w:rPr>
                <w:color w:val="auto"/>
                <w:szCs w:val="24"/>
                <w:lang w:eastAsia="en-US"/>
              </w:rPr>
              <w:t>Естественно-научные предметы</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tabs>
                <w:tab w:val="left" w:pos="406"/>
              </w:tabs>
              <w:spacing w:after="0" w:line="256" w:lineRule="auto"/>
              <w:ind w:left="0" w:right="0" w:firstLine="0"/>
              <w:contextualSpacing/>
              <w:jc w:val="left"/>
              <w:rPr>
                <w:color w:val="auto"/>
                <w:szCs w:val="24"/>
                <w:lang w:val="x-none"/>
              </w:rPr>
            </w:pPr>
            <w:bookmarkStart w:id="17" w:name="dst100175"/>
            <w:bookmarkEnd w:id="17"/>
            <w:r w:rsidRPr="000F5A72">
              <w:rPr>
                <w:color w:val="auto"/>
                <w:szCs w:val="24"/>
                <w:lang w:val="x-none"/>
              </w:rPr>
              <w:t>Физика</w:t>
            </w:r>
          </w:p>
          <w:p w:rsidR="000F5A72" w:rsidRPr="000F5A72" w:rsidRDefault="000F5A72" w:rsidP="000F5A72">
            <w:pPr>
              <w:tabs>
                <w:tab w:val="left" w:pos="406"/>
              </w:tabs>
              <w:spacing w:after="0" w:line="256" w:lineRule="auto"/>
              <w:ind w:left="0" w:right="0" w:firstLine="0"/>
              <w:contextualSpacing/>
              <w:jc w:val="left"/>
              <w:rPr>
                <w:color w:val="auto"/>
                <w:szCs w:val="24"/>
              </w:rPr>
            </w:pPr>
            <w:r w:rsidRPr="000F5A72">
              <w:rPr>
                <w:color w:val="auto"/>
                <w:szCs w:val="24"/>
              </w:rPr>
              <w:t xml:space="preserve">Физика </w:t>
            </w:r>
            <w:r w:rsidRPr="000F5A72">
              <w:rPr>
                <w:i/>
                <w:color w:val="auto"/>
                <w:szCs w:val="24"/>
              </w:rPr>
              <w:t>(учебный курс)</w:t>
            </w:r>
          </w:p>
        </w:tc>
      </w:tr>
      <w:tr w:rsidR="000F5A72" w:rsidRPr="000F5A72" w:rsidTr="000F5A72">
        <w:trPr>
          <w:trHeight w:val="285"/>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tabs>
                <w:tab w:val="left" w:pos="406"/>
              </w:tabs>
              <w:spacing w:after="0" w:line="256" w:lineRule="auto"/>
              <w:ind w:left="0" w:right="0" w:firstLine="0"/>
              <w:contextualSpacing/>
              <w:jc w:val="left"/>
              <w:rPr>
                <w:color w:val="auto"/>
                <w:szCs w:val="24"/>
                <w:lang w:val="x-none"/>
              </w:rPr>
            </w:pPr>
            <w:r w:rsidRPr="000F5A72">
              <w:rPr>
                <w:color w:val="auto"/>
                <w:szCs w:val="24"/>
                <w:lang w:val="x-none"/>
              </w:rPr>
              <w:t>Химия</w:t>
            </w:r>
          </w:p>
        </w:tc>
      </w:tr>
      <w:tr w:rsidR="000F5A72" w:rsidRPr="000F5A72" w:rsidTr="000F5A72">
        <w:trPr>
          <w:trHeight w:val="271"/>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tabs>
                <w:tab w:val="left" w:pos="406"/>
              </w:tabs>
              <w:spacing w:after="0" w:line="256" w:lineRule="auto"/>
              <w:ind w:left="0" w:right="0" w:firstLine="0"/>
              <w:contextualSpacing/>
              <w:jc w:val="left"/>
              <w:rPr>
                <w:color w:val="auto"/>
                <w:szCs w:val="24"/>
                <w:lang w:val="x-none"/>
              </w:rPr>
            </w:pPr>
            <w:r w:rsidRPr="000F5A72">
              <w:rPr>
                <w:color w:val="auto"/>
                <w:szCs w:val="24"/>
                <w:lang w:val="x-none"/>
              </w:rPr>
              <w:t>Биология</w:t>
            </w:r>
          </w:p>
        </w:tc>
      </w:tr>
      <w:tr w:rsidR="000F5A72" w:rsidRPr="000F5A72" w:rsidTr="000F5A72">
        <w:trPr>
          <w:trHeight w:val="1100"/>
        </w:trPr>
        <w:tc>
          <w:tcPr>
            <w:tcW w:w="4286"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bookmarkStart w:id="18" w:name="dst100176"/>
            <w:bookmarkEnd w:id="18"/>
            <w:r w:rsidRPr="000F5A72">
              <w:rPr>
                <w:color w:val="auto"/>
                <w:szCs w:val="24"/>
                <w:lang w:eastAsia="en-US"/>
              </w:rPr>
              <w:t>Основы духовно-нравственной культуры народов России (ОДНКНР)</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rPr>
                <w:color w:val="auto"/>
                <w:szCs w:val="24"/>
                <w:lang w:eastAsia="en-US"/>
              </w:rPr>
            </w:pPr>
            <w:bookmarkStart w:id="19" w:name="dst100177"/>
            <w:bookmarkEnd w:id="19"/>
            <w:r w:rsidRPr="000F5A72">
              <w:rPr>
                <w:color w:val="auto"/>
                <w:szCs w:val="24"/>
                <w:lang w:eastAsia="en-US"/>
              </w:rPr>
              <w:t xml:space="preserve">Основы духовно-нравственной культуры народов России </w:t>
            </w:r>
            <w:r w:rsidRPr="000F5A72">
              <w:rPr>
                <w:i/>
                <w:color w:val="auto"/>
                <w:szCs w:val="24"/>
                <w:lang w:eastAsia="en-US"/>
              </w:rPr>
              <w:t>(модуль по выбору из перечня, предлагаемого школой)</w:t>
            </w:r>
          </w:p>
        </w:tc>
      </w:tr>
      <w:tr w:rsidR="000F5A72" w:rsidRPr="000F5A72" w:rsidTr="000F5A72">
        <w:trPr>
          <w:trHeight w:val="271"/>
        </w:trPr>
        <w:tc>
          <w:tcPr>
            <w:tcW w:w="4286"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bookmarkStart w:id="20" w:name="dst100178"/>
            <w:bookmarkEnd w:id="20"/>
            <w:r w:rsidRPr="000F5A72">
              <w:rPr>
                <w:color w:val="auto"/>
                <w:szCs w:val="24"/>
                <w:lang w:eastAsia="en-US"/>
              </w:rPr>
              <w:t>Искусство</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bookmarkStart w:id="21" w:name="dst100179"/>
            <w:bookmarkEnd w:id="21"/>
            <w:r w:rsidRPr="000F5A72">
              <w:rPr>
                <w:color w:val="auto"/>
                <w:szCs w:val="24"/>
                <w:lang w:eastAsia="en-US"/>
              </w:rPr>
              <w:t>Изобразительное искусство</w:t>
            </w:r>
          </w:p>
        </w:tc>
      </w:tr>
      <w:tr w:rsidR="000F5A72" w:rsidRPr="000F5A72" w:rsidTr="000F5A72">
        <w:trPr>
          <w:trHeight w:val="271"/>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Музыка</w:t>
            </w:r>
          </w:p>
        </w:tc>
      </w:tr>
      <w:tr w:rsidR="000F5A72" w:rsidRPr="000F5A72" w:rsidTr="000F5A72">
        <w:trPr>
          <w:trHeight w:val="271"/>
        </w:trPr>
        <w:tc>
          <w:tcPr>
            <w:tcW w:w="4286"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bookmarkStart w:id="22" w:name="dst100180"/>
            <w:bookmarkEnd w:id="22"/>
            <w:r w:rsidRPr="000F5A72">
              <w:rPr>
                <w:color w:val="auto"/>
                <w:szCs w:val="24"/>
                <w:lang w:eastAsia="en-US"/>
              </w:rPr>
              <w:t>Труд (технология)</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bookmarkStart w:id="23" w:name="dst100181"/>
            <w:bookmarkEnd w:id="23"/>
            <w:r w:rsidRPr="000F5A72">
              <w:rPr>
                <w:color w:val="auto"/>
                <w:szCs w:val="24"/>
                <w:lang w:eastAsia="en-US"/>
              </w:rPr>
              <w:t>Труд (технология)</w:t>
            </w:r>
          </w:p>
        </w:tc>
      </w:tr>
      <w:tr w:rsidR="000F5A72" w:rsidRPr="000F5A72" w:rsidTr="000F5A72">
        <w:trPr>
          <w:trHeight w:val="271"/>
        </w:trPr>
        <w:tc>
          <w:tcPr>
            <w:tcW w:w="4286" w:type="dxa"/>
            <w:vMerge w:val="restart"/>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Физическая культура и основы безопасности и защиты Родины</w:t>
            </w: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 xml:space="preserve">Физическая культура </w:t>
            </w:r>
          </w:p>
        </w:tc>
      </w:tr>
      <w:tr w:rsidR="000F5A72" w:rsidRPr="000F5A72" w:rsidTr="000F5A72">
        <w:trPr>
          <w:trHeight w:val="557"/>
        </w:trPr>
        <w:tc>
          <w:tcPr>
            <w:tcW w:w="4286" w:type="dxa"/>
            <w:vMerge/>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left"/>
              <w:rPr>
                <w:color w:val="auto"/>
                <w:szCs w:val="24"/>
                <w:lang w:eastAsia="en-US"/>
              </w:rPr>
            </w:pPr>
          </w:p>
        </w:tc>
        <w:tc>
          <w:tcPr>
            <w:tcW w:w="5786"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spacing w:after="0" w:line="256" w:lineRule="auto"/>
              <w:ind w:left="0" w:right="0" w:firstLine="0"/>
              <w:jc w:val="left"/>
              <w:rPr>
                <w:color w:val="auto"/>
                <w:szCs w:val="24"/>
                <w:lang w:eastAsia="en-US"/>
              </w:rPr>
            </w:pPr>
            <w:r w:rsidRPr="000F5A72">
              <w:rPr>
                <w:color w:val="auto"/>
                <w:szCs w:val="24"/>
                <w:lang w:eastAsia="en-US"/>
              </w:rPr>
              <w:t>Основы безопасности  и защиты Родины</w:t>
            </w:r>
          </w:p>
        </w:tc>
      </w:tr>
    </w:tbl>
    <w:p w:rsidR="000F5A72" w:rsidRPr="000F5A72" w:rsidRDefault="000F5A72" w:rsidP="000F5A72">
      <w:pPr>
        <w:spacing w:after="0" w:line="240" w:lineRule="auto"/>
        <w:ind w:left="0" w:right="0" w:firstLine="708"/>
        <w:rPr>
          <w:color w:val="auto"/>
          <w:szCs w:val="24"/>
        </w:rPr>
      </w:pPr>
    </w:p>
    <w:p w:rsidR="000F5A72" w:rsidRPr="000F5A72" w:rsidRDefault="000F5A72" w:rsidP="000F5A72">
      <w:pPr>
        <w:spacing w:after="0" w:line="240" w:lineRule="auto"/>
        <w:ind w:left="0" w:right="0" w:firstLine="709"/>
        <w:rPr>
          <w:rFonts w:eastAsia="Calibri"/>
          <w:spacing w:val="-2"/>
          <w:szCs w:val="24"/>
          <w:lang w:eastAsia="en-US"/>
        </w:rPr>
      </w:pPr>
      <w:r w:rsidRPr="000F5A72">
        <w:rPr>
          <w:rFonts w:eastAsia="Calibri"/>
          <w:spacing w:val="-2"/>
          <w:szCs w:val="24"/>
          <w:lang w:eastAsia="en-US"/>
        </w:rPr>
        <w:t>Обязательная часть учебного плана отражает содержание образования, которое обеспечивает достижение важнейших целей современного основного общего образования:</w:t>
      </w:r>
    </w:p>
    <w:p w:rsidR="000F5A72" w:rsidRPr="000F5A72" w:rsidRDefault="000F5A72" w:rsidP="000F5A72">
      <w:pPr>
        <w:spacing w:after="0" w:line="240" w:lineRule="auto"/>
        <w:ind w:left="0" w:right="0" w:firstLine="709"/>
        <w:rPr>
          <w:rFonts w:eastAsia="Calibri"/>
          <w:spacing w:val="-2"/>
          <w:szCs w:val="24"/>
          <w:lang w:eastAsia="en-US"/>
        </w:rPr>
      </w:pPr>
      <w:r w:rsidRPr="000F5A72">
        <w:rPr>
          <w:rFonts w:eastAsia="Calibri"/>
          <w:spacing w:val="-2"/>
          <w:szCs w:val="24"/>
          <w:lang w:eastAsia="en-US"/>
        </w:rPr>
        <w:t>– формирование гражданской идентичности обучающихся, приобщение их к общекультурным, национальным и этнокультурным ценностям;</w:t>
      </w:r>
    </w:p>
    <w:p w:rsidR="000F5A72" w:rsidRPr="000F5A72" w:rsidRDefault="000F5A72" w:rsidP="000F5A72">
      <w:pPr>
        <w:spacing w:after="0" w:line="240" w:lineRule="auto"/>
        <w:ind w:left="0" w:right="0" w:firstLine="709"/>
        <w:rPr>
          <w:rFonts w:eastAsia="Calibri"/>
          <w:spacing w:val="-2"/>
          <w:szCs w:val="24"/>
          <w:lang w:eastAsia="en-US"/>
        </w:rPr>
      </w:pPr>
      <w:r w:rsidRPr="000F5A72">
        <w:rPr>
          <w:rFonts w:eastAsia="Calibri"/>
          <w:spacing w:val="-2"/>
          <w:szCs w:val="24"/>
          <w:lang w:eastAsia="en-US"/>
        </w:rPr>
        <w:t>– готовность обучающихся к продолжению образования на последующих уровнях среднего общего образования,</w:t>
      </w:r>
      <w:r w:rsidRPr="000F5A72">
        <w:rPr>
          <w:rFonts w:ascii="Calibri" w:eastAsia="Calibri" w:hAnsi="Calibri"/>
          <w:color w:val="auto"/>
          <w:szCs w:val="24"/>
          <w:lang w:eastAsia="en-US"/>
        </w:rPr>
        <w:t xml:space="preserve"> </w:t>
      </w:r>
      <w:r w:rsidRPr="000F5A72">
        <w:rPr>
          <w:rFonts w:eastAsia="Calibri"/>
          <w:spacing w:val="-2"/>
          <w:szCs w:val="24"/>
          <w:lang w:eastAsia="en-US"/>
        </w:rPr>
        <w:t>их приобщение к информационным технологиям;</w:t>
      </w:r>
    </w:p>
    <w:p w:rsidR="000F5A72" w:rsidRPr="000F5A72" w:rsidRDefault="000F5A72" w:rsidP="000F5A72">
      <w:pPr>
        <w:spacing w:after="0" w:line="240" w:lineRule="auto"/>
        <w:ind w:left="0" w:right="0" w:firstLine="709"/>
        <w:rPr>
          <w:rFonts w:eastAsia="Calibri"/>
          <w:spacing w:val="-2"/>
          <w:szCs w:val="24"/>
          <w:lang w:eastAsia="en-US"/>
        </w:rPr>
      </w:pPr>
      <w:r w:rsidRPr="000F5A72">
        <w:rPr>
          <w:rFonts w:eastAsia="Calibri"/>
          <w:spacing w:val="-2"/>
          <w:szCs w:val="24"/>
          <w:lang w:eastAsia="en-US"/>
        </w:rPr>
        <w:t>– формирование здорового образа жизни, элементарных правил поведения в экстремальных ситуациях;</w:t>
      </w:r>
    </w:p>
    <w:p w:rsidR="000F5A72" w:rsidRPr="000F5A72" w:rsidRDefault="000F5A72" w:rsidP="000F5A72">
      <w:pPr>
        <w:spacing w:after="0" w:line="240" w:lineRule="auto"/>
        <w:ind w:left="0" w:right="0" w:firstLine="709"/>
        <w:rPr>
          <w:rFonts w:eastAsia="Calibri"/>
          <w:spacing w:val="-2"/>
          <w:szCs w:val="24"/>
          <w:lang w:eastAsia="en-US"/>
        </w:rPr>
      </w:pPr>
      <w:r w:rsidRPr="000F5A72">
        <w:rPr>
          <w:rFonts w:eastAsia="Calibri"/>
          <w:spacing w:val="-2"/>
          <w:szCs w:val="24"/>
          <w:lang w:eastAsia="en-US"/>
        </w:rPr>
        <w:t>– личностное развитие обучающегося в соответствии с его индивидуальностью.</w:t>
      </w:r>
    </w:p>
    <w:p w:rsidR="000F5A72" w:rsidRPr="000F5A72" w:rsidRDefault="000F5A72" w:rsidP="000F5A72">
      <w:pPr>
        <w:spacing w:after="0" w:line="276" w:lineRule="auto"/>
        <w:ind w:left="0" w:right="0" w:firstLine="0"/>
        <w:jc w:val="center"/>
        <w:rPr>
          <w:rFonts w:eastAsia="Calibri"/>
          <w:b/>
          <w:spacing w:val="-2"/>
          <w:szCs w:val="24"/>
          <w:lang w:eastAsia="en-US"/>
        </w:rPr>
      </w:pPr>
    </w:p>
    <w:p w:rsidR="000F5A72" w:rsidRPr="000F5A72" w:rsidRDefault="000F5A72" w:rsidP="000F5A72">
      <w:pPr>
        <w:spacing w:after="0" w:line="276" w:lineRule="auto"/>
        <w:ind w:left="0" w:right="0" w:firstLine="0"/>
        <w:jc w:val="center"/>
        <w:rPr>
          <w:rFonts w:eastAsia="Calibri"/>
          <w:b/>
          <w:spacing w:val="-2"/>
          <w:szCs w:val="24"/>
          <w:lang w:eastAsia="en-US"/>
        </w:rPr>
      </w:pPr>
      <w:r w:rsidRPr="000F5A72">
        <w:rPr>
          <w:rFonts w:eastAsia="Calibri"/>
          <w:b/>
          <w:spacing w:val="-2"/>
          <w:szCs w:val="24"/>
          <w:lang w:eastAsia="en-US"/>
        </w:rPr>
        <w:t>Часть учебного плана, формируемая участниками образовательных отношений ООП ООО</w:t>
      </w:r>
    </w:p>
    <w:p w:rsidR="000F5A72" w:rsidRPr="000F5A72" w:rsidRDefault="000F5A72" w:rsidP="000F5A72">
      <w:pPr>
        <w:spacing w:after="0" w:line="276" w:lineRule="auto"/>
        <w:ind w:left="0" w:right="0" w:firstLine="709"/>
        <w:rPr>
          <w:rFonts w:eastAsia="Calibri"/>
          <w:color w:val="auto"/>
          <w:szCs w:val="24"/>
          <w:lang w:bidi="ru-RU"/>
        </w:rPr>
      </w:pPr>
      <w:r w:rsidRPr="000F5A72">
        <w:rPr>
          <w:rFonts w:eastAsia="Calibri"/>
          <w:color w:val="auto"/>
          <w:szCs w:val="24"/>
          <w:lang w:bidi="ru-RU"/>
        </w:rPr>
        <w:t>В целях обеспечения индивидуальных потребностей обучающихся часть учебного плана, формируемая участниками образовательных отношений (далее - ЧФУОО) ООП ООО включает в себя учебные предметы, учебные курсы (в том числе внеурочной деятельности), учебные модули по выбору родителей (законных представителей) несовершеннолетних обучающихся, в том числе предусматривающих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w:t>
      </w:r>
    </w:p>
    <w:p w:rsidR="000F5A72" w:rsidRPr="000F5A72" w:rsidRDefault="000F5A72" w:rsidP="000F5A72">
      <w:pPr>
        <w:spacing w:after="0" w:line="276" w:lineRule="auto"/>
        <w:ind w:left="0" w:right="0" w:firstLine="709"/>
        <w:rPr>
          <w:rFonts w:eastAsia="Calibri"/>
          <w:color w:val="auto"/>
          <w:szCs w:val="24"/>
          <w:lang w:bidi="ru-RU"/>
        </w:rPr>
      </w:pPr>
      <w:r w:rsidRPr="000F5A72">
        <w:rPr>
          <w:rFonts w:eastAsia="Calibri"/>
          <w:color w:val="auto"/>
          <w:szCs w:val="24"/>
          <w:lang w:bidi="ru-RU"/>
        </w:rPr>
        <w:t>Согласно пункту 167.5.2. ФОП ООО часть,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w:t>
      </w:r>
    </w:p>
    <w:p w:rsidR="000F5A72" w:rsidRPr="000F5A72" w:rsidRDefault="000F5A72" w:rsidP="000F5A72">
      <w:pPr>
        <w:spacing w:after="0" w:line="276" w:lineRule="auto"/>
        <w:ind w:left="0" w:right="0" w:firstLine="709"/>
        <w:rPr>
          <w:rFonts w:eastAsia="Calibri"/>
          <w:color w:val="auto"/>
          <w:szCs w:val="24"/>
          <w:lang w:bidi="ru-RU"/>
        </w:rPr>
      </w:pPr>
      <w:r w:rsidRPr="000F5A72">
        <w:rPr>
          <w:rFonts w:eastAsia="Calibri"/>
          <w:color w:val="auto"/>
          <w:szCs w:val="24"/>
          <w:lang w:bidi="ru-RU"/>
        </w:rPr>
        <w:t>Время, отводимое на данную часть учебного плана, может быть использовано на:</w:t>
      </w:r>
    </w:p>
    <w:p w:rsidR="000F5A72" w:rsidRPr="000F5A72" w:rsidRDefault="000F5A72" w:rsidP="00750083">
      <w:pPr>
        <w:numPr>
          <w:ilvl w:val="0"/>
          <w:numId w:val="146"/>
        </w:numPr>
        <w:spacing w:after="0" w:line="276" w:lineRule="auto"/>
        <w:ind w:left="426" w:right="0"/>
        <w:contextualSpacing/>
        <w:jc w:val="left"/>
        <w:rPr>
          <w:rFonts w:eastAsia="Calibri"/>
          <w:color w:val="auto"/>
          <w:szCs w:val="24"/>
          <w:lang w:val="x-none" w:eastAsia="x-none" w:bidi="ru-RU"/>
        </w:rPr>
      </w:pPr>
      <w:r w:rsidRPr="000F5A72">
        <w:rPr>
          <w:rFonts w:eastAsia="Calibri"/>
          <w:color w:val="auto"/>
          <w:szCs w:val="24"/>
          <w:lang w:val="x-none" w:eastAsia="x-none" w:bidi="ru-RU"/>
        </w:rPr>
        <w:t>увеличение учебных часов, предусмотренных на изучение отдельных учебных предметов обязательной части, в том числе на углубленном уровне;</w:t>
      </w:r>
    </w:p>
    <w:p w:rsidR="000F5A72" w:rsidRPr="000F5A72" w:rsidRDefault="000F5A72" w:rsidP="00750083">
      <w:pPr>
        <w:numPr>
          <w:ilvl w:val="0"/>
          <w:numId w:val="146"/>
        </w:numPr>
        <w:spacing w:after="0" w:line="276" w:lineRule="auto"/>
        <w:ind w:left="426" w:right="0"/>
        <w:contextualSpacing/>
        <w:jc w:val="left"/>
        <w:rPr>
          <w:rFonts w:eastAsia="Calibri"/>
          <w:color w:val="auto"/>
          <w:szCs w:val="24"/>
          <w:lang w:val="x-none" w:eastAsia="x-none" w:bidi="ru-RU"/>
        </w:rPr>
      </w:pPr>
      <w:r w:rsidRPr="000F5A72">
        <w:rPr>
          <w:rFonts w:eastAsia="Calibri"/>
          <w:color w:val="auto"/>
          <w:szCs w:val="24"/>
          <w:lang w:val="x-none" w:eastAsia="x-none" w:bidi="ru-RU"/>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rsidR="000F5A72" w:rsidRPr="000F5A72" w:rsidRDefault="000F5A72" w:rsidP="00750083">
      <w:pPr>
        <w:numPr>
          <w:ilvl w:val="0"/>
          <w:numId w:val="146"/>
        </w:numPr>
        <w:spacing w:after="0" w:line="276" w:lineRule="auto"/>
        <w:ind w:left="426" w:right="0"/>
        <w:contextualSpacing/>
        <w:jc w:val="left"/>
        <w:rPr>
          <w:rFonts w:eastAsia="Calibri"/>
          <w:color w:val="auto"/>
          <w:szCs w:val="24"/>
          <w:lang w:val="x-none" w:eastAsia="x-none" w:bidi="ru-RU"/>
        </w:rPr>
      </w:pPr>
      <w:r w:rsidRPr="000F5A72">
        <w:rPr>
          <w:rFonts w:eastAsia="Calibri"/>
          <w:color w:val="auto"/>
          <w:szCs w:val="24"/>
          <w:lang w:val="x-none" w:eastAsia="x-none" w:bidi="ru-RU"/>
        </w:rPr>
        <w:t>другие виды учебной, воспитательной, спортивной и иной деятельности обучающихся.</w:t>
      </w:r>
    </w:p>
    <w:p w:rsidR="000F5A72" w:rsidRPr="000F5A72" w:rsidRDefault="000F5A72" w:rsidP="000F5A72">
      <w:pPr>
        <w:spacing w:after="0" w:line="276" w:lineRule="auto"/>
        <w:ind w:left="0" w:right="0" w:firstLine="709"/>
        <w:rPr>
          <w:rFonts w:eastAsia="Calibri"/>
          <w:color w:val="auto"/>
          <w:szCs w:val="24"/>
          <w:lang w:bidi="ru-RU"/>
        </w:rPr>
      </w:pPr>
      <w:r w:rsidRPr="000F5A72">
        <w:rPr>
          <w:rFonts w:eastAsia="Calibri"/>
          <w:color w:val="auto"/>
          <w:szCs w:val="24"/>
          <w:lang w:bidi="ru-RU"/>
        </w:rPr>
        <w:lastRenderedPageBreak/>
        <w:t>В соответствии с выбором обучающихся и их родителей (законных представителей) в 5-9 классах выделены дополнительные часы для реализации планируемых результатов и на углубление предметов:</w:t>
      </w:r>
    </w:p>
    <w:p w:rsidR="000F5A72" w:rsidRPr="000F5A72" w:rsidRDefault="000F5A72" w:rsidP="00750083">
      <w:pPr>
        <w:numPr>
          <w:ilvl w:val="0"/>
          <w:numId w:val="147"/>
        </w:numPr>
        <w:spacing w:after="0" w:line="276" w:lineRule="auto"/>
        <w:ind w:right="0"/>
        <w:contextualSpacing/>
        <w:jc w:val="left"/>
        <w:rPr>
          <w:rFonts w:eastAsia="Calibri"/>
          <w:color w:val="auto"/>
          <w:szCs w:val="24"/>
          <w:lang w:val="x-none" w:eastAsia="x-none" w:bidi="ru-RU"/>
        </w:rPr>
      </w:pPr>
      <w:r w:rsidRPr="000F5A72">
        <w:rPr>
          <w:rFonts w:eastAsia="Calibri"/>
          <w:color w:val="auto"/>
          <w:szCs w:val="24"/>
          <w:lang w:val="x-none" w:eastAsia="x-none" w:bidi="ru-RU"/>
        </w:rPr>
        <w:t xml:space="preserve">в предметной области «Физическая культура и основы безопасности </w:t>
      </w:r>
      <w:r w:rsidRPr="000F5A72">
        <w:rPr>
          <w:rFonts w:eastAsia="Calibri"/>
          <w:color w:val="auto"/>
          <w:szCs w:val="24"/>
          <w:lang w:eastAsia="x-none" w:bidi="ru-RU"/>
        </w:rPr>
        <w:t>и защиты Родины</w:t>
      </w:r>
      <w:r w:rsidRPr="000F5A72">
        <w:rPr>
          <w:rFonts w:eastAsia="Calibri"/>
          <w:color w:val="auto"/>
          <w:szCs w:val="24"/>
          <w:lang w:val="x-none" w:eastAsia="x-none" w:bidi="ru-RU"/>
        </w:rPr>
        <w:t>» - «Час здоровья» - по 1 часу в 5</w:t>
      </w:r>
      <w:r w:rsidRPr="000F5A72">
        <w:rPr>
          <w:rFonts w:eastAsia="Calibri"/>
          <w:color w:val="auto"/>
          <w:szCs w:val="24"/>
          <w:lang w:eastAsia="x-none" w:bidi="ru-RU"/>
        </w:rPr>
        <w:t>-7</w:t>
      </w:r>
      <w:r w:rsidRPr="000F5A72">
        <w:rPr>
          <w:rFonts w:eastAsia="Calibri"/>
          <w:color w:val="auto"/>
          <w:szCs w:val="24"/>
          <w:lang w:val="x-none" w:eastAsia="x-none" w:bidi="ru-RU"/>
        </w:rPr>
        <w:t xml:space="preserve"> классах</w:t>
      </w:r>
      <w:r w:rsidRPr="000F5A72">
        <w:rPr>
          <w:rFonts w:eastAsia="Calibri"/>
          <w:color w:val="auto"/>
          <w:szCs w:val="24"/>
          <w:lang w:eastAsia="x-none" w:bidi="ru-RU"/>
        </w:rPr>
        <w:t>;</w:t>
      </w:r>
    </w:p>
    <w:p w:rsidR="000F5A72" w:rsidRPr="000F5A72" w:rsidRDefault="000F5A72" w:rsidP="000F5A72">
      <w:pPr>
        <w:spacing w:after="0" w:line="240" w:lineRule="auto"/>
        <w:ind w:left="0" w:right="0" w:firstLine="0"/>
        <w:jc w:val="left"/>
        <w:rPr>
          <w:rFonts w:eastAsia="Courier New"/>
          <w:color w:val="auto"/>
          <w:szCs w:val="24"/>
        </w:rPr>
      </w:pPr>
      <w:r w:rsidRPr="000F5A72">
        <w:rPr>
          <w:rFonts w:eastAsia="Calibri"/>
          <w:color w:val="auto"/>
          <w:szCs w:val="24"/>
          <w:lang w:bidi="ru-RU"/>
        </w:rPr>
        <w:t xml:space="preserve">в предметной области «Общественно-научные предметы» - </w:t>
      </w:r>
      <w:r w:rsidRPr="000F5A72">
        <w:rPr>
          <w:rFonts w:eastAsia="Courier New"/>
          <w:color w:val="auto"/>
          <w:szCs w:val="24"/>
        </w:rPr>
        <w:t>Курс Элективный курс «География» -0,5 часа в 9-х классах;</w:t>
      </w:r>
    </w:p>
    <w:p w:rsidR="000F5A72" w:rsidRPr="000F5A72" w:rsidRDefault="000F5A72" w:rsidP="00750083">
      <w:pPr>
        <w:numPr>
          <w:ilvl w:val="0"/>
          <w:numId w:val="147"/>
        </w:numPr>
        <w:shd w:val="clear" w:color="auto" w:fill="FFFFFF"/>
        <w:spacing w:after="0" w:line="276" w:lineRule="auto"/>
        <w:ind w:right="0"/>
        <w:contextualSpacing/>
        <w:jc w:val="left"/>
        <w:rPr>
          <w:rFonts w:eastAsia="Calibri"/>
          <w:color w:val="auto"/>
          <w:szCs w:val="24"/>
          <w:lang w:val="x-none" w:eastAsia="x-none" w:bidi="ru-RU"/>
        </w:rPr>
      </w:pPr>
      <w:r w:rsidRPr="000F5A72">
        <w:rPr>
          <w:rFonts w:eastAsia="Calibri"/>
          <w:color w:val="auto"/>
          <w:szCs w:val="24"/>
          <w:lang w:val="x-none" w:eastAsia="x-none" w:bidi="ru-RU"/>
        </w:rPr>
        <w:t xml:space="preserve"> в предметной области «</w:t>
      </w:r>
      <w:r w:rsidRPr="000F5A72">
        <w:rPr>
          <w:rFonts w:eastAsia="Calibri"/>
          <w:color w:val="auto"/>
          <w:szCs w:val="24"/>
          <w:lang w:eastAsia="x-none" w:bidi="ru-RU"/>
        </w:rPr>
        <w:t>Естественно-научные предметы</w:t>
      </w:r>
      <w:r w:rsidRPr="000F5A72">
        <w:rPr>
          <w:rFonts w:eastAsia="Calibri"/>
          <w:color w:val="auto"/>
          <w:szCs w:val="24"/>
          <w:lang w:val="x-none" w:eastAsia="x-none" w:bidi="ru-RU"/>
        </w:rPr>
        <w:t>» - Курс «</w:t>
      </w:r>
      <w:r w:rsidRPr="000F5A72">
        <w:rPr>
          <w:rFonts w:eastAsia="Calibri"/>
          <w:color w:val="auto"/>
          <w:szCs w:val="24"/>
          <w:lang w:eastAsia="x-none" w:bidi="ru-RU"/>
        </w:rPr>
        <w:t>Информатика</w:t>
      </w:r>
      <w:r w:rsidRPr="000F5A72">
        <w:rPr>
          <w:rFonts w:eastAsia="Calibri"/>
          <w:color w:val="auto"/>
          <w:szCs w:val="24"/>
          <w:lang w:val="x-none" w:eastAsia="x-none" w:bidi="ru-RU"/>
        </w:rPr>
        <w:t>» - 0,5 часа в 9 классах;</w:t>
      </w:r>
    </w:p>
    <w:p w:rsidR="000F5A72" w:rsidRPr="000F5A72" w:rsidRDefault="000F5A72" w:rsidP="00750083">
      <w:pPr>
        <w:numPr>
          <w:ilvl w:val="0"/>
          <w:numId w:val="147"/>
        </w:numPr>
        <w:shd w:val="clear" w:color="auto" w:fill="FFFFFF"/>
        <w:spacing w:after="0" w:line="276" w:lineRule="auto"/>
        <w:ind w:right="0"/>
        <w:contextualSpacing/>
        <w:jc w:val="left"/>
        <w:rPr>
          <w:rFonts w:eastAsia="Calibri"/>
          <w:color w:val="auto"/>
          <w:szCs w:val="24"/>
          <w:lang w:val="x-none" w:eastAsia="x-none" w:bidi="ru-RU"/>
        </w:rPr>
      </w:pPr>
      <w:r w:rsidRPr="000F5A72">
        <w:rPr>
          <w:rFonts w:eastAsia="Calibri"/>
          <w:color w:val="auto"/>
          <w:szCs w:val="24"/>
          <w:lang w:eastAsia="x-none" w:bidi="ru-RU"/>
        </w:rPr>
        <w:t xml:space="preserve"> </w:t>
      </w:r>
      <w:r w:rsidRPr="000F5A72">
        <w:rPr>
          <w:rFonts w:eastAsia="Calibri"/>
          <w:color w:val="auto"/>
          <w:szCs w:val="24"/>
          <w:lang w:val="x-none" w:eastAsia="x-none" w:bidi="ru-RU"/>
        </w:rPr>
        <w:t>в предметной области «Общественно-научные предметы» - Курс «Введение в Новейшую историю России» - 0,5 часа в 9 классах.</w:t>
      </w:r>
    </w:p>
    <w:p w:rsidR="000F5A72" w:rsidRPr="000F5A72" w:rsidRDefault="000F5A72" w:rsidP="000F5A72">
      <w:pPr>
        <w:widowControl w:val="0"/>
        <w:spacing w:after="0" w:line="240" w:lineRule="auto"/>
        <w:ind w:left="66" w:right="0" w:firstLine="0"/>
        <w:jc w:val="center"/>
        <w:rPr>
          <w:rFonts w:eastAsia="Calibri"/>
          <w:b/>
          <w:color w:val="auto"/>
          <w:sz w:val="26"/>
          <w:szCs w:val="26"/>
          <w:lang w:eastAsia="x-none"/>
        </w:rPr>
      </w:pPr>
      <w:r w:rsidRPr="000F5A72">
        <w:rPr>
          <w:rFonts w:eastAsia="Calibri"/>
          <w:b/>
          <w:color w:val="auto"/>
          <w:sz w:val="26"/>
          <w:szCs w:val="26"/>
          <w:lang w:eastAsia="x-none"/>
        </w:rPr>
        <w:t>Организация промежуточной аттестации</w:t>
      </w:r>
    </w:p>
    <w:tbl>
      <w:tblPr>
        <w:tblpPr w:leftFromText="180" w:rightFromText="180" w:bottomFromText="160" w:vertAnchor="text" w:tblpX="685" w:tblpY="1"/>
        <w:tblOverlap w:val="never"/>
        <w:tblW w:w="9516" w:type="dxa"/>
        <w:tblLayout w:type="fixed"/>
        <w:tblLook w:val="0600" w:firstRow="0" w:lastRow="0" w:firstColumn="0" w:lastColumn="0" w:noHBand="1" w:noVBand="1"/>
      </w:tblPr>
      <w:tblGrid>
        <w:gridCol w:w="1909"/>
        <w:gridCol w:w="3297"/>
        <w:gridCol w:w="4310"/>
      </w:tblGrid>
      <w:tr w:rsidR="000F5A72" w:rsidRPr="000F5A72" w:rsidTr="00BF0259">
        <w:trPr>
          <w:trHeight w:val="719"/>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Класс</w:t>
            </w:r>
          </w:p>
        </w:tc>
        <w:tc>
          <w:tcPr>
            <w:tcW w:w="3297"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Предметы, по которым</w:t>
            </w:r>
          </w:p>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осуществляется промежуточная</w:t>
            </w:r>
          </w:p>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аттестация</w:t>
            </w:r>
          </w:p>
        </w:tc>
        <w:tc>
          <w:tcPr>
            <w:tcW w:w="4310"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Формы проведения аттестации</w:t>
            </w:r>
          </w:p>
        </w:tc>
      </w:tr>
      <w:tr w:rsidR="000F5A72" w:rsidRPr="000F5A72" w:rsidTr="00BF0259">
        <w:trPr>
          <w:trHeight w:val="306"/>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Русский язык</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ВПР</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Русский язык</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Литература</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Комплексная работа</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Литература</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Сочинение </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Иностранный язык (английский)</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Тестирование</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Иностранный язык (немецкий)</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Иностранный язык (английский)</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5- 6-й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Математика</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ВПР</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7- 8-й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Алгебра</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Контрольная работа</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7- 8-й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Геометрия</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Контрольная работа</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Математика </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7- 8-й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Информатика</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Тестирование </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Информатика</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История</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Диагностическая работа</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История</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6- 8-й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Обществознание</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Диагностическая работа</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Обществознание</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География</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Диагностическая работа</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География </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lastRenderedPageBreak/>
              <w:t>5-9-й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Биология</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Диагностическая работа</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7-8-й </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Физика</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Практическая работа</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Физика </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8-й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Химия</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Лабораторная работа</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9-й</w:t>
            </w:r>
          </w:p>
        </w:tc>
        <w:tc>
          <w:tcPr>
            <w:tcW w:w="3297"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Химия </w:t>
            </w:r>
          </w:p>
        </w:tc>
        <w:tc>
          <w:tcPr>
            <w:tcW w:w="4310" w:type="dxa"/>
            <w:tcBorders>
              <w:top w:val="single" w:sz="6" w:space="0" w:color="000000"/>
              <w:left w:val="single" w:sz="6" w:space="0" w:color="000000"/>
              <w:bottom w:val="single" w:sz="6" w:space="0" w:color="000000"/>
              <w:right w:val="single" w:sz="6" w:space="0" w:color="000000"/>
            </w:tcBorders>
            <w:shd w:val="clear" w:color="auto" w:fill="D9D9D9"/>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Диагностическая работа  </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5- 7-й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Музыка</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Тестирование</w:t>
            </w:r>
          </w:p>
        </w:tc>
      </w:tr>
      <w:tr w:rsidR="000F5A72" w:rsidRPr="000F5A72" w:rsidTr="00BF0259">
        <w:trPr>
          <w:trHeight w:val="234"/>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5- 7-й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Изобразительное искусство</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Творческая работа</w:t>
            </w:r>
          </w:p>
        </w:tc>
      </w:tr>
      <w:tr w:rsidR="000F5A72" w:rsidRPr="000F5A72" w:rsidTr="00BF0259">
        <w:trPr>
          <w:trHeight w:val="247"/>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5- 7-й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Труд</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Проектная работа</w:t>
            </w:r>
          </w:p>
        </w:tc>
      </w:tr>
      <w:tr w:rsidR="000F5A72" w:rsidRPr="000F5A72" w:rsidTr="00BF0259">
        <w:trPr>
          <w:trHeight w:val="356"/>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5-9-й</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Физическая культура</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Сдача нормативов/Тестирование</w:t>
            </w:r>
          </w:p>
        </w:tc>
      </w:tr>
      <w:tr w:rsidR="000F5A72" w:rsidRPr="000F5A72" w:rsidTr="00BF0259">
        <w:trPr>
          <w:trHeight w:val="483"/>
        </w:trPr>
        <w:tc>
          <w:tcPr>
            <w:tcW w:w="1909" w:type="dxa"/>
            <w:tcBorders>
              <w:top w:val="single" w:sz="6" w:space="0" w:color="000000"/>
              <w:left w:val="single" w:sz="6" w:space="0" w:color="000000"/>
              <w:bottom w:val="single" w:sz="6" w:space="0" w:color="000000"/>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8-9-й </w:t>
            </w:r>
          </w:p>
        </w:tc>
        <w:tc>
          <w:tcPr>
            <w:tcW w:w="329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Основы безопасности и защиты Родины</w:t>
            </w:r>
          </w:p>
        </w:tc>
        <w:tc>
          <w:tcPr>
            <w:tcW w:w="431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szCs w:val="24"/>
                <w:lang w:eastAsia="en-US"/>
              </w:rPr>
              <w:t xml:space="preserve">Тестирование </w:t>
            </w:r>
          </w:p>
        </w:tc>
      </w:tr>
    </w:tbl>
    <w:p w:rsidR="000F5A72" w:rsidRPr="000F5A72" w:rsidRDefault="000F5A72" w:rsidP="000F5A72">
      <w:pPr>
        <w:widowControl w:val="0"/>
        <w:spacing w:after="0" w:line="240" w:lineRule="auto"/>
        <w:ind w:left="0" w:right="0" w:firstLine="0"/>
        <w:jc w:val="center"/>
        <w:rPr>
          <w:rFonts w:eastAsia="Calibri"/>
          <w:b/>
          <w:color w:val="auto"/>
          <w:sz w:val="26"/>
          <w:szCs w:val="26"/>
          <w:lang w:eastAsia="x-none"/>
        </w:rPr>
      </w:pPr>
    </w:p>
    <w:p w:rsidR="000F5A72" w:rsidRPr="000F5A72" w:rsidRDefault="000F5A72" w:rsidP="000F5A72">
      <w:pPr>
        <w:widowControl w:val="0"/>
        <w:spacing w:after="0" w:line="240" w:lineRule="auto"/>
        <w:ind w:left="0" w:right="0" w:firstLine="0"/>
        <w:jc w:val="center"/>
        <w:rPr>
          <w:rFonts w:eastAsia="Calibri"/>
          <w:b/>
          <w:color w:val="auto"/>
          <w:sz w:val="26"/>
          <w:szCs w:val="26"/>
          <w:lang w:eastAsia="x-none"/>
        </w:rPr>
      </w:pPr>
      <w:r w:rsidRPr="000F5A72">
        <w:rPr>
          <w:rFonts w:eastAsia="Calibri"/>
          <w:b/>
          <w:color w:val="auto"/>
          <w:sz w:val="26"/>
          <w:szCs w:val="26"/>
          <w:lang w:eastAsia="x-none"/>
        </w:rPr>
        <w:t>Промежуточная аттестация по курсам части, формируемой участниками образовательных отношений</w:t>
      </w:r>
    </w:p>
    <w:tbl>
      <w:tblPr>
        <w:tblW w:w="10149" w:type="dxa"/>
        <w:tblInd w:w="134" w:type="dxa"/>
        <w:tblLook w:val="0600" w:firstRow="0" w:lastRow="0" w:firstColumn="0" w:lastColumn="0" w:noHBand="1" w:noVBand="1"/>
      </w:tblPr>
      <w:tblGrid>
        <w:gridCol w:w="1888"/>
        <w:gridCol w:w="5447"/>
        <w:gridCol w:w="2814"/>
      </w:tblGrid>
      <w:tr w:rsidR="000F5A72" w:rsidRPr="000F5A72" w:rsidTr="00BF0259">
        <w:trPr>
          <w:trHeight w:val="1313"/>
        </w:trPr>
        <w:tc>
          <w:tcPr>
            <w:tcW w:w="1888"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Класс</w:t>
            </w:r>
          </w:p>
        </w:tc>
        <w:tc>
          <w:tcPr>
            <w:tcW w:w="5447"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Курсы части, формируемой участниками образовательных отношений, по которым</w:t>
            </w:r>
          </w:p>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осуществляется промежуточная</w:t>
            </w:r>
          </w:p>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аттестация</w:t>
            </w:r>
          </w:p>
        </w:tc>
        <w:tc>
          <w:tcPr>
            <w:tcW w:w="2814" w:type="dxa"/>
            <w:tcBorders>
              <w:top w:val="single" w:sz="6" w:space="0" w:color="000000"/>
              <w:left w:val="single" w:sz="6" w:space="0" w:color="000000"/>
              <w:bottom w:val="single" w:sz="4" w:space="0" w:color="auto"/>
              <w:right w:val="single" w:sz="6" w:space="0" w:color="000000"/>
            </w:tcBorders>
            <w:shd w:val="clear" w:color="auto" w:fill="F2F2F2"/>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b/>
                <w:bCs/>
                <w:szCs w:val="24"/>
                <w:lang w:eastAsia="en-US"/>
              </w:rPr>
            </w:pPr>
            <w:r w:rsidRPr="000F5A72">
              <w:rPr>
                <w:b/>
                <w:bCs/>
                <w:szCs w:val="24"/>
                <w:lang w:eastAsia="en-US"/>
              </w:rPr>
              <w:t>Формы проведения аттестации</w:t>
            </w:r>
          </w:p>
        </w:tc>
      </w:tr>
      <w:tr w:rsidR="000F5A72" w:rsidRPr="000F5A72" w:rsidTr="00BF0259">
        <w:trPr>
          <w:trHeight w:val="262"/>
        </w:trPr>
        <w:tc>
          <w:tcPr>
            <w:tcW w:w="188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szCs w:val="24"/>
                <w:lang w:eastAsia="en-US"/>
              </w:rPr>
            </w:pPr>
            <w:r w:rsidRPr="000F5A72">
              <w:rPr>
                <w:szCs w:val="24"/>
                <w:lang w:eastAsia="en-US"/>
              </w:rPr>
              <w:t>5-7</w:t>
            </w:r>
          </w:p>
        </w:tc>
        <w:tc>
          <w:tcPr>
            <w:tcW w:w="54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vAlign w:val="center"/>
            <w:hideMark/>
          </w:tcPr>
          <w:p w:rsidR="000F5A72" w:rsidRPr="000F5A72" w:rsidRDefault="000F5A72" w:rsidP="000F5A72">
            <w:pPr>
              <w:spacing w:after="0" w:line="256" w:lineRule="auto"/>
              <w:ind w:left="0" w:right="0" w:firstLine="0"/>
              <w:jc w:val="left"/>
              <w:rPr>
                <w:i/>
                <w:iCs/>
                <w:color w:val="auto"/>
                <w:szCs w:val="24"/>
                <w:lang w:eastAsia="en-US"/>
              </w:rPr>
            </w:pPr>
            <w:r w:rsidRPr="000F5A72">
              <w:rPr>
                <w:rFonts w:eastAsia="Courier New"/>
                <w:color w:val="auto"/>
                <w:szCs w:val="24"/>
                <w:lang w:eastAsia="en-US"/>
              </w:rPr>
              <w:t>«Час здоровья»</w:t>
            </w:r>
          </w:p>
        </w:tc>
        <w:tc>
          <w:tcPr>
            <w:tcW w:w="2814" w:type="dxa"/>
            <w:tcBorders>
              <w:top w:val="single" w:sz="4" w:space="0" w:color="auto"/>
              <w:left w:val="single" w:sz="4" w:space="0" w:color="auto"/>
              <w:bottom w:val="nil"/>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lang w:eastAsia="en-US"/>
              </w:rPr>
            </w:pPr>
            <w:r w:rsidRPr="000F5A72">
              <w:rPr>
                <w:color w:val="auto"/>
                <w:szCs w:val="24"/>
                <w:lang w:eastAsia="en-US"/>
              </w:rPr>
              <w:t xml:space="preserve"> Итоговая игра</w:t>
            </w:r>
          </w:p>
        </w:tc>
      </w:tr>
      <w:tr w:rsidR="000F5A72" w:rsidRPr="000F5A72" w:rsidTr="00BF0259">
        <w:trPr>
          <w:trHeight w:val="802"/>
        </w:trPr>
        <w:tc>
          <w:tcPr>
            <w:tcW w:w="188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szCs w:val="24"/>
                <w:highlight w:val="yellow"/>
                <w:lang w:eastAsia="en-US"/>
              </w:rPr>
            </w:pPr>
            <w:r w:rsidRPr="000F5A72">
              <w:rPr>
                <w:szCs w:val="24"/>
                <w:lang w:eastAsia="en-US"/>
              </w:rPr>
              <w:t>9</w:t>
            </w:r>
          </w:p>
        </w:tc>
        <w:tc>
          <w:tcPr>
            <w:tcW w:w="54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vAlign w:val="center"/>
            <w:hideMark/>
          </w:tcPr>
          <w:p w:rsidR="000F5A72" w:rsidRPr="000F5A72" w:rsidRDefault="000F5A72" w:rsidP="000F5A72">
            <w:pPr>
              <w:spacing w:after="0" w:line="256" w:lineRule="auto"/>
              <w:ind w:left="0" w:right="0" w:firstLine="0"/>
              <w:jc w:val="left"/>
              <w:rPr>
                <w:rFonts w:eastAsia="Courier New"/>
                <w:color w:val="auto"/>
                <w:szCs w:val="24"/>
                <w:lang w:eastAsia="en-US"/>
              </w:rPr>
            </w:pPr>
            <w:r w:rsidRPr="000F5A72">
              <w:rPr>
                <w:rFonts w:eastAsia="Courier New"/>
                <w:color w:val="auto"/>
                <w:szCs w:val="24"/>
                <w:lang w:eastAsia="en-US"/>
              </w:rPr>
              <w:t xml:space="preserve">  Элективный курс «География»</w:t>
            </w:r>
          </w:p>
        </w:tc>
        <w:tc>
          <w:tcPr>
            <w:tcW w:w="281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color w:val="auto"/>
                <w:szCs w:val="24"/>
                <w:highlight w:val="yellow"/>
                <w:lang w:eastAsia="en-US"/>
              </w:rPr>
            </w:pPr>
            <w:r w:rsidRPr="000F5A72">
              <w:rPr>
                <w:color w:val="auto"/>
                <w:szCs w:val="24"/>
                <w:lang w:eastAsia="en-US"/>
              </w:rPr>
              <w:t xml:space="preserve"> Диагностическая работа</w:t>
            </w:r>
          </w:p>
        </w:tc>
      </w:tr>
      <w:tr w:rsidR="000F5A72" w:rsidRPr="000F5A72" w:rsidTr="00BF0259">
        <w:trPr>
          <w:trHeight w:val="525"/>
        </w:trPr>
        <w:tc>
          <w:tcPr>
            <w:tcW w:w="188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szCs w:val="24"/>
                <w:highlight w:val="yellow"/>
                <w:lang w:eastAsia="en-US"/>
              </w:rPr>
            </w:pPr>
            <w:r w:rsidRPr="000F5A72">
              <w:rPr>
                <w:szCs w:val="24"/>
                <w:lang w:eastAsia="en-US"/>
              </w:rPr>
              <w:t>9</w:t>
            </w:r>
          </w:p>
        </w:tc>
        <w:tc>
          <w:tcPr>
            <w:tcW w:w="54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vAlign w:val="center"/>
            <w:hideMark/>
          </w:tcPr>
          <w:p w:rsidR="000F5A72" w:rsidRPr="000F5A72" w:rsidRDefault="000F5A72" w:rsidP="000F5A72">
            <w:pPr>
              <w:spacing w:after="0" w:line="256" w:lineRule="auto"/>
              <w:ind w:left="0" w:right="0" w:firstLine="0"/>
              <w:jc w:val="left"/>
              <w:rPr>
                <w:i/>
                <w:iCs/>
                <w:color w:val="auto"/>
                <w:szCs w:val="24"/>
                <w:highlight w:val="yellow"/>
                <w:lang w:eastAsia="en-US"/>
              </w:rPr>
            </w:pPr>
            <w:r w:rsidRPr="000F5A72">
              <w:rPr>
                <w:rFonts w:eastAsia="Courier New"/>
                <w:color w:val="auto"/>
                <w:szCs w:val="24"/>
                <w:lang w:eastAsia="en-US"/>
              </w:rPr>
              <w:t xml:space="preserve"> Элективный курс «Информатика»</w:t>
            </w:r>
          </w:p>
        </w:tc>
        <w:tc>
          <w:tcPr>
            <w:tcW w:w="281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szCs w:val="24"/>
                <w:highlight w:val="yellow"/>
                <w:lang w:eastAsia="en-US"/>
              </w:rPr>
            </w:pPr>
            <w:r w:rsidRPr="000F5A72">
              <w:rPr>
                <w:color w:val="auto"/>
                <w:szCs w:val="24"/>
                <w:lang w:eastAsia="en-US"/>
              </w:rPr>
              <w:t xml:space="preserve"> </w:t>
            </w:r>
            <w:r w:rsidRPr="000F5A72">
              <w:rPr>
                <w:color w:val="1A1A1A"/>
                <w:sz w:val="23"/>
                <w:szCs w:val="23"/>
                <w:shd w:val="clear" w:color="auto" w:fill="FFFFFF"/>
                <w:lang w:eastAsia="en-US"/>
              </w:rPr>
              <w:t>Диагностическая работа</w:t>
            </w:r>
          </w:p>
        </w:tc>
      </w:tr>
      <w:tr w:rsidR="000F5A72" w:rsidRPr="000F5A72" w:rsidTr="00BF0259">
        <w:trPr>
          <w:trHeight w:val="540"/>
        </w:trPr>
        <w:tc>
          <w:tcPr>
            <w:tcW w:w="1888"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center"/>
              <w:rPr>
                <w:szCs w:val="24"/>
                <w:lang w:eastAsia="en-US"/>
              </w:rPr>
            </w:pPr>
            <w:r w:rsidRPr="000F5A72">
              <w:rPr>
                <w:szCs w:val="24"/>
                <w:lang w:eastAsia="en-US"/>
              </w:rPr>
              <w:t>9</w:t>
            </w:r>
          </w:p>
        </w:tc>
        <w:tc>
          <w:tcPr>
            <w:tcW w:w="5447"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vAlign w:val="center"/>
            <w:hideMark/>
          </w:tcPr>
          <w:p w:rsidR="000F5A72" w:rsidRPr="000F5A72" w:rsidRDefault="000F5A72" w:rsidP="000F5A72">
            <w:pPr>
              <w:spacing w:after="0" w:line="256" w:lineRule="auto"/>
              <w:ind w:left="0" w:right="0" w:firstLine="0"/>
              <w:jc w:val="left"/>
              <w:rPr>
                <w:i/>
                <w:iCs/>
                <w:color w:val="auto"/>
                <w:szCs w:val="24"/>
                <w:lang w:eastAsia="en-US"/>
              </w:rPr>
            </w:pPr>
            <w:r w:rsidRPr="000F5A72">
              <w:rPr>
                <w:rFonts w:eastAsia="Courier New"/>
                <w:color w:val="auto"/>
                <w:szCs w:val="24"/>
                <w:lang w:eastAsia="en-US"/>
              </w:rPr>
              <w:t>Курс «Введение в Новейшую историю России»</w:t>
            </w:r>
          </w:p>
        </w:tc>
        <w:tc>
          <w:tcPr>
            <w:tcW w:w="2814" w:type="dxa"/>
            <w:tcBorders>
              <w:top w:val="single" w:sz="4" w:space="0" w:color="auto"/>
              <w:left w:val="single" w:sz="4" w:space="0" w:color="auto"/>
              <w:bottom w:val="single" w:sz="4" w:space="0" w:color="auto"/>
              <w:right w:val="single" w:sz="4" w:space="0" w:color="auto"/>
            </w:tcBorders>
            <w:shd w:val="clear" w:color="auto" w:fill="FFFFFF"/>
            <w:tcMar>
              <w:top w:w="75" w:type="dxa"/>
              <w:left w:w="75" w:type="dxa"/>
              <w:bottom w:w="75" w:type="dxa"/>
              <w:right w:w="75" w:type="dxa"/>
            </w:tcMar>
            <w:hideMark/>
          </w:tcPr>
          <w:p w:rsidR="000F5A72" w:rsidRPr="000F5A72" w:rsidRDefault="000F5A72" w:rsidP="000F5A72">
            <w:pPr>
              <w:spacing w:after="0" w:line="256" w:lineRule="auto"/>
              <w:ind w:left="0" w:right="0" w:firstLine="0"/>
              <w:jc w:val="left"/>
              <w:rPr>
                <w:rFonts w:eastAsia="Courier New"/>
                <w:color w:val="auto"/>
                <w:szCs w:val="24"/>
                <w:lang w:eastAsia="en-US"/>
              </w:rPr>
            </w:pPr>
            <w:r w:rsidRPr="000F5A72">
              <w:rPr>
                <w:color w:val="auto"/>
                <w:szCs w:val="24"/>
                <w:lang w:eastAsia="en-US"/>
              </w:rPr>
              <w:t>Тестирование</w:t>
            </w:r>
          </w:p>
        </w:tc>
      </w:tr>
    </w:tbl>
    <w:p w:rsidR="000F5A72" w:rsidRPr="000F5A72" w:rsidRDefault="000F5A72" w:rsidP="000F5A72">
      <w:pPr>
        <w:widowControl w:val="0"/>
        <w:spacing w:after="0" w:line="208" w:lineRule="auto"/>
        <w:ind w:left="0" w:right="0" w:firstLine="0"/>
        <w:jc w:val="left"/>
        <w:rPr>
          <w:b/>
          <w:bCs/>
          <w:color w:val="231E20"/>
          <w:sz w:val="28"/>
          <w:szCs w:val="28"/>
        </w:rPr>
      </w:pPr>
    </w:p>
    <w:p w:rsidR="000F5A72" w:rsidRPr="000F5A72" w:rsidRDefault="000F5A72" w:rsidP="000F5A72">
      <w:pPr>
        <w:widowControl w:val="0"/>
        <w:spacing w:after="0" w:line="208" w:lineRule="auto"/>
        <w:ind w:left="0" w:right="0" w:firstLine="240"/>
        <w:jc w:val="center"/>
        <w:rPr>
          <w:b/>
          <w:bCs/>
          <w:color w:val="231E20"/>
          <w:sz w:val="26"/>
          <w:szCs w:val="26"/>
        </w:rPr>
      </w:pPr>
      <w:r w:rsidRPr="000F5A72">
        <w:rPr>
          <w:b/>
          <w:bCs/>
          <w:color w:val="231E20"/>
          <w:sz w:val="26"/>
          <w:szCs w:val="26"/>
        </w:rPr>
        <w:t>Учебный план основного общего образования по ФГОС- 2021 и ФОП ООП на 2025-2026 учебный год</w:t>
      </w:r>
    </w:p>
    <w:p w:rsidR="000F5A72" w:rsidRPr="000F5A72" w:rsidRDefault="000F5A72" w:rsidP="000F5A72">
      <w:pPr>
        <w:widowControl w:val="0"/>
        <w:spacing w:after="0" w:line="208" w:lineRule="auto"/>
        <w:ind w:left="0" w:right="0" w:firstLine="240"/>
        <w:jc w:val="center"/>
        <w:rPr>
          <w:bCs/>
          <w:i/>
          <w:color w:val="231E20"/>
          <w:sz w:val="26"/>
          <w:szCs w:val="26"/>
        </w:rPr>
      </w:pPr>
      <w:r w:rsidRPr="000F5A72">
        <w:rPr>
          <w:bCs/>
          <w:i/>
          <w:color w:val="231E20"/>
          <w:sz w:val="26"/>
          <w:szCs w:val="26"/>
        </w:rPr>
        <w:t>(для 5-дневной учебной недели)</w:t>
      </w:r>
    </w:p>
    <w:p w:rsidR="000F5A72" w:rsidRPr="000F5A72" w:rsidRDefault="000F5A72" w:rsidP="000F5A72">
      <w:pPr>
        <w:widowControl w:val="0"/>
        <w:spacing w:after="0" w:line="208" w:lineRule="auto"/>
        <w:ind w:left="0" w:right="0" w:firstLine="0"/>
        <w:jc w:val="left"/>
        <w:rPr>
          <w:color w:val="231E20"/>
          <w:sz w:val="26"/>
          <w:szCs w:val="26"/>
        </w:rPr>
      </w:pPr>
    </w:p>
    <w:tbl>
      <w:tblPr>
        <w:tblW w:w="10888" w:type="dxa"/>
        <w:tblInd w:w="-5" w:type="dxa"/>
        <w:tblLayout w:type="fixed"/>
        <w:tblCellMar>
          <w:left w:w="10" w:type="dxa"/>
          <w:right w:w="10" w:type="dxa"/>
        </w:tblCellMar>
        <w:tblLook w:val="04A0" w:firstRow="1" w:lastRow="0" w:firstColumn="1" w:lastColumn="0" w:noHBand="0" w:noVBand="1"/>
      </w:tblPr>
      <w:tblGrid>
        <w:gridCol w:w="1482"/>
        <w:gridCol w:w="1696"/>
        <w:gridCol w:w="1270"/>
        <w:gridCol w:w="847"/>
        <w:gridCol w:w="1064"/>
        <w:gridCol w:w="853"/>
        <w:gridCol w:w="844"/>
        <w:gridCol w:w="1289"/>
        <w:gridCol w:w="1088"/>
        <w:gridCol w:w="6"/>
        <w:gridCol w:w="35"/>
        <w:gridCol w:w="414"/>
      </w:tblGrid>
      <w:tr w:rsidR="000F5A72" w:rsidRPr="000F5A72" w:rsidTr="00BF0259">
        <w:trPr>
          <w:gridAfter w:val="3"/>
          <w:wAfter w:w="452" w:type="dxa"/>
          <w:trHeight w:hRule="exact" w:val="388"/>
        </w:trPr>
        <w:tc>
          <w:tcPr>
            <w:tcW w:w="1484" w:type="dxa"/>
            <w:vMerge w:val="restart"/>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bookmarkStart w:id="24" w:name="_Hlk143182787"/>
            <w:r w:rsidRPr="000F5A72">
              <w:rPr>
                <w:b/>
                <w:color w:val="auto"/>
                <w:sz w:val="18"/>
                <w:szCs w:val="18"/>
                <w:lang w:eastAsia="en-US"/>
              </w:rPr>
              <w:t>Предметные области</w:t>
            </w:r>
          </w:p>
        </w:tc>
        <w:tc>
          <w:tcPr>
            <w:tcW w:w="1698" w:type="dxa"/>
            <w:vMerge w:val="restart"/>
            <w:tcBorders>
              <w:top w:val="single" w:sz="4" w:space="0" w:color="auto"/>
              <w:left w:val="single" w:sz="4" w:space="0" w:color="auto"/>
              <w:bottom w:val="nil"/>
              <w:right w:val="nil"/>
            </w:tcBorders>
            <w:shd w:val="clear" w:color="auto" w:fill="F2F2F2"/>
          </w:tcPr>
          <w:p w:rsidR="000F5A72" w:rsidRPr="000F5A72" w:rsidRDefault="000F5A72" w:rsidP="000F5A72">
            <w:pPr>
              <w:widowControl w:val="0"/>
              <w:spacing w:after="40" w:line="204" w:lineRule="auto"/>
              <w:ind w:left="0" w:right="0" w:firstLine="0"/>
              <w:jc w:val="center"/>
              <w:rPr>
                <w:b/>
                <w:color w:val="auto"/>
                <w:sz w:val="18"/>
                <w:szCs w:val="18"/>
                <w:lang w:eastAsia="en-US"/>
              </w:rPr>
            </w:pPr>
            <w:r w:rsidRPr="000F5A72">
              <w:rPr>
                <w:b/>
                <w:color w:val="auto"/>
                <w:sz w:val="18"/>
                <w:szCs w:val="18"/>
                <w:lang w:eastAsia="en-US"/>
              </w:rPr>
              <w:t>Учебные предметы,</w:t>
            </w:r>
          </w:p>
          <w:p w:rsidR="000F5A72" w:rsidRPr="000F5A72" w:rsidRDefault="000F5A72" w:rsidP="000F5A72">
            <w:pPr>
              <w:widowControl w:val="0"/>
              <w:spacing w:after="40" w:line="204" w:lineRule="auto"/>
              <w:ind w:left="0" w:right="0" w:firstLine="0"/>
              <w:jc w:val="center"/>
              <w:rPr>
                <w:b/>
                <w:color w:val="auto"/>
                <w:sz w:val="18"/>
                <w:szCs w:val="18"/>
                <w:lang w:eastAsia="en-US"/>
              </w:rPr>
            </w:pPr>
            <w:r w:rsidRPr="000F5A72">
              <w:rPr>
                <w:b/>
                <w:color w:val="auto"/>
                <w:sz w:val="18"/>
                <w:szCs w:val="18"/>
                <w:lang w:eastAsia="en-US"/>
              </w:rPr>
              <w:t>курсы</w:t>
            </w:r>
          </w:p>
          <w:p w:rsidR="000F5A72" w:rsidRPr="000F5A72" w:rsidRDefault="000F5A72" w:rsidP="000F5A72">
            <w:pPr>
              <w:widowControl w:val="0"/>
              <w:spacing w:after="0" w:line="204" w:lineRule="auto"/>
              <w:ind w:left="0" w:right="0" w:firstLine="0"/>
              <w:jc w:val="center"/>
              <w:rPr>
                <w:b/>
                <w:color w:val="auto"/>
                <w:sz w:val="18"/>
                <w:szCs w:val="18"/>
                <w:lang w:eastAsia="en-US"/>
              </w:rPr>
            </w:pPr>
          </w:p>
          <w:p w:rsidR="000F5A72" w:rsidRPr="000F5A72" w:rsidRDefault="000F5A72" w:rsidP="000F5A72">
            <w:pPr>
              <w:widowControl w:val="0"/>
              <w:spacing w:after="0" w:line="204" w:lineRule="auto"/>
              <w:ind w:left="0" w:right="0" w:firstLine="0"/>
              <w:jc w:val="left"/>
              <w:rPr>
                <w:b/>
                <w:color w:val="auto"/>
                <w:sz w:val="18"/>
                <w:szCs w:val="18"/>
                <w:lang w:eastAsia="en-US"/>
              </w:rPr>
            </w:pPr>
          </w:p>
        </w:tc>
        <w:tc>
          <w:tcPr>
            <w:tcW w:w="6166" w:type="dxa"/>
            <w:gridSpan w:val="6"/>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Количество часов в неделю/год</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ФПА</w:t>
            </w:r>
          </w:p>
        </w:tc>
      </w:tr>
      <w:tr w:rsidR="000F5A72" w:rsidRPr="000F5A72" w:rsidTr="00BF0259">
        <w:trPr>
          <w:gridAfter w:val="3"/>
          <w:wAfter w:w="455" w:type="dxa"/>
          <w:trHeight w:hRule="exact" w:val="906"/>
        </w:trPr>
        <w:tc>
          <w:tcPr>
            <w:tcW w:w="1484" w:type="dxa"/>
            <w:vMerge/>
            <w:tcBorders>
              <w:top w:val="single" w:sz="4" w:space="0" w:color="auto"/>
              <w:left w:val="single" w:sz="4" w:space="0" w:color="auto"/>
              <w:bottom w:val="nil"/>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vMerge/>
            <w:tcBorders>
              <w:top w:val="single" w:sz="4" w:space="0" w:color="auto"/>
              <w:left w:val="single" w:sz="4" w:space="0" w:color="auto"/>
              <w:bottom w:val="nil"/>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270"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5 кл.</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34</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 xml:space="preserve">  уч.нед.</w:t>
            </w:r>
          </w:p>
          <w:p w:rsidR="000F5A72" w:rsidRPr="000F5A72" w:rsidRDefault="000F5A72" w:rsidP="000F5A72">
            <w:pPr>
              <w:widowControl w:val="0"/>
              <w:spacing w:after="0" w:line="256" w:lineRule="auto"/>
              <w:ind w:left="-441" w:right="0" w:firstLine="283"/>
              <w:jc w:val="left"/>
              <w:rPr>
                <w:i/>
                <w:color w:val="auto"/>
                <w:sz w:val="18"/>
                <w:szCs w:val="18"/>
                <w:lang w:eastAsia="en-US"/>
              </w:rPr>
            </w:pPr>
            <w:r w:rsidRPr="000F5A72">
              <w:rPr>
                <w:i/>
                <w:color w:val="auto"/>
                <w:sz w:val="18"/>
                <w:szCs w:val="18"/>
                <w:lang w:eastAsia="en-US"/>
              </w:rPr>
              <w:t>.</w:t>
            </w:r>
          </w:p>
        </w:tc>
        <w:tc>
          <w:tcPr>
            <w:tcW w:w="847"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6 кл.</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34</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 xml:space="preserve">  уч.нед.</w:t>
            </w:r>
          </w:p>
          <w:p w:rsidR="000F5A72" w:rsidRPr="000F5A72" w:rsidRDefault="000F5A72" w:rsidP="000F5A72">
            <w:pPr>
              <w:widowControl w:val="0"/>
              <w:spacing w:after="0" w:line="256" w:lineRule="auto"/>
              <w:ind w:left="-441" w:right="0" w:firstLine="283"/>
              <w:jc w:val="left"/>
              <w:rPr>
                <w:i/>
                <w:color w:val="auto"/>
                <w:sz w:val="18"/>
                <w:szCs w:val="18"/>
                <w:lang w:eastAsia="en-US"/>
              </w:rPr>
            </w:pPr>
            <w:r w:rsidRPr="000F5A72">
              <w:rPr>
                <w:i/>
                <w:color w:val="auto"/>
                <w:sz w:val="18"/>
                <w:szCs w:val="18"/>
                <w:lang w:eastAsia="en-US"/>
              </w:rPr>
              <w:t>.</w:t>
            </w:r>
          </w:p>
        </w:tc>
        <w:tc>
          <w:tcPr>
            <w:tcW w:w="1064"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7 кл.</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34</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 xml:space="preserve">  уч.нед.</w:t>
            </w:r>
          </w:p>
          <w:p w:rsidR="000F5A72" w:rsidRPr="000F5A72" w:rsidRDefault="000F5A72" w:rsidP="000F5A72">
            <w:pPr>
              <w:widowControl w:val="0"/>
              <w:spacing w:after="0" w:line="256" w:lineRule="auto"/>
              <w:ind w:left="-441" w:right="0" w:firstLine="283"/>
              <w:jc w:val="left"/>
              <w:rPr>
                <w:i/>
                <w:color w:val="auto"/>
                <w:sz w:val="18"/>
                <w:szCs w:val="18"/>
                <w:lang w:eastAsia="en-US"/>
              </w:rPr>
            </w:pPr>
            <w:r w:rsidRPr="000F5A72">
              <w:rPr>
                <w:i/>
                <w:color w:val="auto"/>
                <w:sz w:val="18"/>
                <w:szCs w:val="18"/>
                <w:lang w:eastAsia="en-US"/>
              </w:rPr>
              <w:t>.</w:t>
            </w:r>
          </w:p>
        </w:tc>
        <w:tc>
          <w:tcPr>
            <w:tcW w:w="853"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8 кл.</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34 уч.нед.</w:t>
            </w:r>
          </w:p>
          <w:p w:rsidR="000F5A72" w:rsidRPr="000F5A72" w:rsidRDefault="000F5A72" w:rsidP="000F5A72">
            <w:pPr>
              <w:widowControl w:val="0"/>
              <w:spacing w:after="0" w:line="256" w:lineRule="auto"/>
              <w:ind w:left="-441" w:right="0" w:firstLine="283"/>
              <w:jc w:val="left"/>
              <w:rPr>
                <w:i/>
                <w:color w:val="auto"/>
                <w:sz w:val="18"/>
                <w:szCs w:val="18"/>
                <w:lang w:eastAsia="en-US"/>
              </w:rPr>
            </w:pPr>
            <w:r w:rsidRPr="000F5A72">
              <w:rPr>
                <w:i/>
                <w:color w:val="auto"/>
                <w:sz w:val="18"/>
                <w:szCs w:val="18"/>
                <w:lang w:eastAsia="en-US"/>
              </w:rPr>
              <w:t>.</w:t>
            </w:r>
          </w:p>
        </w:tc>
        <w:tc>
          <w:tcPr>
            <w:tcW w:w="844"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9 кл.</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33</w:t>
            </w:r>
          </w:p>
          <w:p w:rsidR="000F5A72" w:rsidRPr="000F5A72" w:rsidRDefault="000F5A72" w:rsidP="000F5A72">
            <w:pPr>
              <w:widowControl w:val="0"/>
              <w:spacing w:after="0" w:line="256" w:lineRule="auto"/>
              <w:ind w:left="0" w:right="0" w:firstLine="0"/>
              <w:jc w:val="center"/>
              <w:rPr>
                <w:i/>
                <w:color w:val="auto"/>
                <w:sz w:val="18"/>
                <w:szCs w:val="18"/>
                <w:lang w:eastAsia="en-US"/>
              </w:rPr>
            </w:pPr>
            <w:r w:rsidRPr="000F5A72">
              <w:rPr>
                <w:i/>
                <w:color w:val="auto"/>
                <w:sz w:val="18"/>
                <w:szCs w:val="18"/>
                <w:lang w:eastAsia="en-US"/>
              </w:rPr>
              <w:t>уч.нед</w:t>
            </w:r>
          </w:p>
          <w:p w:rsidR="000F5A72" w:rsidRPr="000F5A72" w:rsidRDefault="000F5A72" w:rsidP="000F5A72">
            <w:pPr>
              <w:widowControl w:val="0"/>
              <w:spacing w:after="0" w:line="256" w:lineRule="auto"/>
              <w:ind w:left="-441" w:right="0" w:firstLine="283"/>
              <w:jc w:val="left"/>
              <w:rPr>
                <w:i/>
                <w:color w:val="auto"/>
                <w:sz w:val="18"/>
                <w:szCs w:val="18"/>
                <w:lang w:eastAsia="en-US"/>
              </w:rPr>
            </w:pPr>
            <w:r w:rsidRPr="000F5A72">
              <w:rPr>
                <w:i/>
                <w:color w:val="auto"/>
                <w:sz w:val="18"/>
                <w:szCs w:val="18"/>
                <w:lang w:eastAsia="en-US"/>
              </w:rPr>
              <w:t>.</w:t>
            </w:r>
          </w:p>
        </w:tc>
        <w:tc>
          <w:tcPr>
            <w:tcW w:w="1285"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b/>
                <w:color w:val="auto"/>
                <w:sz w:val="18"/>
                <w:szCs w:val="18"/>
                <w:lang w:eastAsia="en-US"/>
              </w:rPr>
              <w:t>Всего</w:t>
            </w:r>
          </w:p>
        </w:tc>
        <w:tc>
          <w:tcPr>
            <w:tcW w:w="1088" w:type="dxa"/>
            <w:tcBorders>
              <w:top w:val="nil"/>
              <w:left w:val="single" w:sz="4" w:space="0" w:color="auto"/>
              <w:bottom w:val="nil"/>
              <w:right w:val="single" w:sz="4" w:space="0" w:color="auto"/>
            </w:tcBorders>
            <w:shd w:val="clear" w:color="auto" w:fill="F2F2F2"/>
          </w:tcPr>
          <w:p w:rsidR="000F5A72" w:rsidRPr="000F5A72" w:rsidRDefault="000F5A72" w:rsidP="000F5A72">
            <w:pPr>
              <w:widowControl w:val="0"/>
              <w:spacing w:after="0" w:line="256" w:lineRule="auto"/>
              <w:ind w:left="0" w:right="0" w:firstLine="0"/>
              <w:jc w:val="center"/>
              <w:rPr>
                <w:color w:val="auto"/>
                <w:sz w:val="18"/>
                <w:szCs w:val="18"/>
                <w:lang w:eastAsia="en-US"/>
              </w:rPr>
            </w:pPr>
          </w:p>
        </w:tc>
      </w:tr>
      <w:tr w:rsidR="000F5A72" w:rsidRPr="000F5A72" w:rsidTr="00BF0259">
        <w:trPr>
          <w:gridAfter w:val="3"/>
          <w:wAfter w:w="451" w:type="dxa"/>
          <w:trHeight w:hRule="exact" w:val="382"/>
        </w:trPr>
        <w:tc>
          <w:tcPr>
            <w:tcW w:w="9349" w:type="dxa"/>
            <w:gridSpan w:val="8"/>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center"/>
              <w:rPr>
                <w:i/>
                <w:color w:val="FF0000"/>
                <w:sz w:val="18"/>
                <w:szCs w:val="18"/>
                <w:lang w:eastAsia="en-US"/>
              </w:rPr>
            </w:pPr>
            <w:r w:rsidRPr="000F5A72">
              <w:rPr>
                <w:rFonts w:eastAsia="Courier New"/>
                <w:b/>
                <w:i/>
                <w:color w:val="auto"/>
                <w:sz w:val="18"/>
                <w:szCs w:val="18"/>
                <w:lang w:eastAsia="en-US"/>
              </w:rPr>
              <w:t xml:space="preserve">                                ОБЯЗАТЕЛЬНАЯ ЧАСТЬ (70% = 4899 часов)</w:t>
            </w:r>
          </w:p>
        </w:tc>
        <w:tc>
          <w:tcPr>
            <w:tcW w:w="1088" w:type="dxa"/>
            <w:tcBorders>
              <w:top w:val="single" w:sz="4" w:space="0" w:color="auto"/>
              <w:left w:val="single" w:sz="4" w:space="0" w:color="auto"/>
              <w:bottom w:val="single" w:sz="4" w:space="0" w:color="auto"/>
              <w:right w:val="single" w:sz="4" w:space="0" w:color="auto"/>
            </w:tcBorders>
            <w:shd w:val="clear" w:color="auto" w:fill="F2F2F2"/>
          </w:tcPr>
          <w:p w:rsidR="000F5A72" w:rsidRPr="000F5A72" w:rsidRDefault="000F5A72" w:rsidP="000F5A72">
            <w:pPr>
              <w:spacing w:after="0" w:line="256" w:lineRule="auto"/>
              <w:ind w:left="0" w:right="0" w:firstLine="0"/>
              <w:jc w:val="center"/>
              <w:rPr>
                <w:rFonts w:eastAsia="Courier New"/>
                <w:b/>
                <w:color w:val="auto"/>
                <w:sz w:val="18"/>
                <w:szCs w:val="18"/>
                <w:lang w:eastAsia="en-US"/>
              </w:rPr>
            </w:pPr>
          </w:p>
        </w:tc>
      </w:tr>
      <w:tr w:rsidR="000F5A72" w:rsidRPr="000F5A72" w:rsidTr="00BF0259">
        <w:trPr>
          <w:gridAfter w:val="3"/>
          <w:wAfter w:w="455" w:type="dxa"/>
          <w:trHeight w:hRule="exact" w:val="509"/>
        </w:trPr>
        <w:tc>
          <w:tcPr>
            <w:tcW w:w="1484" w:type="dxa"/>
            <w:vMerge w:val="restart"/>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Русский язык и литература</w:t>
            </w: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Русский язык</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5(170)</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6(204)</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4(136)</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 xml:space="preserve">3(102)  </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3(99)</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hd w:val="clear" w:color="auto" w:fill="FFFFFF"/>
              <w:spacing w:after="0" w:line="256" w:lineRule="auto"/>
              <w:ind w:left="0" w:right="0" w:firstLine="0"/>
              <w:jc w:val="left"/>
              <w:rPr>
                <w:color w:val="auto"/>
                <w:sz w:val="18"/>
                <w:szCs w:val="18"/>
                <w:lang w:eastAsia="en-US"/>
              </w:rPr>
            </w:pPr>
            <w:r w:rsidRPr="000F5A72">
              <w:rPr>
                <w:color w:val="auto"/>
                <w:sz w:val="18"/>
                <w:szCs w:val="18"/>
                <w:lang w:eastAsia="en-US"/>
              </w:rPr>
              <w:t>21(711)</w:t>
            </w:r>
          </w:p>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 xml:space="preserve"> </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Диктант</w:t>
            </w:r>
          </w:p>
        </w:tc>
      </w:tr>
      <w:tr w:rsidR="000F5A72" w:rsidRPr="000F5A72" w:rsidTr="00BF0259">
        <w:trPr>
          <w:gridAfter w:val="3"/>
          <w:wAfter w:w="455" w:type="dxa"/>
          <w:trHeight w:hRule="exact" w:val="545"/>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Литература</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53" w:type="dxa"/>
            <w:tcBorders>
              <w:top w:val="single" w:sz="4" w:space="0" w:color="auto"/>
              <w:left w:val="single" w:sz="4" w:space="0" w:color="auto"/>
              <w:bottom w:val="single" w:sz="4" w:space="0" w:color="auto"/>
              <w:right w:val="nil"/>
            </w:tcBorders>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2(68)</w:t>
            </w:r>
          </w:p>
          <w:p w:rsidR="000F5A72" w:rsidRPr="000F5A72" w:rsidRDefault="000F5A72" w:rsidP="000F5A72">
            <w:pPr>
              <w:widowControl w:val="0"/>
              <w:spacing w:after="0" w:line="256" w:lineRule="auto"/>
              <w:ind w:left="0" w:right="0" w:firstLine="0"/>
              <w:jc w:val="left"/>
              <w:rPr>
                <w:color w:val="auto"/>
                <w:sz w:val="18"/>
                <w:szCs w:val="18"/>
                <w:lang w:eastAsia="en-US"/>
              </w:rPr>
            </w:pP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3(99)</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13(439)</w:t>
            </w:r>
          </w:p>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 xml:space="preserve"> </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Комплексная работа</w:t>
            </w:r>
          </w:p>
        </w:tc>
      </w:tr>
      <w:tr w:rsidR="000F5A72" w:rsidRPr="000F5A72" w:rsidTr="00BF0259">
        <w:trPr>
          <w:gridAfter w:val="3"/>
          <w:wAfter w:w="455" w:type="dxa"/>
          <w:trHeight w:hRule="exact" w:val="825"/>
        </w:trPr>
        <w:tc>
          <w:tcPr>
            <w:tcW w:w="1484" w:type="dxa"/>
            <w:vMerge w:val="restart"/>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lastRenderedPageBreak/>
              <w:t>Иностранные языки</w:t>
            </w: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highlight w:val="yellow"/>
                <w:lang w:eastAsia="en-US"/>
              </w:rPr>
            </w:pPr>
            <w:r w:rsidRPr="000F5A72">
              <w:rPr>
                <w:rFonts w:eastAsia="Courier New"/>
                <w:color w:val="auto"/>
                <w:sz w:val="18"/>
                <w:szCs w:val="18"/>
                <w:lang w:eastAsia="en-US"/>
              </w:rPr>
              <w:t>Иностранный язык (английский)</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3(99)</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150" w:firstLine="0"/>
              <w:jc w:val="left"/>
              <w:rPr>
                <w:strike/>
                <w:color w:val="auto"/>
                <w:sz w:val="18"/>
                <w:szCs w:val="18"/>
                <w:lang w:eastAsia="en-US"/>
              </w:rPr>
            </w:pPr>
            <w:r w:rsidRPr="000F5A72">
              <w:rPr>
                <w:color w:val="auto"/>
                <w:sz w:val="18"/>
                <w:szCs w:val="18"/>
                <w:lang w:eastAsia="en-US"/>
              </w:rPr>
              <w:t>15(507)</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FF0000"/>
                <w:sz w:val="18"/>
                <w:szCs w:val="18"/>
                <w:lang w:eastAsia="en-US"/>
              </w:rPr>
            </w:pPr>
            <w:r w:rsidRPr="000F5A72">
              <w:rPr>
                <w:color w:val="auto"/>
                <w:sz w:val="18"/>
                <w:szCs w:val="18"/>
                <w:lang w:eastAsia="en-US"/>
              </w:rPr>
              <w:t>Тестирование</w:t>
            </w:r>
          </w:p>
        </w:tc>
      </w:tr>
      <w:tr w:rsidR="000F5A72" w:rsidRPr="000F5A72" w:rsidTr="00BF0259">
        <w:trPr>
          <w:gridAfter w:val="3"/>
          <w:wAfter w:w="455" w:type="dxa"/>
          <w:trHeight w:hRule="exact" w:val="827"/>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shd w:val="clear" w:color="auto" w:fill="FFFFFF"/>
            <w:hideMark/>
          </w:tcPr>
          <w:p w:rsidR="000F5A72" w:rsidRPr="000F5A72" w:rsidRDefault="000F5A72" w:rsidP="000F5A72">
            <w:pPr>
              <w:widowControl w:val="0"/>
              <w:spacing w:after="0" w:line="256" w:lineRule="auto"/>
              <w:ind w:left="0" w:right="0" w:firstLine="0"/>
              <w:jc w:val="left"/>
              <w:rPr>
                <w:rFonts w:eastAsia="Courier New"/>
                <w:color w:val="auto"/>
                <w:sz w:val="18"/>
                <w:szCs w:val="18"/>
                <w:lang w:eastAsia="en-US"/>
              </w:rPr>
            </w:pPr>
            <w:r w:rsidRPr="000F5A72">
              <w:rPr>
                <w:rFonts w:eastAsia="Courier New"/>
                <w:color w:val="auto"/>
                <w:sz w:val="18"/>
                <w:szCs w:val="18"/>
                <w:lang w:eastAsia="en-US"/>
              </w:rPr>
              <w:t>Второй иностранный язык (немецкий)</w:t>
            </w:r>
          </w:p>
        </w:tc>
        <w:tc>
          <w:tcPr>
            <w:tcW w:w="1270" w:type="dxa"/>
            <w:tcBorders>
              <w:top w:val="single" w:sz="4" w:space="0" w:color="auto"/>
              <w:left w:val="single" w:sz="4" w:space="0" w:color="auto"/>
              <w:bottom w:val="single" w:sz="4" w:space="0" w:color="auto"/>
              <w:right w:val="nil"/>
            </w:tcBorders>
            <w:shd w:val="clear" w:color="auto" w:fill="FFFFFF"/>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single" w:sz="4" w:space="0" w:color="auto"/>
              <w:right w:val="nil"/>
            </w:tcBorders>
            <w:shd w:val="clear" w:color="auto" w:fill="FFFFFF"/>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single" w:sz="4" w:space="0" w:color="auto"/>
              <w:right w:val="nil"/>
            </w:tcBorders>
            <w:shd w:val="clear" w:color="auto" w:fill="FFFFFF"/>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53" w:type="dxa"/>
            <w:tcBorders>
              <w:top w:val="single" w:sz="4" w:space="0" w:color="auto"/>
              <w:left w:val="single" w:sz="4" w:space="0" w:color="auto"/>
              <w:bottom w:val="single" w:sz="4" w:space="0" w:color="auto"/>
              <w:right w:val="nil"/>
            </w:tcBorders>
            <w:shd w:val="clear" w:color="auto" w:fill="FFFFFF"/>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4" w:type="dxa"/>
            <w:tcBorders>
              <w:top w:val="single" w:sz="4" w:space="0" w:color="auto"/>
              <w:left w:val="single" w:sz="4" w:space="0" w:color="auto"/>
              <w:bottom w:val="single" w:sz="4" w:space="0" w:color="auto"/>
              <w:right w:val="nil"/>
            </w:tcBorders>
            <w:shd w:val="clear" w:color="auto" w:fill="FFFFFF"/>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1(34)</w:t>
            </w:r>
          </w:p>
        </w:tc>
        <w:tc>
          <w:tcPr>
            <w:tcW w:w="1285" w:type="dxa"/>
            <w:tcBorders>
              <w:top w:val="single" w:sz="4" w:space="0" w:color="auto"/>
              <w:left w:val="single" w:sz="4" w:space="0" w:color="auto"/>
              <w:bottom w:val="single" w:sz="4" w:space="0" w:color="auto"/>
              <w:right w:val="single" w:sz="4" w:space="0" w:color="auto"/>
            </w:tcBorders>
            <w:shd w:val="clear" w:color="auto" w:fill="FFFFFF"/>
            <w:hideMark/>
          </w:tcPr>
          <w:p w:rsidR="000F5A72" w:rsidRPr="000F5A72" w:rsidRDefault="000F5A72" w:rsidP="000F5A72">
            <w:pPr>
              <w:widowControl w:val="0"/>
              <w:spacing w:after="0" w:line="256" w:lineRule="auto"/>
              <w:ind w:left="0" w:right="-150" w:firstLine="0"/>
              <w:jc w:val="center"/>
              <w:rPr>
                <w:color w:val="auto"/>
                <w:sz w:val="18"/>
                <w:szCs w:val="18"/>
                <w:lang w:eastAsia="en-US"/>
              </w:rPr>
            </w:pPr>
            <w:r w:rsidRPr="000F5A72">
              <w:rPr>
                <w:color w:val="auto"/>
                <w:sz w:val="18"/>
                <w:szCs w:val="18"/>
                <w:lang w:eastAsia="en-US"/>
              </w:rPr>
              <w:t>1(34)</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Тестирование</w:t>
            </w:r>
          </w:p>
        </w:tc>
      </w:tr>
      <w:tr w:rsidR="000F5A72" w:rsidRPr="000F5A72" w:rsidTr="00BF0259">
        <w:trPr>
          <w:gridAfter w:val="3"/>
          <w:wAfter w:w="455" w:type="dxa"/>
          <w:trHeight w:hRule="exact" w:val="478"/>
        </w:trPr>
        <w:tc>
          <w:tcPr>
            <w:tcW w:w="1484" w:type="dxa"/>
            <w:vMerge w:val="restart"/>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Математика и информатика</w:t>
            </w: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Математика</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5(170)</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5 (170)</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10(340)</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Контрольная работа</w:t>
            </w:r>
          </w:p>
        </w:tc>
      </w:tr>
      <w:tr w:rsidR="000F5A72" w:rsidRPr="000F5A72" w:rsidTr="00BF0259">
        <w:trPr>
          <w:gridAfter w:val="3"/>
          <w:wAfter w:w="455" w:type="dxa"/>
          <w:trHeight w:hRule="exact" w:val="511"/>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Алгебра</w:t>
            </w:r>
          </w:p>
        </w:tc>
        <w:tc>
          <w:tcPr>
            <w:tcW w:w="1270"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53"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4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3(99)</w:t>
            </w:r>
          </w:p>
        </w:tc>
        <w:tc>
          <w:tcPr>
            <w:tcW w:w="1285" w:type="dxa"/>
            <w:tcBorders>
              <w:top w:val="single" w:sz="4" w:space="0" w:color="auto"/>
              <w:left w:val="single" w:sz="4" w:space="0" w:color="auto"/>
              <w:bottom w:val="nil"/>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9(303)</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Контрольная работа</w:t>
            </w:r>
          </w:p>
        </w:tc>
      </w:tr>
      <w:tr w:rsidR="000F5A72" w:rsidRPr="000F5A72" w:rsidTr="00BF0259">
        <w:trPr>
          <w:gridAfter w:val="3"/>
          <w:wAfter w:w="455" w:type="dxa"/>
          <w:trHeight w:hRule="exact" w:val="518"/>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Геометрия</w:t>
            </w:r>
          </w:p>
        </w:tc>
        <w:tc>
          <w:tcPr>
            <w:tcW w:w="1270"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53"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4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2(66)</w:t>
            </w:r>
          </w:p>
        </w:tc>
        <w:tc>
          <w:tcPr>
            <w:tcW w:w="1285" w:type="dxa"/>
            <w:tcBorders>
              <w:top w:val="single" w:sz="4" w:space="0" w:color="auto"/>
              <w:left w:val="single" w:sz="4" w:space="0" w:color="auto"/>
              <w:bottom w:val="nil"/>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6(202)</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Контрольная работа</w:t>
            </w:r>
          </w:p>
        </w:tc>
      </w:tr>
      <w:tr w:rsidR="000F5A72" w:rsidRPr="000F5A72" w:rsidTr="00BF0259">
        <w:trPr>
          <w:gridAfter w:val="3"/>
          <w:wAfter w:w="455" w:type="dxa"/>
          <w:trHeight w:hRule="exact" w:val="525"/>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Вероятность и статистика</w:t>
            </w:r>
          </w:p>
        </w:tc>
        <w:tc>
          <w:tcPr>
            <w:tcW w:w="1270"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853"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84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1(33)</w:t>
            </w:r>
          </w:p>
        </w:tc>
        <w:tc>
          <w:tcPr>
            <w:tcW w:w="1285" w:type="dxa"/>
            <w:tcBorders>
              <w:top w:val="single" w:sz="4" w:space="0" w:color="auto"/>
              <w:left w:val="single" w:sz="4" w:space="0" w:color="auto"/>
              <w:bottom w:val="nil"/>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3(101)</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Контрольная работа</w:t>
            </w:r>
          </w:p>
        </w:tc>
      </w:tr>
      <w:tr w:rsidR="000F5A72" w:rsidRPr="000F5A72" w:rsidTr="00BF0259">
        <w:trPr>
          <w:gridAfter w:val="3"/>
          <w:wAfter w:w="455" w:type="dxa"/>
          <w:trHeight w:hRule="exact" w:val="378"/>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Информатика</w:t>
            </w:r>
          </w:p>
        </w:tc>
        <w:tc>
          <w:tcPr>
            <w:tcW w:w="1270"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853"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84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1(33)</w:t>
            </w:r>
          </w:p>
        </w:tc>
        <w:tc>
          <w:tcPr>
            <w:tcW w:w="1285" w:type="dxa"/>
            <w:tcBorders>
              <w:top w:val="single" w:sz="4" w:space="0" w:color="auto"/>
              <w:left w:val="single" w:sz="4" w:space="0" w:color="auto"/>
              <w:bottom w:val="nil"/>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3(101)</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Тестирование</w:t>
            </w:r>
          </w:p>
        </w:tc>
      </w:tr>
      <w:tr w:rsidR="000F5A72" w:rsidRPr="000F5A72" w:rsidTr="00BF0259">
        <w:trPr>
          <w:gridAfter w:val="3"/>
          <w:wAfter w:w="455" w:type="dxa"/>
          <w:trHeight w:val="289"/>
        </w:trPr>
        <w:tc>
          <w:tcPr>
            <w:tcW w:w="1484" w:type="dxa"/>
            <w:vMerge w:val="restart"/>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Общественно-научные предметы</w:t>
            </w:r>
          </w:p>
        </w:tc>
        <w:tc>
          <w:tcPr>
            <w:tcW w:w="1698"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История</w:t>
            </w:r>
          </w:p>
        </w:tc>
        <w:tc>
          <w:tcPr>
            <w:tcW w:w="1270"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3(102)</w:t>
            </w:r>
          </w:p>
        </w:tc>
        <w:tc>
          <w:tcPr>
            <w:tcW w:w="847"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3(102)</w:t>
            </w:r>
          </w:p>
        </w:tc>
        <w:tc>
          <w:tcPr>
            <w:tcW w:w="1064"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53"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3(102)</w:t>
            </w:r>
          </w:p>
        </w:tc>
        <w:tc>
          <w:tcPr>
            <w:tcW w:w="844" w:type="dxa"/>
            <w:tcBorders>
              <w:top w:val="single" w:sz="4" w:space="0" w:color="auto"/>
              <w:left w:val="single" w:sz="4" w:space="0" w:color="auto"/>
              <w:bottom w:val="nil"/>
              <w:right w:val="nil"/>
            </w:tcBorders>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2(66)</w:t>
            </w:r>
          </w:p>
          <w:p w:rsidR="000F5A72" w:rsidRPr="000F5A72" w:rsidRDefault="000F5A72" w:rsidP="000F5A72">
            <w:pPr>
              <w:widowControl w:val="0"/>
              <w:spacing w:after="0" w:line="256" w:lineRule="auto"/>
              <w:ind w:left="0" w:right="0" w:firstLine="0"/>
              <w:jc w:val="left"/>
              <w:rPr>
                <w:color w:val="auto"/>
                <w:sz w:val="18"/>
                <w:szCs w:val="18"/>
                <w:lang w:eastAsia="en-US"/>
              </w:rPr>
            </w:pPr>
          </w:p>
        </w:tc>
        <w:tc>
          <w:tcPr>
            <w:tcW w:w="1285" w:type="dxa"/>
            <w:tcBorders>
              <w:top w:val="single" w:sz="4" w:space="0" w:color="auto"/>
              <w:left w:val="single" w:sz="4" w:space="0" w:color="auto"/>
              <w:bottom w:val="nil"/>
              <w:right w:val="single" w:sz="4" w:space="0" w:color="auto"/>
            </w:tcBorders>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14(474)</w:t>
            </w:r>
          </w:p>
          <w:p w:rsidR="000F5A72" w:rsidRPr="000F5A72" w:rsidRDefault="000F5A72" w:rsidP="000F5A72">
            <w:pPr>
              <w:widowControl w:val="0"/>
              <w:spacing w:after="0" w:line="256" w:lineRule="auto"/>
              <w:ind w:left="0" w:right="0" w:firstLine="0"/>
              <w:jc w:val="left"/>
              <w:rPr>
                <w:color w:val="auto"/>
                <w:sz w:val="18"/>
                <w:szCs w:val="18"/>
                <w:lang w:eastAsia="en-US"/>
              </w:rPr>
            </w:pP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Диагностическая</w:t>
            </w:r>
          </w:p>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 xml:space="preserve">работа </w:t>
            </w:r>
          </w:p>
        </w:tc>
      </w:tr>
      <w:tr w:rsidR="000F5A72" w:rsidRPr="000F5A72" w:rsidTr="00BF0259">
        <w:trPr>
          <w:gridAfter w:val="3"/>
          <w:wAfter w:w="455" w:type="dxa"/>
          <w:trHeight w:hRule="exact" w:val="520"/>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Обществознание</w:t>
            </w:r>
          </w:p>
        </w:tc>
        <w:tc>
          <w:tcPr>
            <w:tcW w:w="1270"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53"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1(33)</w:t>
            </w:r>
          </w:p>
        </w:tc>
        <w:tc>
          <w:tcPr>
            <w:tcW w:w="1285" w:type="dxa"/>
            <w:tcBorders>
              <w:top w:val="single" w:sz="4" w:space="0" w:color="auto"/>
              <w:left w:val="single" w:sz="4" w:space="0" w:color="auto"/>
              <w:bottom w:val="nil"/>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1(33)</w:t>
            </w:r>
          </w:p>
        </w:tc>
        <w:tc>
          <w:tcPr>
            <w:tcW w:w="1088" w:type="dxa"/>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Диагностическая</w:t>
            </w:r>
          </w:p>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 xml:space="preserve">работа </w:t>
            </w:r>
          </w:p>
        </w:tc>
      </w:tr>
      <w:tr w:rsidR="000F5A72" w:rsidRPr="000F5A72" w:rsidTr="00BF0259">
        <w:trPr>
          <w:gridAfter w:val="3"/>
          <w:wAfter w:w="455" w:type="dxa"/>
          <w:trHeight w:hRule="exact" w:val="465"/>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География</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1 (34)</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1(34)</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2(66)</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8(270)</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Диагностическая</w:t>
            </w:r>
          </w:p>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 xml:space="preserve">работа  </w:t>
            </w:r>
          </w:p>
        </w:tc>
      </w:tr>
      <w:tr w:rsidR="000F5A72" w:rsidRPr="000F5A72" w:rsidTr="00BF0259">
        <w:trPr>
          <w:gridAfter w:val="3"/>
          <w:wAfter w:w="455" w:type="dxa"/>
          <w:trHeight w:hRule="exact" w:val="488"/>
        </w:trPr>
        <w:tc>
          <w:tcPr>
            <w:tcW w:w="1484" w:type="dxa"/>
            <w:vMerge w:val="restart"/>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Естественно-научные предметы</w:t>
            </w: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Физика</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 xml:space="preserve">2,5(82,5)  </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6,5(251,5)</w:t>
            </w:r>
          </w:p>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 xml:space="preserve"> </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Диагностическая</w:t>
            </w:r>
          </w:p>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 xml:space="preserve">работа </w:t>
            </w:r>
          </w:p>
        </w:tc>
      </w:tr>
      <w:tr w:rsidR="000F5A72" w:rsidRPr="000F5A72" w:rsidTr="00BF0259">
        <w:trPr>
          <w:trHeight w:val="503"/>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Химия</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2(66)</w:t>
            </w:r>
          </w:p>
        </w:tc>
        <w:tc>
          <w:tcPr>
            <w:tcW w:w="1285"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4(134)</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Диагностическая</w:t>
            </w:r>
          </w:p>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работа</w:t>
            </w:r>
          </w:p>
        </w:tc>
        <w:tc>
          <w:tcPr>
            <w:tcW w:w="455" w:type="dxa"/>
            <w:gridSpan w:val="3"/>
            <w:vMerge w:val="restart"/>
            <w:tcBorders>
              <w:top w:val="nil"/>
              <w:left w:val="single" w:sz="4" w:space="0" w:color="auto"/>
              <w:bottom w:val="single" w:sz="4" w:space="0" w:color="auto"/>
              <w:right w:val="nil"/>
            </w:tcBorders>
          </w:tcPr>
          <w:p w:rsidR="000F5A72" w:rsidRPr="000F5A72" w:rsidRDefault="000F5A72" w:rsidP="000F5A72">
            <w:pPr>
              <w:widowControl w:val="0"/>
              <w:spacing w:after="0" w:line="256" w:lineRule="auto"/>
              <w:ind w:left="0" w:right="0" w:firstLine="0"/>
              <w:jc w:val="center"/>
              <w:rPr>
                <w:color w:val="auto"/>
                <w:sz w:val="18"/>
                <w:szCs w:val="18"/>
                <w:lang w:eastAsia="en-US"/>
              </w:rPr>
            </w:pPr>
          </w:p>
        </w:tc>
      </w:tr>
      <w:tr w:rsidR="000F5A72" w:rsidRPr="000F5A72" w:rsidTr="00BF0259">
        <w:trPr>
          <w:trHeight w:hRule="exact" w:val="487"/>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26"/>
              <w:jc w:val="center"/>
              <w:rPr>
                <w:color w:val="auto"/>
                <w:sz w:val="18"/>
                <w:szCs w:val="18"/>
                <w:lang w:eastAsia="en-US"/>
              </w:rPr>
            </w:pPr>
            <w:r w:rsidRPr="000F5A72">
              <w:rPr>
                <w:rFonts w:eastAsia="Courier New"/>
                <w:color w:val="auto"/>
                <w:sz w:val="18"/>
                <w:szCs w:val="18"/>
                <w:lang w:eastAsia="en-US"/>
              </w:rPr>
              <w:t>Биология</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2(68)</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2(66)</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7(236)</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 xml:space="preserve"> Диагностическая</w:t>
            </w:r>
          </w:p>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работа</w:t>
            </w:r>
          </w:p>
        </w:tc>
        <w:tc>
          <w:tcPr>
            <w:tcW w:w="455" w:type="dxa"/>
            <w:gridSpan w:val="3"/>
            <w:vMerge/>
            <w:tcBorders>
              <w:top w:val="nil"/>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color w:val="auto"/>
                <w:sz w:val="18"/>
                <w:szCs w:val="18"/>
                <w:lang w:eastAsia="en-US"/>
              </w:rPr>
            </w:pPr>
          </w:p>
        </w:tc>
      </w:tr>
      <w:tr w:rsidR="000F5A72" w:rsidRPr="000F5A72" w:rsidTr="00BF0259">
        <w:trPr>
          <w:trHeight w:hRule="exact" w:val="533"/>
        </w:trPr>
        <w:tc>
          <w:tcPr>
            <w:tcW w:w="1484" w:type="dxa"/>
            <w:vMerge w:val="restart"/>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Искусство</w:t>
            </w: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Изобразительное искусство</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0,5(17)</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0,5(17)</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0,5(17)</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1,5(51)</w:t>
            </w:r>
          </w:p>
        </w:tc>
        <w:tc>
          <w:tcPr>
            <w:tcW w:w="1088" w:type="dxa"/>
            <w:tcBorders>
              <w:top w:val="single" w:sz="4" w:space="0" w:color="auto"/>
              <w:left w:val="nil"/>
              <w:bottom w:val="single" w:sz="4" w:space="0" w:color="auto"/>
              <w:right w:val="single" w:sz="4" w:space="0" w:color="auto"/>
            </w:tcBorders>
            <w:shd w:val="clear" w:color="auto" w:fill="F2F2F2"/>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Тестирование</w:t>
            </w:r>
          </w:p>
        </w:tc>
        <w:tc>
          <w:tcPr>
            <w:tcW w:w="455" w:type="dxa"/>
            <w:gridSpan w:val="3"/>
            <w:tcBorders>
              <w:top w:val="nil"/>
              <w:left w:val="single" w:sz="4" w:space="0" w:color="auto"/>
              <w:bottom w:val="nil"/>
              <w:right w:val="nil"/>
            </w:tcBorders>
          </w:tcPr>
          <w:p w:rsidR="000F5A72" w:rsidRPr="000F5A72" w:rsidRDefault="000F5A72" w:rsidP="000F5A72">
            <w:pPr>
              <w:spacing w:after="0" w:line="256" w:lineRule="auto"/>
              <w:ind w:left="0" w:right="0" w:firstLine="0"/>
              <w:jc w:val="center"/>
              <w:rPr>
                <w:color w:val="auto"/>
                <w:sz w:val="18"/>
                <w:szCs w:val="18"/>
                <w:lang w:eastAsia="en-US"/>
              </w:rPr>
            </w:pPr>
          </w:p>
        </w:tc>
      </w:tr>
      <w:tr w:rsidR="000F5A72" w:rsidRPr="000F5A72" w:rsidTr="00BF0259">
        <w:trPr>
          <w:gridAfter w:val="3"/>
          <w:wAfter w:w="455" w:type="dxa"/>
          <w:trHeight w:hRule="exact" w:val="333"/>
        </w:trPr>
        <w:tc>
          <w:tcPr>
            <w:tcW w:w="1484" w:type="dxa"/>
            <w:vMerge/>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Музыка</w:t>
            </w:r>
          </w:p>
        </w:tc>
        <w:tc>
          <w:tcPr>
            <w:tcW w:w="1270"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0,5 (17)</w:t>
            </w:r>
          </w:p>
        </w:tc>
        <w:tc>
          <w:tcPr>
            <w:tcW w:w="847"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0,5 (17)</w:t>
            </w:r>
          </w:p>
        </w:tc>
        <w:tc>
          <w:tcPr>
            <w:tcW w:w="1064"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0,5 (17)</w:t>
            </w:r>
          </w:p>
        </w:tc>
        <w:tc>
          <w:tcPr>
            <w:tcW w:w="853"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4" w:type="dxa"/>
            <w:tcBorders>
              <w:top w:val="single" w:sz="4" w:space="0" w:color="auto"/>
              <w:left w:val="single" w:sz="4" w:space="0" w:color="auto"/>
              <w:bottom w:val="single" w:sz="4" w:space="0" w:color="auto"/>
              <w:right w:val="nil"/>
            </w:tcBorders>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1,5 (51)</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color w:val="231E20"/>
                <w:sz w:val="18"/>
                <w:szCs w:val="18"/>
                <w:lang w:eastAsia="en-US"/>
              </w:rPr>
              <w:t>Тестирование</w:t>
            </w:r>
          </w:p>
        </w:tc>
      </w:tr>
      <w:tr w:rsidR="000F5A72" w:rsidRPr="000F5A72" w:rsidTr="00BF0259">
        <w:trPr>
          <w:gridAfter w:val="3"/>
          <w:wAfter w:w="455" w:type="dxa"/>
          <w:trHeight w:hRule="exact" w:val="602"/>
        </w:trPr>
        <w:tc>
          <w:tcPr>
            <w:tcW w:w="1484"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Труд (технология)</w:t>
            </w:r>
          </w:p>
        </w:tc>
        <w:tc>
          <w:tcPr>
            <w:tcW w:w="1698"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Труд</w:t>
            </w:r>
          </w:p>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(технология)</w:t>
            </w:r>
          </w:p>
        </w:tc>
        <w:tc>
          <w:tcPr>
            <w:tcW w:w="1270"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 (68)</w:t>
            </w:r>
          </w:p>
        </w:tc>
        <w:tc>
          <w:tcPr>
            <w:tcW w:w="847"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 (68)</w:t>
            </w:r>
          </w:p>
        </w:tc>
        <w:tc>
          <w:tcPr>
            <w:tcW w:w="1064"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1(34)</w:t>
            </w:r>
          </w:p>
        </w:tc>
        <w:tc>
          <w:tcPr>
            <w:tcW w:w="853"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rPr>
                <w:color w:val="auto"/>
                <w:sz w:val="18"/>
                <w:szCs w:val="18"/>
                <w:lang w:eastAsia="en-US"/>
              </w:rPr>
            </w:pPr>
            <w:r w:rsidRPr="000F5A72">
              <w:rPr>
                <w:color w:val="auto"/>
                <w:sz w:val="18"/>
                <w:szCs w:val="18"/>
                <w:lang w:eastAsia="en-US"/>
              </w:rPr>
              <w:t>1(34)</w:t>
            </w:r>
          </w:p>
        </w:tc>
        <w:tc>
          <w:tcPr>
            <w:tcW w:w="844"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 xml:space="preserve">  1(33)</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 xml:space="preserve"> 7(237)</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 xml:space="preserve"> Проектная работа</w:t>
            </w:r>
          </w:p>
        </w:tc>
      </w:tr>
      <w:tr w:rsidR="000F5A72" w:rsidRPr="000F5A72" w:rsidTr="00BF0259">
        <w:trPr>
          <w:gridAfter w:val="3"/>
          <w:wAfter w:w="455" w:type="dxa"/>
          <w:trHeight w:hRule="exact" w:val="563"/>
        </w:trPr>
        <w:tc>
          <w:tcPr>
            <w:tcW w:w="1484" w:type="dxa"/>
            <w:vMerge w:val="restart"/>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 xml:space="preserve">Физическая культура и основы безопасности и защиты Родины  </w:t>
            </w: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Физическая культура</w:t>
            </w:r>
          </w:p>
        </w:tc>
        <w:tc>
          <w:tcPr>
            <w:tcW w:w="1270"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 (68)</w:t>
            </w:r>
          </w:p>
        </w:tc>
        <w:tc>
          <w:tcPr>
            <w:tcW w:w="847"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 (68)</w:t>
            </w:r>
          </w:p>
        </w:tc>
        <w:tc>
          <w:tcPr>
            <w:tcW w:w="1064"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2 (68)</w:t>
            </w:r>
          </w:p>
        </w:tc>
        <w:tc>
          <w:tcPr>
            <w:tcW w:w="853"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rPr>
                <w:color w:val="auto"/>
                <w:sz w:val="18"/>
                <w:szCs w:val="18"/>
                <w:lang w:eastAsia="en-US"/>
              </w:rPr>
            </w:pPr>
            <w:r w:rsidRPr="000F5A72">
              <w:rPr>
                <w:color w:val="auto"/>
                <w:sz w:val="18"/>
                <w:szCs w:val="18"/>
                <w:lang w:eastAsia="en-US"/>
              </w:rPr>
              <w:t>2 (68)</w:t>
            </w:r>
          </w:p>
        </w:tc>
        <w:tc>
          <w:tcPr>
            <w:tcW w:w="844"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left"/>
              <w:rPr>
                <w:color w:val="auto"/>
                <w:sz w:val="18"/>
                <w:szCs w:val="18"/>
                <w:lang w:eastAsia="en-US"/>
              </w:rPr>
            </w:pPr>
            <w:r w:rsidRPr="000F5A72">
              <w:rPr>
                <w:color w:val="auto"/>
                <w:sz w:val="18"/>
                <w:szCs w:val="18"/>
                <w:lang w:eastAsia="en-US"/>
              </w:rPr>
              <w:t>1 (33)</w:t>
            </w:r>
          </w:p>
        </w:tc>
        <w:tc>
          <w:tcPr>
            <w:tcW w:w="1285" w:type="dxa"/>
            <w:tcBorders>
              <w:top w:val="single" w:sz="4" w:space="0" w:color="auto"/>
              <w:left w:val="single" w:sz="4" w:space="0" w:color="auto"/>
              <w:bottom w:val="single" w:sz="4" w:space="0" w:color="auto"/>
              <w:right w:val="single" w:sz="4" w:space="0" w:color="auto"/>
            </w:tcBorders>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9(305)</w:t>
            </w:r>
          </w:p>
        </w:tc>
        <w:tc>
          <w:tcPr>
            <w:tcW w:w="1088" w:type="dxa"/>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Тестирование</w:t>
            </w:r>
          </w:p>
        </w:tc>
      </w:tr>
      <w:tr w:rsidR="000F5A72" w:rsidRPr="000F5A72" w:rsidTr="00BF0259">
        <w:trPr>
          <w:gridAfter w:val="3"/>
          <w:wAfter w:w="455" w:type="dxa"/>
          <w:trHeight w:hRule="exact" w:val="886"/>
        </w:trPr>
        <w:tc>
          <w:tcPr>
            <w:tcW w:w="1484" w:type="dxa"/>
            <w:vMerge/>
            <w:tcBorders>
              <w:top w:val="single" w:sz="4" w:space="0" w:color="auto"/>
              <w:left w:val="single" w:sz="4" w:space="0" w:color="auto"/>
              <w:bottom w:val="nil"/>
              <w:right w:val="nil"/>
            </w:tcBorders>
            <w:vAlign w:val="center"/>
            <w:hideMark/>
          </w:tcPr>
          <w:p w:rsidR="000F5A72" w:rsidRPr="000F5A72" w:rsidRDefault="000F5A72" w:rsidP="000F5A72">
            <w:pPr>
              <w:spacing w:after="0" w:line="256" w:lineRule="auto"/>
              <w:ind w:left="0" w:right="0" w:firstLine="0"/>
              <w:jc w:val="left"/>
              <w:rPr>
                <w:b/>
                <w:color w:val="auto"/>
                <w:sz w:val="18"/>
                <w:szCs w:val="18"/>
                <w:lang w:eastAsia="en-US"/>
              </w:rPr>
            </w:pPr>
          </w:p>
        </w:tc>
        <w:tc>
          <w:tcPr>
            <w:tcW w:w="1698" w:type="dxa"/>
            <w:tcBorders>
              <w:top w:val="single" w:sz="4" w:space="0" w:color="auto"/>
              <w:left w:val="single" w:sz="4" w:space="0" w:color="auto"/>
              <w:bottom w:val="single" w:sz="4" w:space="0" w:color="auto"/>
              <w:right w:val="nil"/>
            </w:tcBorders>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Основы безопасности и щиты Родины</w:t>
            </w:r>
          </w:p>
        </w:tc>
        <w:tc>
          <w:tcPr>
            <w:tcW w:w="1270" w:type="dxa"/>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47" w:type="dxa"/>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1064" w:type="dxa"/>
            <w:tcBorders>
              <w:top w:val="single" w:sz="4" w:space="0" w:color="auto"/>
              <w:left w:val="single" w:sz="4" w:space="0" w:color="auto"/>
              <w:bottom w:val="single" w:sz="4" w:space="0" w:color="auto"/>
              <w:right w:val="nil"/>
            </w:tcBorders>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w:t>
            </w:r>
          </w:p>
        </w:tc>
        <w:tc>
          <w:tcPr>
            <w:tcW w:w="853" w:type="dxa"/>
            <w:tcBorders>
              <w:top w:val="single" w:sz="4" w:space="0" w:color="auto"/>
              <w:left w:val="single" w:sz="4" w:space="0" w:color="auto"/>
              <w:bottom w:val="single" w:sz="4" w:space="0" w:color="auto"/>
              <w:right w:val="nil"/>
            </w:tcBorders>
            <w:vAlign w:val="center"/>
            <w:hideMark/>
          </w:tcPr>
          <w:p w:rsidR="000F5A72" w:rsidRPr="000F5A72" w:rsidRDefault="000F5A72" w:rsidP="000F5A72">
            <w:pPr>
              <w:widowControl w:val="0"/>
              <w:spacing w:after="0" w:line="256" w:lineRule="auto"/>
              <w:ind w:left="0" w:right="0" w:firstLine="0"/>
              <w:rPr>
                <w:color w:val="auto"/>
                <w:sz w:val="18"/>
                <w:szCs w:val="18"/>
                <w:lang w:eastAsia="en-US"/>
              </w:rPr>
            </w:pPr>
            <w:r w:rsidRPr="000F5A72">
              <w:rPr>
                <w:color w:val="auto"/>
                <w:sz w:val="18"/>
                <w:szCs w:val="18"/>
                <w:lang w:eastAsia="en-US"/>
              </w:rPr>
              <w:t>1 (34)</w:t>
            </w:r>
          </w:p>
        </w:tc>
        <w:tc>
          <w:tcPr>
            <w:tcW w:w="844"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color w:val="auto"/>
                <w:sz w:val="18"/>
                <w:szCs w:val="18"/>
                <w:lang w:eastAsia="en-US"/>
              </w:rPr>
              <w:t xml:space="preserve"> 1(33)</w:t>
            </w:r>
          </w:p>
        </w:tc>
        <w:tc>
          <w:tcPr>
            <w:tcW w:w="1285" w:type="dxa"/>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widowControl w:val="0"/>
              <w:spacing w:before="80" w:after="0" w:line="256" w:lineRule="auto"/>
              <w:ind w:left="0" w:right="0" w:firstLine="0"/>
              <w:jc w:val="left"/>
              <w:rPr>
                <w:color w:val="auto"/>
                <w:sz w:val="18"/>
                <w:szCs w:val="18"/>
                <w:lang w:eastAsia="en-US"/>
              </w:rPr>
            </w:pPr>
            <w:r w:rsidRPr="000F5A72">
              <w:rPr>
                <w:rFonts w:eastAsia="Courier New"/>
                <w:color w:val="auto"/>
                <w:sz w:val="18"/>
                <w:szCs w:val="18"/>
                <w:lang w:eastAsia="en-US"/>
              </w:rPr>
              <w:t>2(67)</w:t>
            </w:r>
          </w:p>
        </w:tc>
        <w:tc>
          <w:tcPr>
            <w:tcW w:w="1088"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0F5A72" w:rsidRPr="000F5A72" w:rsidRDefault="000F5A72" w:rsidP="000F5A72">
            <w:pPr>
              <w:widowControl w:val="0"/>
              <w:spacing w:before="80"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Тестирование</w:t>
            </w:r>
          </w:p>
        </w:tc>
      </w:tr>
      <w:tr w:rsidR="000F5A72" w:rsidRPr="000F5A72" w:rsidTr="00BF0259">
        <w:trPr>
          <w:gridAfter w:val="2"/>
          <w:wAfter w:w="445" w:type="dxa"/>
          <w:trHeight w:hRule="exact" w:val="887"/>
        </w:trPr>
        <w:tc>
          <w:tcPr>
            <w:tcW w:w="3182" w:type="dxa"/>
            <w:gridSpan w:val="2"/>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center"/>
              <w:rPr>
                <w:b/>
                <w:color w:val="auto"/>
                <w:sz w:val="18"/>
                <w:szCs w:val="18"/>
                <w:lang w:eastAsia="en-US"/>
              </w:rPr>
            </w:pPr>
            <w:r w:rsidRPr="000F5A72">
              <w:rPr>
                <w:rFonts w:eastAsia="Courier New"/>
                <w:b/>
                <w:color w:val="auto"/>
                <w:sz w:val="18"/>
                <w:szCs w:val="18"/>
                <w:lang w:eastAsia="en-US"/>
              </w:rPr>
              <w:t>Итого в обязательной части часов в неделю/ обязательная часть учебного плана 70%</w:t>
            </w:r>
          </w:p>
        </w:tc>
        <w:tc>
          <w:tcPr>
            <w:tcW w:w="1270" w:type="dxa"/>
            <w:tcBorders>
              <w:top w:val="single" w:sz="4" w:space="0" w:color="auto"/>
              <w:left w:val="single" w:sz="4" w:space="0" w:color="auto"/>
              <w:bottom w:val="single" w:sz="4" w:space="0" w:color="auto"/>
              <w:right w:val="nil"/>
            </w:tcBorders>
            <w:shd w:val="clear" w:color="auto" w:fill="F2F2F2"/>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26</w:t>
            </w:r>
          </w:p>
          <w:p w:rsidR="000F5A72" w:rsidRPr="000F5A72" w:rsidRDefault="000F5A72" w:rsidP="000F5A72">
            <w:pPr>
              <w:widowControl w:val="0"/>
              <w:spacing w:after="0" w:line="256" w:lineRule="auto"/>
              <w:ind w:left="0" w:right="0" w:hanging="4"/>
              <w:jc w:val="center"/>
              <w:rPr>
                <w:rFonts w:eastAsia="Courier New"/>
                <w:color w:val="auto"/>
                <w:sz w:val="18"/>
                <w:szCs w:val="18"/>
                <w:lang w:eastAsia="en-US"/>
              </w:rPr>
            </w:pPr>
            <w:r w:rsidRPr="000F5A72">
              <w:rPr>
                <w:rFonts w:eastAsia="Courier New"/>
                <w:color w:val="auto"/>
                <w:sz w:val="18"/>
                <w:szCs w:val="18"/>
                <w:lang w:eastAsia="en-US"/>
              </w:rPr>
              <w:t>(884)</w:t>
            </w:r>
          </w:p>
          <w:p w:rsidR="000F5A72" w:rsidRPr="000F5A72" w:rsidRDefault="000F5A72" w:rsidP="000F5A72">
            <w:pPr>
              <w:widowControl w:val="0"/>
              <w:spacing w:after="0" w:line="256" w:lineRule="auto"/>
              <w:ind w:left="0" w:right="0" w:hanging="4"/>
              <w:jc w:val="center"/>
              <w:rPr>
                <w:rFonts w:eastAsia="Courier New"/>
                <w:color w:val="auto"/>
                <w:sz w:val="18"/>
                <w:szCs w:val="18"/>
                <w:lang w:eastAsia="en-US"/>
              </w:rPr>
            </w:pPr>
          </w:p>
          <w:p w:rsidR="000F5A72" w:rsidRPr="000F5A72" w:rsidRDefault="000F5A72" w:rsidP="000F5A72">
            <w:pPr>
              <w:widowControl w:val="0"/>
              <w:spacing w:after="0" w:line="256" w:lineRule="auto"/>
              <w:ind w:left="0" w:right="0" w:hanging="4"/>
              <w:jc w:val="center"/>
              <w:rPr>
                <w:color w:val="auto"/>
                <w:sz w:val="18"/>
                <w:szCs w:val="18"/>
                <w:lang w:eastAsia="en-US"/>
              </w:rPr>
            </w:pPr>
          </w:p>
        </w:tc>
        <w:tc>
          <w:tcPr>
            <w:tcW w:w="847"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28</w:t>
            </w:r>
          </w:p>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(952)</w:t>
            </w:r>
          </w:p>
        </w:tc>
        <w:tc>
          <w:tcPr>
            <w:tcW w:w="1064"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29</w:t>
            </w:r>
          </w:p>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(986)</w:t>
            </w:r>
          </w:p>
        </w:tc>
        <w:tc>
          <w:tcPr>
            <w:tcW w:w="853"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rPr>
                <w:rFonts w:eastAsia="Courier New"/>
                <w:color w:val="auto"/>
                <w:sz w:val="18"/>
                <w:szCs w:val="18"/>
                <w:lang w:eastAsia="en-US"/>
              </w:rPr>
            </w:pPr>
            <w:r w:rsidRPr="000F5A72">
              <w:rPr>
                <w:rFonts w:eastAsia="Courier New"/>
                <w:color w:val="auto"/>
                <w:sz w:val="18"/>
                <w:szCs w:val="18"/>
                <w:lang w:eastAsia="en-US"/>
              </w:rPr>
              <w:t>31</w:t>
            </w:r>
          </w:p>
          <w:p w:rsidR="000F5A72" w:rsidRPr="000F5A72" w:rsidRDefault="000F5A72" w:rsidP="000F5A72">
            <w:pPr>
              <w:widowControl w:val="0"/>
              <w:spacing w:after="0" w:line="256" w:lineRule="auto"/>
              <w:ind w:left="0" w:right="0" w:firstLine="0"/>
              <w:rPr>
                <w:color w:val="auto"/>
                <w:sz w:val="18"/>
                <w:szCs w:val="18"/>
                <w:lang w:eastAsia="en-US"/>
              </w:rPr>
            </w:pPr>
            <w:r w:rsidRPr="000F5A72">
              <w:rPr>
                <w:rFonts w:eastAsia="Courier New"/>
                <w:color w:val="auto"/>
                <w:sz w:val="18"/>
                <w:szCs w:val="18"/>
                <w:lang w:eastAsia="en-US"/>
              </w:rPr>
              <w:t>(1054)</w:t>
            </w:r>
          </w:p>
        </w:tc>
        <w:tc>
          <w:tcPr>
            <w:tcW w:w="844"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left"/>
              <w:rPr>
                <w:rFonts w:eastAsia="Courier New"/>
                <w:color w:val="auto"/>
                <w:sz w:val="18"/>
                <w:szCs w:val="18"/>
                <w:lang w:eastAsia="en-US"/>
              </w:rPr>
            </w:pPr>
            <w:r w:rsidRPr="000F5A72">
              <w:rPr>
                <w:rFonts w:eastAsia="Courier New"/>
                <w:color w:val="auto"/>
                <w:sz w:val="18"/>
                <w:szCs w:val="18"/>
                <w:lang w:eastAsia="en-US"/>
              </w:rPr>
              <w:t xml:space="preserve">   30,5</w:t>
            </w:r>
          </w:p>
          <w:p w:rsidR="000F5A72" w:rsidRPr="000F5A72" w:rsidRDefault="000F5A72" w:rsidP="000F5A72">
            <w:pPr>
              <w:widowControl w:val="0"/>
              <w:spacing w:after="0" w:line="256" w:lineRule="auto"/>
              <w:ind w:left="0" w:right="0" w:firstLine="0"/>
              <w:jc w:val="left"/>
              <w:rPr>
                <w:color w:val="auto"/>
                <w:sz w:val="18"/>
                <w:szCs w:val="18"/>
                <w:lang w:eastAsia="en-US"/>
              </w:rPr>
            </w:pPr>
            <w:r w:rsidRPr="000F5A72">
              <w:rPr>
                <w:rFonts w:eastAsia="Courier New"/>
                <w:color w:val="auto"/>
                <w:sz w:val="18"/>
                <w:szCs w:val="18"/>
                <w:lang w:eastAsia="en-US"/>
              </w:rPr>
              <w:t>(106,5)</w:t>
            </w:r>
          </w:p>
        </w:tc>
        <w:tc>
          <w:tcPr>
            <w:tcW w:w="2383" w:type="dxa"/>
            <w:gridSpan w:val="3"/>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after="0" w:line="256" w:lineRule="auto"/>
              <w:ind w:left="0" w:right="0" w:firstLine="220"/>
              <w:jc w:val="left"/>
              <w:rPr>
                <w:rFonts w:eastAsia="Courier New"/>
                <w:b/>
                <w:color w:val="auto"/>
                <w:sz w:val="18"/>
                <w:szCs w:val="18"/>
                <w:lang w:eastAsia="en-US"/>
              </w:rPr>
            </w:pPr>
            <w:r w:rsidRPr="000F5A72">
              <w:rPr>
                <w:rFonts w:eastAsia="Courier New"/>
                <w:b/>
                <w:color w:val="auto"/>
                <w:sz w:val="18"/>
                <w:szCs w:val="18"/>
                <w:lang w:eastAsia="en-US"/>
              </w:rPr>
              <w:t xml:space="preserve">              144,5</w:t>
            </w:r>
          </w:p>
          <w:p w:rsidR="000F5A72" w:rsidRPr="000F5A72" w:rsidRDefault="000F5A72" w:rsidP="000F5A72">
            <w:pPr>
              <w:widowControl w:val="0"/>
              <w:spacing w:after="0" w:line="256" w:lineRule="auto"/>
              <w:ind w:left="0" w:right="0" w:firstLine="220"/>
              <w:jc w:val="left"/>
              <w:rPr>
                <w:rFonts w:eastAsia="Courier New"/>
                <w:b/>
                <w:color w:val="auto"/>
                <w:sz w:val="18"/>
                <w:szCs w:val="18"/>
                <w:lang w:eastAsia="en-US"/>
              </w:rPr>
            </w:pPr>
            <w:r w:rsidRPr="000F5A72">
              <w:rPr>
                <w:b/>
                <w:color w:val="auto"/>
                <w:sz w:val="18"/>
                <w:szCs w:val="18"/>
                <w:lang w:eastAsia="en-US"/>
              </w:rPr>
              <w:t xml:space="preserve">            (4882,5)</w:t>
            </w:r>
          </w:p>
        </w:tc>
      </w:tr>
      <w:tr w:rsidR="000F5A72" w:rsidRPr="000F5A72" w:rsidTr="00BF0259">
        <w:trPr>
          <w:gridAfter w:val="1"/>
          <w:wAfter w:w="410" w:type="dxa"/>
          <w:trHeight w:val="375"/>
        </w:trPr>
        <w:tc>
          <w:tcPr>
            <w:tcW w:w="10478" w:type="dxa"/>
            <w:gridSpan w:val="11"/>
            <w:tcBorders>
              <w:top w:val="single" w:sz="4" w:space="0" w:color="auto"/>
              <w:left w:val="single" w:sz="4" w:space="0" w:color="auto"/>
              <w:bottom w:val="single" w:sz="4" w:space="0" w:color="auto"/>
              <w:right w:val="single" w:sz="4" w:space="0" w:color="auto"/>
            </w:tcBorders>
            <w:shd w:val="clear" w:color="auto" w:fill="F2F2F2"/>
          </w:tcPr>
          <w:p w:rsidR="000F5A72" w:rsidRPr="000F5A72" w:rsidRDefault="000F5A72" w:rsidP="000F5A72">
            <w:pPr>
              <w:widowControl w:val="0"/>
              <w:spacing w:after="0" w:line="256" w:lineRule="auto"/>
              <w:ind w:left="0" w:right="0" w:firstLine="220"/>
              <w:jc w:val="center"/>
              <w:rPr>
                <w:rFonts w:eastAsia="Calibri"/>
                <w:b/>
                <w:i/>
                <w:color w:val="auto"/>
                <w:sz w:val="18"/>
                <w:szCs w:val="18"/>
                <w:lang w:eastAsia="en-US"/>
              </w:rPr>
            </w:pPr>
            <w:r w:rsidRPr="000F5A72">
              <w:rPr>
                <w:rFonts w:eastAsia="Calibri"/>
                <w:b/>
                <w:i/>
                <w:color w:val="auto"/>
                <w:sz w:val="18"/>
                <w:szCs w:val="18"/>
                <w:lang w:eastAsia="en-US"/>
              </w:rPr>
              <w:t>ЧАСТЬ, ФОРМИРУЕМАЯ УЧАСТНИКАМИ ОБРАЗОВАТЕЛЬНЫХ ОТНОШЕНИЙ</w:t>
            </w:r>
          </w:p>
          <w:p w:rsidR="000F5A72" w:rsidRPr="000F5A72" w:rsidRDefault="000F5A72" w:rsidP="000F5A72">
            <w:pPr>
              <w:widowControl w:val="0"/>
              <w:spacing w:after="0" w:line="256" w:lineRule="auto"/>
              <w:ind w:left="0" w:right="0" w:firstLine="0"/>
              <w:jc w:val="left"/>
              <w:rPr>
                <w:rFonts w:eastAsia="Calibri"/>
                <w:b/>
                <w:i/>
                <w:color w:val="auto"/>
                <w:sz w:val="18"/>
                <w:szCs w:val="18"/>
                <w:lang w:eastAsia="en-US"/>
              </w:rPr>
            </w:pPr>
          </w:p>
        </w:tc>
      </w:tr>
      <w:tr w:rsidR="000F5A72" w:rsidRPr="000F5A72" w:rsidTr="00BF0259">
        <w:trPr>
          <w:gridAfter w:val="2"/>
          <w:wAfter w:w="445" w:type="dxa"/>
          <w:trHeight w:hRule="exact" w:val="374"/>
        </w:trPr>
        <w:tc>
          <w:tcPr>
            <w:tcW w:w="3182" w:type="dxa"/>
            <w:gridSpan w:val="2"/>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center"/>
              <w:rPr>
                <w:b/>
                <w:color w:val="C00000"/>
                <w:sz w:val="18"/>
                <w:szCs w:val="18"/>
                <w:lang w:eastAsia="en-US"/>
              </w:rPr>
            </w:pPr>
            <w:r w:rsidRPr="000F5A72">
              <w:rPr>
                <w:rFonts w:eastAsia="Courier New"/>
                <w:b/>
                <w:color w:val="auto"/>
                <w:sz w:val="18"/>
                <w:szCs w:val="18"/>
                <w:lang w:eastAsia="en-US"/>
              </w:rPr>
              <w:t>Урочная деятельность</w:t>
            </w:r>
            <w:r w:rsidRPr="000F5A72">
              <w:rPr>
                <w:rFonts w:eastAsia="Courier New"/>
                <w:color w:val="auto"/>
                <w:sz w:val="18"/>
                <w:szCs w:val="18"/>
                <w:vertAlign w:val="superscript"/>
                <w:lang w:eastAsia="en-US"/>
              </w:rPr>
              <w:footnoteReference w:id="13"/>
            </w:r>
            <w:r w:rsidRPr="000F5A72">
              <w:rPr>
                <w:rFonts w:eastAsia="Courier New"/>
                <w:b/>
                <w:color w:val="auto"/>
                <w:sz w:val="18"/>
                <w:szCs w:val="18"/>
                <w:lang w:eastAsia="en-US"/>
              </w:rPr>
              <w:t>:</w:t>
            </w:r>
          </w:p>
        </w:tc>
        <w:tc>
          <w:tcPr>
            <w:tcW w:w="1270" w:type="dxa"/>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left"/>
              <w:rPr>
                <w:b/>
                <w:color w:val="auto"/>
                <w:sz w:val="18"/>
                <w:szCs w:val="18"/>
                <w:lang w:eastAsia="en-US"/>
              </w:rPr>
            </w:pPr>
            <w:r w:rsidRPr="000F5A72">
              <w:rPr>
                <w:rFonts w:eastAsia="Courier New"/>
                <w:b/>
                <w:color w:val="auto"/>
                <w:sz w:val="18"/>
                <w:szCs w:val="18"/>
                <w:lang w:eastAsia="en-US"/>
              </w:rPr>
              <w:t>1(34)</w:t>
            </w:r>
          </w:p>
        </w:tc>
        <w:tc>
          <w:tcPr>
            <w:tcW w:w="847" w:type="dxa"/>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left"/>
              <w:rPr>
                <w:b/>
                <w:color w:val="auto"/>
                <w:sz w:val="18"/>
                <w:szCs w:val="18"/>
                <w:lang w:eastAsia="en-US"/>
              </w:rPr>
            </w:pPr>
            <w:r w:rsidRPr="000F5A72">
              <w:rPr>
                <w:rFonts w:eastAsia="Courier New"/>
                <w:b/>
                <w:color w:val="auto"/>
                <w:sz w:val="18"/>
                <w:szCs w:val="18"/>
                <w:lang w:eastAsia="en-US"/>
              </w:rPr>
              <w:t>1(34)</w:t>
            </w:r>
          </w:p>
        </w:tc>
        <w:tc>
          <w:tcPr>
            <w:tcW w:w="1064" w:type="dxa"/>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left"/>
              <w:rPr>
                <w:b/>
                <w:color w:val="auto"/>
                <w:sz w:val="18"/>
                <w:szCs w:val="18"/>
                <w:lang w:eastAsia="en-US"/>
              </w:rPr>
            </w:pPr>
            <w:r w:rsidRPr="000F5A72">
              <w:rPr>
                <w:rFonts w:eastAsia="Courier New"/>
                <w:b/>
                <w:color w:val="auto"/>
                <w:sz w:val="18"/>
                <w:szCs w:val="18"/>
                <w:lang w:eastAsia="en-US"/>
              </w:rPr>
              <w:t>1(34)</w:t>
            </w:r>
          </w:p>
        </w:tc>
        <w:tc>
          <w:tcPr>
            <w:tcW w:w="853" w:type="dxa"/>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left"/>
              <w:rPr>
                <w:b/>
                <w:color w:val="auto"/>
                <w:sz w:val="18"/>
                <w:szCs w:val="18"/>
                <w:lang w:eastAsia="en-US"/>
              </w:rPr>
            </w:pPr>
            <w:r w:rsidRPr="000F5A72">
              <w:rPr>
                <w:rFonts w:eastAsia="Courier New"/>
                <w:b/>
                <w:color w:val="auto"/>
                <w:sz w:val="18"/>
                <w:szCs w:val="18"/>
                <w:lang w:eastAsia="en-US"/>
              </w:rPr>
              <w:t>1(34)</w:t>
            </w:r>
          </w:p>
        </w:tc>
        <w:tc>
          <w:tcPr>
            <w:tcW w:w="844" w:type="dxa"/>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center"/>
              <w:rPr>
                <w:color w:val="auto"/>
                <w:sz w:val="18"/>
                <w:szCs w:val="18"/>
                <w:lang w:eastAsia="en-US"/>
              </w:rPr>
            </w:pPr>
            <w:r w:rsidRPr="000F5A72">
              <w:rPr>
                <w:rFonts w:eastAsia="Courier New"/>
                <w:b/>
                <w:color w:val="auto"/>
                <w:sz w:val="18"/>
                <w:szCs w:val="18"/>
                <w:lang w:eastAsia="en-US"/>
              </w:rPr>
              <w:t>1(33)</w:t>
            </w:r>
          </w:p>
        </w:tc>
        <w:tc>
          <w:tcPr>
            <w:tcW w:w="2383" w:type="dxa"/>
            <w:gridSpan w:val="3"/>
            <w:tcBorders>
              <w:top w:val="single" w:sz="4" w:space="0" w:color="auto"/>
              <w:left w:val="single" w:sz="4" w:space="0" w:color="auto"/>
              <w:bottom w:val="nil"/>
              <w:right w:val="single" w:sz="4" w:space="0" w:color="auto"/>
            </w:tcBorders>
            <w:shd w:val="clear" w:color="auto" w:fill="F2F2F2"/>
            <w:vAlign w:val="center"/>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5(169)</w:t>
            </w:r>
          </w:p>
        </w:tc>
      </w:tr>
      <w:tr w:rsidR="000F5A72" w:rsidRPr="000F5A72" w:rsidTr="00BF0259">
        <w:trPr>
          <w:gridAfter w:val="3"/>
          <w:wAfter w:w="455" w:type="dxa"/>
          <w:trHeight w:hRule="exact" w:val="27"/>
        </w:trPr>
        <w:tc>
          <w:tcPr>
            <w:tcW w:w="3182" w:type="dxa"/>
            <w:gridSpan w:val="2"/>
            <w:tcBorders>
              <w:top w:val="single" w:sz="4" w:space="0" w:color="auto"/>
              <w:left w:val="single" w:sz="4" w:space="0" w:color="auto"/>
              <w:bottom w:val="nil"/>
              <w:right w:val="nil"/>
            </w:tcBorders>
            <w:vAlign w:val="center"/>
          </w:tcPr>
          <w:p w:rsidR="000F5A72" w:rsidRPr="000F5A72" w:rsidRDefault="000F5A72" w:rsidP="000F5A72">
            <w:pPr>
              <w:widowControl w:val="0"/>
              <w:spacing w:after="0" w:line="256" w:lineRule="auto"/>
              <w:ind w:left="0" w:right="0" w:firstLine="0"/>
              <w:jc w:val="left"/>
              <w:rPr>
                <w:rFonts w:eastAsia="Courier New"/>
                <w:i/>
                <w:color w:val="auto"/>
                <w:sz w:val="18"/>
                <w:szCs w:val="18"/>
                <w:lang w:eastAsia="en-US"/>
              </w:rPr>
            </w:pPr>
          </w:p>
        </w:tc>
        <w:tc>
          <w:tcPr>
            <w:tcW w:w="1270" w:type="dxa"/>
            <w:tcBorders>
              <w:top w:val="single" w:sz="4" w:space="0" w:color="auto"/>
              <w:left w:val="single" w:sz="4" w:space="0" w:color="auto"/>
              <w:bottom w:val="nil"/>
              <w:right w:val="nil"/>
            </w:tcBorders>
            <w:vAlign w:val="center"/>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p>
        </w:tc>
        <w:tc>
          <w:tcPr>
            <w:tcW w:w="847" w:type="dxa"/>
            <w:tcBorders>
              <w:top w:val="single" w:sz="4" w:space="0" w:color="auto"/>
              <w:left w:val="single" w:sz="4" w:space="0" w:color="auto"/>
              <w:bottom w:val="nil"/>
              <w:right w:val="nil"/>
            </w:tcBorders>
            <w:vAlign w:val="center"/>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p>
        </w:tc>
        <w:tc>
          <w:tcPr>
            <w:tcW w:w="1064" w:type="dxa"/>
            <w:tcBorders>
              <w:top w:val="single" w:sz="4" w:space="0" w:color="auto"/>
              <w:left w:val="single" w:sz="4" w:space="0" w:color="auto"/>
              <w:bottom w:val="nil"/>
              <w:right w:val="nil"/>
            </w:tcBorders>
            <w:vAlign w:val="center"/>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p>
        </w:tc>
        <w:tc>
          <w:tcPr>
            <w:tcW w:w="853" w:type="dxa"/>
            <w:tcBorders>
              <w:top w:val="single" w:sz="4" w:space="0" w:color="auto"/>
              <w:left w:val="single" w:sz="4" w:space="0" w:color="auto"/>
              <w:bottom w:val="nil"/>
              <w:right w:val="nil"/>
            </w:tcBorders>
            <w:vAlign w:val="center"/>
          </w:tcPr>
          <w:p w:rsidR="000F5A72" w:rsidRPr="000F5A72" w:rsidRDefault="000F5A72" w:rsidP="000F5A72">
            <w:pPr>
              <w:widowControl w:val="0"/>
              <w:spacing w:after="0" w:line="256" w:lineRule="auto"/>
              <w:ind w:left="0" w:right="0" w:firstLine="280"/>
              <w:jc w:val="left"/>
              <w:rPr>
                <w:rFonts w:eastAsia="Courier New"/>
                <w:color w:val="auto"/>
                <w:sz w:val="18"/>
                <w:szCs w:val="18"/>
                <w:lang w:eastAsia="en-US"/>
              </w:rPr>
            </w:pPr>
          </w:p>
        </w:tc>
        <w:tc>
          <w:tcPr>
            <w:tcW w:w="844" w:type="dxa"/>
            <w:tcBorders>
              <w:top w:val="single" w:sz="4" w:space="0" w:color="auto"/>
              <w:left w:val="single" w:sz="4" w:space="0" w:color="auto"/>
              <w:bottom w:val="nil"/>
              <w:right w:val="nil"/>
            </w:tcBorders>
            <w:vAlign w:val="center"/>
          </w:tcPr>
          <w:p w:rsidR="000F5A72" w:rsidRPr="000F5A72" w:rsidRDefault="000F5A72" w:rsidP="000F5A72">
            <w:pPr>
              <w:widowControl w:val="0"/>
              <w:spacing w:after="0" w:line="256" w:lineRule="auto"/>
              <w:ind w:left="0" w:right="0" w:firstLine="280"/>
              <w:jc w:val="left"/>
              <w:rPr>
                <w:rFonts w:eastAsia="Courier New"/>
                <w:color w:val="auto"/>
                <w:sz w:val="18"/>
                <w:szCs w:val="18"/>
                <w:lang w:eastAsia="en-US"/>
              </w:rPr>
            </w:pPr>
          </w:p>
        </w:tc>
        <w:tc>
          <w:tcPr>
            <w:tcW w:w="1285" w:type="dxa"/>
            <w:tcBorders>
              <w:top w:val="single" w:sz="4" w:space="0" w:color="auto"/>
              <w:left w:val="single" w:sz="4" w:space="0" w:color="auto"/>
              <w:bottom w:val="nil"/>
              <w:right w:val="single" w:sz="4" w:space="0" w:color="auto"/>
            </w:tcBorders>
            <w:vAlign w:val="center"/>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p>
        </w:tc>
        <w:tc>
          <w:tcPr>
            <w:tcW w:w="1088" w:type="dxa"/>
            <w:tcBorders>
              <w:top w:val="single" w:sz="4" w:space="0" w:color="auto"/>
              <w:left w:val="single" w:sz="4" w:space="0" w:color="auto"/>
              <w:bottom w:val="nil"/>
              <w:right w:val="single" w:sz="4" w:space="0" w:color="auto"/>
            </w:tcBorders>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color w:val="auto"/>
                <w:sz w:val="18"/>
                <w:szCs w:val="18"/>
                <w:lang w:eastAsia="en-US"/>
              </w:rPr>
              <w:t xml:space="preserve">Тестирование </w:t>
            </w:r>
          </w:p>
        </w:tc>
      </w:tr>
      <w:tr w:rsidR="000F5A72" w:rsidRPr="000F5A72" w:rsidTr="00BF0259">
        <w:trPr>
          <w:gridAfter w:val="3"/>
          <w:wAfter w:w="455" w:type="dxa"/>
          <w:trHeight w:hRule="exact" w:val="483"/>
        </w:trPr>
        <w:tc>
          <w:tcPr>
            <w:tcW w:w="3182"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0F5A72" w:rsidRPr="000F5A72" w:rsidRDefault="000F5A72" w:rsidP="000F5A72">
            <w:pPr>
              <w:widowControl w:val="0"/>
              <w:spacing w:after="0" w:line="256" w:lineRule="auto"/>
              <w:ind w:left="0" w:right="0" w:firstLine="0"/>
              <w:jc w:val="left"/>
              <w:rPr>
                <w:rFonts w:eastAsia="Courier New"/>
                <w:color w:val="auto"/>
                <w:sz w:val="18"/>
                <w:szCs w:val="18"/>
                <w:lang w:eastAsia="en-US"/>
              </w:rPr>
            </w:pPr>
            <w:r w:rsidRPr="000F5A72">
              <w:rPr>
                <w:rFonts w:eastAsia="Courier New"/>
                <w:color w:val="auto"/>
                <w:sz w:val="18"/>
                <w:szCs w:val="18"/>
                <w:lang w:eastAsia="en-US"/>
              </w:rPr>
              <w:t>«Час здоровья»</w:t>
            </w:r>
          </w:p>
        </w:tc>
        <w:tc>
          <w:tcPr>
            <w:tcW w:w="1270" w:type="dxa"/>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highlight w:val="yellow"/>
                <w:lang w:eastAsia="en-US"/>
              </w:rPr>
            </w:pPr>
            <w:r w:rsidRPr="000F5A72">
              <w:rPr>
                <w:rFonts w:eastAsia="Courier New"/>
                <w:color w:val="auto"/>
                <w:sz w:val="18"/>
                <w:szCs w:val="18"/>
                <w:lang w:eastAsia="en-US"/>
              </w:rPr>
              <w:t>1(34)</w:t>
            </w:r>
          </w:p>
        </w:tc>
        <w:tc>
          <w:tcPr>
            <w:tcW w:w="847" w:type="dxa"/>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1(34)</w:t>
            </w:r>
          </w:p>
        </w:tc>
        <w:tc>
          <w:tcPr>
            <w:tcW w:w="1064" w:type="dxa"/>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1(34)</w:t>
            </w:r>
          </w:p>
        </w:tc>
        <w:tc>
          <w:tcPr>
            <w:tcW w:w="853" w:type="dxa"/>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1(34)</w:t>
            </w:r>
          </w:p>
        </w:tc>
        <w:tc>
          <w:tcPr>
            <w:tcW w:w="844"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rFonts w:eastAsia="Courier New"/>
                <w:color w:val="auto"/>
                <w:sz w:val="18"/>
                <w:szCs w:val="18"/>
                <w:lang w:eastAsia="en-US"/>
              </w:rPr>
              <w:t>-</w:t>
            </w:r>
          </w:p>
        </w:tc>
        <w:tc>
          <w:tcPr>
            <w:tcW w:w="1285" w:type="dxa"/>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3</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(102)</w:t>
            </w:r>
          </w:p>
        </w:tc>
        <w:tc>
          <w:tcPr>
            <w:tcW w:w="1088" w:type="dxa"/>
            <w:tcBorders>
              <w:top w:val="single" w:sz="4" w:space="0" w:color="auto"/>
              <w:left w:val="single" w:sz="4" w:space="0" w:color="auto"/>
              <w:bottom w:val="single" w:sz="4" w:space="0" w:color="auto"/>
              <w:right w:val="single" w:sz="4" w:space="0" w:color="auto"/>
            </w:tcBorders>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 xml:space="preserve">Итоговая игра </w:t>
            </w:r>
          </w:p>
        </w:tc>
      </w:tr>
      <w:tr w:rsidR="000F5A72" w:rsidRPr="000F5A72" w:rsidTr="00BF0259">
        <w:trPr>
          <w:gridAfter w:val="3"/>
          <w:wAfter w:w="455" w:type="dxa"/>
          <w:trHeight w:hRule="exact" w:val="609"/>
        </w:trPr>
        <w:tc>
          <w:tcPr>
            <w:tcW w:w="3182" w:type="dxa"/>
            <w:gridSpan w:val="2"/>
            <w:tcBorders>
              <w:top w:val="single" w:sz="4" w:space="0" w:color="auto"/>
              <w:left w:val="single" w:sz="4" w:space="0" w:color="auto"/>
              <w:bottom w:val="nil"/>
              <w:right w:val="nil"/>
            </w:tcBorders>
            <w:shd w:val="clear" w:color="auto" w:fill="FFFFFF"/>
            <w:vAlign w:val="center"/>
            <w:hideMark/>
          </w:tcPr>
          <w:p w:rsidR="000F5A72" w:rsidRPr="000F5A72" w:rsidRDefault="000F5A72" w:rsidP="000F5A72">
            <w:pPr>
              <w:widowControl w:val="0"/>
              <w:spacing w:after="0" w:line="256" w:lineRule="auto"/>
              <w:ind w:left="0" w:right="0" w:firstLine="0"/>
              <w:jc w:val="left"/>
              <w:rPr>
                <w:rFonts w:eastAsia="Courier New"/>
                <w:color w:val="auto"/>
                <w:sz w:val="18"/>
                <w:szCs w:val="18"/>
                <w:lang w:eastAsia="en-US"/>
              </w:rPr>
            </w:pPr>
            <w:r w:rsidRPr="000F5A72">
              <w:rPr>
                <w:rFonts w:eastAsia="Courier New"/>
                <w:color w:val="auto"/>
                <w:sz w:val="18"/>
                <w:szCs w:val="18"/>
                <w:lang w:eastAsia="en-US"/>
              </w:rPr>
              <w:t>Курс «Введение в Новейшую историю России»</w:t>
            </w:r>
          </w:p>
        </w:tc>
        <w:tc>
          <w:tcPr>
            <w:tcW w:w="1270"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47"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1064"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53"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44"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0,5</w:t>
            </w:r>
          </w:p>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(16,5)</w:t>
            </w:r>
          </w:p>
        </w:tc>
        <w:tc>
          <w:tcPr>
            <w:tcW w:w="128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0,5</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(16,5)</w:t>
            </w:r>
          </w:p>
        </w:tc>
        <w:tc>
          <w:tcPr>
            <w:tcW w:w="1088" w:type="dxa"/>
            <w:tcBorders>
              <w:top w:val="single" w:sz="4" w:space="0" w:color="auto"/>
              <w:left w:val="single" w:sz="4" w:space="0" w:color="auto"/>
              <w:bottom w:val="nil"/>
              <w:right w:val="single" w:sz="4" w:space="0" w:color="auto"/>
            </w:tcBorders>
            <w:shd w:val="clear" w:color="auto" w:fill="FFFFFF"/>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Тестирование</w:t>
            </w:r>
          </w:p>
        </w:tc>
      </w:tr>
      <w:tr w:rsidR="000F5A72" w:rsidRPr="000F5A72" w:rsidTr="00BF0259">
        <w:trPr>
          <w:gridAfter w:val="3"/>
          <w:wAfter w:w="455" w:type="dxa"/>
          <w:trHeight w:hRule="exact" w:val="680"/>
        </w:trPr>
        <w:tc>
          <w:tcPr>
            <w:tcW w:w="3182" w:type="dxa"/>
            <w:gridSpan w:val="2"/>
            <w:tcBorders>
              <w:top w:val="single" w:sz="4" w:space="0" w:color="auto"/>
              <w:left w:val="single" w:sz="4" w:space="0" w:color="auto"/>
              <w:bottom w:val="nil"/>
              <w:right w:val="nil"/>
            </w:tcBorders>
            <w:shd w:val="clear" w:color="auto" w:fill="FFFFFF"/>
            <w:vAlign w:val="center"/>
            <w:hideMark/>
          </w:tcPr>
          <w:p w:rsidR="000F5A72" w:rsidRPr="000F5A72" w:rsidRDefault="000F5A72" w:rsidP="000F5A72">
            <w:pPr>
              <w:widowControl w:val="0"/>
              <w:spacing w:after="0" w:line="256" w:lineRule="auto"/>
              <w:ind w:left="0" w:right="0" w:firstLine="0"/>
              <w:jc w:val="left"/>
              <w:rPr>
                <w:rFonts w:eastAsia="Courier New"/>
                <w:color w:val="auto"/>
                <w:sz w:val="18"/>
                <w:szCs w:val="18"/>
                <w:highlight w:val="yellow"/>
                <w:lang w:eastAsia="en-US"/>
              </w:rPr>
            </w:pPr>
            <w:r w:rsidRPr="000F5A72">
              <w:rPr>
                <w:rFonts w:eastAsia="Courier New"/>
                <w:color w:val="auto"/>
                <w:sz w:val="18"/>
                <w:szCs w:val="18"/>
                <w:lang w:eastAsia="en-US"/>
              </w:rPr>
              <w:t>Электив. курс «География»</w:t>
            </w:r>
          </w:p>
        </w:tc>
        <w:tc>
          <w:tcPr>
            <w:tcW w:w="1270"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47"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1064"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53"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44"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0,5 (16,5)</w:t>
            </w:r>
          </w:p>
        </w:tc>
        <w:tc>
          <w:tcPr>
            <w:tcW w:w="128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0,5</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(16,5)</w:t>
            </w:r>
          </w:p>
        </w:tc>
        <w:tc>
          <w:tcPr>
            <w:tcW w:w="1088" w:type="dxa"/>
            <w:tcBorders>
              <w:top w:val="single" w:sz="4" w:space="0" w:color="auto"/>
              <w:left w:val="single" w:sz="4" w:space="0" w:color="auto"/>
              <w:bottom w:val="nil"/>
              <w:right w:val="single" w:sz="4" w:space="0" w:color="auto"/>
            </w:tcBorders>
            <w:shd w:val="clear" w:color="auto" w:fill="FFFFFF"/>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Диагностическая</w:t>
            </w:r>
          </w:p>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 xml:space="preserve">работа </w:t>
            </w:r>
          </w:p>
        </w:tc>
      </w:tr>
      <w:tr w:rsidR="000F5A72" w:rsidRPr="000F5A72" w:rsidTr="00BF0259">
        <w:trPr>
          <w:gridAfter w:val="3"/>
          <w:wAfter w:w="455" w:type="dxa"/>
          <w:trHeight w:hRule="exact" w:val="638"/>
        </w:trPr>
        <w:tc>
          <w:tcPr>
            <w:tcW w:w="3182" w:type="dxa"/>
            <w:gridSpan w:val="2"/>
            <w:tcBorders>
              <w:top w:val="single" w:sz="4" w:space="0" w:color="auto"/>
              <w:left w:val="single" w:sz="4" w:space="0" w:color="auto"/>
              <w:bottom w:val="nil"/>
              <w:right w:val="nil"/>
            </w:tcBorders>
            <w:shd w:val="clear" w:color="auto" w:fill="FFFFFF"/>
            <w:vAlign w:val="center"/>
            <w:hideMark/>
          </w:tcPr>
          <w:p w:rsidR="000F5A72" w:rsidRPr="000F5A72" w:rsidRDefault="000F5A72" w:rsidP="000F5A72">
            <w:pPr>
              <w:widowControl w:val="0"/>
              <w:spacing w:after="0" w:line="256" w:lineRule="auto"/>
              <w:ind w:left="0" w:right="0" w:firstLine="0"/>
              <w:jc w:val="left"/>
              <w:rPr>
                <w:rFonts w:eastAsia="Courier New"/>
                <w:color w:val="auto"/>
                <w:sz w:val="18"/>
                <w:szCs w:val="18"/>
                <w:highlight w:val="yellow"/>
                <w:lang w:eastAsia="en-US"/>
              </w:rPr>
            </w:pPr>
            <w:r w:rsidRPr="000F5A72">
              <w:rPr>
                <w:rFonts w:eastAsia="Courier New"/>
                <w:color w:val="auto"/>
                <w:sz w:val="18"/>
                <w:szCs w:val="18"/>
                <w:lang w:eastAsia="en-US"/>
              </w:rPr>
              <w:lastRenderedPageBreak/>
              <w:t>Электив. курс «Информатика»</w:t>
            </w:r>
          </w:p>
        </w:tc>
        <w:tc>
          <w:tcPr>
            <w:tcW w:w="1270"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47"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1064"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w:t>
            </w:r>
          </w:p>
        </w:tc>
        <w:tc>
          <w:tcPr>
            <w:tcW w:w="853"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 xml:space="preserve"> -</w:t>
            </w:r>
          </w:p>
        </w:tc>
        <w:tc>
          <w:tcPr>
            <w:tcW w:w="844" w:type="dxa"/>
            <w:tcBorders>
              <w:top w:val="single" w:sz="4" w:space="0" w:color="auto"/>
              <w:left w:val="single" w:sz="4" w:space="0" w:color="auto"/>
              <w:bottom w:val="single" w:sz="4" w:space="0" w:color="auto"/>
              <w:right w:val="nil"/>
            </w:tcBorders>
            <w:shd w:val="clear" w:color="auto" w:fill="FFFFFF"/>
            <w:vAlign w:val="center"/>
            <w:hideMark/>
          </w:tcPr>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0,5</w:t>
            </w:r>
          </w:p>
          <w:p w:rsidR="000F5A72" w:rsidRPr="000F5A72" w:rsidRDefault="000F5A72" w:rsidP="000F5A72">
            <w:pPr>
              <w:spacing w:after="0" w:line="256" w:lineRule="auto"/>
              <w:ind w:left="0" w:right="0" w:firstLine="0"/>
              <w:jc w:val="center"/>
              <w:rPr>
                <w:rFonts w:eastAsia="Courier New"/>
                <w:color w:val="auto"/>
                <w:sz w:val="18"/>
                <w:szCs w:val="18"/>
                <w:lang w:eastAsia="en-US"/>
              </w:rPr>
            </w:pPr>
            <w:r w:rsidRPr="000F5A72">
              <w:rPr>
                <w:rFonts w:eastAsia="Courier New"/>
                <w:color w:val="auto"/>
                <w:sz w:val="18"/>
                <w:szCs w:val="18"/>
                <w:lang w:eastAsia="en-US"/>
              </w:rPr>
              <w:t xml:space="preserve">(16,5) </w:t>
            </w:r>
          </w:p>
        </w:tc>
        <w:tc>
          <w:tcPr>
            <w:tcW w:w="1285"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1,5</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(40,5)</w:t>
            </w:r>
          </w:p>
        </w:tc>
        <w:tc>
          <w:tcPr>
            <w:tcW w:w="1088" w:type="dxa"/>
            <w:tcBorders>
              <w:top w:val="single" w:sz="4" w:space="0" w:color="auto"/>
              <w:left w:val="single" w:sz="4" w:space="0" w:color="auto"/>
              <w:bottom w:val="nil"/>
              <w:right w:val="single" w:sz="4" w:space="0" w:color="auto"/>
            </w:tcBorders>
            <w:shd w:val="clear" w:color="auto" w:fill="FFFFFF"/>
            <w:vAlign w:val="center"/>
            <w:hideMark/>
          </w:tcPr>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Диагностическая</w:t>
            </w:r>
          </w:p>
          <w:p w:rsidR="000F5A72" w:rsidRPr="000F5A72" w:rsidRDefault="000F5A72" w:rsidP="000F5A72">
            <w:pPr>
              <w:spacing w:after="0" w:line="256" w:lineRule="auto"/>
              <w:ind w:left="0" w:right="0" w:firstLine="0"/>
              <w:jc w:val="center"/>
              <w:rPr>
                <w:color w:val="auto"/>
                <w:sz w:val="18"/>
                <w:szCs w:val="18"/>
                <w:lang w:eastAsia="en-US"/>
              </w:rPr>
            </w:pPr>
            <w:r w:rsidRPr="000F5A72">
              <w:rPr>
                <w:color w:val="auto"/>
                <w:sz w:val="18"/>
                <w:szCs w:val="18"/>
                <w:lang w:eastAsia="en-US"/>
              </w:rPr>
              <w:t>работа</w:t>
            </w:r>
          </w:p>
        </w:tc>
      </w:tr>
      <w:tr w:rsidR="000F5A72" w:rsidRPr="000F5A72" w:rsidTr="00BF0259">
        <w:trPr>
          <w:gridAfter w:val="2"/>
          <w:wAfter w:w="445" w:type="dxa"/>
          <w:trHeight w:hRule="exact" w:val="805"/>
        </w:trPr>
        <w:tc>
          <w:tcPr>
            <w:tcW w:w="3182" w:type="dxa"/>
            <w:gridSpan w:val="2"/>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Учебная нагрузка в учебном плане по СанПиН 1.2.3685-21</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(при 5-дневной учебной неделе)</w:t>
            </w:r>
          </w:p>
        </w:tc>
        <w:tc>
          <w:tcPr>
            <w:tcW w:w="1270"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rFonts w:eastAsia="Courier New"/>
                <w:b/>
                <w:color w:val="auto"/>
                <w:sz w:val="18"/>
                <w:szCs w:val="18"/>
                <w:lang w:eastAsia="en-US"/>
              </w:rPr>
            </w:pPr>
            <w:r w:rsidRPr="000F5A72">
              <w:rPr>
                <w:rFonts w:eastAsia="Courier New"/>
                <w:b/>
                <w:color w:val="auto"/>
                <w:sz w:val="18"/>
                <w:szCs w:val="18"/>
                <w:lang w:eastAsia="en-US"/>
              </w:rPr>
              <w:t xml:space="preserve">        27</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(918)</w:t>
            </w:r>
          </w:p>
        </w:tc>
        <w:tc>
          <w:tcPr>
            <w:tcW w:w="847"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29</w:t>
            </w:r>
          </w:p>
          <w:p w:rsidR="000F5A72" w:rsidRPr="000F5A72" w:rsidRDefault="000F5A72" w:rsidP="000F5A72">
            <w:pPr>
              <w:widowControl w:val="0"/>
              <w:spacing w:after="0" w:line="256" w:lineRule="auto"/>
              <w:ind w:left="0" w:right="0" w:firstLine="0"/>
              <w:jc w:val="left"/>
              <w:rPr>
                <w:rFonts w:eastAsia="Courier New"/>
                <w:b/>
                <w:color w:val="auto"/>
                <w:sz w:val="18"/>
                <w:szCs w:val="18"/>
                <w:lang w:eastAsia="en-US"/>
              </w:rPr>
            </w:pPr>
            <w:r w:rsidRPr="000F5A72">
              <w:rPr>
                <w:rFonts w:eastAsia="Courier New"/>
                <w:b/>
                <w:color w:val="auto"/>
                <w:sz w:val="18"/>
                <w:szCs w:val="18"/>
                <w:lang w:eastAsia="en-US"/>
              </w:rPr>
              <w:t>(986)</w:t>
            </w:r>
          </w:p>
        </w:tc>
        <w:tc>
          <w:tcPr>
            <w:tcW w:w="1064" w:type="dxa"/>
            <w:tcBorders>
              <w:top w:val="single" w:sz="4" w:space="0" w:color="auto"/>
              <w:left w:val="single" w:sz="4" w:space="0" w:color="auto"/>
              <w:bottom w:val="nil"/>
              <w:right w:val="nil"/>
            </w:tcBorders>
            <w:hideMark/>
          </w:tcPr>
          <w:p w:rsidR="000F5A72" w:rsidRPr="000F5A72" w:rsidRDefault="000F5A72" w:rsidP="000F5A72">
            <w:pPr>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30</w:t>
            </w:r>
          </w:p>
          <w:p w:rsidR="000F5A72" w:rsidRPr="000F5A72" w:rsidRDefault="000F5A72" w:rsidP="000F5A72">
            <w:pPr>
              <w:spacing w:after="0" w:line="256" w:lineRule="auto"/>
              <w:ind w:left="0" w:right="0" w:firstLine="0"/>
              <w:jc w:val="left"/>
              <w:rPr>
                <w:b/>
                <w:color w:val="auto"/>
                <w:sz w:val="18"/>
                <w:szCs w:val="18"/>
                <w:lang w:eastAsia="en-US"/>
              </w:rPr>
            </w:pPr>
            <w:r w:rsidRPr="000F5A72">
              <w:rPr>
                <w:rFonts w:eastAsia="Courier New"/>
                <w:b/>
                <w:color w:val="auto"/>
                <w:sz w:val="18"/>
                <w:szCs w:val="18"/>
                <w:lang w:eastAsia="en-US"/>
              </w:rPr>
              <w:t>(1020)</w:t>
            </w:r>
          </w:p>
        </w:tc>
        <w:tc>
          <w:tcPr>
            <w:tcW w:w="853"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280"/>
              <w:jc w:val="left"/>
              <w:rPr>
                <w:rFonts w:eastAsia="Courier New"/>
                <w:b/>
                <w:color w:val="auto"/>
                <w:sz w:val="18"/>
                <w:szCs w:val="18"/>
                <w:lang w:eastAsia="en-US"/>
              </w:rPr>
            </w:pPr>
            <w:r w:rsidRPr="000F5A72">
              <w:rPr>
                <w:rFonts w:eastAsia="Courier New"/>
                <w:b/>
                <w:color w:val="auto"/>
                <w:sz w:val="18"/>
                <w:szCs w:val="18"/>
                <w:lang w:eastAsia="en-US"/>
              </w:rPr>
              <w:t>32</w:t>
            </w:r>
          </w:p>
          <w:p w:rsidR="000F5A72" w:rsidRPr="000F5A72" w:rsidRDefault="000F5A72" w:rsidP="000F5A72">
            <w:pPr>
              <w:widowControl w:val="0"/>
              <w:spacing w:after="0" w:line="256" w:lineRule="auto"/>
              <w:ind w:left="0" w:right="0" w:firstLine="0"/>
              <w:jc w:val="left"/>
              <w:rPr>
                <w:rFonts w:eastAsia="Courier New"/>
                <w:b/>
                <w:color w:val="auto"/>
                <w:sz w:val="18"/>
                <w:szCs w:val="18"/>
                <w:lang w:eastAsia="en-US"/>
              </w:rPr>
            </w:pPr>
            <w:r w:rsidRPr="000F5A72">
              <w:rPr>
                <w:rFonts w:eastAsia="Courier New"/>
                <w:b/>
                <w:color w:val="auto"/>
                <w:sz w:val="18"/>
                <w:szCs w:val="18"/>
                <w:lang w:eastAsia="en-US"/>
              </w:rPr>
              <w:t>(1088)</w:t>
            </w:r>
          </w:p>
        </w:tc>
        <w:tc>
          <w:tcPr>
            <w:tcW w:w="844" w:type="dxa"/>
            <w:tcBorders>
              <w:top w:val="single" w:sz="4" w:space="0" w:color="auto"/>
              <w:left w:val="single" w:sz="4" w:space="0" w:color="auto"/>
              <w:bottom w:val="nil"/>
              <w:right w:val="nil"/>
            </w:tcBorders>
            <w:hideMark/>
          </w:tcPr>
          <w:p w:rsidR="000F5A72" w:rsidRPr="000F5A72" w:rsidRDefault="000F5A72" w:rsidP="000F5A72">
            <w:pPr>
              <w:widowControl w:val="0"/>
              <w:spacing w:after="0" w:line="256" w:lineRule="auto"/>
              <w:ind w:left="0" w:right="0" w:firstLine="0"/>
              <w:jc w:val="left"/>
              <w:rPr>
                <w:rFonts w:eastAsia="Courier New"/>
                <w:b/>
                <w:color w:val="auto"/>
                <w:sz w:val="18"/>
                <w:szCs w:val="18"/>
                <w:lang w:eastAsia="en-US"/>
              </w:rPr>
            </w:pPr>
            <w:r w:rsidRPr="000F5A72">
              <w:rPr>
                <w:rFonts w:eastAsia="Courier New"/>
                <w:b/>
                <w:color w:val="auto"/>
                <w:sz w:val="18"/>
                <w:szCs w:val="18"/>
                <w:lang w:eastAsia="en-US"/>
              </w:rPr>
              <w:t>32,5 1072,5</w:t>
            </w:r>
          </w:p>
        </w:tc>
        <w:tc>
          <w:tcPr>
            <w:tcW w:w="2383" w:type="dxa"/>
            <w:gridSpan w:val="3"/>
            <w:tcBorders>
              <w:top w:val="single" w:sz="4" w:space="0" w:color="auto"/>
              <w:left w:val="single" w:sz="4" w:space="0" w:color="auto"/>
              <w:bottom w:val="nil"/>
              <w:right w:val="single" w:sz="4" w:space="0" w:color="auto"/>
            </w:tcBorders>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149,5</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(5051,5)</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p>
        </w:tc>
      </w:tr>
      <w:tr w:rsidR="000F5A72" w:rsidRPr="000F5A72" w:rsidTr="00BF0259">
        <w:trPr>
          <w:gridAfter w:val="2"/>
          <w:wAfter w:w="445" w:type="dxa"/>
          <w:trHeight w:hRule="exact" w:val="975"/>
        </w:trPr>
        <w:tc>
          <w:tcPr>
            <w:tcW w:w="3182" w:type="dxa"/>
            <w:gridSpan w:val="2"/>
            <w:tcBorders>
              <w:top w:val="single" w:sz="4" w:space="0" w:color="auto"/>
              <w:left w:val="single" w:sz="4" w:space="0" w:color="auto"/>
              <w:bottom w:val="nil"/>
              <w:right w:val="nil"/>
            </w:tcBorders>
            <w:shd w:val="clear" w:color="auto" w:fill="F2F2F2"/>
            <w:vAlign w:val="center"/>
            <w:hideMark/>
          </w:tcPr>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Внеурочная деятельность:</w:t>
            </w:r>
          </w:p>
          <w:p w:rsidR="000F5A72" w:rsidRPr="000F5A72" w:rsidRDefault="000F5A72" w:rsidP="000F5A72">
            <w:pPr>
              <w:widowControl w:val="0"/>
              <w:spacing w:after="0" w:line="256" w:lineRule="auto"/>
              <w:ind w:left="0" w:right="0" w:firstLine="0"/>
              <w:jc w:val="center"/>
              <w:rPr>
                <w:rFonts w:eastAsia="Courier New"/>
                <w:i/>
                <w:color w:val="auto"/>
                <w:sz w:val="18"/>
                <w:szCs w:val="18"/>
                <w:lang w:eastAsia="en-US"/>
              </w:rPr>
            </w:pPr>
            <w:r w:rsidRPr="000F5A72">
              <w:rPr>
                <w:rFonts w:eastAsia="Courier New"/>
                <w:i/>
                <w:color w:val="auto"/>
                <w:sz w:val="18"/>
                <w:szCs w:val="18"/>
                <w:lang w:eastAsia="en-US"/>
              </w:rPr>
              <w:t>(часы внеурочной деятельности реализуются по отдельному плану)</w:t>
            </w:r>
          </w:p>
        </w:tc>
        <w:tc>
          <w:tcPr>
            <w:tcW w:w="1270"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10</w:t>
            </w:r>
          </w:p>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(340)</w:t>
            </w:r>
          </w:p>
        </w:tc>
        <w:tc>
          <w:tcPr>
            <w:tcW w:w="847"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10</w:t>
            </w:r>
          </w:p>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(340)</w:t>
            </w:r>
          </w:p>
        </w:tc>
        <w:tc>
          <w:tcPr>
            <w:tcW w:w="1064"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before="80"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10</w:t>
            </w:r>
          </w:p>
          <w:p w:rsidR="000F5A72" w:rsidRPr="000F5A72" w:rsidRDefault="000F5A72" w:rsidP="000F5A72">
            <w:pPr>
              <w:widowControl w:val="0"/>
              <w:spacing w:before="80"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(340)</w:t>
            </w:r>
          </w:p>
        </w:tc>
        <w:tc>
          <w:tcPr>
            <w:tcW w:w="853"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before="80" w:after="0" w:line="256" w:lineRule="auto"/>
              <w:ind w:left="0" w:right="0" w:firstLine="220"/>
              <w:jc w:val="left"/>
              <w:rPr>
                <w:rFonts w:eastAsia="Courier New"/>
                <w:b/>
                <w:color w:val="auto"/>
                <w:sz w:val="18"/>
                <w:szCs w:val="18"/>
                <w:lang w:eastAsia="en-US"/>
              </w:rPr>
            </w:pPr>
            <w:r w:rsidRPr="000F5A72">
              <w:rPr>
                <w:rFonts w:eastAsia="Courier New"/>
                <w:b/>
                <w:color w:val="auto"/>
                <w:sz w:val="18"/>
                <w:szCs w:val="18"/>
                <w:lang w:eastAsia="en-US"/>
              </w:rPr>
              <w:t>10</w:t>
            </w:r>
          </w:p>
          <w:p w:rsidR="000F5A72" w:rsidRPr="000F5A72" w:rsidRDefault="000F5A72" w:rsidP="000F5A72">
            <w:pPr>
              <w:widowControl w:val="0"/>
              <w:spacing w:before="80"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(340)</w:t>
            </w:r>
          </w:p>
        </w:tc>
        <w:tc>
          <w:tcPr>
            <w:tcW w:w="844" w:type="dxa"/>
            <w:tcBorders>
              <w:top w:val="single" w:sz="4" w:space="0" w:color="auto"/>
              <w:left w:val="single" w:sz="4" w:space="0" w:color="auto"/>
              <w:bottom w:val="nil"/>
              <w:right w:val="nil"/>
            </w:tcBorders>
            <w:shd w:val="clear" w:color="auto" w:fill="F2F2F2"/>
            <w:hideMark/>
          </w:tcPr>
          <w:p w:rsidR="000F5A72" w:rsidRPr="000F5A72" w:rsidRDefault="000F5A72" w:rsidP="000F5A72">
            <w:pPr>
              <w:widowControl w:val="0"/>
              <w:spacing w:before="80" w:after="0" w:line="256" w:lineRule="auto"/>
              <w:ind w:left="0" w:right="0" w:firstLine="220"/>
              <w:jc w:val="left"/>
              <w:rPr>
                <w:rFonts w:eastAsia="Courier New"/>
                <w:b/>
                <w:color w:val="auto"/>
                <w:sz w:val="18"/>
                <w:szCs w:val="18"/>
                <w:lang w:eastAsia="en-US"/>
              </w:rPr>
            </w:pPr>
            <w:r w:rsidRPr="000F5A72">
              <w:rPr>
                <w:rFonts w:eastAsia="Courier New"/>
                <w:b/>
                <w:color w:val="auto"/>
                <w:sz w:val="18"/>
                <w:szCs w:val="18"/>
                <w:lang w:eastAsia="en-US"/>
              </w:rPr>
              <w:t>10</w:t>
            </w:r>
          </w:p>
          <w:p w:rsidR="000F5A72" w:rsidRPr="000F5A72" w:rsidRDefault="000F5A72" w:rsidP="000F5A72">
            <w:pPr>
              <w:widowControl w:val="0"/>
              <w:spacing w:before="80" w:after="0" w:line="256" w:lineRule="auto"/>
              <w:ind w:left="0" w:right="0" w:firstLine="0"/>
              <w:jc w:val="left"/>
              <w:rPr>
                <w:rFonts w:eastAsia="Courier New"/>
                <w:b/>
                <w:color w:val="auto"/>
                <w:sz w:val="18"/>
                <w:szCs w:val="18"/>
                <w:lang w:eastAsia="en-US"/>
              </w:rPr>
            </w:pPr>
            <w:r w:rsidRPr="000F5A72">
              <w:rPr>
                <w:rFonts w:eastAsia="Courier New"/>
                <w:b/>
                <w:color w:val="auto"/>
                <w:sz w:val="18"/>
                <w:szCs w:val="18"/>
                <w:lang w:eastAsia="en-US"/>
              </w:rPr>
              <w:t>(330)</w:t>
            </w:r>
          </w:p>
        </w:tc>
        <w:tc>
          <w:tcPr>
            <w:tcW w:w="2383" w:type="dxa"/>
            <w:gridSpan w:val="3"/>
            <w:tcBorders>
              <w:top w:val="single" w:sz="4" w:space="0" w:color="auto"/>
              <w:left w:val="single" w:sz="4" w:space="0" w:color="auto"/>
              <w:bottom w:val="nil"/>
              <w:right w:val="single" w:sz="4" w:space="0" w:color="auto"/>
            </w:tcBorders>
            <w:shd w:val="clear" w:color="auto" w:fill="F2F2F2"/>
            <w:hideMark/>
          </w:tcPr>
          <w:p w:rsidR="000F5A72" w:rsidRPr="000F5A72" w:rsidRDefault="000F5A72" w:rsidP="000F5A72">
            <w:pPr>
              <w:widowControl w:val="0"/>
              <w:spacing w:before="80"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50</w:t>
            </w:r>
          </w:p>
          <w:p w:rsidR="000F5A72" w:rsidRPr="000F5A72" w:rsidRDefault="000F5A72" w:rsidP="000F5A72">
            <w:pPr>
              <w:widowControl w:val="0"/>
              <w:spacing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(1690)</w:t>
            </w:r>
          </w:p>
        </w:tc>
      </w:tr>
      <w:tr w:rsidR="000F5A72" w:rsidRPr="000F5A72" w:rsidTr="00BF0259">
        <w:trPr>
          <w:gridAfter w:val="2"/>
          <w:wAfter w:w="445" w:type="dxa"/>
          <w:trHeight w:hRule="exact" w:val="872"/>
        </w:trPr>
        <w:tc>
          <w:tcPr>
            <w:tcW w:w="3182" w:type="dxa"/>
            <w:gridSpan w:val="2"/>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137" w:right="0" w:firstLine="0"/>
              <w:jc w:val="left"/>
              <w:rPr>
                <w:rFonts w:eastAsia="Courier New"/>
                <w:b/>
                <w:color w:val="auto"/>
                <w:sz w:val="18"/>
                <w:szCs w:val="18"/>
                <w:lang w:eastAsia="en-US"/>
              </w:rPr>
            </w:pPr>
            <w:r w:rsidRPr="000F5A72">
              <w:rPr>
                <w:rFonts w:eastAsia="Courier New"/>
                <w:b/>
                <w:color w:val="auto"/>
                <w:sz w:val="18"/>
                <w:szCs w:val="18"/>
                <w:lang w:eastAsia="en-US"/>
              </w:rPr>
              <w:t xml:space="preserve">Итого часть, формируемая участниками образовательных отношений  </w:t>
            </w:r>
          </w:p>
        </w:tc>
        <w:tc>
          <w:tcPr>
            <w:tcW w:w="1270"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2</w:t>
            </w:r>
          </w:p>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(68)</w:t>
            </w:r>
          </w:p>
        </w:tc>
        <w:tc>
          <w:tcPr>
            <w:tcW w:w="847"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1</w:t>
            </w:r>
          </w:p>
          <w:p w:rsidR="000F5A72" w:rsidRPr="000F5A72" w:rsidRDefault="000F5A72" w:rsidP="000F5A72">
            <w:pPr>
              <w:widowControl w:val="0"/>
              <w:spacing w:before="80" w:after="0" w:line="256" w:lineRule="auto"/>
              <w:ind w:left="0" w:right="0" w:firstLine="220"/>
              <w:jc w:val="center"/>
              <w:rPr>
                <w:rFonts w:eastAsia="Courier New"/>
                <w:b/>
                <w:bCs/>
                <w:color w:val="auto"/>
                <w:sz w:val="18"/>
                <w:szCs w:val="18"/>
                <w:lang w:eastAsia="en-US"/>
              </w:rPr>
            </w:pPr>
            <w:r w:rsidRPr="000F5A72">
              <w:rPr>
                <w:rFonts w:eastAsia="Courier New"/>
                <w:b/>
                <w:color w:val="auto"/>
                <w:sz w:val="18"/>
                <w:szCs w:val="18"/>
                <w:lang w:eastAsia="en-US"/>
              </w:rPr>
              <w:t>(34)</w:t>
            </w:r>
          </w:p>
        </w:tc>
        <w:tc>
          <w:tcPr>
            <w:tcW w:w="1064"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2</w:t>
            </w:r>
          </w:p>
          <w:p w:rsidR="000F5A72" w:rsidRPr="000F5A72" w:rsidRDefault="000F5A72" w:rsidP="000F5A72">
            <w:pPr>
              <w:widowControl w:val="0"/>
              <w:spacing w:before="80" w:after="0" w:line="256" w:lineRule="auto"/>
              <w:ind w:left="0" w:right="0" w:firstLine="0"/>
              <w:jc w:val="center"/>
              <w:rPr>
                <w:rFonts w:eastAsia="Courier New"/>
                <w:b/>
                <w:bCs/>
                <w:color w:val="auto"/>
                <w:sz w:val="18"/>
                <w:szCs w:val="18"/>
                <w:lang w:eastAsia="en-US"/>
              </w:rPr>
            </w:pPr>
            <w:r w:rsidRPr="000F5A72">
              <w:rPr>
                <w:rFonts w:eastAsia="Courier New"/>
                <w:b/>
                <w:bCs/>
                <w:color w:val="auto"/>
                <w:sz w:val="18"/>
                <w:szCs w:val="18"/>
                <w:lang w:eastAsia="en-US"/>
              </w:rPr>
              <w:t>(68)</w:t>
            </w:r>
          </w:p>
        </w:tc>
        <w:tc>
          <w:tcPr>
            <w:tcW w:w="853"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2</w:t>
            </w:r>
          </w:p>
          <w:p w:rsidR="000F5A72" w:rsidRPr="000F5A72" w:rsidRDefault="000F5A72" w:rsidP="000F5A72">
            <w:pPr>
              <w:widowControl w:val="0"/>
              <w:spacing w:before="80" w:after="0" w:line="256" w:lineRule="auto"/>
              <w:ind w:left="0" w:right="0" w:firstLine="0"/>
              <w:jc w:val="center"/>
              <w:rPr>
                <w:rFonts w:eastAsia="Courier New"/>
                <w:b/>
                <w:bCs/>
                <w:color w:val="auto"/>
                <w:sz w:val="18"/>
                <w:szCs w:val="18"/>
                <w:lang w:eastAsia="en-US"/>
              </w:rPr>
            </w:pPr>
            <w:r w:rsidRPr="000F5A72">
              <w:rPr>
                <w:rFonts w:eastAsia="Courier New"/>
                <w:b/>
                <w:bCs/>
                <w:color w:val="auto"/>
                <w:sz w:val="18"/>
                <w:szCs w:val="18"/>
                <w:lang w:eastAsia="en-US"/>
              </w:rPr>
              <w:t>(68)</w:t>
            </w:r>
          </w:p>
        </w:tc>
        <w:tc>
          <w:tcPr>
            <w:tcW w:w="844" w:type="dxa"/>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before="80" w:after="0" w:line="256" w:lineRule="auto"/>
              <w:ind w:left="0" w:right="0" w:firstLine="220"/>
              <w:jc w:val="center"/>
              <w:rPr>
                <w:rFonts w:eastAsia="Courier New"/>
                <w:b/>
                <w:color w:val="auto"/>
                <w:sz w:val="18"/>
                <w:szCs w:val="18"/>
                <w:lang w:eastAsia="en-US"/>
              </w:rPr>
            </w:pPr>
            <w:r w:rsidRPr="000F5A72">
              <w:rPr>
                <w:rFonts w:eastAsia="Courier New"/>
                <w:b/>
                <w:color w:val="auto"/>
                <w:sz w:val="18"/>
                <w:szCs w:val="18"/>
                <w:lang w:eastAsia="en-US"/>
              </w:rPr>
              <w:t>0,5</w:t>
            </w:r>
          </w:p>
          <w:p w:rsidR="000F5A72" w:rsidRPr="000F5A72" w:rsidRDefault="000F5A72" w:rsidP="000F5A72">
            <w:pPr>
              <w:widowControl w:val="0"/>
              <w:spacing w:before="80" w:after="0" w:line="256" w:lineRule="auto"/>
              <w:ind w:left="0" w:right="0" w:firstLine="0"/>
              <w:jc w:val="center"/>
              <w:rPr>
                <w:rFonts w:eastAsia="Courier New"/>
                <w:b/>
                <w:bCs/>
                <w:color w:val="auto"/>
                <w:sz w:val="18"/>
                <w:szCs w:val="18"/>
                <w:lang w:eastAsia="en-US"/>
              </w:rPr>
            </w:pPr>
            <w:r w:rsidRPr="000F5A72">
              <w:rPr>
                <w:rFonts w:eastAsia="Courier New"/>
                <w:b/>
                <w:bCs/>
                <w:color w:val="auto"/>
                <w:sz w:val="18"/>
                <w:szCs w:val="18"/>
                <w:lang w:eastAsia="en-US"/>
              </w:rPr>
              <w:t>(17,5)</w:t>
            </w:r>
          </w:p>
        </w:tc>
        <w:tc>
          <w:tcPr>
            <w:tcW w:w="2383" w:type="dxa"/>
            <w:gridSpan w:val="3"/>
            <w:tcBorders>
              <w:top w:val="single" w:sz="4" w:space="0" w:color="auto"/>
              <w:left w:val="single" w:sz="4" w:space="0" w:color="auto"/>
              <w:bottom w:val="single" w:sz="4" w:space="0" w:color="auto"/>
              <w:right w:val="single" w:sz="4" w:space="0" w:color="auto"/>
            </w:tcBorders>
            <w:shd w:val="clear" w:color="auto" w:fill="F2F2F2"/>
            <w:hideMark/>
          </w:tcPr>
          <w:p w:rsidR="000F5A72" w:rsidRPr="000F5A72" w:rsidRDefault="000F5A72" w:rsidP="000F5A72">
            <w:pPr>
              <w:widowControl w:val="0"/>
              <w:spacing w:before="80"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7,5</w:t>
            </w:r>
          </w:p>
          <w:p w:rsidR="000F5A72" w:rsidRPr="000F5A72" w:rsidRDefault="000F5A72" w:rsidP="000F5A72">
            <w:pPr>
              <w:widowControl w:val="0"/>
              <w:spacing w:before="80" w:after="0" w:line="256" w:lineRule="auto"/>
              <w:ind w:left="0" w:right="0" w:firstLine="0"/>
              <w:jc w:val="center"/>
              <w:rPr>
                <w:rFonts w:eastAsia="Courier New"/>
                <w:b/>
                <w:color w:val="auto"/>
                <w:sz w:val="18"/>
                <w:szCs w:val="18"/>
                <w:lang w:eastAsia="en-US"/>
              </w:rPr>
            </w:pPr>
            <w:r w:rsidRPr="000F5A72">
              <w:rPr>
                <w:rFonts w:eastAsia="Courier New"/>
                <w:b/>
                <w:color w:val="auto"/>
                <w:sz w:val="18"/>
                <w:szCs w:val="18"/>
                <w:lang w:eastAsia="en-US"/>
              </w:rPr>
              <w:t>(255,5)</w:t>
            </w:r>
          </w:p>
        </w:tc>
      </w:tr>
      <w:tr w:rsidR="000F5A72" w:rsidRPr="000F5A72" w:rsidTr="00BF0259">
        <w:trPr>
          <w:gridAfter w:val="1"/>
          <w:wAfter w:w="411" w:type="dxa"/>
          <w:trHeight w:hRule="exact" w:val="1941"/>
        </w:trPr>
        <w:tc>
          <w:tcPr>
            <w:tcW w:w="3182" w:type="dxa"/>
            <w:gridSpan w:val="2"/>
            <w:tcBorders>
              <w:top w:val="single" w:sz="4" w:space="0" w:color="auto"/>
              <w:left w:val="single" w:sz="4" w:space="0" w:color="auto"/>
              <w:bottom w:val="single" w:sz="4" w:space="0" w:color="auto"/>
              <w:right w:val="nil"/>
            </w:tcBorders>
            <w:shd w:val="clear" w:color="auto" w:fill="F2F2F2"/>
            <w:hideMark/>
          </w:tcPr>
          <w:p w:rsidR="000F5A72" w:rsidRPr="000F5A72" w:rsidRDefault="000F5A72" w:rsidP="000F5A72">
            <w:pPr>
              <w:widowControl w:val="0"/>
              <w:spacing w:after="0" w:line="256" w:lineRule="auto"/>
              <w:ind w:left="0" w:right="0" w:firstLine="0"/>
              <w:jc w:val="left"/>
              <w:rPr>
                <w:rFonts w:eastAsia="Courier New"/>
                <w:b/>
                <w:color w:val="auto"/>
                <w:sz w:val="18"/>
                <w:szCs w:val="18"/>
                <w:lang w:eastAsia="en-US"/>
              </w:rPr>
            </w:pPr>
            <w:r w:rsidRPr="000F5A72">
              <w:rPr>
                <w:rFonts w:eastAsia="Courier New"/>
                <w:b/>
                <w:color w:val="auto"/>
                <w:sz w:val="18"/>
                <w:szCs w:val="18"/>
                <w:lang w:eastAsia="en-US"/>
              </w:rPr>
              <w:t>Итого часов</w:t>
            </w:r>
          </w:p>
        </w:tc>
        <w:tc>
          <w:tcPr>
            <w:tcW w:w="7295" w:type="dxa"/>
            <w:gridSpan w:val="9"/>
            <w:tcBorders>
              <w:top w:val="single" w:sz="4" w:space="0" w:color="auto"/>
              <w:left w:val="single" w:sz="4" w:space="0" w:color="auto"/>
              <w:bottom w:val="single" w:sz="4" w:space="0" w:color="auto"/>
              <w:right w:val="single" w:sz="4" w:space="0" w:color="auto"/>
            </w:tcBorders>
            <w:shd w:val="clear" w:color="auto" w:fill="F2F2F2"/>
          </w:tcPr>
          <w:p w:rsidR="000F5A72" w:rsidRPr="000F5A72" w:rsidRDefault="000F5A72" w:rsidP="000F5A72">
            <w:pPr>
              <w:widowControl w:val="0"/>
              <w:shd w:val="clear" w:color="auto" w:fill="F2F2F2"/>
              <w:spacing w:before="80" w:after="0" w:line="256" w:lineRule="auto"/>
              <w:ind w:left="0" w:right="0" w:firstLine="0"/>
              <w:jc w:val="left"/>
              <w:rPr>
                <w:rFonts w:eastAsia="Courier New"/>
                <w:color w:val="auto"/>
                <w:sz w:val="18"/>
                <w:szCs w:val="18"/>
                <w:lang w:eastAsia="en-US"/>
              </w:rPr>
            </w:pPr>
            <w:r w:rsidRPr="000F5A72">
              <w:rPr>
                <w:rFonts w:eastAsia="Courier New"/>
                <w:b/>
                <w:color w:val="auto"/>
                <w:sz w:val="18"/>
                <w:szCs w:val="18"/>
                <w:lang w:eastAsia="en-US"/>
              </w:rPr>
              <w:t xml:space="preserve">Итого общий объём ООП ООО вместе с часами внеурочной деятельности = 6725 ак.ч </w:t>
            </w:r>
            <w:r w:rsidRPr="000F5A72">
              <w:rPr>
                <w:rFonts w:eastAsia="Courier New"/>
                <w:color w:val="auto"/>
                <w:sz w:val="18"/>
                <w:szCs w:val="18"/>
                <w:lang w:eastAsia="en-US"/>
              </w:rPr>
              <w:t>из них:</w:t>
            </w:r>
          </w:p>
          <w:p w:rsidR="000F5A72" w:rsidRPr="000F5A72" w:rsidRDefault="000F5A72" w:rsidP="000F5A72">
            <w:pPr>
              <w:widowControl w:val="0"/>
              <w:shd w:val="clear" w:color="auto" w:fill="F2F2F2"/>
              <w:spacing w:before="80" w:after="0" w:line="256" w:lineRule="auto"/>
              <w:ind w:left="0" w:right="0" w:firstLine="0"/>
              <w:jc w:val="center"/>
              <w:rPr>
                <w:rFonts w:eastAsia="Courier New"/>
                <w:b/>
                <w:color w:val="auto"/>
                <w:sz w:val="18"/>
                <w:szCs w:val="18"/>
                <w:lang w:eastAsia="en-US"/>
              </w:rPr>
            </w:pPr>
            <w:r w:rsidRPr="000F5A72">
              <w:rPr>
                <w:rFonts w:eastAsia="Courier New"/>
                <w:color w:val="auto"/>
                <w:sz w:val="18"/>
                <w:szCs w:val="18"/>
                <w:lang w:eastAsia="en-US"/>
              </w:rPr>
              <w:t xml:space="preserve">обязательная часть УП </w:t>
            </w:r>
            <w:r w:rsidRPr="000F5A72">
              <w:rPr>
                <w:color w:val="auto"/>
                <w:sz w:val="18"/>
                <w:szCs w:val="18"/>
                <w:lang w:eastAsia="en-US"/>
              </w:rPr>
              <w:t>(70%)</w:t>
            </w:r>
            <w:r w:rsidRPr="000F5A72">
              <w:rPr>
                <w:rFonts w:eastAsia="Courier New"/>
                <w:color w:val="auto"/>
                <w:sz w:val="18"/>
                <w:szCs w:val="18"/>
                <w:lang w:eastAsia="en-US"/>
              </w:rPr>
              <w:t xml:space="preserve"> = </w:t>
            </w:r>
            <w:r w:rsidRPr="000F5A72">
              <w:rPr>
                <w:color w:val="auto"/>
                <w:sz w:val="18"/>
                <w:szCs w:val="18"/>
                <w:lang w:eastAsia="en-US"/>
              </w:rPr>
              <w:t xml:space="preserve">5051,5 ак.ч. (аудиторная нагрузка) </w:t>
            </w:r>
            <w:r w:rsidRPr="000F5A72">
              <w:rPr>
                <w:rFonts w:eastAsia="Courier New"/>
                <w:color w:val="auto"/>
                <w:sz w:val="18"/>
                <w:szCs w:val="18"/>
                <w:lang w:eastAsia="en-US"/>
              </w:rPr>
              <w:t>и часть, формируемая участниками образовательных отношений = 255,5 ак.ч. (30%) из них: 1690 ак.ч. внеурочная деятельность + 169 ак.ч. (аудиторная нагрузка) в рамках урочной деятельности.</w:t>
            </w:r>
          </w:p>
          <w:p w:rsidR="000F5A72" w:rsidRPr="000F5A72" w:rsidRDefault="000F5A72" w:rsidP="000F5A72">
            <w:pPr>
              <w:widowControl w:val="0"/>
              <w:shd w:val="clear" w:color="auto" w:fill="F2F2F2"/>
              <w:spacing w:before="80" w:after="0" w:line="256" w:lineRule="auto"/>
              <w:ind w:left="0" w:right="0" w:firstLine="0"/>
              <w:jc w:val="center"/>
              <w:rPr>
                <w:rFonts w:eastAsia="Courier New"/>
                <w:b/>
                <w:color w:val="auto"/>
                <w:sz w:val="18"/>
                <w:szCs w:val="18"/>
                <w:lang w:eastAsia="en-US"/>
              </w:rPr>
            </w:pPr>
          </w:p>
          <w:p w:rsidR="000F5A72" w:rsidRPr="000F5A72" w:rsidRDefault="000F5A72" w:rsidP="000F5A72">
            <w:pPr>
              <w:widowControl w:val="0"/>
              <w:spacing w:before="80" w:after="0" w:line="256" w:lineRule="auto"/>
              <w:ind w:left="0" w:right="0" w:firstLine="0"/>
              <w:jc w:val="left"/>
              <w:rPr>
                <w:rFonts w:eastAsia="Courier New"/>
                <w:b/>
                <w:color w:val="FF0000"/>
                <w:sz w:val="18"/>
                <w:szCs w:val="18"/>
                <w:lang w:eastAsia="en-US"/>
              </w:rPr>
            </w:pPr>
          </w:p>
        </w:tc>
      </w:tr>
      <w:bookmarkEnd w:id="24"/>
    </w:tbl>
    <w:p w:rsidR="000F5A72" w:rsidRPr="000F5A72" w:rsidRDefault="000F5A72" w:rsidP="000F5A72">
      <w:pPr>
        <w:spacing w:after="0" w:line="240" w:lineRule="auto"/>
        <w:ind w:left="0" w:right="0" w:firstLine="0"/>
        <w:jc w:val="left"/>
        <w:rPr>
          <w:color w:val="auto"/>
          <w:sz w:val="18"/>
          <w:szCs w:val="18"/>
        </w:rPr>
      </w:pPr>
    </w:p>
    <w:p w:rsidR="000F5A72" w:rsidRDefault="000F5A72" w:rsidP="000F5A72"/>
    <w:p w:rsidR="002340C7" w:rsidRDefault="002340C7">
      <w:pPr>
        <w:spacing w:after="0" w:line="259" w:lineRule="auto"/>
        <w:ind w:left="848" w:right="0" w:firstLine="0"/>
        <w:jc w:val="left"/>
      </w:pPr>
    </w:p>
    <w:p w:rsidR="002340C7" w:rsidRDefault="00A65DB9" w:rsidP="00341F10">
      <w:pPr>
        <w:pStyle w:val="2"/>
        <w:ind w:left="354" w:right="232"/>
        <w:jc w:val="both"/>
      </w:pPr>
      <w:r>
        <w:t>3.2.</w:t>
      </w:r>
      <w:r>
        <w:rPr>
          <w:rFonts w:ascii="Arial" w:eastAsia="Arial" w:hAnsi="Arial" w:cs="Arial"/>
        </w:rPr>
        <w:t xml:space="preserve"> </w:t>
      </w:r>
      <w:r>
        <w:t xml:space="preserve">Календарный учебный график </w:t>
      </w:r>
      <w:r w:rsidR="00341F10">
        <w:t>ООО</w:t>
      </w:r>
    </w:p>
    <w:p w:rsidR="002340C7" w:rsidRDefault="00A65DB9">
      <w:pPr>
        <w:spacing w:after="0" w:line="259" w:lineRule="auto"/>
        <w:ind w:left="3764" w:right="0" w:firstLine="0"/>
        <w:jc w:val="left"/>
      </w:pPr>
      <w:r>
        <w:rPr>
          <w:b/>
        </w:rPr>
        <w:t xml:space="preserve"> </w:t>
      </w:r>
    </w:p>
    <w:p w:rsidR="002340C7" w:rsidRDefault="00A65DB9">
      <w:pPr>
        <w:spacing w:after="15"/>
        <w:ind w:left="10" w:right="3" w:hanging="10"/>
      </w:pPr>
      <w:r>
        <w:rPr>
          <w:b/>
        </w:rPr>
        <w:t xml:space="preserve">Продолжительность учебной недели: </w:t>
      </w:r>
      <w:r>
        <w:t xml:space="preserve"> 5-9 классы -  5-дневная  </w:t>
      </w:r>
    </w:p>
    <w:p w:rsidR="002340C7" w:rsidRDefault="00A65DB9">
      <w:pPr>
        <w:spacing w:after="0" w:line="259" w:lineRule="auto"/>
        <w:ind w:left="0" w:right="0" w:firstLine="0"/>
        <w:jc w:val="left"/>
      </w:pPr>
      <w:r>
        <w:t xml:space="preserve"> </w:t>
      </w:r>
    </w:p>
    <w:p w:rsidR="002340C7" w:rsidRDefault="00A65DB9">
      <w:pPr>
        <w:ind w:left="8" w:right="138"/>
      </w:pPr>
      <w:r>
        <w:rPr>
          <w:b/>
        </w:rPr>
        <w:t>Сменность:</w:t>
      </w:r>
      <w:r>
        <w:t xml:space="preserve"> 1 смена: 5</w:t>
      </w:r>
      <w:r w:rsidR="00BF0259">
        <w:t>абвк, 7в</w:t>
      </w:r>
      <w:r>
        <w:t>, 8а</w:t>
      </w:r>
      <w:r w:rsidR="00BF0259">
        <w:t>бвг, 9абк</w:t>
      </w:r>
    </w:p>
    <w:p w:rsidR="002340C7" w:rsidRDefault="00A65DB9">
      <w:pPr>
        <w:ind w:left="8" w:right="138"/>
      </w:pPr>
      <w:r>
        <w:t xml:space="preserve">          </w:t>
      </w:r>
      <w:r w:rsidR="00BF0259">
        <w:t xml:space="preserve">             2 смена: 6абвг, 7абг</w:t>
      </w:r>
      <w:r>
        <w:t xml:space="preserve"> </w:t>
      </w:r>
    </w:p>
    <w:p w:rsidR="002340C7" w:rsidRDefault="00A65DB9">
      <w:pPr>
        <w:spacing w:after="0" w:line="259" w:lineRule="auto"/>
        <w:ind w:left="3731" w:right="0" w:firstLine="0"/>
        <w:jc w:val="left"/>
      </w:pPr>
      <w:r>
        <w:t xml:space="preserve"> </w:t>
      </w:r>
    </w:p>
    <w:p w:rsidR="002340C7" w:rsidRDefault="00A65DB9">
      <w:pPr>
        <w:ind w:left="8" w:right="138"/>
      </w:pPr>
      <w:r>
        <w:rPr>
          <w:b/>
        </w:rPr>
        <w:t>Период обучения: 5</w:t>
      </w:r>
      <w:r>
        <w:t xml:space="preserve">-8, 10 классы с 01.09.2025 г. по 25.05.2026г. </w:t>
      </w:r>
    </w:p>
    <w:p w:rsidR="002340C7" w:rsidRDefault="00A65DB9">
      <w:pPr>
        <w:ind w:left="1985" w:right="0" w:hanging="2127"/>
      </w:pPr>
      <w:r>
        <w:t xml:space="preserve">                                   9, 11 классы - дата окончания в соответствии с расписанием государственной итоговой аттестации.  </w:t>
      </w:r>
    </w:p>
    <w:p w:rsidR="00341F10" w:rsidRDefault="00A65DB9">
      <w:pPr>
        <w:ind w:left="0" w:right="1" w:hanging="142"/>
      </w:pPr>
      <w:r>
        <w:t xml:space="preserve">                                    Окончание образовательной (урочной) деятельности - 24 мая 2026 года. Осуществление образовательной (внеурочной) деятельности -  с 01.09.2025 по 25.05.2026 года. </w:t>
      </w:r>
      <w:r w:rsidR="00341F10">
        <w:rPr>
          <w:b/>
        </w:rPr>
        <w:t>Режим обучения:</w:t>
      </w:r>
      <w:r>
        <w:rPr>
          <w:b/>
        </w:rPr>
        <w:t xml:space="preserve"> </w:t>
      </w:r>
      <w:r w:rsidR="00341F10">
        <w:t>1-11 классы – триместры.</w:t>
      </w:r>
    </w:p>
    <w:p w:rsidR="002340C7" w:rsidRDefault="00341F10">
      <w:pPr>
        <w:ind w:left="0" w:right="1" w:hanging="142"/>
      </w:pPr>
      <w:r>
        <w:t xml:space="preserve"> </w:t>
      </w:r>
      <w:r w:rsidR="00A65DB9">
        <w:rPr>
          <w:b/>
        </w:rPr>
        <w:t>Продолжительность триместров:</w:t>
      </w:r>
      <w:r w:rsidR="00A65DB9">
        <w:t xml:space="preserve"> </w:t>
      </w:r>
    </w:p>
    <w:p w:rsidR="002340C7" w:rsidRDefault="00A65DB9" w:rsidP="00750083">
      <w:pPr>
        <w:numPr>
          <w:ilvl w:val="0"/>
          <w:numId w:val="100"/>
        </w:numPr>
        <w:ind w:right="138" w:hanging="180"/>
      </w:pPr>
      <w:r>
        <w:rPr>
          <w:u w:val="single" w:color="000000"/>
        </w:rPr>
        <w:t>триместр</w:t>
      </w:r>
      <w:r>
        <w:t xml:space="preserve">: с 01.09.2025 по 23.11.2025 </w:t>
      </w:r>
    </w:p>
    <w:p w:rsidR="002340C7" w:rsidRDefault="00A65DB9" w:rsidP="00750083">
      <w:pPr>
        <w:numPr>
          <w:ilvl w:val="0"/>
          <w:numId w:val="100"/>
        </w:numPr>
        <w:ind w:right="138" w:hanging="180"/>
      </w:pPr>
      <w:r>
        <w:rPr>
          <w:u w:val="single" w:color="000000"/>
        </w:rPr>
        <w:t>триместр</w:t>
      </w:r>
      <w:r w:rsidR="00BF0259">
        <w:t>: с 24.11.2025 по 22</w:t>
      </w:r>
      <w:r>
        <w:t xml:space="preserve">.02.2026 </w:t>
      </w:r>
    </w:p>
    <w:p w:rsidR="002340C7" w:rsidRDefault="00A65DB9" w:rsidP="00750083">
      <w:pPr>
        <w:numPr>
          <w:ilvl w:val="0"/>
          <w:numId w:val="100"/>
        </w:numPr>
        <w:ind w:right="138" w:hanging="180"/>
      </w:pPr>
      <w:r>
        <w:rPr>
          <w:u w:val="single" w:color="000000"/>
        </w:rPr>
        <w:t>триместр</w:t>
      </w:r>
      <w:r w:rsidR="00BF0259">
        <w:t>: с 23</w:t>
      </w:r>
      <w:r>
        <w:t xml:space="preserve">.02.2026 по 25.05.2026 </w:t>
      </w:r>
    </w:p>
    <w:p w:rsidR="002340C7" w:rsidRDefault="00A65DB9" w:rsidP="00341F10">
      <w:pPr>
        <w:spacing w:after="0" w:line="259" w:lineRule="auto"/>
        <w:ind w:left="0" w:right="0" w:firstLine="0"/>
        <w:jc w:val="left"/>
        <w:rPr>
          <w:b/>
        </w:rPr>
      </w:pPr>
      <w:r>
        <w:t xml:space="preserve"> </w:t>
      </w:r>
      <w:r>
        <w:rPr>
          <w:b/>
        </w:rPr>
        <w:t xml:space="preserve">Периоды каникул: </w:t>
      </w:r>
    </w:p>
    <w:p w:rsidR="00BF0259" w:rsidRPr="00341F10" w:rsidRDefault="00341F10" w:rsidP="00BF0259">
      <w:pPr>
        <w:spacing w:after="15"/>
        <w:ind w:left="10" w:right="3" w:hanging="10"/>
      </w:pPr>
      <w:r>
        <w:rPr>
          <w:b/>
        </w:rPr>
        <w:t xml:space="preserve"> </w:t>
      </w:r>
      <w:r w:rsidR="00BF0259" w:rsidRPr="00341F10">
        <w:t>Осенние каникулы</w:t>
      </w:r>
      <w:r w:rsidR="00BF0259" w:rsidRPr="00341F10">
        <w:tab/>
        <w:t>06.10.2025</w:t>
      </w:r>
      <w:r>
        <w:t>-</w:t>
      </w:r>
      <w:r w:rsidR="00BF0259" w:rsidRPr="00341F10">
        <w:t>12.10.2025</w:t>
      </w:r>
      <w:r w:rsidR="00BF0259" w:rsidRPr="00341F10">
        <w:tab/>
      </w:r>
      <w:r>
        <w:t xml:space="preserve"> </w:t>
      </w:r>
    </w:p>
    <w:p w:rsidR="00BF0259" w:rsidRPr="00341F10" w:rsidRDefault="00BF0259" w:rsidP="00BF0259">
      <w:pPr>
        <w:spacing w:after="15"/>
        <w:ind w:left="10" w:right="3" w:hanging="10"/>
      </w:pPr>
      <w:r w:rsidRPr="00341F10">
        <w:t>Осенние каникулы</w:t>
      </w:r>
      <w:r w:rsidRPr="00341F10">
        <w:tab/>
        <w:t>17.11.2025</w:t>
      </w:r>
      <w:r w:rsidR="00341F10">
        <w:t>-</w:t>
      </w:r>
      <w:r w:rsidRPr="00341F10">
        <w:t>23.11.2025</w:t>
      </w:r>
      <w:r w:rsidRPr="00341F10">
        <w:tab/>
      </w:r>
      <w:r w:rsidR="00341F10">
        <w:t xml:space="preserve"> </w:t>
      </w:r>
    </w:p>
    <w:p w:rsidR="00BF0259" w:rsidRPr="00341F10" w:rsidRDefault="00BF0259" w:rsidP="00BF0259">
      <w:pPr>
        <w:spacing w:after="15"/>
        <w:ind w:left="10" w:right="3" w:hanging="10"/>
      </w:pPr>
      <w:r w:rsidRPr="00341F10">
        <w:t>Зимние каникулы</w:t>
      </w:r>
      <w:r w:rsidRPr="00341F10">
        <w:tab/>
        <w:t>31.12.2025</w:t>
      </w:r>
      <w:r w:rsidR="00341F10">
        <w:t>-</w:t>
      </w:r>
      <w:r w:rsidRPr="00341F10">
        <w:t>11.01.2025</w:t>
      </w:r>
      <w:r w:rsidRPr="00341F10">
        <w:tab/>
      </w:r>
      <w:r w:rsidR="00341F10">
        <w:t xml:space="preserve"> </w:t>
      </w:r>
    </w:p>
    <w:p w:rsidR="00BF0259" w:rsidRPr="00341F10" w:rsidRDefault="00BF0259" w:rsidP="00BF0259">
      <w:pPr>
        <w:spacing w:after="15"/>
        <w:ind w:left="10" w:right="3" w:hanging="10"/>
      </w:pPr>
      <w:r w:rsidRPr="00341F10">
        <w:t>Зимние каникулы</w:t>
      </w:r>
      <w:r w:rsidRPr="00341F10">
        <w:tab/>
        <w:t>16.02.2026</w:t>
      </w:r>
      <w:r w:rsidR="00341F10">
        <w:t>-</w:t>
      </w:r>
      <w:r w:rsidRPr="00341F10">
        <w:t>22.02.2026</w:t>
      </w:r>
      <w:r w:rsidRPr="00341F10">
        <w:tab/>
      </w:r>
      <w:r w:rsidR="00341F10">
        <w:t xml:space="preserve"> </w:t>
      </w:r>
    </w:p>
    <w:p w:rsidR="00BF0259" w:rsidRPr="00341F10" w:rsidRDefault="00BF0259" w:rsidP="00BF0259">
      <w:pPr>
        <w:spacing w:after="15"/>
        <w:ind w:left="10" w:right="3" w:hanging="10"/>
      </w:pPr>
      <w:r w:rsidRPr="00341F10">
        <w:t>Весенние каникулы</w:t>
      </w:r>
      <w:r w:rsidRPr="00341F10">
        <w:tab/>
        <w:t>06.04.2026</w:t>
      </w:r>
      <w:r w:rsidR="00341F10">
        <w:t>-</w:t>
      </w:r>
      <w:r w:rsidRPr="00341F10">
        <w:t>12.04.2026</w:t>
      </w:r>
      <w:r w:rsidRPr="00341F10">
        <w:tab/>
      </w:r>
      <w:r w:rsidR="00341F10">
        <w:t xml:space="preserve"> </w:t>
      </w:r>
    </w:p>
    <w:p w:rsidR="002340C7" w:rsidRDefault="00A65DB9">
      <w:pPr>
        <w:spacing w:after="15"/>
        <w:ind w:left="10" w:right="3" w:hanging="10"/>
      </w:pPr>
      <w:r>
        <w:rPr>
          <w:b/>
        </w:rPr>
        <w:t xml:space="preserve">Продолжительность учебного года: </w:t>
      </w:r>
    </w:p>
    <w:p w:rsidR="002340C7" w:rsidRDefault="00A65DB9" w:rsidP="00750083">
      <w:pPr>
        <w:pStyle w:val="aff8"/>
        <w:numPr>
          <w:ilvl w:val="1"/>
          <w:numId w:val="169"/>
        </w:numPr>
        <w:ind w:right="138"/>
      </w:pPr>
      <w:r>
        <w:t xml:space="preserve">-е классы  - 34 учебные недели. </w:t>
      </w:r>
    </w:p>
    <w:p w:rsidR="00341F10" w:rsidRPr="00341F10" w:rsidRDefault="00341F10" w:rsidP="00341F10">
      <w:pPr>
        <w:pStyle w:val="aff4"/>
        <w:shd w:val="clear" w:color="auto" w:fill="FFFFFF"/>
        <w:tabs>
          <w:tab w:val="left" w:pos="851"/>
        </w:tabs>
        <w:ind w:left="142"/>
        <w:rPr>
          <w:b/>
          <w:color w:val="000000"/>
        </w:rPr>
      </w:pPr>
      <w:r>
        <w:rPr>
          <w:b/>
        </w:rPr>
        <w:t xml:space="preserve">3.3. </w:t>
      </w:r>
      <w:r w:rsidR="00A65DB9">
        <w:rPr>
          <w:b/>
        </w:rPr>
        <w:t xml:space="preserve"> </w:t>
      </w:r>
      <w:r w:rsidRPr="00341F10">
        <w:rPr>
          <w:b/>
          <w:color w:val="000000"/>
        </w:rPr>
        <w:t xml:space="preserve">Календарный план воспитательной работы   ООО </w:t>
      </w:r>
    </w:p>
    <w:tbl>
      <w:tblPr>
        <w:tblStyle w:val="512"/>
        <w:tblW w:w="9639" w:type="dxa"/>
        <w:tblInd w:w="562" w:type="dxa"/>
        <w:tblLayout w:type="fixed"/>
        <w:tblLook w:val="04A0" w:firstRow="1" w:lastRow="0" w:firstColumn="1" w:lastColumn="0" w:noHBand="0" w:noVBand="1"/>
      </w:tblPr>
      <w:tblGrid>
        <w:gridCol w:w="426"/>
        <w:gridCol w:w="5811"/>
        <w:gridCol w:w="1701"/>
        <w:gridCol w:w="1701"/>
      </w:tblGrid>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b/>
                <w:color w:val="auto"/>
                <w:szCs w:val="24"/>
              </w:rPr>
            </w:pPr>
            <w:r w:rsidRPr="00341F10">
              <w:rPr>
                <w:b/>
                <w:color w:val="auto"/>
                <w:szCs w:val="24"/>
              </w:rPr>
              <w:t>2025 – год Героев Отечества</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2"/>
                <w:numId w:val="118"/>
              </w:numPr>
              <w:spacing w:after="0" w:line="240" w:lineRule="auto"/>
              <w:ind w:right="0"/>
              <w:contextualSpacing/>
              <w:jc w:val="center"/>
              <w:rPr>
                <w:b/>
                <w:color w:val="auto"/>
                <w:szCs w:val="24"/>
              </w:rPr>
            </w:pPr>
            <w:r w:rsidRPr="00341F10">
              <w:rPr>
                <w:b/>
                <w:color w:val="auto"/>
                <w:szCs w:val="24"/>
              </w:rPr>
              <w:t>Ключевые общешкольные дела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lastRenderedPageBreak/>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Церемония поднятия Государственного флага Российской Федерации и исполнение гимна РФ</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понедельникам</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Торжественная линейка, посвященная Дню знаний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01.09</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Кинолекторий «3 сентября – День солидарности в борьбе с терроризмом. Трагедия Беслана»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03.09</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Туристический слёт «Осенняя тропа»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19.09</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Неделя безопасности дорожного движения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4-я неделя сентября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День самоуправления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3.10</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Концерт, посвященный Дню учителя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03.10</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Осенний бал «Король и Королева Осени»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8-9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14.11</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Акция, посвященная Всемирному Дню ребенка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 неделя ноября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Неделя матери «Славим женщину, чье имя мать»</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4 неделя ноября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Концерт, посвященный Дню матери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28.11</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Неделя ЗОЖ</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декада декабря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Первенство школы по пионерболу и волейболу</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декада декабря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Мастерская Деда Мороза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tcPr>
          <w:p w:rsidR="00341F10" w:rsidRPr="00341F10" w:rsidRDefault="00341F10" w:rsidP="00341F10">
            <w:pPr>
              <w:spacing w:after="0" w:line="240" w:lineRule="auto"/>
              <w:ind w:left="0" w:right="0" w:firstLine="0"/>
              <w:jc w:val="center"/>
              <w:rPr>
                <w:color w:val="auto"/>
                <w:szCs w:val="24"/>
              </w:rPr>
            </w:pP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Новогодние праздники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4 неделя декабря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Неделя толерантности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26-30.01</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Фестиваль национальных культур народов России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30.01</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Месячник военно-патриотического воспитания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февраль</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Веселые старты, посвященные Дню защитника Отечества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отдельному графику</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Фестиваль детской патриотической песни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27.02</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Концерт, посвященный Дню 8 марта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06.03</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Экологический марафон</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23-27</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День здоровья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03.04</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lang w:val="en-US"/>
              </w:rPr>
              <w:t>XIII</w:t>
            </w:r>
            <w:r w:rsidRPr="00341F10">
              <w:rPr>
                <w:color w:val="auto"/>
                <w:szCs w:val="24"/>
              </w:rPr>
              <w:t xml:space="preserve"> ежегодный фестиваль детского и юношеского творчества «Новые имена»:</w:t>
            </w:r>
          </w:p>
          <w:p w:rsidR="00341F10" w:rsidRPr="00341F10" w:rsidRDefault="00341F10" w:rsidP="00750083">
            <w:pPr>
              <w:numPr>
                <w:ilvl w:val="0"/>
                <w:numId w:val="149"/>
              </w:numPr>
              <w:spacing w:after="0" w:line="240" w:lineRule="auto"/>
              <w:ind w:left="247" w:right="0" w:hanging="247"/>
              <w:contextualSpacing/>
              <w:jc w:val="left"/>
              <w:rPr>
                <w:color w:val="auto"/>
                <w:szCs w:val="24"/>
              </w:rPr>
            </w:pPr>
            <w:r w:rsidRPr="00341F10">
              <w:rPr>
                <w:color w:val="auto"/>
                <w:szCs w:val="24"/>
              </w:rPr>
              <w:t>полуфиналы</w:t>
            </w:r>
          </w:p>
          <w:p w:rsidR="00341F10" w:rsidRPr="00341F10" w:rsidRDefault="00341F10" w:rsidP="00750083">
            <w:pPr>
              <w:numPr>
                <w:ilvl w:val="0"/>
                <w:numId w:val="149"/>
              </w:numPr>
              <w:spacing w:after="0" w:line="240" w:lineRule="auto"/>
              <w:ind w:left="247" w:right="0" w:hanging="247"/>
              <w:contextualSpacing/>
              <w:jc w:val="left"/>
              <w:rPr>
                <w:color w:val="auto"/>
                <w:szCs w:val="24"/>
              </w:rPr>
            </w:pPr>
            <w:r w:rsidRPr="00341F10">
              <w:rPr>
                <w:color w:val="auto"/>
                <w:szCs w:val="24"/>
              </w:rPr>
              <w:t xml:space="preserve">финал </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tcPr>
          <w:p w:rsidR="00341F10" w:rsidRPr="00341F10" w:rsidRDefault="00341F10" w:rsidP="00341F10">
            <w:pPr>
              <w:spacing w:after="0" w:line="240" w:lineRule="auto"/>
              <w:ind w:left="0" w:right="0" w:firstLine="0"/>
              <w:jc w:val="center"/>
              <w:rPr>
                <w:color w:val="auto"/>
                <w:szCs w:val="24"/>
              </w:rPr>
            </w:pPr>
          </w:p>
          <w:p w:rsidR="00341F10" w:rsidRPr="00341F10" w:rsidRDefault="00341F10" w:rsidP="00341F10">
            <w:pPr>
              <w:spacing w:after="0" w:line="240" w:lineRule="auto"/>
              <w:ind w:left="0" w:right="0" w:firstLine="0"/>
              <w:jc w:val="center"/>
              <w:rPr>
                <w:color w:val="auto"/>
                <w:szCs w:val="24"/>
              </w:rPr>
            </w:pPr>
          </w:p>
          <w:p w:rsidR="00341F10" w:rsidRPr="00341F10" w:rsidRDefault="00341F10" w:rsidP="00341F10">
            <w:pPr>
              <w:spacing w:after="0" w:line="240" w:lineRule="auto"/>
              <w:ind w:left="0" w:right="0" w:firstLine="0"/>
              <w:jc w:val="center"/>
              <w:rPr>
                <w:color w:val="auto"/>
                <w:szCs w:val="24"/>
              </w:rPr>
            </w:pPr>
            <w:r w:rsidRPr="00341F10">
              <w:rPr>
                <w:color w:val="auto"/>
                <w:szCs w:val="24"/>
              </w:rPr>
              <w:t>16-17.04</w:t>
            </w:r>
          </w:p>
          <w:p w:rsidR="00341F10" w:rsidRPr="00341F10" w:rsidRDefault="00341F10" w:rsidP="00341F10">
            <w:pPr>
              <w:spacing w:after="0" w:line="240" w:lineRule="auto"/>
              <w:ind w:left="0" w:right="0" w:firstLine="0"/>
              <w:jc w:val="center"/>
              <w:rPr>
                <w:color w:val="auto"/>
                <w:szCs w:val="24"/>
              </w:rPr>
            </w:pPr>
            <w:r w:rsidRPr="00341F10">
              <w:rPr>
                <w:color w:val="auto"/>
                <w:szCs w:val="24"/>
              </w:rPr>
              <w:t>30.04</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Неделя солдатской славы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04-08.05</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Концерт, посвященный Дню Победы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08.05</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4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Торжественная линейка, посвященная празднику «Последний звонок»</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25.05</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04"/>
              </w:numPr>
              <w:spacing w:after="0" w:line="240" w:lineRule="auto"/>
              <w:ind w:right="0"/>
              <w:contextualSpacing/>
              <w:jc w:val="center"/>
              <w:rPr>
                <w:b/>
                <w:color w:val="auto"/>
                <w:szCs w:val="24"/>
              </w:rPr>
            </w:pPr>
            <w:r w:rsidRPr="00341F10">
              <w:rPr>
                <w:b/>
                <w:color w:val="auto"/>
                <w:szCs w:val="24"/>
              </w:rPr>
              <w:t>Классное руководство</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Изучение классного коллектива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Создание в классном коллективе благоприятного психологического климата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Вовлечение обучающихся в деятельность объединений дополнительного образования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Работа по повышению академической успешности и дисциплинированности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Профилактика деструктивного поведения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Проведение плановых и внеплановых инструктажей по правилам поведения и ТБ с записью в журналах</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Организация и проведение мероприятий с обучающимися согласно плану ВР класса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Подготовка к участию в основных школьных делах</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Согласно плану</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Участие класса в муниципальных, региональных, федеральных мероприятиях, конкурсах, акциях, проектах</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Разработка плана воспитательной работы класса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1-2 неделя сентября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Исполнение гимна РФ</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понедельникам</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Урок Мира, посвященный Дню знаний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01.09</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Дню солидарности в борьбе с терроризмом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03.09</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в рамках Недели безопасности дорожного движения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22-26.09</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Всероссийские открытые уроки по культуре безопасности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01.10</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Международному дню пожилых людей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неделя октября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Дню отца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3 неделя октября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Дню народного единства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 xml:space="preserve">27-31 </w:t>
            </w:r>
          </w:p>
          <w:p w:rsidR="00341F10" w:rsidRPr="00341F10" w:rsidRDefault="00341F10" w:rsidP="00341F10">
            <w:pPr>
              <w:spacing w:after="0" w:line="240" w:lineRule="auto"/>
              <w:ind w:left="0" w:right="0" w:firstLine="0"/>
              <w:jc w:val="center"/>
              <w:rPr>
                <w:color w:val="auto"/>
                <w:szCs w:val="24"/>
              </w:rPr>
            </w:pPr>
            <w:r w:rsidRPr="00341F10">
              <w:rPr>
                <w:color w:val="auto"/>
                <w:szCs w:val="24"/>
              </w:rPr>
              <w:t>октября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Всемирному Дню ребенка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10-14.11</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Классное мероприятие, посвященное Дню матери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24-27.11</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Международному дню людей с ограниченными возможностями здоровья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5-8</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неделя декабря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Дню борьбы со СПИДом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9-е</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неделя декабря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Дню Конституции Российской Федерации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 неделя декабря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в рамках Недели толерантности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26-30.01</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Профилактический классный час, посвященный Всемирному дню борьбы с ненормативной лексикой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неделя февраля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Классное мероприятие, посвященное Дню защитника Отечества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 неделя февраля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Классное мероприятие, посвященное Международному женскому дню</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неделя марта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в рамках Экологического марафона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3 неделя марта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Единый классный час, посвященный Всемирному дню здоровья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03.04</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Дню космонавтики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13-17.04</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Празднику Весны и труда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4 неделя апреля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Классный час, посвященный Дню Победы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неделя мая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Изучение особенностей личностного развития обучающихся через педагогическое наблюдение, создание ситуаций нравственного выбора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Педагогическая поддержка обучающихся в решении жизненных проблем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мере необходимости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Педагогическая поддержка учащихся с ОВЗ, «группы риска», одаренных и т.д.</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Мониторинг страниц обучающихся в социальных сетях, работа по профилактике подписок на деструктивные сообщества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 xml:space="preserve">Ежемесячно </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Индивидуальные беседы с обучающимися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мере необходимости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Адаптация прибывших учащихся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b/>
                <w:color w:val="auto"/>
                <w:szCs w:val="24"/>
              </w:rPr>
            </w:pPr>
            <w:r w:rsidRPr="00341F10">
              <w:rPr>
                <w:b/>
                <w:color w:val="auto"/>
                <w:szCs w:val="24"/>
              </w:rPr>
              <w:t>Работа с педагогами, работающими с классом</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Консультации с учителями-предметниками по вопросам соблюдения единых требований в воспитании, предупреждению и разрешению конфликтных ситуаций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Консультации педагога-психолога по вопросам изучения личностных особенностей, профилактике деструктивного поведения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Взаимодействие с педагогами ДО, педагогом-организатором, заместителем директора по УВР по вовлечению обучающихся в программы ДО, внеурочные мероприятия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Приглашение учителей-предметников на классные родительские собрания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Взаимодействие с педагогом-психологом по вопросу организации поддержки особых категорий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b/>
                <w:color w:val="auto"/>
                <w:szCs w:val="24"/>
              </w:rPr>
            </w:pPr>
            <w:r w:rsidRPr="00341F10">
              <w:rPr>
                <w:b/>
                <w:color w:val="auto"/>
                <w:szCs w:val="24"/>
              </w:rPr>
              <w:t>Работа с родителями учащихся или их законными представителями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Информирование родителей об особенностях осуществления образовательного процесса, основных содержательных и организационных изменениях, о внеурочных мероприятиях и событиях жизни класса, школьных успехах и проблемах их детей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Помощь родителям в регулировании отношений между ними и другими педагогическими работниками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мере необходимости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Проведение классных родительских собраний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отдельному плану</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0"/>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Организация работы родительского комитета класса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отдельному плану</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45"/>
              </w:numPr>
              <w:spacing w:after="0" w:line="240" w:lineRule="auto"/>
              <w:ind w:right="0"/>
              <w:contextualSpacing/>
              <w:jc w:val="center"/>
              <w:rPr>
                <w:b/>
                <w:color w:val="auto"/>
                <w:szCs w:val="24"/>
              </w:rPr>
            </w:pPr>
            <w:r w:rsidRPr="00341F10">
              <w:rPr>
                <w:b/>
                <w:color w:val="auto"/>
                <w:szCs w:val="24"/>
              </w:rPr>
              <w:t>Школьный урок</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1"/>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Подбор и использование предметного материала, направленного на решение воспитательных задач</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1"/>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Создание позитивных и конструктивных отношений между учителем и учениками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1"/>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Побуждение обучающихся соблюдать правила внутреннего распорядка, нормы поведения, правила общения со сверстниками и педагогами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1"/>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Организация шефства мотивированных и эрудированных обучающихся над неуспевающими одноклассниками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1"/>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Инициирование и поддержка исследовательской деятельности обучающихся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1"/>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Включение в рабочие программы по всем учебным предметам, курсам, модулям целевых ориентиров результатов воспитания, их учёт в формулировках воспитательных задач уроков, занятий, освоения учебной тематики, их реализацию в обучении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1"/>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Включение в рабочие программы учебных предметов, курсов, модулей тематики в соответствии с разделом «Основные школьные дела» данного плана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45"/>
              </w:numPr>
              <w:spacing w:after="0" w:line="240" w:lineRule="auto"/>
              <w:ind w:right="0"/>
              <w:contextualSpacing/>
              <w:jc w:val="center"/>
              <w:rPr>
                <w:b/>
                <w:color w:val="auto"/>
                <w:szCs w:val="24"/>
              </w:rPr>
            </w:pPr>
            <w:r w:rsidRPr="00341F10">
              <w:rPr>
                <w:b/>
                <w:color w:val="auto"/>
                <w:szCs w:val="24"/>
              </w:rPr>
              <w:t>Курсы внеурочной деятельности  и дополнительного образования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Название курса/программы, занятий</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Количество часов в неделю</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2"/>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Разговоры о важном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ч</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2"/>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Россия – мои горизонты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 ч</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2"/>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Театральная студия «</w:t>
            </w:r>
            <w:r w:rsidRPr="00341F10">
              <w:rPr>
                <w:color w:val="auto"/>
                <w:szCs w:val="24"/>
                <w:lang w:val="en-US"/>
              </w:rPr>
              <w:t>PRO</w:t>
            </w:r>
            <w:r w:rsidRPr="00341F10">
              <w:rPr>
                <w:color w:val="auto"/>
                <w:szCs w:val="24"/>
              </w:rPr>
              <w:t>арт»</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9 ч</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2"/>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Кружок «Хореография»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18 ч</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2"/>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Кружок «Умелые ручки»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18 ч</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52"/>
              </w:numPr>
              <w:spacing w:after="0" w:line="240" w:lineRule="auto"/>
              <w:ind w:right="0"/>
              <w:contextualSpacing/>
              <w:jc w:val="center"/>
              <w:rPr>
                <w:b/>
                <w:color w:val="auto"/>
                <w:szCs w:val="24"/>
              </w:rPr>
            </w:pPr>
            <w:r w:rsidRPr="00341F10">
              <w:rPr>
                <w:b/>
                <w:color w:val="auto"/>
                <w:szCs w:val="24"/>
              </w:rPr>
              <w:t>Работа с родителями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Организация родительского контроля качества питания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Организация работы родительских комитетов классов</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Организация работы общешкольного родительского комитета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Общешкольные родительские собрания, направленные на обсуждение актуальных вопросов либо решение острых школьных проблем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Классные родительские собрания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отдельному плану</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Организация встреч по запросу родителей с педагогом-психологом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Вовлечение родителей в подготовку и проведение классных и общешкольных мероприятий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плану работы</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3"/>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Проведение индивидуальных консультаций для родителей с целью координации воспитательных усилий педагогов и родителей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 по мере необходимости</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52"/>
              </w:numPr>
              <w:spacing w:after="0" w:line="240" w:lineRule="auto"/>
              <w:ind w:right="0"/>
              <w:contextualSpacing/>
              <w:jc w:val="center"/>
              <w:rPr>
                <w:b/>
                <w:color w:val="auto"/>
                <w:szCs w:val="24"/>
              </w:rPr>
            </w:pPr>
            <w:r w:rsidRPr="00341F10">
              <w:rPr>
                <w:b/>
                <w:color w:val="auto"/>
                <w:szCs w:val="24"/>
              </w:rPr>
              <w:t>Самоуправление</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lastRenderedPageBreak/>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4"/>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Выборы Лидера школы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 неделя октября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4"/>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Выбор актива (Совета школы, Совета Первых)</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Сентябрь-октябрь</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4"/>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Организация работы школьного ученического самоуправления, Совета Первых</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4"/>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Участие в работе школьного ученического самоуправления, актива школы, Совета Первых</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4"/>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Участие Лидера школы, Совета школы, Совета Первых в разработке, обсуждении и реализации рабочей программы воспитания, календарного плана воспитательной работы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4"/>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color w:val="auto"/>
                <w:szCs w:val="24"/>
              </w:rPr>
            </w:pPr>
            <w:r w:rsidRPr="00341F10">
              <w:rPr>
                <w:color w:val="auto"/>
                <w:szCs w:val="24"/>
              </w:rPr>
              <w:t>День самоуправления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03.10</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54"/>
              </w:numPr>
              <w:spacing w:after="0" w:line="240" w:lineRule="auto"/>
              <w:ind w:right="0"/>
              <w:contextualSpacing/>
              <w:jc w:val="center"/>
              <w:rPr>
                <w:b/>
                <w:color w:val="auto"/>
                <w:szCs w:val="24"/>
              </w:rPr>
            </w:pPr>
            <w:r w:rsidRPr="00341F10">
              <w:rPr>
                <w:b/>
                <w:color w:val="auto"/>
                <w:szCs w:val="24"/>
              </w:rPr>
              <w:t>Профориентация</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5"/>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Освоение обучающимися основ профессии в рамках внеурочной деятельности, дополнительного образования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5"/>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Участие в проекте «Билет в будущее»</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 xml:space="preserve">6-9 </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Еженедельно по четвергам</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5"/>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Диагностика профессиональных склонностей учащихся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9-е</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 xml:space="preserve">По плану </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5"/>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Классные часы по профориентации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5"/>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Профориентационные беседы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8-9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54"/>
              </w:numPr>
              <w:spacing w:after="0" w:line="240" w:lineRule="auto"/>
              <w:ind w:right="0"/>
              <w:contextualSpacing/>
              <w:jc w:val="center"/>
              <w:rPr>
                <w:b/>
                <w:color w:val="auto"/>
                <w:szCs w:val="24"/>
              </w:rPr>
            </w:pPr>
            <w:r w:rsidRPr="00341F10">
              <w:rPr>
                <w:b/>
                <w:color w:val="auto"/>
                <w:szCs w:val="24"/>
              </w:rPr>
              <w:t>Экскурсии, экспедиции и походы</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6"/>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Тематические мероприятия на базе других организаций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6"/>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Экскурсии, посещение музеев, театров, кинотеатров и т.п.</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53"/>
              </w:numPr>
              <w:spacing w:after="0" w:line="240" w:lineRule="auto"/>
              <w:ind w:right="0"/>
              <w:contextualSpacing/>
              <w:jc w:val="center"/>
              <w:rPr>
                <w:b/>
                <w:color w:val="auto"/>
                <w:szCs w:val="24"/>
              </w:rPr>
            </w:pPr>
            <w:r w:rsidRPr="00341F10">
              <w:rPr>
                <w:b/>
                <w:color w:val="auto"/>
                <w:szCs w:val="24"/>
              </w:rPr>
              <w:t>Организация предметно-эстетической среды</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Организация школьного медиацентра</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Публикация новостных статей и фотографий на школьном сайте</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Публикация тематических постов в сообществе школы в социальной сети «ВКонтакте»</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Оформление информационных стендов, ведение календаря памятных дат</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Оформление фотозон к праздникам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Оформление и обновление классных уголков, оформление классных кабинетов к праздникам</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Разработка и оформление пространств проведения значимых событий, праздников, концертов, церемоний, торжественных линеек, вечеров</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Участие в выставках и конкурсах творческих работ по различным направления воспитательной работы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отдельному плану</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7"/>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Мастерская Деда Мороза (коллективное оформление школы к Новому году)</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Декабрь</w:t>
            </w:r>
          </w:p>
        </w:tc>
      </w:tr>
      <w:tr w:rsidR="00341F10" w:rsidRPr="00341F10" w:rsidTr="00341F10">
        <w:tc>
          <w:tcPr>
            <w:tcW w:w="9639" w:type="dxa"/>
            <w:gridSpan w:val="4"/>
            <w:tcBorders>
              <w:top w:val="single" w:sz="4" w:space="0" w:color="auto"/>
              <w:left w:val="single" w:sz="4" w:space="0" w:color="auto"/>
              <w:bottom w:val="single" w:sz="4" w:space="0" w:color="auto"/>
              <w:right w:val="single" w:sz="4" w:space="0" w:color="auto"/>
            </w:tcBorders>
            <w:hideMark/>
          </w:tcPr>
          <w:p w:rsidR="00341F10" w:rsidRPr="00341F10" w:rsidRDefault="00341F10" w:rsidP="00750083">
            <w:pPr>
              <w:numPr>
                <w:ilvl w:val="0"/>
                <w:numId w:val="157"/>
              </w:numPr>
              <w:spacing w:after="0" w:line="240" w:lineRule="auto"/>
              <w:ind w:right="0"/>
              <w:contextualSpacing/>
              <w:jc w:val="center"/>
              <w:rPr>
                <w:b/>
                <w:color w:val="auto"/>
                <w:szCs w:val="24"/>
              </w:rPr>
            </w:pPr>
            <w:r w:rsidRPr="00341F10">
              <w:rPr>
                <w:b/>
                <w:color w:val="auto"/>
                <w:szCs w:val="24"/>
              </w:rPr>
              <w:t>Профилактика и безопасность</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w:t>
            </w:r>
          </w:p>
        </w:tc>
        <w:tc>
          <w:tcPr>
            <w:tcW w:w="581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Дела, события, мероприятия</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Классы</w:t>
            </w:r>
          </w:p>
        </w:tc>
        <w:tc>
          <w:tcPr>
            <w:tcW w:w="1701" w:type="dxa"/>
            <w:tcBorders>
              <w:top w:val="single" w:sz="4" w:space="0" w:color="auto"/>
              <w:left w:val="single" w:sz="4" w:space="0" w:color="auto"/>
              <w:bottom w:val="single" w:sz="4" w:space="0" w:color="auto"/>
              <w:right w:val="single" w:sz="4" w:space="0" w:color="auto"/>
            </w:tcBorders>
            <w:vAlign w:val="center"/>
            <w:hideMark/>
          </w:tcPr>
          <w:p w:rsidR="00341F10" w:rsidRPr="00341F10" w:rsidRDefault="00341F10" w:rsidP="00341F10">
            <w:pPr>
              <w:spacing w:after="0" w:line="240" w:lineRule="auto"/>
              <w:ind w:left="0" w:right="0" w:firstLine="0"/>
              <w:jc w:val="center"/>
              <w:rPr>
                <w:i/>
                <w:color w:val="auto"/>
                <w:szCs w:val="24"/>
              </w:rPr>
            </w:pPr>
            <w:r w:rsidRPr="00341F10">
              <w:rPr>
                <w:i/>
                <w:color w:val="auto"/>
                <w:szCs w:val="24"/>
              </w:rPr>
              <w:t>Сроки</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Неделя безопасности дорожного движения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22-26.09</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Профилактические беседы с приглашением инспектора ВАИ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согласованию</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Организация участия обучающихся в социально-психологическом тестировании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С 13 лет</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запросу</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Мероприятия в рамках деятельности психологической службы</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По отдельным планам</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Мероприятия с участием сотрудников МВД, ПДН, ФСБ, войсковых частей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Индивидуальная работа с обучающимися и их родителями (законными представителями) в рамках работы Совета профилактики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Проведение инструктажей с обучающимися</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Тематические и профилактические классные часы и родительские собрания (согласно планам ВР классных руководителей)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Психолого-педагогическое сопровождение обучающихся групп риска по разным направлениям (агрессивное поведение, зависимости, суицидальное поведение)</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Индивидуальные и групповые коррекционно-развивающие занятия с обучающимися группы риска, консультаций с их родителями (законными представителями)</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Занятия, направленные на формирование социально одобряемого поведения, развитие навыков саморефлексии, самоконтроля, устойчивости к негативным воздействиям, групповому давлению</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r w:rsidR="00341F10" w:rsidRPr="00341F10" w:rsidTr="00341F10">
        <w:tc>
          <w:tcPr>
            <w:tcW w:w="426" w:type="dxa"/>
            <w:tcBorders>
              <w:top w:val="single" w:sz="4" w:space="0" w:color="auto"/>
              <w:left w:val="single" w:sz="4" w:space="0" w:color="auto"/>
              <w:bottom w:val="single" w:sz="4" w:space="0" w:color="auto"/>
              <w:right w:val="single" w:sz="4" w:space="0" w:color="auto"/>
            </w:tcBorders>
          </w:tcPr>
          <w:p w:rsidR="00341F10" w:rsidRPr="00341F10" w:rsidRDefault="00341F10" w:rsidP="00750083">
            <w:pPr>
              <w:numPr>
                <w:ilvl w:val="0"/>
                <w:numId w:val="158"/>
              </w:numPr>
              <w:spacing w:after="0" w:line="240" w:lineRule="auto"/>
              <w:ind w:right="0"/>
              <w:contextualSpacing/>
              <w:jc w:val="center"/>
              <w:rPr>
                <w:color w:val="auto"/>
                <w:szCs w:val="24"/>
              </w:rPr>
            </w:pPr>
          </w:p>
        </w:tc>
        <w:tc>
          <w:tcPr>
            <w:tcW w:w="581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rPr>
                <w:color w:val="auto"/>
                <w:szCs w:val="24"/>
              </w:rPr>
            </w:pPr>
            <w:r w:rsidRPr="00341F10">
              <w:rPr>
                <w:color w:val="auto"/>
                <w:szCs w:val="24"/>
              </w:rPr>
              <w:t>Организация психолого-педагогического просвещения родителей</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left"/>
              <w:rPr>
                <w:rFonts w:ascii="Calibri" w:hAnsi="Calibri"/>
                <w:color w:val="auto"/>
                <w:szCs w:val="24"/>
              </w:rPr>
            </w:pPr>
            <w:r w:rsidRPr="00341F10">
              <w:rPr>
                <w:color w:val="auto"/>
                <w:szCs w:val="24"/>
              </w:rPr>
              <w:t>5-9</w:t>
            </w:r>
          </w:p>
        </w:tc>
        <w:tc>
          <w:tcPr>
            <w:tcW w:w="1701" w:type="dxa"/>
            <w:tcBorders>
              <w:top w:val="single" w:sz="4" w:space="0" w:color="auto"/>
              <w:left w:val="single" w:sz="4" w:space="0" w:color="auto"/>
              <w:bottom w:val="single" w:sz="4" w:space="0" w:color="auto"/>
              <w:right w:val="single" w:sz="4" w:space="0" w:color="auto"/>
            </w:tcBorders>
            <w:hideMark/>
          </w:tcPr>
          <w:p w:rsidR="00341F10" w:rsidRPr="00341F10" w:rsidRDefault="00341F10" w:rsidP="00341F10">
            <w:pPr>
              <w:spacing w:after="0" w:line="240" w:lineRule="auto"/>
              <w:ind w:left="0" w:right="0" w:firstLine="0"/>
              <w:jc w:val="center"/>
              <w:rPr>
                <w:color w:val="auto"/>
                <w:szCs w:val="24"/>
              </w:rPr>
            </w:pPr>
            <w:r w:rsidRPr="00341F10">
              <w:rPr>
                <w:color w:val="auto"/>
                <w:szCs w:val="24"/>
              </w:rPr>
              <w:t>В течение года</w:t>
            </w:r>
          </w:p>
        </w:tc>
      </w:tr>
    </w:tbl>
    <w:p w:rsidR="00341F10" w:rsidRPr="00341F10" w:rsidRDefault="00341F10" w:rsidP="00341F10">
      <w:pPr>
        <w:shd w:val="clear" w:color="auto" w:fill="FFFFFF"/>
        <w:tabs>
          <w:tab w:val="left" w:pos="851"/>
          <w:tab w:val="left" w:pos="1560"/>
        </w:tabs>
        <w:spacing w:after="0" w:line="240" w:lineRule="auto"/>
        <w:ind w:left="0" w:right="0" w:firstLine="0"/>
        <w:jc w:val="left"/>
        <w:rPr>
          <w:b/>
          <w:color w:val="auto"/>
          <w:sz w:val="18"/>
          <w:szCs w:val="18"/>
        </w:rPr>
      </w:pPr>
    </w:p>
    <w:p w:rsidR="002340C7" w:rsidRDefault="002340C7">
      <w:pPr>
        <w:spacing w:after="0" w:line="259" w:lineRule="auto"/>
        <w:ind w:left="0" w:right="0" w:firstLine="0"/>
        <w:jc w:val="left"/>
      </w:pPr>
    </w:p>
    <w:p w:rsidR="00341F10" w:rsidRPr="00341F10" w:rsidRDefault="00341F10" w:rsidP="00341F10">
      <w:pPr>
        <w:tabs>
          <w:tab w:val="left" w:pos="851"/>
          <w:tab w:val="left" w:pos="1560"/>
        </w:tabs>
        <w:spacing w:after="0" w:line="240" w:lineRule="auto"/>
        <w:ind w:left="0" w:right="0" w:firstLine="0"/>
        <w:jc w:val="left"/>
        <w:rPr>
          <w:b/>
          <w:szCs w:val="24"/>
        </w:rPr>
      </w:pPr>
      <w:r w:rsidRPr="00341F10">
        <w:rPr>
          <w:b/>
          <w:color w:val="auto"/>
          <w:szCs w:val="24"/>
        </w:rPr>
        <w:t xml:space="preserve">3.5.  Характеристика условий реализации программы основного общего образования </w:t>
      </w:r>
      <w:r w:rsidRPr="00341F10">
        <w:rPr>
          <w:b/>
          <w:szCs w:val="24"/>
        </w:rPr>
        <w:t xml:space="preserve"> в соответствии с требованиями ФГОС</w:t>
      </w:r>
    </w:p>
    <w:p w:rsidR="00341F10" w:rsidRPr="00341F10" w:rsidRDefault="00341F10" w:rsidP="00341F10">
      <w:pPr>
        <w:spacing w:after="0" w:line="240" w:lineRule="auto"/>
        <w:ind w:left="0" w:right="0" w:firstLine="0"/>
        <w:rPr>
          <w:color w:val="auto"/>
          <w:szCs w:val="24"/>
        </w:rPr>
      </w:pPr>
      <w:r w:rsidRPr="00341F10">
        <w:rPr>
          <w:rFonts w:eastAsia="TimesNewRomanPS-BoldMT"/>
          <w:color w:val="auto"/>
          <w:szCs w:val="24"/>
        </w:rPr>
        <w:t xml:space="preserve">      Требования к условиям реализации ООП ООО представляют собой совокупность общесистемных требований, требований к материально-техническому, учебно-методическому обеспечению, психолого-педагогическим, кадровым и финансовым условиям реализации основной образовательной программы основного общего образования.</w:t>
      </w:r>
      <w:r w:rsidRPr="00341F10">
        <w:rPr>
          <w:color w:val="auto"/>
          <w:szCs w:val="24"/>
        </w:rPr>
        <w:t xml:space="preserve"> </w:t>
      </w:r>
    </w:p>
    <w:p w:rsidR="00341F10" w:rsidRPr="00341F10" w:rsidRDefault="00341F10" w:rsidP="00341F10">
      <w:pPr>
        <w:spacing w:after="0" w:line="240" w:lineRule="auto"/>
        <w:ind w:left="0" w:right="0" w:firstLine="0"/>
        <w:rPr>
          <w:b/>
          <w:color w:val="auto"/>
          <w:szCs w:val="24"/>
        </w:rPr>
      </w:pPr>
      <w:r w:rsidRPr="00341F10">
        <w:rPr>
          <w:b/>
          <w:color w:val="auto"/>
          <w:szCs w:val="24"/>
        </w:rPr>
        <w:t>3.5.1. Общесистемные требования.</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Результатом выполнения требований к условиям реализации программы основного общего образования ФГОС ООО определяет создание </w:t>
      </w:r>
      <w:r w:rsidRPr="00341F10">
        <w:rPr>
          <w:b/>
          <w:i/>
          <w:color w:val="auto"/>
          <w:szCs w:val="24"/>
        </w:rPr>
        <w:t>комфортной развивающей образовательной среды</w:t>
      </w:r>
      <w:r w:rsidRPr="00341F10">
        <w:rPr>
          <w:color w:val="auto"/>
          <w:szCs w:val="24"/>
        </w:rPr>
        <w:t xml:space="preserve"> по отношению к обучающимся и педагогическим работникам:</w:t>
      </w:r>
    </w:p>
    <w:p w:rsidR="00341F10" w:rsidRPr="00341F10" w:rsidRDefault="00341F10" w:rsidP="00750083">
      <w:pPr>
        <w:numPr>
          <w:ilvl w:val="0"/>
          <w:numId w:val="121"/>
        </w:numPr>
        <w:spacing w:after="0" w:line="240" w:lineRule="auto"/>
        <w:ind w:right="0"/>
        <w:contextualSpacing/>
        <w:jc w:val="left"/>
        <w:rPr>
          <w:color w:val="auto"/>
          <w:szCs w:val="24"/>
        </w:rPr>
      </w:pPr>
      <w:r w:rsidRPr="00341F10">
        <w:rPr>
          <w:color w:val="auto"/>
          <w:szCs w:val="24"/>
        </w:rPr>
        <w:t>обеспечивающей получение качественного основного общего образования, его доступность, открытость и привлекательность для обучающихся, родителей (законных представителей) несовершеннолетних обучающихся и всего общества, воспитание обучающихся;</w:t>
      </w:r>
    </w:p>
    <w:p w:rsidR="00341F10" w:rsidRPr="00341F10" w:rsidRDefault="00341F10" w:rsidP="00750083">
      <w:pPr>
        <w:numPr>
          <w:ilvl w:val="0"/>
          <w:numId w:val="121"/>
        </w:numPr>
        <w:spacing w:after="0" w:line="240" w:lineRule="auto"/>
        <w:ind w:right="0"/>
        <w:contextualSpacing/>
        <w:jc w:val="left"/>
        <w:rPr>
          <w:color w:val="auto"/>
          <w:szCs w:val="24"/>
        </w:rPr>
      </w:pPr>
      <w:r w:rsidRPr="00341F10">
        <w:rPr>
          <w:color w:val="auto"/>
          <w:szCs w:val="24"/>
        </w:rPr>
        <w:lastRenderedPageBreak/>
        <w:t>гарантирующей безопасность, охрану и укрепление физического, психического здоровья и социального благополучия обучающихся.</w:t>
      </w:r>
    </w:p>
    <w:p w:rsidR="00341F10" w:rsidRPr="00341F10" w:rsidRDefault="00341F10" w:rsidP="00341F10">
      <w:pPr>
        <w:autoSpaceDE w:val="0"/>
        <w:autoSpaceDN w:val="0"/>
        <w:adjustRightInd w:val="0"/>
        <w:spacing w:after="0" w:line="240" w:lineRule="auto"/>
        <w:ind w:left="0" w:right="0" w:firstLine="0"/>
        <w:rPr>
          <w:b/>
          <w:color w:val="auto"/>
          <w:szCs w:val="24"/>
        </w:rPr>
      </w:pPr>
      <w:r w:rsidRPr="00341F10">
        <w:rPr>
          <w:rFonts w:eastAsia="TimesNewRomanPS-BoldMT"/>
          <w:color w:val="auto"/>
          <w:szCs w:val="24"/>
        </w:rPr>
        <w:t xml:space="preserve">В целях обеспечения реализации ООП НОО в   </w:t>
      </w:r>
      <w:r w:rsidRPr="00341F10">
        <w:rPr>
          <w:color w:val="auto"/>
          <w:szCs w:val="24"/>
          <w:lang w:eastAsia="en-US"/>
        </w:rPr>
        <w:t>ФГКОУ «СОШ №1 войск национальной гвардии Российской Федерации»</w:t>
      </w:r>
      <w:r w:rsidRPr="00341F10">
        <w:rPr>
          <w:rFonts w:eastAsia="TimesNewRomanPS-BoldMT"/>
          <w:color w:val="auto"/>
          <w:szCs w:val="24"/>
        </w:rPr>
        <w:t xml:space="preserve"> для участников образовательной деятельности </w:t>
      </w:r>
      <w:r w:rsidRPr="00341F10">
        <w:rPr>
          <w:rFonts w:eastAsia="TimesNewRomanPS-BoldMT"/>
          <w:b/>
          <w:bCs/>
          <w:i/>
          <w:iCs/>
          <w:color w:val="auto"/>
          <w:szCs w:val="24"/>
        </w:rPr>
        <w:t>созданы условия,</w:t>
      </w:r>
      <w:r w:rsidRPr="00341F10">
        <w:rPr>
          <w:rFonts w:eastAsia="TimesNewRomanPS-BoldMT"/>
          <w:color w:val="auto"/>
          <w:szCs w:val="24"/>
        </w:rPr>
        <w:t xml:space="preserve"> </w:t>
      </w:r>
      <w:r w:rsidRPr="00341F10">
        <w:rPr>
          <w:rFonts w:eastAsia="TimesNewRomanPS-BoldMT"/>
          <w:b/>
          <w:bCs/>
          <w:i/>
          <w:iCs/>
          <w:color w:val="auto"/>
          <w:szCs w:val="24"/>
        </w:rPr>
        <w:t>обеспечивающие возможность:</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развития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формирования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участия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организации сетевого взаимодействия организаций, располагающих ресурсами, необходимыми для реализации программ основного общего образования, которое направлено на обеспечение качества условий образовательной деятельности;</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включения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формирования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формирования у обучающихся экологической грамотности, навыков здорового и безопасного для человека и окружающей его среды образа жизни;</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использования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эффективного использования профессионального и творческого потенциала педагогических и руководящих работников школы, повышения их профессиональной, коммуникативной, информационной и правовой компетентности;</w:t>
      </w:r>
    </w:p>
    <w:p w:rsidR="00341F10" w:rsidRPr="00341F10" w:rsidRDefault="00341F10" w:rsidP="00750083">
      <w:pPr>
        <w:numPr>
          <w:ilvl w:val="0"/>
          <w:numId w:val="122"/>
        </w:numPr>
        <w:spacing w:after="0" w:line="240" w:lineRule="auto"/>
        <w:ind w:right="0"/>
        <w:contextualSpacing/>
        <w:jc w:val="left"/>
        <w:rPr>
          <w:color w:val="auto"/>
          <w:szCs w:val="24"/>
        </w:rPr>
      </w:pPr>
      <w:r w:rsidRPr="00341F10">
        <w:rPr>
          <w:color w:val="auto"/>
          <w:szCs w:val="24"/>
        </w:rPr>
        <w:t>эффективного управления школой с использованием ИКТ, современных механизмов финансирования реализации программ основного общего образования.</w:t>
      </w:r>
    </w:p>
    <w:p w:rsidR="00341F10" w:rsidRPr="00341F10" w:rsidRDefault="00341F10" w:rsidP="00341F10">
      <w:pPr>
        <w:autoSpaceDE w:val="0"/>
        <w:autoSpaceDN w:val="0"/>
        <w:adjustRightInd w:val="0"/>
        <w:spacing w:after="0" w:line="240" w:lineRule="auto"/>
        <w:ind w:left="0" w:right="0" w:firstLine="0"/>
        <w:rPr>
          <w:b/>
          <w:szCs w:val="24"/>
        </w:rPr>
      </w:pPr>
      <w:r w:rsidRPr="00341F10">
        <w:rPr>
          <w:color w:val="auto"/>
          <w:szCs w:val="24"/>
        </w:rPr>
        <w:t xml:space="preserve">     </w:t>
      </w:r>
      <w:r w:rsidRPr="00341F10">
        <w:rPr>
          <w:b/>
          <w:szCs w:val="24"/>
        </w:rPr>
        <w:t xml:space="preserve">Информационно-образовательная среда </w:t>
      </w:r>
      <w:r w:rsidRPr="00341F10">
        <w:rPr>
          <w:b/>
          <w:color w:val="auto"/>
          <w:szCs w:val="24"/>
          <w:lang w:eastAsia="en-US"/>
        </w:rPr>
        <w:t>ФГКОУ «СОШ №1 войск национальной гвардии Российской Федерации»</w:t>
      </w:r>
      <w:r w:rsidRPr="00341F10">
        <w:rPr>
          <w:b/>
          <w:szCs w:val="24"/>
        </w:rPr>
        <w:t>.</w:t>
      </w:r>
    </w:p>
    <w:p w:rsidR="00341F10" w:rsidRPr="00341F10" w:rsidRDefault="00341F10" w:rsidP="00341F10">
      <w:pPr>
        <w:spacing w:after="0" w:line="240" w:lineRule="auto"/>
        <w:ind w:left="0" w:right="0" w:firstLine="709"/>
        <w:rPr>
          <w:color w:val="auto"/>
          <w:szCs w:val="24"/>
        </w:rPr>
      </w:pPr>
      <w:r w:rsidRPr="00341F10">
        <w:rPr>
          <w:color w:val="auto"/>
          <w:szCs w:val="24"/>
        </w:rPr>
        <w:lastRenderedPageBreak/>
        <w:t>Информационно-образовательная среда школы призвана обеспечивать:</w:t>
      </w:r>
    </w:p>
    <w:p w:rsidR="00341F10" w:rsidRPr="00341F10" w:rsidRDefault="00341F10" w:rsidP="00341F10">
      <w:pPr>
        <w:spacing w:after="0" w:line="240" w:lineRule="auto"/>
        <w:ind w:left="0" w:right="0" w:firstLine="709"/>
        <w:rPr>
          <w:color w:val="auto"/>
          <w:szCs w:val="24"/>
        </w:rPr>
      </w:pPr>
      <w:r w:rsidRPr="00341F10">
        <w:rPr>
          <w:color w:val="auto"/>
          <w:szCs w:val="24"/>
        </w:rPr>
        <w:t>доступ к учебным планам, рабочим программам учебных предметов, учебных курсов (в том числе внеурочной деятельности), учебных модулей, учебным изданиям и образовательным ресурсам, указанным в рабочих программах учебных предметов, учебных курсов (в том числе внеурочной деятельности), учебных модулей, информации о ходе образовательного процесса, результатах промежуточной и итоговой аттестации обучающихся;</w:t>
      </w:r>
    </w:p>
    <w:p w:rsidR="00341F10" w:rsidRPr="00341F10" w:rsidRDefault="00341F10" w:rsidP="00341F10">
      <w:pPr>
        <w:spacing w:after="0" w:line="240" w:lineRule="auto"/>
        <w:ind w:left="0" w:right="0" w:firstLine="709"/>
        <w:rPr>
          <w:color w:val="auto"/>
          <w:szCs w:val="24"/>
        </w:rPr>
      </w:pPr>
      <w:r w:rsidRPr="00341F10">
        <w:rPr>
          <w:color w:val="auto"/>
          <w:szCs w:val="24"/>
        </w:rPr>
        <w:t>доступ к информации о расписании проведения учебных занятий, процедурах и критериях оценки результатов обучения.</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На протяжении последних лет информационно-образовательная среда </w:t>
      </w:r>
      <w:r w:rsidRPr="00341F10">
        <w:rPr>
          <w:color w:val="auto"/>
          <w:szCs w:val="24"/>
          <w:lang w:eastAsia="en-US"/>
        </w:rPr>
        <w:t>ФГКОУ «СОШ №1 войск национальной гвардии Российской Федерации»</w:t>
      </w:r>
      <w:r w:rsidRPr="00341F10">
        <w:rPr>
          <w:color w:val="auto"/>
          <w:szCs w:val="24"/>
        </w:rPr>
        <w:t xml:space="preserve"> динамично развивается и дает возможность участникам образовательного процесса сделать образовательный процесс более открытым, гармонично сочетать педагогические и современные сетевые и компьютерные технологии.</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Для более эффективного освоения образовательных программ учителя располагают средствами новых информационно-коммуникационных технологий.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Одним из конкурентных преимуществ </w:t>
      </w:r>
      <w:r w:rsidRPr="00341F10">
        <w:rPr>
          <w:color w:val="auto"/>
          <w:szCs w:val="24"/>
          <w:lang w:eastAsia="en-US"/>
        </w:rPr>
        <w:t>ФГКОУ «СОШ №1 войск национальной гвардии Российской Федерации»</w:t>
      </w:r>
      <w:r w:rsidRPr="00341F10">
        <w:rPr>
          <w:color w:val="auto"/>
          <w:szCs w:val="24"/>
        </w:rPr>
        <w:t xml:space="preserve"> является наличие развитой ИТ-инфраструктуры, позволяющей педагогам организовывать образовательный процесс с применением современных образовательных технологий в соответствии с требованиями ФГОС, в том числе дистанционного обучения.</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 </w:t>
      </w:r>
    </w:p>
    <w:p w:rsidR="00341F10" w:rsidRPr="00341F10" w:rsidRDefault="00341F10" w:rsidP="00341F10">
      <w:pPr>
        <w:spacing w:after="0" w:line="240" w:lineRule="auto"/>
        <w:ind w:left="0" w:right="0" w:firstLine="709"/>
        <w:rPr>
          <w:b/>
          <w:color w:val="auto"/>
          <w:szCs w:val="24"/>
        </w:rPr>
      </w:pPr>
      <w:r w:rsidRPr="00341F10">
        <w:rPr>
          <w:b/>
          <w:color w:val="auto"/>
          <w:szCs w:val="24"/>
        </w:rPr>
        <w:t>Методическая поддержка учителей.</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     В школе системно осуществляется методическая поддержка учителей по формированию их ИКТ компетентности. Ежегодно в плане работы школы для педагогов предусматриваются групповые и индивидуальные консультации и практико- ориентированные семинары, мастер-классы по указанной проблематике. Если в первые годы работа в основном была направлена на повышение общего уровня ИК-компетенции, то в последнее время педагогов больше интересуют вопросы, связанные с электронным классным журналом, дистанционными технологиями, особенностями публичного представления опыта работы в форме портфолио и др. Помимо основных направлений деятельности системы методической поддержки, учителям оказывается консультативная и техническая помощь и по множеству других, «частных» вопросов, имеющих отношение к информатизации образования.</w:t>
      </w:r>
    </w:p>
    <w:p w:rsidR="00341F10" w:rsidRPr="00341F10" w:rsidRDefault="00341F10" w:rsidP="00341F10">
      <w:pPr>
        <w:spacing w:after="0" w:line="240" w:lineRule="auto"/>
        <w:ind w:left="0" w:right="0" w:firstLine="709"/>
        <w:rPr>
          <w:color w:val="auto"/>
          <w:szCs w:val="24"/>
        </w:rPr>
      </w:pPr>
      <w:r w:rsidRPr="00341F10">
        <w:rPr>
          <w:color w:val="auto"/>
          <w:szCs w:val="24"/>
        </w:rPr>
        <w:t>Установлены пароли администратора на доступ к настройкам всех ключевых коммутаторов и маршрутизаторов сети. Защищен паролем доступ к сети Wi-Fi. На всех компьютерах имеется защищённая паролем учётная запись «Админ» с правами администратора. Остальные учётные записи («Учитель» и т.д.) также защищены паролем, но относятся к системным группам «пользователь» и «опытный пользователь»</w:t>
      </w:r>
    </w:p>
    <w:p w:rsidR="00341F10" w:rsidRPr="00341F10" w:rsidRDefault="00341F10" w:rsidP="00341F10">
      <w:pPr>
        <w:spacing w:after="0" w:line="240" w:lineRule="auto"/>
        <w:ind w:left="0" w:right="0" w:firstLine="709"/>
        <w:rPr>
          <w:color w:val="auto"/>
          <w:szCs w:val="24"/>
        </w:rPr>
      </w:pPr>
      <w:r w:rsidRPr="00341F10">
        <w:rPr>
          <w:color w:val="auto"/>
          <w:szCs w:val="24"/>
        </w:rPr>
        <w:t>В соответствии с ч.1 ст.14 ФЗ от 24 июля 1998 г. № 124-ФЗ «Об основных гарантиях прав ребенка в Российской Федерации» использование сети Интернет сопровождается системой контент-фильтрации для предотвращения доступа к информации, не отвечающим целям обучения и воспитания школьников.</w:t>
      </w:r>
    </w:p>
    <w:p w:rsidR="00341F10" w:rsidRPr="00341F10" w:rsidRDefault="00341F10" w:rsidP="00341F10">
      <w:pPr>
        <w:shd w:val="clear" w:color="auto" w:fill="FFFFFF"/>
        <w:spacing w:after="0" w:line="240" w:lineRule="auto"/>
        <w:ind w:left="0" w:right="0" w:firstLine="0"/>
        <w:rPr>
          <w:rFonts w:ascii="Arial" w:hAnsi="Arial" w:cs="Arial"/>
          <w:b/>
          <w:bCs/>
          <w:color w:val="5B5E5F"/>
          <w:szCs w:val="24"/>
        </w:rPr>
      </w:pPr>
      <w:r w:rsidRPr="00341F10">
        <w:rPr>
          <w:szCs w:val="24"/>
        </w:rPr>
        <w:t xml:space="preserve">         Организация работы официального сайта </w:t>
      </w:r>
      <w:r w:rsidRPr="00341F10">
        <w:rPr>
          <w:color w:val="auto"/>
          <w:szCs w:val="24"/>
          <w:lang w:eastAsia="en-US"/>
        </w:rPr>
        <w:t>ФГКОУ «СОШ №1 войск национальной гвардии Российской Федерации»</w:t>
      </w:r>
      <w:r w:rsidRPr="00341F10">
        <w:rPr>
          <w:szCs w:val="24"/>
        </w:rPr>
        <w:t xml:space="preserve"> осуществляется в соответствии с Приказом</w:t>
      </w:r>
      <w:r w:rsidRPr="00341F10">
        <w:rPr>
          <w:color w:val="auto"/>
          <w:szCs w:val="24"/>
        </w:rPr>
        <w:t xml:space="preserve"> </w:t>
      </w:r>
      <w:hyperlink r:id="rId54" w:history="1">
        <w:r w:rsidRPr="00341F10">
          <w:rPr>
            <w:bCs/>
            <w:color w:val="auto"/>
            <w:szCs w:val="24"/>
          </w:rPr>
          <w:t xml:space="preserve">Федеральной службы по надзору в сфере образования и науки от 4 августа 2023 г. N 1493 "Об утверждении Требований к структуре официального сайта образовательной организации в информационно-телекоммуникационной сети "Интернет" и формату представления информации" </w:t>
        </w:r>
      </w:hyperlink>
    </w:p>
    <w:p w:rsidR="00341F10" w:rsidRPr="00341F10" w:rsidRDefault="00341F10" w:rsidP="00341F10">
      <w:pPr>
        <w:shd w:val="clear" w:color="auto" w:fill="FFFFFF"/>
        <w:spacing w:after="0" w:line="240" w:lineRule="auto"/>
        <w:ind w:left="0" w:right="0" w:firstLine="709"/>
        <w:rPr>
          <w:color w:val="auto"/>
          <w:szCs w:val="24"/>
        </w:rPr>
      </w:pPr>
      <w:r w:rsidRPr="00341F10">
        <w:rPr>
          <w:szCs w:val="24"/>
        </w:rPr>
        <w:t xml:space="preserve"> </w:t>
      </w:r>
      <w:r w:rsidRPr="00341F10">
        <w:rPr>
          <w:color w:val="auto"/>
          <w:szCs w:val="24"/>
        </w:rPr>
        <w:t>Информационное оснащение и обеспечение реализации образовательной программы – совокупность требований, направленных на обеспечение широкого, постоянного и устойчивого доступа для всех участников образовательных отношений к информации в сети Интернет.</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Электронная информационно-образовательная среда </w:t>
      </w:r>
      <w:r w:rsidRPr="00341F10">
        <w:rPr>
          <w:color w:val="auto"/>
          <w:szCs w:val="24"/>
          <w:lang w:eastAsia="en-US"/>
        </w:rPr>
        <w:t>ФГКОУ «СОШ №1 войск национальной гвардии Российской Федерации»</w:t>
      </w:r>
      <w:r w:rsidRPr="00341F10">
        <w:rPr>
          <w:color w:val="auto"/>
          <w:szCs w:val="24"/>
        </w:rPr>
        <w:t>.</w:t>
      </w:r>
    </w:p>
    <w:p w:rsidR="00341F10" w:rsidRPr="00341F10" w:rsidRDefault="00341F10" w:rsidP="00341F10">
      <w:pPr>
        <w:shd w:val="clear" w:color="auto" w:fill="FFFFFF"/>
        <w:spacing w:after="0" w:line="240" w:lineRule="auto"/>
        <w:ind w:left="0" w:right="0" w:firstLine="709"/>
        <w:rPr>
          <w:color w:val="auto"/>
          <w:szCs w:val="24"/>
        </w:rPr>
      </w:pPr>
      <w:r w:rsidRPr="00341F10">
        <w:rPr>
          <w:color w:val="auto"/>
          <w:szCs w:val="24"/>
        </w:rPr>
        <w:t xml:space="preserve">Под информационно-образовательной средой (ИОС) понимается открытая педагогическая система, сформированная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направленных на формирование творческой, социально активной личности, а также компетентность </w:t>
      </w:r>
      <w:r w:rsidRPr="00341F10">
        <w:rPr>
          <w:color w:val="auto"/>
          <w:szCs w:val="24"/>
        </w:rPr>
        <w:lastRenderedPageBreak/>
        <w:t>участников образовательного процесса в решении учебнопознавательных и профессиональных задач с применением информационнокоммуникационных технологий (ИКТ-компетентность), наличие служб поддержки применения ИКТ. Создаваемая ИОС строится в соответствии со следующей иерархией:</w:t>
      </w:r>
    </w:p>
    <w:p w:rsidR="00341F10" w:rsidRPr="00341F10" w:rsidRDefault="00341F10" w:rsidP="00341F10">
      <w:pPr>
        <w:shd w:val="clear" w:color="auto" w:fill="FFFFFF"/>
        <w:spacing w:after="0" w:line="240" w:lineRule="auto"/>
        <w:ind w:left="0" w:right="0" w:firstLine="709"/>
        <w:rPr>
          <w:color w:val="auto"/>
          <w:szCs w:val="24"/>
        </w:rPr>
      </w:pPr>
      <w:r w:rsidRPr="00341F10">
        <w:rPr>
          <w:color w:val="auto"/>
          <w:szCs w:val="24"/>
        </w:rPr>
        <w:t>-единая информационно-образовательная среда страны;</w:t>
      </w:r>
    </w:p>
    <w:p w:rsidR="00341F10" w:rsidRPr="00341F10" w:rsidRDefault="00341F10" w:rsidP="00341F10">
      <w:pPr>
        <w:shd w:val="clear" w:color="auto" w:fill="FFFFFF"/>
        <w:spacing w:after="0" w:line="240" w:lineRule="auto"/>
        <w:ind w:left="0" w:right="0" w:firstLine="709"/>
        <w:rPr>
          <w:color w:val="auto"/>
          <w:szCs w:val="24"/>
        </w:rPr>
      </w:pPr>
      <w:r w:rsidRPr="00341F10">
        <w:rPr>
          <w:color w:val="auto"/>
          <w:szCs w:val="24"/>
        </w:rPr>
        <w:t>- единая информационно-образовательная среда Чеченская республика;</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 информационно-образовательная среда </w:t>
      </w:r>
      <w:r w:rsidRPr="00341F10">
        <w:rPr>
          <w:color w:val="auto"/>
          <w:szCs w:val="24"/>
          <w:lang w:eastAsia="en-US"/>
        </w:rPr>
        <w:t>ФГКОУ «СОШ №1 войск национальной гвардии Российской Федерации»</w:t>
      </w:r>
      <w:r w:rsidRPr="00341F10">
        <w:rPr>
          <w:color w:val="auto"/>
          <w:szCs w:val="24"/>
        </w:rPr>
        <w:t>;</w:t>
      </w:r>
    </w:p>
    <w:p w:rsidR="00341F10" w:rsidRPr="00341F10" w:rsidRDefault="00341F10" w:rsidP="00341F10">
      <w:pPr>
        <w:spacing w:after="0" w:line="240" w:lineRule="auto"/>
        <w:ind w:left="0" w:right="0" w:firstLine="709"/>
        <w:rPr>
          <w:color w:val="auto"/>
          <w:szCs w:val="24"/>
        </w:rPr>
      </w:pPr>
      <w:r w:rsidRPr="00341F10">
        <w:rPr>
          <w:color w:val="auto"/>
          <w:szCs w:val="24"/>
        </w:rPr>
        <w:t>- предметная информационно-образовательная среда;</w:t>
      </w:r>
    </w:p>
    <w:p w:rsidR="00341F10" w:rsidRPr="00341F10" w:rsidRDefault="00341F10" w:rsidP="00341F10">
      <w:pPr>
        <w:spacing w:after="0" w:line="240" w:lineRule="auto"/>
        <w:ind w:left="0" w:right="0" w:firstLine="709"/>
        <w:rPr>
          <w:color w:val="auto"/>
          <w:szCs w:val="24"/>
        </w:rPr>
      </w:pPr>
      <w:r w:rsidRPr="00341F10">
        <w:rPr>
          <w:color w:val="auto"/>
          <w:szCs w:val="24"/>
        </w:rPr>
        <w:t>- информационно-образовательная среда УМК;</w:t>
      </w:r>
    </w:p>
    <w:p w:rsidR="00341F10" w:rsidRPr="00341F10" w:rsidRDefault="00341F10" w:rsidP="00341F10">
      <w:pPr>
        <w:spacing w:after="0" w:line="240" w:lineRule="auto"/>
        <w:ind w:left="0" w:right="0" w:firstLine="709"/>
        <w:rPr>
          <w:color w:val="auto"/>
          <w:szCs w:val="24"/>
        </w:rPr>
      </w:pPr>
      <w:r w:rsidRPr="00341F10">
        <w:rPr>
          <w:color w:val="auto"/>
          <w:szCs w:val="24"/>
        </w:rPr>
        <w:t>- информационно-образовательная среда компонентов УМК;</w:t>
      </w:r>
    </w:p>
    <w:p w:rsidR="00341F10" w:rsidRPr="00341F10" w:rsidRDefault="00341F10" w:rsidP="00341F10">
      <w:pPr>
        <w:spacing w:after="0" w:line="240" w:lineRule="auto"/>
        <w:ind w:left="0" w:right="0" w:firstLine="709"/>
        <w:rPr>
          <w:color w:val="auto"/>
          <w:szCs w:val="24"/>
        </w:rPr>
      </w:pPr>
      <w:r w:rsidRPr="00341F10">
        <w:rPr>
          <w:color w:val="auto"/>
          <w:szCs w:val="24"/>
        </w:rPr>
        <w:t>- информационно-образовательная среда элементов УМК.</w:t>
      </w:r>
    </w:p>
    <w:p w:rsidR="00341F10" w:rsidRPr="00341F10" w:rsidRDefault="00341F10" w:rsidP="00341F10">
      <w:pPr>
        <w:spacing w:after="0" w:line="240" w:lineRule="auto"/>
        <w:ind w:left="0" w:right="0" w:firstLine="709"/>
        <w:rPr>
          <w:color w:val="auto"/>
          <w:szCs w:val="24"/>
        </w:rPr>
      </w:pPr>
      <w:r w:rsidRPr="00341F10">
        <w:rPr>
          <w:color w:val="auto"/>
          <w:szCs w:val="24"/>
        </w:rPr>
        <w:t>Основными элементами ИОС являются:</w:t>
      </w:r>
    </w:p>
    <w:p w:rsidR="00341F10" w:rsidRPr="00341F10" w:rsidRDefault="00341F10" w:rsidP="00341F10">
      <w:pPr>
        <w:spacing w:after="0" w:line="240" w:lineRule="auto"/>
        <w:ind w:left="0" w:right="0" w:firstLine="709"/>
        <w:rPr>
          <w:color w:val="auto"/>
          <w:szCs w:val="24"/>
        </w:rPr>
      </w:pPr>
      <w:r w:rsidRPr="00341F10">
        <w:rPr>
          <w:color w:val="auto"/>
          <w:szCs w:val="24"/>
        </w:rPr>
        <w:t>- информационно-образовательные ресурсы в виде печатной продукции;</w:t>
      </w:r>
    </w:p>
    <w:p w:rsidR="00341F10" w:rsidRPr="00341F10" w:rsidRDefault="00341F10" w:rsidP="00341F10">
      <w:pPr>
        <w:spacing w:after="0" w:line="240" w:lineRule="auto"/>
        <w:ind w:left="0" w:right="0" w:firstLine="709"/>
        <w:rPr>
          <w:color w:val="auto"/>
          <w:szCs w:val="24"/>
        </w:rPr>
      </w:pPr>
      <w:r w:rsidRPr="00341F10">
        <w:rPr>
          <w:color w:val="auto"/>
          <w:szCs w:val="24"/>
        </w:rPr>
        <w:t>- информационно-образовательные ресурсы на сменных оптических носителях;</w:t>
      </w:r>
    </w:p>
    <w:p w:rsidR="00341F10" w:rsidRPr="00341F10" w:rsidRDefault="00341F10" w:rsidP="00341F10">
      <w:pPr>
        <w:spacing w:after="0" w:line="240" w:lineRule="auto"/>
        <w:ind w:left="0" w:right="0" w:firstLine="709"/>
        <w:rPr>
          <w:color w:val="auto"/>
          <w:szCs w:val="24"/>
        </w:rPr>
      </w:pPr>
      <w:r w:rsidRPr="00341F10">
        <w:rPr>
          <w:color w:val="auto"/>
          <w:szCs w:val="24"/>
        </w:rPr>
        <w:t>- информационно-образовательные ресурсы сети Интернет;</w:t>
      </w:r>
    </w:p>
    <w:p w:rsidR="00341F10" w:rsidRPr="00341F10" w:rsidRDefault="00341F10" w:rsidP="00341F10">
      <w:pPr>
        <w:spacing w:after="0" w:line="240" w:lineRule="auto"/>
        <w:ind w:left="0" w:right="0" w:firstLine="709"/>
        <w:rPr>
          <w:color w:val="auto"/>
          <w:szCs w:val="24"/>
        </w:rPr>
      </w:pPr>
      <w:r w:rsidRPr="00341F10">
        <w:rPr>
          <w:color w:val="auto"/>
          <w:szCs w:val="24"/>
        </w:rPr>
        <w:t>- вычислительная и информационно-телекоммуникационная инфраструктура;</w:t>
      </w:r>
    </w:p>
    <w:p w:rsidR="00341F10" w:rsidRPr="00341F10" w:rsidRDefault="00341F10" w:rsidP="00341F10">
      <w:pPr>
        <w:spacing w:after="0" w:line="240" w:lineRule="auto"/>
        <w:ind w:left="0" w:right="0" w:firstLine="709"/>
        <w:rPr>
          <w:color w:val="auto"/>
          <w:szCs w:val="24"/>
        </w:rPr>
      </w:pPr>
      <w:r w:rsidRPr="00341F10">
        <w:rPr>
          <w:color w:val="auto"/>
          <w:szCs w:val="24"/>
        </w:rPr>
        <w:t>- прикладные программы, в том числе поддерживающие администрирование и финансово-хозяйственную деятельность образовательной организации (бухгалтерский учет, делопроизводство, кадры и т. д.).</w:t>
      </w:r>
    </w:p>
    <w:p w:rsidR="00341F10" w:rsidRPr="00341F10" w:rsidRDefault="00341F10" w:rsidP="00341F10">
      <w:pPr>
        <w:spacing w:after="0" w:line="240" w:lineRule="auto"/>
        <w:ind w:left="0" w:right="0" w:firstLine="709"/>
        <w:rPr>
          <w:color w:val="auto"/>
          <w:szCs w:val="24"/>
        </w:rPr>
      </w:pPr>
      <w:r w:rsidRPr="00341F10">
        <w:rPr>
          <w:color w:val="auto"/>
          <w:szCs w:val="24"/>
        </w:rPr>
        <w:t>Необходимое для использования ИКТ оборудование отвечает современным требованиям и обеспечивает использование ИКТ:</w:t>
      </w:r>
    </w:p>
    <w:p w:rsidR="00341F10" w:rsidRPr="00341F10" w:rsidRDefault="00341F10" w:rsidP="00341F10">
      <w:pPr>
        <w:spacing w:after="0" w:line="240" w:lineRule="auto"/>
        <w:ind w:left="0" w:right="0" w:firstLine="709"/>
        <w:rPr>
          <w:color w:val="auto"/>
          <w:szCs w:val="24"/>
        </w:rPr>
      </w:pPr>
      <w:r w:rsidRPr="00341F10">
        <w:rPr>
          <w:color w:val="auto"/>
          <w:szCs w:val="24"/>
        </w:rPr>
        <w:t>- в учебной деятельности;</w:t>
      </w:r>
    </w:p>
    <w:p w:rsidR="00341F10" w:rsidRPr="00341F10" w:rsidRDefault="00341F10" w:rsidP="00341F10">
      <w:pPr>
        <w:spacing w:after="0" w:line="240" w:lineRule="auto"/>
        <w:ind w:left="0" w:right="0" w:firstLine="709"/>
        <w:rPr>
          <w:color w:val="auto"/>
          <w:szCs w:val="24"/>
        </w:rPr>
      </w:pPr>
      <w:r w:rsidRPr="00341F10">
        <w:rPr>
          <w:color w:val="auto"/>
          <w:szCs w:val="24"/>
        </w:rPr>
        <w:t>- во внеурочной деятельности;</w:t>
      </w:r>
    </w:p>
    <w:p w:rsidR="00341F10" w:rsidRPr="00341F10" w:rsidRDefault="00341F10" w:rsidP="00341F10">
      <w:pPr>
        <w:spacing w:after="0" w:line="240" w:lineRule="auto"/>
        <w:ind w:left="0" w:right="0" w:firstLine="709"/>
        <w:rPr>
          <w:color w:val="auto"/>
          <w:szCs w:val="24"/>
        </w:rPr>
      </w:pPr>
      <w:r w:rsidRPr="00341F10">
        <w:rPr>
          <w:color w:val="auto"/>
          <w:szCs w:val="24"/>
        </w:rPr>
        <w:t>- в исследовательской и проектной деятельности;</w:t>
      </w:r>
    </w:p>
    <w:p w:rsidR="00341F10" w:rsidRPr="00341F10" w:rsidRDefault="00341F10" w:rsidP="00341F10">
      <w:pPr>
        <w:spacing w:after="0" w:line="240" w:lineRule="auto"/>
        <w:ind w:left="0" w:right="0" w:firstLine="709"/>
        <w:rPr>
          <w:color w:val="auto"/>
          <w:szCs w:val="24"/>
        </w:rPr>
      </w:pPr>
      <w:r w:rsidRPr="00341F10">
        <w:rPr>
          <w:color w:val="auto"/>
          <w:szCs w:val="24"/>
        </w:rPr>
        <w:t>- при измерении, контроле и оценке результатов образования;</w:t>
      </w:r>
    </w:p>
    <w:p w:rsidR="00341F10" w:rsidRPr="00341F10" w:rsidRDefault="00341F10" w:rsidP="00341F10">
      <w:pPr>
        <w:spacing w:after="0" w:line="240" w:lineRule="auto"/>
        <w:ind w:left="0" w:right="0" w:firstLine="709"/>
        <w:rPr>
          <w:color w:val="auto"/>
          <w:szCs w:val="24"/>
        </w:rPr>
      </w:pPr>
      <w:r w:rsidRPr="00341F10">
        <w:rPr>
          <w:color w:val="auto"/>
          <w:szCs w:val="24"/>
        </w:rPr>
        <w:t>- в административной деятельности, включая дистанционное взаимодействие всех участников образовательного процесса, в том числе в рамках дистанционного образования, а также дистанционное взаимодействие образовательной организации с другими организациями социальной сферы и органами управления.</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Учебно-методическое и информационное оснащение образовательного </w:t>
      </w:r>
    </w:p>
    <w:p w:rsidR="00341F10" w:rsidRPr="00341F10" w:rsidRDefault="00341F10" w:rsidP="00341F10">
      <w:pPr>
        <w:spacing w:after="0" w:line="240" w:lineRule="auto"/>
        <w:ind w:left="0" w:right="0" w:firstLine="709"/>
        <w:rPr>
          <w:color w:val="auto"/>
          <w:szCs w:val="24"/>
        </w:rPr>
      </w:pPr>
      <w:r w:rsidRPr="00341F10">
        <w:rPr>
          <w:color w:val="auto"/>
          <w:szCs w:val="24"/>
        </w:rPr>
        <w:t>процесса обеспечивает возможность:</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 реализации индивидуальных образовательных планов обучающихся, </w:t>
      </w:r>
    </w:p>
    <w:p w:rsidR="00341F10" w:rsidRPr="00341F10" w:rsidRDefault="00341F10" w:rsidP="00341F10">
      <w:pPr>
        <w:spacing w:after="0" w:line="240" w:lineRule="auto"/>
        <w:ind w:left="0" w:right="0" w:firstLine="709"/>
        <w:rPr>
          <w:color w:val="auto"/>
          <w:szCs w:val="24"/>
        </w:rPr>
      </w:pPr>
      <w:r w:rsidRPr="00341F10">
        <w:rPr>
          <w:color w:val="auto"/>
          <w:szCs w:val="24"/>
        </w:rPr>
        <w:t>осуществления их самостоятельной образовательной деятельности;</w:t>
      </w:r>
    </w:p>
    <w:p w:rsidR="00341F10" w:rsidRPr="00341F10" w:rsidRDefault="00341F10" w:rsidP="00341F10">
      <w:pPr>
        <w:spacing w:after="0" w:line="240" w:lineRule="auto"/>
        <w:ind w:left="0" w:right="0" w:firstLine="709"/>
        <w:rPr>
          <w:color w:val="auto"/>
          <w:szCs w:val="24"/>
        </w:rPr>
      </w:pPr>
      <w:r w:rsidRPr="00341F10">
        <w:rPr>
          <w:color w:val="auto"/>
          <w:szCs w:val="24"/>
        </w:rPr>
        <w:t>- ввода русского и иноязычного текста, распознавания сканированного текста; создания текста на основе расшифровки аудиозаписи; использования средств орфографического и синтаксического контроля русского текста и текста на иностранном языке; редактирования и структурирования текста средствами текстового редактора;</w:t>
      </w:r>
    </w:p>
    <w:p w:rsidR="00341F10" w:rsidRPr="00341F10" w:rsidRDefault="00341F10" w:rsidP="00341F10">
      <w:pPr>
        <w:spacing w:after="0" w:line="240" w:lineRule="auto"/>
        <w:ind w:left="0" w:right="0" w:firstLine="709"/>
        <w:rPr>
          <w:color w:val="auto"/>
          <w:szCs w:val="24"/>
        </w:rPr>
      </w:pPr>
      <w:r w:rsidRPr="00341F10">
        <w:rPr>
          <w:color w:val="auto"/>
          <w:szCs w:val="24"/>
        </w:rPr>
        <w:t>- записи и обработки изображения (включая микроскопические, телескопические и спутниковые изображения) и звука при фиксации явлений в природе и обществе, хода образовательного процесса; переноса информации с нецифровых носителей (включая трехмерные объекты) в цифровую среду (оцифровка, сканирование);</w:t>
      </w:r>
    </w:p>
    <w:p w:rsidR="00341F10" w:rsidRPr="00341F10" w:rsidRDefault="00341F10" w:rsidP="00341F10">
      <w:pPr>
        <w:spacing w:after="0" w:line="240" w:lineRule="auto"/>
        <w:ind w:left="0" w:right="0" w:firstLine="709"/>
        <w:rPr>
          <w:color w:val="auto"/>
          <w:szCs w:val="24"/>
        </w:rPr>
      </w:pPr>
      <w:r w:rsidRPr="00341F10">
        <w:rPr>
          <w:color w:val="auto"/>
          <w:szCs w:val="24"/>
        </w:rPr>
        <w:t>- создания и использования диаграмм различных видов (алгоритмических, концептуальных, классификационных, организационных, хронологических, родства и др.), специализированных географических (в ГИС) и исторических карт; создания виртуальных геометрических объектов, графических сообщений с проведением рукой произвольных линий;</w:t>
      </w:r>
    </w:p>
    <w:p w:rsidR="00341F10" w:rsidRPr="00341F10" w:rsidRDefault="00341F10" w:rsidP="00341F10">
      <w:pPr>
        <w:spacing w:after="0" w:line="240" w:lineRule="auto"/>
        <w:ind w:left="0" w:right="0" w:firstLine="709"/>
        <w:rPr>
          <w:color w:val="auto"/>
          <w:szCs w:val="24"/>
        </w:rPr>
      </w:pPr>
      <w:r w:rsidRPr="00341F10">
        <w:rPr>
          <w:color w:val="auto"/>
          <w:szCs w:val="24"/>
        </w:rPr>
        <w:t>- организации сообщения в виде линейного или включающего ссылки сопровождения выступления, сообщения для самостоятельного просмотра, в том числе видеомонтажа и озвучивания видеосообщений;</w:t>
      </w:r>
    </w:p>
    <w:p w:rsidR="00341F10" w:rsidRPr="00341F10" w:rsidRDefault="00341F10" w:rsidP="00341F10">
      <w:pPr>
        <w:spacing w:after="0" w:line="240" w:lineRule="auto"/>
        <w:ind w:left="0" w:right="0" w:firstLine="709"/>
        <w:rPr>
          <w:color w:val="auto"/>
          <w:szCs w:val="24"/>
        </w:rPr>
      </w:pPr>
      <w:r w:rsidRPr="00341F10">
        <w:rPr>
          <w:color w:val="auto"/>
          <w:szCs w:val="24"/>
        </w:rPr>
        <w:t>-выступления с аудио-, видео- и графическим экранным сопровождением;</w:t>
      </w:r>
    </w:p>
    <w:p w:rsidR="00341F10" w:rsidRPr="00341F10" w:rsidRDefault="00341F10" w:rsidP="00341F10">
      <w:pPr>
        <w:spacing w:after="0" w:line="240" w:lineRule="auto"/>
        <w:ind w:left="0" w:right="0" w:firstLine="709"/>
        <w:rPr>
          <w:color w:val="auto"/>
          <w:szCs w:val="24"/>
        </w:rPr>
      </w:pPr>
      <w:r w:rsidRPr="00341F10">
        <w:rPr>
          <w:color w:val="auto"/>
          <w:szCs w:val="24"/>
        </w:rPr>
        <w:t>- вывода информации на бумагу и т. п. и в трехмерную материальную среду (печать);</w:t>
      </w:r>
    </w:p>
    <w:p w:rsidR="00341F10" w:rsidRPr="00341F10" w:rsidRDefault="00341F10" w:rsidP="00341F10">
      <w:pPr>
        <w:spacing w:after="0" w:line="240" w:lineRule="auto"/>
        <w:ind w:left="0" w:right="0" w:firstLine="709"/>
        <w:rPr>
          <w:color w:val="auto"/>
          <w:szCs w:val="24"/>
        </w:rPr>
      </w:pPr>
      <w:r w:rsidRPr="00341F10">
        <w:rPr>
          <w:color w:val="auto"/>
          <w:szCs w:val="24"/>
        </w:rPr>
        <w:lastRenderedPageBreak/>
        <w:t>- информационного подключения к локальной сети и глобальной сети Интернет, входа в информационную среду организации, в том числе через Интернет, размещения гипермедиасообщений в информационной среде образовательной организации;</w:t>
      </w:r>
    </w:p>
    <w:p w:rsidR="00341F10" w:rsidRPr="00341F10" w:rsidRDefault="00341F10" w:rsidP="00341F10">
      <w:pPr>
        <w:spacing w:after="0" w:line="240" w:lineRule="auto"/>
        <w:ind w:left="0" w:right="0" w:firstLine="709"/>
        <w:rPr>
          <w:color w:val="auto"/>
          <w:szCs w:val="24"/>
        </w:rPr>
      </w:pPr>
      <w:r w:rsidRPr="00341F10">
        <w:rPr>
          <w:color w:val="auto"/>
          <w:szCs w:val="24"/>
        </w:rPr>
        <w:t>- поиска и получения информации;</w:t>
      </w:r>
    </w:p>
    <w:p w:rsidR="00341F10" w:rsidRPr="00341F10" w:rsidRDefault="00341F10" w:rsidP="00341F10">
      <w:pPr>
        <w:spacing w:after="0" w:line="240" w:lineRule="auto"/>
        <w:ind w:left="0" w:right="0" w:firstLine="709"/>
        <w:rPr>
          <w:color w:val="auto"/>
          <w:szCs w:val="24"/>
        </w:rPr>
      </w:pPr>
      <w:r w:rsidRPr="00341F10">
        <w:rPr>
          <w:color w:val="auto"/>
          <w:szCs w:val="24"/>
        </w:rPr>
        <w:t>- использования источников информации на бумажных и цифровых носителях (в том числе в справочниках, словарях, поисковых системах);</w:t>
      </w:r>
    </w:p>
    <w:p w:rsidR="00341F10" w:rsidRPr="00341F10" w:rsidRDefault="00341F10" w:rsidP="00341F10">
      <w:pPr>
        <w:spacing w:after="0" w:line="240" w:lineRule="auto"/>
        <w:ind w:left="0" w:right="0" w:firstLine="709"/>
        <w:rPr>
          <w:color w:val="auto"/>
          <w:szCs w:val="24"/>
        </w:rPr>
      </w:pPr>
      <w:r w:rsidRPr="00341F10">
        <w:rPr>
          <w:color w:val="auto"/>
          <w:szCs w:val="24"/>
        </w:rPr>
        <w:t>- вещания (подкастинга), использования носимых аудио-, видеоустройств для учебной деятельности на уроке и вне урока;</w:t>
      </w:r>
    </w:p>
    <w:p w:rsidR="00341F10" w:rsidRPr="00341F10" w:rsidRDefault="00341F10" w:rsidP="00341F10">
      <w:pPr>
        <w:spacing w:after="0" w:line="240" w:lineRule="auto"/>
        <w:ind w:left="0" w:right="0" w:firstLine="709"/>
        <w:rPr>
          <w:color w:val="auto"/>
          <w:szCs w:val="24"/>
        </w:rPr>
      </w:pPr>
      <w:r w:rsidRPr="00341F10">
        <w:rPr>
          <w:color w:val="auto"/>
          <w:szCs w:val="24"/>
        </w:rPr>
        <w:t>- общения в Интернете, взаимодействия в социальных группах и сетях, участия в форумах, групповой работы над сообщениями;</w:t>
      </w:r>
    </w:p>
    <w:p w:rsidR="00341F10" w:rsidRPr="00341F10" w:rsidRDefault="00341F10" w:rsidP="00341F10">
      <w:pPr>
        <w:spacing w:after="0" w:line="240" w:lineRule="auto"/>
        <w:ind w:left="0" w:right="0" w:firstLine="709"/>
        <w:rPr>
          <w:color w:val="auto"/>
          <w:szCs w:val="24"/>
        </w:rPr>
      </w:pPr>
      <w:r w:rsidRPr="00341F10">
        <w:rPr>
          <w:color w:val="auto"/>
          <w:szCs w:val="24"/>
        </w:rPr>
        <w:t>- создания, заполнения и анализа баз данных, в том числе определителей; их наглядного представления;</w:t>
      </w:r>
    </w:p>
    <w:p w:rsidR="00341F10" w:rsidRPr="00341F10" w:rsidRDefault="00341F10" w:rsidP="00341F10">
      <w:pPr>
        <w:spacing w:after="0" w:line="240" w:lineRule="auto"/>
        <w:ind w:left="0" w:right="0" w:firstLine="709"/>
        <w:rPr>
          <w:color w:val="auto"/>
          <w:szCs w:val="24"/>
        </w:rPr>
      </w:pPr>
      <w:r w:rsidRPr="00341F10">
        <w:rPr>
          <w:color w:val="auto"/>
          <w:szCs w:val="24"/>
        </w:rPr>
        <w:t>- включения обучающихся в проектную и учебно-исследовательскую деятельность, проведения наблюдений и экспериментов, в том числе с использованием: учебного лабораторного оборудования, цифрового (электронного) и традиционного измерения, включая определение местонахождения; виртуальных лабораторий, вещественных и виртуальнонаглядных моделей и коллекций основных математических и естественнонаучных объектов и явлений;</w:t>
      </w:r>
    </w:p>
    <w:p w:rsidR="00341F10" w:rsidRPr="00341F10" w:rsidRDefault="00341F10" w:rsidP="00341F10">
      <w:pPr>
        <w:spacing w:after="0" w:line="240" w:lineRule="auto"/>
        <w:ind w:left="0" w:right="0" w:firstLine="709"/>
        <w:rPr>
          <w:color w:val="auto"/>
          <w:szCs w:val="24"/>
        </w:rPr>
      </w:pPr>
      <w:r w:rsidRPr="00341F10">
        <w:rPr>
          <w:color w:val="auto"/>
          <w:szCs w:val="24"/>
        </w:rPr>
        <w:t>- исполнения, сочинения и аранжировки музыкальных произведений с применением традиционных народных и современных инструментов и цифровых технологий, использования звуковых и музыкальных редакторов, клавишных и кинестетических синтезаторов;</w:t>
      </w:r>
    </w:p>
    <w:p w:rsidR="00341F10" w:rsidRPr="00341F10" w:rsidRDefault="00341F10" w:rsidP="00341F10">
      <w:pPr>
        <w:spacing w:after="0" w:line="240" w:lineRule="auto"/>
        <w:ind w:left="0" w:right="0" w:firstLine="709"/>
        <w:rPr>
          <w:color w:val="auto"/>
          <w:szCs w:val="24"/>
        </w:rPr>
      </w:pPr>
      <w:r w:rsidRPr="00341F10">
        <w:rPr>
          <w:color w:val="auto"/>
          <w:szCs w:val="24"/>
        </w:rPr>
        <w:t>- художественного творчества с использованием ручных, электрических и ИКТ-инструментов, реализации художественнооформительских и издательских проектов, натурной и рисованной мультипликации;</w:t>
      </w:r>
    </w:p>
    <w:p w:rsidR="00341F10" w:rsidRPr="00341F10" w:rsidRDefault="00341F10" w:rsidP="00341F10">
      <w:pPr>
        <w:spacing w:after="0" w:line="240" w:lineRule="auto"/>
        <w:ind w:left="0" w:right="0" w:firstLine="709"/>
        <w:rPr>
          <w:color w:val="auto"/>
          <w:szCs w:val="24"/>
        </w:rPr>
      </w:pPr>
      <w:r w:rsidRPr="00341F10">
        <w:rPr>
          <w:color w:val="auto"/>
          <w:szCs w:val="24"/>
        </w:rPr>
        <w:t>- создания материальных и информационных объектов с использованием ручных и электроинструментов, применяемых в избранных для изучения распространенных технологиях (индустриальных, сельскохозяйственных, технологиях ведения дома, информационных и коммуникационных технологиях);</w:t>
      </w:r>
    </w:p>
    <w:p w:rsidR="00341F10" w:rsidRPr="00341F10" w:rsidRDefault="00341F10" w:rsidP="00341F10">
      <w:pPr>
        <w:spacing w:after="0" w:line="240" w:lineRule="auto"/>
        <w:ind w:left="0" w:right="0" w:firstLine="709"/>
        <w:rPr>
          <w:color w:val="auto"/>
          <w:szCs w:val="24"/>
        </w:rPr>
      </w:pPr>
      <w:r w:rsidRPr="00341F10">
        <w:rPr>
          <w:color w:val="auto"/>
          <w:szCs w:val="24"/>
        </w:rPr>
        <w:t>- проектирования и конструирования, в том числе моделей с цифровым управлением и обратной связью, с использованием конструкторов; управления объектами; программирования;</w:t>
      </w:r>
    </w:p>
    <w:p w:rsidR="00341F10" w:rsidRPr="00341F10" w:rsidRDefault="00341F10" w:rsidP="00341F10">
      <w:pPr>
        <w:spacing w:after="0" w:line="240" w:lineRule="auto"/>
        <w:ind w:left="0" w:right="0" w:firstLine="709"/>
        <w:rPr>
          <w:color w:val="auto"/>
          <w:szCs w:val="24"/>
        </w:rPr>
      </w:pPr>
      <w:r w:rsidRPr="00341F10">
        <w:rPr>
          <w:color w:val="auto"/>
          <w:szCs w:val="24"/>
        </w:rPr>
        <w:t>- занятий по изучению правил дорожного движения с использованием игр, оборудования, а также компьютерных тренажеров;</w:t>
      </w:r>
    </w:p>
    <w:p w:rsidR="00341F10" w:rsidRPr="00341F10" w:rsidRDefault="00341F10" w:rsidP="00341F10">
      <w:pPr>
        <w:spacing w:after="0" w:line="240" w:lineRule="auto"/>
        <w:ind w:left="0" w:right="0" w:firstLine="709"/>
        <w:rPr>
          <w:color w:val="auto"/>
          <w:szCs w:val="24"/>
        </w:rPr>
      </w:pPr>
      <w:r w:rsidRPr="00341F10">
        <w:rPr>
          <w:color w:val="auto"/>
          <w:szCs w:val="24"/>
        </w:rPr>
        <w:t>- размещения продуктов познавательной, учебно-исследовательской и проектной деятельности обучающихся в информационно-образовательной среде образовательной организации;</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 проектирования и организации индивидуальной и групповой деятельности, организации своего времени с использованием ИКТ; </w:t>
      </w:r>
    </w:p>
    <w:p w:rsidR="00341F10" w:rsidRPr="00341F10" w:rsidRDefault="00341F10" w:rsidP="00341F10">
      <w:pPr>
        <w:spacing w:after="0" w:line="240" w:lineRule="auto"/>
        <w:ind w:left="0" w:right="0" w:firstLine="709"/>
        <w:rPr>
          <w:color w:val="auto"/>
          <w:szCs w:val="24"/>
        </w:rPr>
      </w:pPr>
      <w:r w:rsidRPr="00341F10">
        <w:rPr>
          <w:color w:val="auto"/>
          <w:szCs w:val="24"/>
        </w:rPr>
        <w:t>планирования учебного процесса, фиксирования его реализации в целом и отдельных этапов (выступлений, дискуссий, экспериментов);</w:t>
      </w:r>
    </w:p>
    <w:p w:rsidR="00341F10" w:rsidRPr="00341F10" w:rsidRDefault="00341F10" w:rsidP="00341F10">
      <w:pPr>
        <w:spacing w:after="0" w:line="240" w:lineRule="auto"/>
        <w:ind w:left="0" w:right="0" w:firstLine="709"/>
        <w:rPr>
          <w:color w:val="auto"/>
          <w:szCs w:val="24"/>
        </w:rPr>
      </w:pPr>
      <w:r w:rsidRPr="00341F10">
        <w:rPr>
          <w:color w:val="auto"/>
          <w:szCs w:val="24"/>
        </w:rPr>
        <w:t>- обеспечения доступа в школьной библиотеке к информационным ресурсам Интернета, учебной и художественной литературе, коллекциям медиаресурсов на электронных носителях, множительной технике для тиражирования учебных и методических тексто-графических и аудио-, видеоматериалов, результатов творческой, научно-исследовательской и проектной деятельности обучающихся;</w:t>
      </w:r>
    </w:p>
    <w:p w:rsidR="00341F10" w:rsidRPr="00341F10" w:rsidRDefault="00341F10" w:rsidP="00341F10">
      <w:pPr>
        <w:spacing w:after="0" w:line="240" w:lineRule="auto"/>
        <w:ind w:left="0" w:right="0" w:firstLine="709"/>
        <w:rPr>
          <w:color w:val="auto"/>
          <w:szCs w:val="24"/>
        </w:rPr>
      </w:pPr>
      <w:r w:rsidRPr="00341F10">
        <w:rPr>
          <w:color w:val="auto"/>
          <w:szCs w:val="24"/>
        </w:rPr>
        <w:t>- проведения массовых мероприятий, собраний, представлений; досуга и общенияобучающихся с возможностью для массового просмотра кино- и видеоматериалов, организации сценической работы, театрализованных представлений, обеспеченных озвучиванием, освещением и мультимедиасопровождением;</w:t>
      </w:r>
    </w:p>
    <w:p w:rsidR="00341F10" w:rsidRPr="00341F10" w:rsidRDefault="00341F10" w:rsidP="00341F10">
      <w:pPr>
        <w:spacing w:after="0" w:line="240" w:lineRule="auto"/>
        <w:ind w:left="0" w:right="0" w:firstLine="709"/>
        <w:rPr>
          <w:color w:val="auto"/>
          <w:szCs w:val="24"/>
        </w:rPr>
      </w:pPr>
      <w:r w:rsidRPr="00341F10">
        <w:rPr>
          <w:color w:val="auto"/>
          <w:szCs w:val="24"/>
        </w:rPr>
        <w:t>- выпуска школьных печатных изданий, работы школьного телевидения.</w:t>
      </w:r>
    </w:p>
    <w:p w:rsidR="00341F10" w:rsidRPr="00341F10" w:rsidRDefault="00341F10" w:rsidP="00341F10">
      <w:pPr>
        <w:spacing w:after="0" w:line="240" w:lineRule="auto"/>
        <w:ind w:left="0" w:right="0" w:firstLine="709"/>
        <w:rPr>
          <w:color w:val="auto"/>
          <w:szCs w:val="24"/>
        </w:rPr>
      </w:pPr>
      <w:r w:rsidRPr="00341F10">
        <w:rPr>
          <w:color w:val="auto"/>
          <w:szCs w:val="24"/>
        </w:rPr>
        <w:t>Все указанные виды деятельности обеспечиваются расходными материалами.</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Технические средства: мультимедийный проектор и экран; принтер монохромный; принтер цветной; фотопринтер; цифровой фотоаппарат;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цифровая видеокамера; графический планшет; сканер; микрофон;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оборудование компьютерной сети; конструктор, позволяющий создавать компьютерно-управляемые движущиеся модели с обратной связью; цифровые датчики с интерфейсом; устройство </w:t>
      </w:r>
      <w:r w:rsidRPr="00341F10">
        <w:rPr>
          <w:color w:val="auto"/>
          <w:szCs w:val="24"/>
        </w:rPr>
        <w:lastRenderedPageBreak/>
        <w:t>глобального позиционирования; цифровой микроскоп; доска со средствами, обеспечивающими обратную связь.</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Программные инструменты: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операционные системы и служебные инструменты; орфографический корректор для текстов на русском и иностранном языках;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клавиатурный тренажер для русского и иностранного языков;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текстовый редактор для работы с русскими и иноязычными текстами; инструмент планирования деятельности; графический редактор для обработки растровых изображений; графический редактор для обработки векторных изображений;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музыкальный редактор; редактор подготовки презентаций;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редактор видео; редактор звука; ГИС; редактор представления временнóй информации (линия времени);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редактор генеалогических деревьев; цифровой биологический определитель; виртуальные лаборатории по учебным предметам; среды для дистанционного он-лайн и оф-лайн сетевого взаимодействия; среда для интернет-публикаций; </w:t>
      </w:r>
    </w:p>
    <w:p w:rsidR="00341F10" w:rsidRPr="00341F10" w:rsidRDefault="00341F10" w:rsidP="00341F10">
      <w:pPr>
        <w:spacing w:after="0" w:line="240" w:lineRule="auto"/>
        <w:ind w:left="0" w:right="0" w:firstLine="709"/>
        <w:rPr>
          <w:color w:val="auto"/>
          <w:szCs w:val="24"/>
        </w:rPr>
      </w:pPr>
      <w:r w:rsidRPr="00341F10">
        <w:rPr>
          <w:color w:val="auto"/>
          <w:szCs w:val="24"/>
        </w:rPr>
        <w:t>редактор интернет-сайтов; редактор для совместного удаленного редактирования сообщений.</w:t>
      </w:r>
    </w:p>
    <w:p w:rsidR="00341F10" w:rsidRPr="00341F10" w:rsidRDefault="00341F10" w:rsidP="00341F10">
      <w:pPr>
        <w:spacing w:after="0" w:line="240" w:lineRule="auto"/>
        <w:ind w:left="0" w:right="0" w:firstLine="709"/>
        <w:rPr>
          <w:color w:val="auto"/>
          <w:szCs w:val="24"/>
        </w:rPr>
      </w:pPr>
      <w:r w:rsidRPr="00341F10">
        <w:rPr>
          <w:color w:val="auto"/>
          <w:szCs w:val="24"/>
        </w:rPr>
        <w:t>Обеспечение технической, методической и организационной поддержки: разработка планов, дорожных карт; заключение договоров; подготовка распорядительных документов учредителя; подготовка локальных актов образовательной организации; подготовка программ формирования ИКТ-компетентности работников образовательной организации (индивидуальных программ для каждого работника).</w:t>
      </w:r>
    </w:p>
    <w:p w:rsidR="00341F10" w:rsidRPr="00341F10" w:rsidRDefault="00341F10" w:rsidP="00341F10">
      <w:pPr>
        <w:spacing w:after="0" w:line="240" w:lineRule="auto"/>
        <w:ind w:left="0" w:right="0" w:firstLine="709"/>
        <w:rPr>
          <w:color w:val="auto"/>
          <w:szCs w:val="24"/>
        </w:rPr>
      </w:pPr>
      <w:r w:rsidRPr="00341F10">
        <w:rPr>
          <w:color w:val="auto"/>
          <w:szCs w:val="24"/>
        </w:rPr>
        <w:t>Отображение образовательного процесса в информационной среде: размещаются домашние задания (текстовая формулировка, видеофильм для анализа, географическая карта); результаты выполнения аттестационных работ обучающихся; творческие работы учителей и обучающихся; осуществляется связь учителей, администрации, родителей, органов управления; осуществляется методическая поддержка учителей (интернет-школа, интернет-ИПК, мультимедиаколлекция).</w:t>
      </w:r>
    </w:p>
    <w:p w:rsidR="00341F10" w:rsidRPr="00341F10" w:rsidRDefault="00341F10" w:rsidP="00341F10">
      <w:pPr>
        <w:spacing w:after="0" w:line="240" w:lineRule="auto"/>
        <w:ind w:left="0" w:right="0" w:firstLine="709"/>
        <w:rPr>
          <w:color w:val="auto"/>
          <w:szCs w:val="24"/>
        </w:rPr>
      </w:pPr>
      <w:r w:rsidRPr="00341F10">
        <w:rPr>
          <w:color w:val="auto"/>
          <w:szCs w:val="24"/>
        </w:rPr>
        <w:t>Компоненты на CD и DVD: электронные приложения к учебникам; электронные наглядные пособия; электронные тренажеры; электронные практикумы.</w:t>
      </w:r>
    </w:p>
    <w:p w:rsidR="00341F10" w:rsidRPr="00341F10" w:rsidRDefault="00341F10" w:rsidP="00341F10">
      <w:pPr>
        <w:spacing w:before="100" w:beforeAutospacing="1" w:after="100" w:afterAutospacing="1" w:line="240" w:lineRule="auto"/>
        <w:ind w:left="0" w:right="0" w:firstLine="0"/>
        <w:jc w:val="left"/>
        <w:rPr>
          <w:b/>
          <w:color w:val="FF0000"/>
          <w:szCs w:val="24"/>
        </w:rPr>
      </w:pPr>
      <w:r w:rsidRPr="00341F10">
        <w:rPr>
          <w:b/>
          <w:color w:val="auto"/>
          <w:szCs w:val="24"/>
        </w:rPr>
        <w:t>3.5.2. Материально-техническое обеспечение ООП ООО</w:t>
      </w:r>
      <w:r w:rsidRPr="00341F10">
        <w:rPr>
          <w:b/>
          <w:color w:val="FF0000"/>
          <w:szCs w:val="24"/>
        </w:rPr>
        <w:t>.</w:t>
      </w:r>
    </w:p>
    <w:p w:rsidR="00341F10" w:rsidRPr="00341F10" w:rsidRDefault="00341F10" w:rsidP="00341F10">
      <w:pPr>
        <w:autoSpaceDE w:val="0"/>
        <w:autoSpaceDN w:val="0"/>
        <w:adjustRightInd w:val="0"/>
        <w:spacing w:after="0" w:line="240" w:lineRule="auto"/>
        <w:ind w:left="0" w:right="0" w:firstLine="709"/>
        <w:rPr>
          <w:color w:val="auto"/>
          <w:szCs w:val="24"/>
        </w:rPr>
      </w:pPr>
      <w:r w:rsidRPr="00341F10">
        <w:rPr>
          <w:color w:val="auto"/>
          <w:szCs w:val="24"/>
        </w:rPr>
        <w:t>Материально - технические условия реализации программы начального образования в соответствии с требованиями Стандарта призваны обеспечить:</w:t>
      </w:r>
    </w:p>
    <w:p w:rsidR="00341F10" w:rsidRPr="00341F10" w:rsidRDefault="00341F10" w:rsidP="00750083">
      <w:pPr>
        <w:numPr>
          <w:ilvl w:val="0"/>
          <w:numId w:val="160"/>
        </w:numPr>
        <w:spacing w:after="0" w:line="240" w:lineRule="auto"/>
        <w:ind w:left="851" w:right="0" w:hanging="425"/>
        <w:contextualSpacing/>
        <w:jc w:val="left"/>
        <w:rPr>
          <w:color w:val="auto"/>
          <w:szCs w:val="24"/>
        </w:rPr>
      </w:pPr>
      <w:r w:rsidRPr="00341F10">
        <w:rPr>
          <w:color w:val="auto"/>
          <w:szCs w:val="24"/>
        </w:rPr>
        <w:t>возможность достижения обучающимися результатов освоения программы начального общего образования, требования к которым установлены ФГОС;</w:t>
      </w:r>
    </w:p>
    <w:p w:rsidR="00341F10" w:rsidRPr="00341F10" w:rsidRDefault="00341F10" w:rsidP="00750083">
      <w:pPr>
        <w:numPr>
          <w:ilvl w:val="0"/>
          <w:numId w:val="160"/>
        </w:numPr>
        <w:spacing w:after="0" w:line="240" w:lineRule="auto"/>
        <w:ind w:left="851" w:right="0" w:hanging="425"/>
        <w:contextualSpacing/>
        <w:jc w:val="left"/>
        <w:rPr>
          <w:color w:val="auto"/>
          <w:szCs w:val="24"/>
        </w:rPr>
      </w:pPr>
      <w:r w:rsidRPr="00341F10">
        <w:rPr>
          <w:color w:val="auto"/>
          <w:szCs w:val="24"/>
        </w:rPr>
        <w:t>соблюдение:</w:t>
      </w:r>
    </w:p>
    <w:p w:rsidR="00341F10" w:rsidRPr="00341F10" w:rsidRDefault="00341F10" w:rsidP="00750083">
      <w:pPr>
        <w:numPr>
          <w:ilvl w:val="0"/>
          <w:numId w:val="160"/>
        </w:numPr>
        <w:tabs>
          <w:tab w:val="left" w:pos="851"/>
        </w:tabs>
        <w:spacing w:after="0" w:line="240" w:lineRule="auto"/>
        <w:ind w:left="851" w:right="0" w:hanging="425"/>
        <w:contextualSpacing/>
        <w:jc w:val="left"/>
        <w:rPr>
          <w:color w:val="auto"/>
          <w:szCs w:val="24"/>
        </w:rPr>
      </w:pPr>
      <w:r w:rsidRPr="00341F10">
        <w:rPr>
          <w:color w:val="auto"/>
          <w:szCs w:val="24"/>
        </w:rPr>
        <w:t>гигиенических нормативов и санитарно-эпидемиологических требований;</w:t>
      </w:r>
    </w:p>
    <w:p w:rsidR="00341F10" w:rsidRPr="00341F10" w:rsidRDefault="00341F10" w:rsidP="00750083">
      <w:pPr>
        <w:numPr>
          <w:ilvl w:val="0"/>
          <w:numId w:val="160"/>
        </w:numPr>
        <w:tabs>
          <w:tab w:val="left" w:pos="851"/>
        </w:tabs>
        <w:spacing w:after="0" w:line="240" w:lineRule="auto"/>
        <w:ind w:left="851" w:right="0" w:hanging="425"/>
        <w:contextualSpacing/>
        <w:jc w:val="left"/>
        <w:rPr>
          <w:color w:val="auto"/>
          <w:szCs w:val="24"/>
        </w:rPr>
      </w:pPr>
      <w:r w:rsidRPr="00341F10">
        <w:rPr>
          <w:color w:val="auto"/>
          <w:szCs w:val="24"/>
        </w:rPr>
        <w:t>социально-бытовых условий для обучающихся, включающих организацию питьевого режима и наличие оборудованных помещений для организации питания;</w:t>
      </w:r>
    </w:p>
    <w:p w:rsidR="00341F10" w:rsidRPr="00341F10" w:rsidRDefault="00341F10" w:rsidP="00750083">
      <w:pPr>
        <w:numPr>
          <w:ilvl w:val="0"/>
          <w:numId w:val="160"/>
        </w:numPr>
        <w:tabs>
          <w:tab w:val="left" w:pos="851"/>
        </w:tabs>
        <w:spacing w:after="0" w:line="240" w:lineRule="auto"/>
        <w:ind w:left="851" w:right="0" w:hanging="425"/>
        <w:contextualSpacing/>
        <w:jc w:val="left"/>
        <w:rPr>
          <w:color w:val="auto"/>
          <w:szCs w:val="24"/>
        </w:rPr>
      </w:pPr>
      <w:r w:rsidRPr="00341F10">
        <w:rPr>
          <w:color w:val="auto"/>
          <w:szCs w:val="24"/>
        </w:rPr>
        <w:t>социально-бытовых условий для педагогических работников, в том числе оборудованных рабочих мест, помещений для отдыха и самоподготовки педагогических работников;</w:t>
      </w:r>
    </w:p>
    <w:p w:rsidR="00341F10" w:rsidRPr="00341F10" w:rsidRDefault="00341F10" w:rsidP="00750083">
      <w:pPr>
        <w:numPr>
          <w:ilvl w:val="0"/>
          <w:numId w:val="160"/>
        </w:numPr>
        <w:tabs>
          <w:tab w:val="left" w:pos="851"/>
        </w:tabs>
        <w:spacing w:after="0" w:line="240" w:lineRule="auto"/>
        <w:ind w:left="851" w:right="0" w:hanging="425"/>
        <w:contextualSpacing/>
        <w:jc w:val="left"/>
        <w:rPr>
          <w:color w:val="auto"/>
          <w:szCs w:val="24"/>
        </w:rPr>
      </w:pPr>
      <w:r w:rsidRPr="00341F10">
        <w:rPr>
          <w:color w:val="auto"/>
          <w:szCs w:val="24"/>
        </w:rPr>
        <w:t>требований пожарной безопасности</w:t>
      </w:r>
      <w:r w:rsidRPr="00341F10">
        <w:rPr>
          <w:color w:val="auto"/>
          <w:sz w:val="20"/>
          <w:szCs w:val="20"/>
          <w:vertAlign w:val="superscript"/>
        </w:rPr>
        <w:t xml:space="preserve"> </w:t>
      </w:r>
      <w:r w:rsidRPr="00341F10">
        <w:rPr>
          <w:color w:val="auto"/>
          <w:szCs w:val="24"/>
        </w:rPr>
        <w:t>и электробезопасности;</w:t>
      </w:r>
    </w:p>
    <w:p w:rsidR="00341F10" w:rsidRPr="00341F10" w:rsidRDefault="00341F10" w:rsidP="00750083">
      <w:pPr>
        <w:numPr>
          <w:ilvl w:val="0"/>
          <w:numId w:val="160"/>
        </w:numPr>
        <w:tabs>
          <w:tab w:val="left" w:pos="851"/>
        </w:tabs>
        <w:spacing w:after="0" w:line="240" w:lineRule="auto"/>
        <w:ind w:left="851" w:right="0" w:hanging="425"/>
        <w:contextualSpacing/>
        <w:jc w:val="left"/>
        <w:rPr>
          <w:color w:val="auto"/>
          <w:szCs w:val="24"/>
        </w:rPr>
      </w:pPr>
      <w:r w:rsidRPr="00341F10">
        <w:rPr>
          <w:color w:val="auto"/>
          <w:szCs w:val="24"/>
        </w:rPr>
        <w:t>требований охраны труда;</w:t>
      </w:r>
    </w:p>
    <w:p w:rsidR="00341F10" w:rsidRPr="00341F10" w:rsidRDefault="00341F10" w:rsidP="00750083">
      <w:pPr>
        <w:numPr>
          <w:ilvl w:val="0"/>
          <w:numId w:val="160"/>
        </w:numPr>
        <w:tabs>
          <w:tab w:val="left" w:pos="851"/>
        </w:tabs>
        <w:spacing w:after="0" w:line="240" w:lineRule="auto"/>
        <w:ind w:left="851" w:right="0" w:hanging="425"/>
        <w:contextualSpacing/>
        <w:jc w:val="left"/>
        <w:rPr>
          <w:color w:val="auto"/>
          <w:szCs w:val="24"/>
        </w:rPr>
      </w:pPr>
      <w:r w:rsidRPr="00341F10">
        <w:rPr>
          <w:color w:val="auto"/>
          <w:szCs w:val="24"/>
        </w:rPr>
        <w:t>сроков и объемов текущего и капитального ремонта зданий и сооружений, благоустройства территории.</w:t>
      </w:r>
    </w:p>
    <w:p w:rsidR="00341F10" w:rsidRPr="00341F10" w:rsidRDefault="00341F10" w:rsidP="00341F10">
      <w:pPr>
        <w:shd w:val="clear" w:color="auto" w:fill="FFFFFF"/>
        <w:spacing w:after="0" w:line="240" w:lineRule="auto"/>
        <w:ind w:left="0" w:right="0" w:firstLine="709"/>
        <w:rPr>
          <w:szCs w:val="24"/>
        </w:rPr>
      </w:pPr>
      <w:r w:rsidRPr="00341F10">
        <w:rPr>
          <w:color w:val="auto"/>
          <w:szCs w:val="24"/>
        </w:rPr>
        <w:t xml:space="preserve">Для организации образовательной деятельности школа распологается в трехэтажном и двухэтажном зданиях. </w:t>
      </w:r>
      <w:r w:rsidRPr="00341F10">
        <w:rPr>
          <w:szCs w:val="24"/>
        </w:rPr>
        <w:t xml:space="preserve">В зданиях школы имеются </w:t>
      </w:r>
      <w:r w:rsidRPr="00341F10">
        <w:rPr>
          <w:szCs w:val="24"/>
          <w:shd w:val="clear" w:color="auto" w:fill="FFFFFF"/>
        </w:rPr>
        <w:t>28</w:t>
      </w:r>
      <w:r w:rsidRPr="00341F10">
        <w:rPr>
          <w:szCs w:val="24"/>
        </w:rPr>
        <w:t xml:space="preserve"> учебных кабинетов, большой спортивныйи малый спортивные зала, 2 библиотеки одиниз них читальным залом, 2 кабинета психолога, компьютерный класс, а также медицинский кабинет. </w:t>
      </w:r>
    </w:p>
    <w:p w:rsidR="00341F10" w:rsidRPr="00341F10" w:rsidRDefault="00341F10" w:rsidP="00341F10">
      <w:pPr>
        <w:shd w:val="clear" w:color="auto" w:fill="FFFFFF"/>
        <w:spacing w:after="0" w:line="240" w:lineRule="auto"/>
        <w:ind w:left="0" w:right="0" w:firstLine="709"/>
        <w:rPr>
          <w:szCs w:val="24"/>
        </w:rPr>
      </w:pPr>
      <w:r w:rsidRPr="00341F10">
        <w:rPr>
          <w:szCs w:val="24"/>
        </w:rPr>
        <w:t xml:space="preserve"> В здании для предотвращения чрезвычайных ситуаций имеется:</w:t>
      </w:r>
    </w:p>
    <w:p w:rsidR="00341F10" w:rsidRPr="00341F10" w:rsidRDefault="00341F10" w:rsidP="00750083">
      <w:pPr>
        <w:numPr>
          <w:ilvl w:val="0"/>
          <w:numId w:val="159"/>
        </w:numPr>
        <w:shd w:val="clear" w:color="auto" w:fill="FFFFFF"/>
        <w:spacing w:after="0" w:line="240" w:lineRule="auto"/>
        <w:ind w:right="0"/>
        <w:contextualSpacing/>
        <w:jc w:val="left"/>
        <w:rPr>
          <w:color w:val="auto"/>
          <w:szCs w:val="24"/>
        </w:rPr>
      </w:pPr>
      <w:r w:rsidRPr="00341F10">
        <w:rPr>
          <w:color w:val="auto"/>
          <w:szCs w:val="24"/>
        </w:rPr>
        <w:t xml:space="preserve">Тревожная кнопка. </w:t>
      </w:r>
    </w:p>
    <w:p w:rsidR="00341F10" w:rsidRPr="00341F10" w:rsidRDefault="00341F10" w:rsidP="00750083">
      <w:pPr>
        <w:numPr>
          <w:ilvl w:val="0"/>
          <w:numId w:val="159"/>
        </w:numPr>
        <w:spacing w:after="0" w:line="240" w:lineRule="auto"/>
        <w:ind w:right="0"/>
        <w:contextualSpacing/>
        <w:jc w:val="left"/>
        <w:rPr>
          <w:color w:val="auto"/>
          <w:szCs w:val="24"/>
        </w:rPr>
      </w:pPr>
      <w:r w:rsidRPr="00341F10">
        <w:rPr>
          <w:color w:val="auto"/>
          <w:szCs w:val="24"/>
        </w:rPr>
        <w:t xml:space="preserve">Наружное и внутреннее видеонаблюдение. </w:t>
      </w:r>
    </w:p>
    <w:p w:rsidR="00341F10" w:rsidRPr="00341F10" w:rsidRDefault="00341F10" w:rsidP="00750083">
      <w:pPr>
        <w:numPr>
          <w:ilvl w:val="0"/>
          <w:numId w:val="159"/>
        </w:numPr>
        <w:spacing w:after="0" w:line="240" w:lineRule="auto"/>
        <w:ind w:right="0"/>
        <w:contextualSpacing/>
        <w:jc w:val="left"/>
        <w:rPr>
          <w:color w:val="auto"/>
          <w:szCs w:val="24"/>
        </w:rPr>
      </w:pPr>
      <w:r w:rsidRPr="00341F10">
        <w:rPr>
          <w:color w:val="auto"/>
          <w:szCs w:val="24"/>
        </w:rPr>
        <w:t xml:space="preserve">Автоматическая пожарная сигнализация (АПС). </w:t>
      </w:r>
    </w:p>
    <w:p w:rsidR="00341F10" w:rsidRPr="00341F10" w:rsidRDefault="00341F10" w:rsidP="00750083">
      <w:pPr>
        <w:numPr>
          <w:ilvl w:val="0"/>
          <w:numId w:val="159"/>
        </w:numPr>
        <w:spacing w:after="0" w:line="240" w:lineRule="auto"/>
        <w:ind w:right="0"/>
        <w:contextualSpacing/>
        <w:jc w:val="left"/>
        <w:rPr>
          <w:color w:val="auto"/>
          <w:szCs w:val="24"/>
        </w:rPr>
      </w:pPr>
      <w:r w:rsidRPr="00341F10">
        <w:rPr>
          <w:color w:val="auto"/>
          <w:szCs w:val="24"/>
        </w:rPr>
        <w:lastRenderedPageBreak/>
        <w:t xml:space="preserve">Медицинский кабинет. </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Во всех кабинетах повышенной опасности имеются средства пожаротушения. </w:t>
      </w:r>
    </w:p>
    <w:p w:rsidR="00341F10" w:rsidRPr="00341F10" w:rsidRDefault="00341F10" w:rsidP="00341F10">
      <w:pPr>
        <w:spacing w:after="0" w:line="240" w:lineRule="auto"/>
        <w:ind w:left="0" w:right="0" w:firstLine="709"/>
        <w:rPr>
          <w:color w:val="auto"/>
          <w:szCs w:val="24"/>
        </w:rPr>
      </w:pPr>
      <w:r w:rsidRPr="00341F10">
        <w:rPr>
          <w:color w:val="auto"/>
          <w:szCs w:val="24"/>
        </w:rPr>
        <w:t>Информационные стенды в вестибюлях школы по профилактике ДТП, противопожарной безопасности.</w:t>
      </w:r>
    </w:p>
    <w:p w:rsidR="00341F10" w:rsidRPr="00341F10" w:rsidRDefault="00341F10" w:rsidP="00341F10">
      <w:pPr>
        <w:spacing w:after="0" w:line="240" w:lineRule="auto"/>
        <w:ind w:left="0" w:right="0" w:firstLine="709"/>
        <w:rPr>
          <w:color w:val="auto"/>
          <w:szCs w:val="24"/>
        </w:rPr>
      </w:pPr>
      <w:r w:rsidRPr="00341F10">
        <w:rPr>
          <w:color w:val="auto"/>
          <w:szCs w:val="24"/>
        </w:rPr>
        <w:t>Каждый обучающийся обеспечен удобным рабочим местом за столом в соответствии с его ростом и состоянием зрения и слуха. Размеры мебели и ее маркировка по ГОСТ соответствуют росту обучающихся (произведена полная маркировка мебели). При оборудовании учебных помещений соблюдаются размеры проходов и расстояния между предметами оборудования в соответствии с нормами СанПИНа. Оборудование всех кабинетов соответствует гигиеническим требованиям.</w:t>
      </w:r>
    </w:p>
    <w:p w:rsidR="00341F10" w:rsidRPr="00341F10" w:rsidRDefault="00341F10" w:rsidP="00341F10">
      <w:pPr>
        <w:spacing w:after="0" w:line="240" w:lineRule="auto"/>
        <w:ind w:left="0" w:right="0" w:firstLine="709"/>
        <w:jc w:val="center"/>
        <w:rPr>
          <w:b/>
          <w:iCs/>
          <w:color w:val="auto"/>
          <w:szCs w:val="24"/>
        </w:rPr>
      </w:pPr>
      <w:r w:rsidRPr="00341F10">
        <w:rPr>
          <w:b/>
          <w:color w:val="auto"/>
          <w:szCs w:val="24"/>
        </w:rPr>
        <w:t xml:space="preserve"> </w:t>
      </w:r>
    </w:p>
    <w:p w:rsidR="00341F10" w:rsidRPr="00341F10" w:rsidRDefault="00341F10" w:rsidP="00341F10">
      <w:pPr>
        <w:spacing w:before="100" w:beforeAutospacing="1" w:after="100" w:afterAutospacing="1" w:line="240" w:lineRule="auto"/>
        <w:ind w:left="0" w:right="0" w:firstLine="0"/>
        <w:jc w:val="left"/>
        <w:rPr>
          <w:b/>
          <w:color w:val="auto"/>
          <w:szCs w:val="24"/>
        </w:rPr>
      </w:pPr>
      <w:r w:rsidRPr="00341F10">
        <w:rPr>
          <w:b/>
          <w:iCs/>
          <w:color w:val="auto"/>
          <w:szCs w:val="24"/>
        </w:rPr>
        <w:t xml:space="preserve"> </w:t>
      </w:r>
      <w:r w:rsidRPr="00341F10">
        <w:rPr>
          <w:b/>
          <w:color w:val="auto"/>
          <w:szCs w:val="24"/>
        </w:rPr>
        <w:t>3.5.3. Учебно-методическое обеспечение ООП ООО</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Для успешного выполнения реализуемой ООП НОО в учреждении сформирована достаточная ресурсная база, включающая   оснащенность школы учебно-наглядными пособиями.</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В состав школьной библиотеки входят абонемент, читальный зал, книгохранилище, компьютерная и видео-зоны.</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Наличие в библиотеке читального зала чрезвычайно расширяет возможности использования книжного фонда. Работа в читальном зале дает возможность приобретения навыков библиографической работы по поиску нужной информации и более широкого квалификационного общения с библиотекарем.</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Библиотека включает совокупность фонда печатных изданий и разнообразных информационных и технических средств.</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Читальный зал оснащен видеоаппаратурой, которая используется для проведения библиотечных часов и мероприятий.</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Компьютерная и видео-зоны – это фонд информационных ресурсов на машиночитаемых и электронных носителях: видеокассеты, CD-ROM b DVD диски.</w:t>
      </w:r>
    </w:p>
    <w:p w:rsidR="00341F10" w:rsidRPr="00341F10" w:rsidRDefault="00341F10" w:rsidP="00341F10">
      <w:pPr>
        <w:spacing w:after="0" w:line="240" w:lineRule="auto"/>
        <w:ind w:left="0" w:right="0" w:firstLine="0"/>
        <w:rPr>
          <w:color w:val="auto"/>
          <w:szCs w:val="24"/>
        </w:rPr>
      </w:pPr>
      <w:r w:rsidRPr="00341F10">
        <w:rPr>
          <w:color w:val="auto"/>
          <w:szCs w:val="24"/>
        </w:rPr>
        <w:t xml:space="preserve">      В библиотеке для реализации современных задач обучения имеется универсальный по своему составу фонд печатных изданий: учебной, художественной, справочной, энциклопедической, научно-популярной, педагогической и методической литературы для учителей, а также периодических изданий для учащихся и педагогов.</w:t>
      </w:r>
    </w:p>
    <w:p w:rsidR="00341F10" w:rsidRPr="00341F10" w:rsidRDefault="00341F10" w:rsidP="00341F10">
      <w:pPr>
        <w:spacing w:after="0" w:line="240" w:lineRule="auto"/>
        <w:ind w:left="0" w:right="0" w:firstLine="0"/>
        <w:jc w:val="left"/>
        <w:rPr>
          <w:b/>
          <w:color w:val="auto"/>
          <w:szCs w:val="24"/>
        </w:rPr>
      </w:pPr>
    </w:p>
    <w:p w:rsidR="00341F10" w:rsidRPr="00341F10" w:rsidRDefault="00341F10" w:rsidP="00341F10">
      <w:pPr>
        <w:spacing w:after="0" w:line="240" w:lineRule="auto"/>
        <w:ind w:left="0" w:right="0" w:firstLine="0"/>
        <w:jc w:val="left"/>
        <w:outlineLvl w:val="2"/>
        <w:rPr>
          <w:b/>
          <w:color w:val="auto"/>
          <w:szCs w:val="24"/>
        </w:rPr>
      </w:pPr>
      <w:r w:rsidRPr="00341F10">
        <w:rPr>
          <w:b/>
          <w:color w:val="auto"/>
          <w:szCs w:val="24"/>
        </w:rPr>
        <w:t xml:space="preserve">3.5.4. </w:t>
      </w:r>
      <w:bookmarkStart w:id="25" w:name="_Toc100771356"/>
      <w:bookmarkStart w:id="26" w:name="_Toc100304488"/>
      <w:r w:rsidRPr="00341F10">
        <w:rPr>
          <w:b/>
          <w:color w:val="auto"/>
          <w:szCs w:val="24"/>
        </w:rPr>
        <w:t>Психолого – педагогические условия реализации ООП ООО.</w:t>
      </w:r>
      <w:bookmarkEnd w:id="25"/>
      <w:bookmarkEnd w:id="26"/>
    </w:p>
    <w:p w:rsidR="00341F10" w:rsidRPr="00341F10" w:rsidRDefault="00341F10" w:rsidP="00341F10">
      <w:pPr>
        <w:spacing w:after="0" w:line="240" w:lineRule="auto"/>
        <w:ind w:left="0" w:right="0" w:firstLine="0"/>
        <w:rPr>
          <w:color w:val="auto"/>
          <w:szCs w:val="24"/>
        </w:rPr>
      </w:pPr>
      <w:r w:rsidRPr="00341F10">
        <w:rPr>
          <w:color w:val="auto"/>
          <w:szCs w:val="24"/>
        </w:rPr>
        <w:t xml:space="preserve">        Психолого-педагогические условия реализации программы основного общего образования, в том числе адаптированной, призваны обеспечивать:</w:t>
      </w:r>
    </w:p>
    <w:p w:rsidR="00341F10" w:rsidRPr="00341F10" w:rsidRDefault="00341F10" w:rsidP="00341F10">
      <w:pPr>
        <w:spacing w:after="0" w:line="240" w:lineRule="auto"/>
        <w:ind w:left="0" w:right="0" w:firstLine="0"/>
        <w:rPr>
          <w:color w:val="auto"/>
          <w:szCs w:val="24"/>
        </w:rPr>
      </w:pPr>
      <w:r w:rsidRPr="00341F10">
        <w:rPr>
          <w:color w:val="auto"/>
          <w:szCs w:val="24"/>
        </w:rPr>
        <w:t>1)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341F10" w:rsidRPr="00341F10" w:rsidRDefault="00341F10" w:rsidP="00341F10">
      <w:pPr>
        <w:spacing w:after="0" w:line="240" w:lineRule="auto"/>
        <w:ind w:left="0" w:right="0" w:firstLine="0"/>
        <w:rPr>
          <w:color w:val="auto"/>
          <w:szCs w:val="24"/>
        </w:rPr>
      </w:pPr>
      <w:r w:rsidRPr="00341F10">
        <w:rPr>
          <w:color w:val="auto"/>
          <w:szCs w:val="24"/>
        </w:rPr>
        <w:t>2) социально-психологическую адаптацию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341F10" w:rsidRPr="00341F10" w:rsidRDefault="00341F10" w:rsidP="00341F10">
      <w:pPr>
        <w:spacing w:after="0" w:line="240" w:lineRule="auto"/>
        <w:ind w:left="0" w:right="0" w:firstLine="0"/>
        <w:rPr>
          <w:color w:val="auto"/>
          <w:szCs w:val="24"/>
        </w:rPr>
      </w:pPr>
      <w:r w:rsidRPr="00341F10">
        <w:rPr>
          <w:color w:val="auto"/>
          <w:szCs w:val="24"/>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341F10" w:rsidRPr="00341F10" w:rsidRDefault="00341F10" w:rsidP="00341F10">
      <w:pPr>
        <w:spacing w:after="0" w:line="240" w:lineRule="auto"/>
        <w:ind w:left="0" w:right="0" w:firstLine="0"/>
        <w:rPr>
          <w:color w:val="auto"/>
          <w:szCs w:val="24"/>
        </w:rPr>
      </w:pPr>
      <w:r w:rsidRPr="00341F10">
        <w:rPr>
          <w:color w:val="auto"/>
          <w:szCs w:val="24"/>
        </w:rPr>
        <w:t>4) профилактику формирования у обучающихся девиантных форм поведения, агрессии и повышенной тревожности;</w:t>
      </w:r>
    </w:p>
    <w:p w:rsidR="00341F10" w:rsidRPr="00341F10" w:rsidRDefault="00341F10" w:rsidP="00341F10">
      <w:pPr>
        <w:tabs>
          <w:tab w:val="left" w:pos="0"/>
        </w:tabs>
        <w:spacing w:after="0" w:line="240" w:lineRule="auto"/>
        <w:ind w:left="0" w:right="0" w:firstLine="0"/>
        <w:rPr>
          <w:color w:val="auto"/>
          <w:szCs w:val="24"/>
        </w:rPr>
      </w:pPr>
      <w:r w:rsidRPr="00341F10">
        <w:rPr>
          <w:color w:val="auto"/>
          <w:szCs w:val="24"/>
        </w:rPr>
        <w:t>5) психолого-педагогическое сопровождение квалифицированными специалистами (педагогом-психологом, учителем-логопедом, учителем-дефектологом, тьютором, социальным педагогом) участников образовательных отношений:</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формирование и развитие психолого-педагогической компетентности;</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сохранение и укрепление психологического благополучия и психического здоровья обучающихся;</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поддержка и сопровождение детско-родительских отношений;</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формирование ценности здоровья и безопасного образа жизни;</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lastRenderedPageBreak/>
        <w:t>дифференциация и индивидуализация обучения и воспитания с учетом особенностей когнитивного и эмоционального развития обучающихся;</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создание условий для последующего профессионального самоопределения; формирование коммуникативных навыков в разновозрастной среде и среде сверстников;</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поддержка детских объединений, ученического самоуправления;</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формирование психологической культуры поведения в информационной среде;</w:t>
      </w:r>
    </w:p>
    <w:p w:rsidR="00341F10" w:rsidRPr="00341F10" w:rsidRDefault="00341F10" w:rsidP="00750083">
      <w:pPr>
        <w:numPr>
          <w:ilvl w:val="0"/>
          <w:numId w:val="161"/>
        </w:numPr>
        <w:spacing w:after="0" w:line="240" w:lineRule="auto"/>
        <w:ind w:right="0"/>
        <w:contextualSpacing/>
        <w:jc w:val="left"/>
        <w:rPr>
          <w:color w:val="auto"/>
          <w:szCs w:val="24"/>
        </w:rPr>
      </w:pPr>
      <w:r w:rsidRPr="00341F10">
        <w:rPr>
          <w:color w:val="auto"/>
          <w:szCs w:val="24"/>
        </w:rPr>
        <w:t>развитие психологической культуры в области использования ИКТ;</w:t>
      </w:r>
    </w:p>
    <w:p w:rsidR="00341F10" w:rsidRPr="00341F10" w:rsidRDefault="00341F10" w:rsidP="00341F10">
      <w:pPr>
        <w:spacing w:after="0" w:line="240" w:lineRule="auto"/>
        <w:ind w:left="0" w:right="0" w:firstLine="0"/>
        <w:rPr>
          <w:color w:val="auto"/>
          <w:szCs w:val="24"/>
        </w:rPr>
      </w:pPr>
      <w:r w:rsidRPr="00341F10">
        <w:rPr>
          <w:color w:val="auto"/>
          <w:szCs w:val="24"/>
        </w:rPr>
        <w:t>6) индивидуальное психолого-педагогическое сопровождение всех участников образовательных отношений, в том числе:</w:t>
      </w:r>
    </w:p>
    <w:p w:rsidR="00341F10" w:rsidRPr="00341F10" w:rsidRDefault="00341F10" w:rsidP="00750083">
      <w:pPr>
        <w:numPr>
          <w:ilvl w:val="0"/>
          <w:numId w:val="162"/>
        </w:numPr>
        <w:spacing w:after="0" w:line="240" w:lineRule="auto"/>
        <w:ind w:right="0"/>
        <w:contextualSpacing/>
        <w:jc w:val="left"/>
        <w:rPr>
          <w:color w:val="auto"/>
          <w:szCs w:val="24"/>
        </w:rPr>
      </w:pPr>
      <w:r w:rsidRPr="00341F10">
        <w:rPr>
          <w:color w:val="auto"/>
          <w:szCs w:val="24"/>
        </w:rPr>
        <w:t>обучающихся, испытывающих трудности в освоении программы основного общего образования, развитии и социальной адаптации;</w:t>
      </w:r>
    </w:p>
    <w:p w:rsidR="00341F10" w:rsidRPr="00341F10" w:rsidRDefault="00341F10" w:rsidP="00750083">
      <w:pPr>
        <w:numPr>
          <w:ilvl w:val="0"/>
          <w:numId w:val="162"/>
        </w:numPr>
        <w:spacing w:after="0" w:line="240" w:lineRule="auto"/>
        <w:ind w:right="0"/>
        <w:contextualSpacing/>
        <w:jc w:val="left"/>
        <w:rPr>
          <w:color w:val="auto"/>
          <w:szCs w:val="24"/>
        </w:rPr>
      </w:pPr>
      <w:r w:rsidRPr="00341F10">
        <w:rPr>
          <w:color w:val="auto"/>
          <w:szCs w:val="24"/>
        </w:rPr>
        <w:t>обучающихся, проявляющих индивидуальные способности, и одаренных;</w:t>
      </w:r>
    </w:p>
    <w:p w:rsidR="00341F10" w:rsidRPr="00341F10" w:rsidRDefault="00341F10" w:rsidP="00750083">
      <w:pPr>
        <w:numPr>
          <w:ilvl w:val="0"/>
          <w:numId w:val="162"/>
        </w:numPr>
        <w:spacing w:after="0" w:line="240" w:lineRule="auto"/>
        <w:ind w:right="0"/>
        <w:contextualSpacing/>
        <w:jc w:val="left"/>
        <w:rPr>
          <w:color w:val="auto"/>
          <w:szCs w:val="24"/>
        </w:rPr>
      </w:pPr>
      <w:r w:rsidRPr="00341F10">
        <w:rPr>
          <w:color w:val="auto"/>
          <w:szCs w:val="24"/>
        </w:rPr>
        <w:t>педагогических, учебно-вспомогательных и иных работников школы, обеспечивающих реализацию программы основного общего образования;</w:t>
      </w:r>
    </w:p>
    <w:p w:rsidR="00341F10" w:rsidRPr="00341F10" w:rsidRDefault="00341F10" w:rsidP="00750083">
      <w:pPr>
        <w:numPr>
          <w:ilvl w:val="0"/>
          <w:numId w:val="162"/>
        </w:numPr>
        <w:spacing w:after="0" w:line="240" w:lineRule="auto"/>
        <w:ind w:right="0"/>
        <w:contextualSpacing/>
        <w:jc w:val="left"/>
        <w:rPr>
          <w:color w:val="auto"/>
          <w:szCs w:val="24"/>
        </w:rPr>
      </w:pPr>
      <w:r w:rsidRPr="00341F10">
        <w:rPr>
          <w:color w:val="auto"/>
          <w:szCs w:val="24"/>
        </w:rPr>
        <w:t>родителей (законных представителей) несовершеннолетних обучающихся;</w:t>
      </w:r>
    </w:p>
    <w:p w:rsidR="00341F10" w:rsidRPr="00341F10" w:rsidRDefault="00341F10" w:rsidP="00341F10">
      <w:pPr>
        <w:spacing w:after="0" w:line="240" w:lineRule="auto"/>
        <w:ind w:left="0" w:right="0" w:firstLine="0"/>
        <w:rPr>
          <w:color w:val="auto"/>
          <w:szCs w:val="24"/>
        </w:rPr>
      </w:pPr>
      <w:r w:rsidRPr="00341F10">
        <w:rPr>
          <w:color w:val="auto"/>
          <w:szCs w:val="24"/>
        </w:rPr>
        <w:t>7) диверсификацию уровней психолого-педагогического сопровождения (индивидуальный, групповой, уровень класса, уровень школы);</w:t>
      </w:r>
    </w:p>
    <w:p w:rsidR="00341F10" w:rsidRPr="00341F10" w:rsidRDefault="00341F10" w:rsidP="00341F10">
      <w:pPr>
        <w:spacing w:after="0" w:line="240" w:lineRule="auto"/>
        <w:ind w:left="0" w:right="0" w:firstLine="0"/>
        <w:rPr>
          <w:color w:val="auto"/>
          <w:szCs w:val="24"/>
        </w:rPr>
      </w:pPr>
      <w:r w:rsidRPr="00341F10">
        <w:rPr>
          <w:color w:val="auto"/>
          <w:szCs w:val="24"/>
        </w:rPr>
        <w:t>8) вариативность форм психолого-педагогического сопровождения участников образовательных отношений (профилактика, диагностика, консультирование, коррекционная работа, развивающая работа, просвещение);</w:t>
      </w:r>
    </w:p>
    <w:p w:rsidR="00341F10" w:rsidRPr="00341F10" w:rsidRDefault="00341F10" w:rsidP="00341F10">
      <w:pPr>
        <w:spacing w:after="0" w:line="240" w:lineRule="auto"/>
        <w:ind w:left="0" w:right="0" w:firstLine="0"/>
        <w:rPr>
          <w:color w:val="auto"/>
          <w:szCs w:val="24"/>
        </w:rPr>
      </w:pPr>
      <w:r w:rsidRPr="00341F10">
        <w:rPr>
          <w:color w:val="auto"/>
          <w:szCs w:val="24"/>
        </w:rPr>
        <w:t>9) осуществление мониторинга и оценки эффективности психологических программ сопровождения участников образовательных отношений, развития психологической службы школы.</w:t>
      </w:r>
    </w:p>
    <w:p w:rsidR="00341F10" w:rsidRPr="00341F10" w:rsidRDefault="00341F10" w:rsidP="00341F10">
      <w:pPr>
        <w:spacing w:after="0" w:line="240" w:lineRule="auto"/>
        <w:ind w:left="0" w:right="0" w:firstLine="0"/>
        <w:rPr>
          <w:color w:val="auto"/>
          <w:szCs w:val="24"/>
        </w:rPr>
      </w:pP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xml:space="preserve">        Таким образом, решение задач психолого-педагогического сопровождения учащихся не может быть ограничено областью непосредственного взаимодействия психолога (учителем-логопедом, учителем-дефектологом, тьютором, социальным педагогом) с ребенком. Оно требует организации работы со всеми участниками образовательных отношений.</w:t>
      </w:r>
    </w:p>
    <w:p w:rsidR="00341F10" w:rsidRPr="00341F10" w:rsidRDefault="00341F10" w:rsidP="00341F10">
      <w:pPr>
        <w:autoSpaceDE w:val="0"/>
        <w:autoSpaceDN w:val="0"/>
        <w:adjustRightInd w:val="0"/>
        <w:spacing w:after="0" w:line="240" w:lineRule="auto"/>
        <w:ind w:left="0" w:right="0" w:firstLine="0"/>
        <w:jc w:val="left"/>
        <w:rPr>
          <w:b/>
          <w:i/>
          <w:iCs/>
          <w:color w:val="auto"/>
          <w:szCs w:val="24"/>
        </w:rPr>
      </w:pPr>
      <w:r w:rsidRPr="00341F10">
        <w:rPr>
          <w:b/>
          <w:i/>
          <w:iCs/>
          <w:color w:val="auto"/>
          <w:szCs w:val="24"/>
        </w:rPr>
        <w:t>1. Работа с учащимися.</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Профилактическая работа с учащимися с целью формирования у учащихся знаний, установок, личностных ориентиров и норм поведения, обеспечивающих сохранение и укрепление физического, психологического и социального здоровья, содействие формированию регулятивных, коммуникативных, познавательных компетентностей.</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Выявление учащихся группы риска (методом мониторинга), сопровождение одаренных учащихся, находящихся под опекой и организация индивидуальной или групповой коррекционно-развивающей работы.</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Проведение тренингов с учащимися по развитию коммуникативных и регулятивных</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компетентностей, формированию мотивации к учебной деятельности.</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Консультирование учащихся (помощь в решении проблем).</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Профориентационная работа. Большое внимание при сопровождении учащихся к социально-профессиональному самоопределению уделяется индивидуальным консультациям по вопросам выбора профиля, с учетом возрастных особенностей учащихся, проведение групповых занятий по профориентации учащихся (тренинги, деловые игры, профессиональные пробы).</w:t>
      </w:r>
    </w:p>
    <w:p w:rsidR="00341F10" w:rsidRPr="00341F10" w:rsidRDefault="00341F10" w:rsidP="00341F10">
      <w:pPr>
        <w:autoSpaceDE w:val="0"/>
        <w:autoSpaceDN w:val="0"/>
        <w:adjustRightInd w:val="0"/>
        <w:spacing w:after="0" w:line="240" w:lineRule="auto"/>
        <w:ind w:left="0" w:right="0" w:firstLine="0"/>
        <w:jc w:val="left"/>
        <w:rPr>
          <w:color w:val="auto"/>
          <w:szCs w:val="24"/>
        </w:rPr>
      </w:pPr>
      <w:r w:rsidRPr="00341F10">
        <w:rPr>
          <w:color w:val="auto"/>
          <w:szCs w:val="24"/>
        </w:rPr>
        <w:t>- Сопровождение учащихся в рамках подготовки и сдачи государственной итоговой аттестации.</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При систематической работе достигаются цели: самореализации, самоопределения,</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взаимоотношения, профориентация учащихся.</w:t>
      </w:r>
    </w:p>
    <w:p w:rsidR="00341F10" w:rsidRPr="00341F10" w:rsidRDefault="00341F10" w:rsidP="00341F10">
      <w:pPr>
        <w:autoSpaceDE w:val="0"/>
        <w:autoSpaceDN w:val="0"/>
        <w:adjustRightInd w:val="0"/>
        <w:spacing w:after="0" w:line="240" w:lineRule="auto"/>
        <w:ind w:left="0" w:right="0" w:firstLine="0"/>
        <w:jc w:val="left"/>
        <w:rPr>
          <w:b/>
          <w:i/>
          <w:iCs/>
          <w:color w:val="auto"/>
          <w:szCs w:val="24"/>
        </w:rPr>
      </w:pPr>
      <w:r w:rsidRPr="00341F10">
        <w:rPr>
          <w:b/>
          <w:i/>
          <w:iCs/>
          <w:color w:val="auto"/>
          <w:szCs w:val="24"/>
        </w:rPr>
        <w:t>2. Работа с педагогами и другими работниками школы.</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Профилактическая работа с учителями. Существенное место в работе с учителями отводится обучению педагогов установлению психологически грамотной, развивающей системы взаимоотношений со школьниками, основанной на взаимопонимании и взаимном восприятии друг друга. Учителя обучаются навыкам формирования адекватной Я-концепции, эмпатии, разрешения проблем, оказания психологической поддержки в процессе их взаимодействия со школьниками и коллегами.</w:t>
      </w:r>
    </w:p>
    <w:p w:rsidR="00341F10" w:rsidRPr="00341F10" w:rsidRDefault="00341F10" w:rsidP="00750083">
      <w:pPr>
        <w:numPr>
          <w:ilvl w:val="0"/>
          <w:numId w:val="163"/>
        </w:numPr>
        <w:autoSpaceDE w:val="0"/>
        <w:autoSpaceDN w:val="0"/>
        <w:adjustRightInd w:val="0"/>
        <w:spacing w:after="0" w:line="240" w:lineRule="auto"/>
        <w:ind w:right="0"/>
        <w:contextualSpacing/>
        <w:jc w:val="left"/>
        <w:rPr>
          <w:color w:val="auto"/>
          <w:szCs w:val="24"/>
        </w:rPr>
      </w:pPr>
      <w:r w:rsidRPr="00341F10">
        <w:rPr>
          <w:color w:val="auto"/>
          <w:szCs w:val="24"/>
        </w:rPr>
        <w:lastRenderedPageBreak/>
        <w:t>Консультирование учителей по вопросам совершенствования учебно—воспитательного процесса (сопровождение индивидуальных образовательных траекторий).</w:t>
      </w:r>
    </w:p>
    <w:p w:rsidR="00341F10" w:rsidRPr="00341F10" w:rsidRDefault="00341F10" w:rsidP="00750083">
      <w:pPr>
        <w:numPr>
          <w:ilvl w:val="0"/>
          <w:numId w:val="163"/>
        </w:numPr>
        <w:autoSpaceDE w:val="0"/>
        <w:autoSpaceDN w:val="0"/>
        <w:adjustRightInd w:val="0"/>
        <w:spacing w:after="0" w:line="240" w:lineRule="auto"/>
        <w:ind w:right="0"/>
        <w:contextualSpacing/>
        <w:jc w:val="left"/>
        <w:rPr>
          <w:color w:val="auto"/>
          <w:szCs w:val="24"/>
        </w:rPr>
      </w:pPr>
      <w:r w:rsidRPr="00341F10">
        <w:rPr>
          <w:color w:val="auto"/>
          <w:szCs w:val="24"/>
        </w:rPr>
        <w:t>Проведение семинаров, практических занятий, лекций.</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Ожидания и достигаемые цели: просветительная работа, информация по вопросам личностного роста. Диагностический материал, создание комфортной психологической атмосферы в педагогическом коллективе. Индивидуальное проведение диагностических мероприятий. Повышение психологической компетентности и профилактика профессионального выгорания психолого-педагогических кадров.</w:t>
      </w:r>
    </w:p>
    <w:p w:rsidR="00341F10" w:rsidRPr="00341F10" w:rsidRDefault="00341F10" w:rsidP="00341F10">
      <w:pPr>
        <w:autoSpaceDE w:val="0"/>
        <w:autoSpaceDN w:val="0"/>
        <w:adjustRightInd w:val="0"/>
        <w:spacing w:after="0" w:line="240" w:lineRule="auto"/>
        <w:ind w:left="0" w:right="0" w:firstLine="0"/>
        <w:rPr>
          <w:b/>
          <w:i/>
          <w:iCs/>
          <w:color w:val="auto"/>
          <w:szCs w:val="24"/>
        </w:rPr>
      </w:pPr>
      <w:r w:rsidRPr="00341F10">
        <w:rPr>
          <w:b/>
          <w:i/>
          <w:iCs/>
          <w:color w:val="auto"/>
          <w:szCs w:val="24"/>
        </w:rPr>
        <w:t>3. Работа с родителями.</w:t>
      </w:r>
    </w:p>
    <w:p w:rsidR="00341F10" w:rsidRPr="00341F10" w:rsidRDefault="00341F10" w:rsidP="00750083">
      <w:pPr>
        <w:numPr>
          <w:ilvl w:val="0"/>
          <w:numId w:val="165"/>
        </w:numPr>
        <w:autoSpaceDE w:val="0"/>
        <w:autoSpaceDN w:val="0"/>
        <w:adjustRightInd w:val="0"/>
        <w:spacing w:after="0" w:line="240" w:lineRule="auto"/>
        <w:ind w:right="0"/>
        <w:contextualSpacing/>
        <w:jc w:val="left"/>
        <w:rPr>
          <w:color w:val="auto"/>
          <w:szCs w:val="24"/>
        </w:rPr>
      </w:pPr>
      <w:r w:rsidRPr="00341F10">
        <w:rPr>
          <w:color w:val="auto"/>
          <w:szCs w:val="24"/>
        </w:rPr>
        <w:t>Консультирование родителей по созданию условий, обеспечивающих успешную адаптацию подростков к средней школе, посвященное психологическим особенностям того или иного вида деятельности. Оно может проводиться как в традиционной форме – групповые и индивидуальные консультации, лекции, семинары, так и в достаточно новых для системы сопровождения формах совместных семинаров-тренингов по развитию навыков общения, сотрудничества, разрешения конфликтов, в которых принимают участие как родители, так и дети.</w:t>
      </w:r>
    </w:p>
    <w:p w:rsidR="00341F10" w:rsidRPr="00341F10" w:rsidRDefault="00341F10" w:rsidP="00750083">
      <w:pPr>
        <w:numPr>
          <w:ilvl w:val="0"/>
          <w:numId w:val="164"/>
        </w:numPr>
        <w:autoSpaceDE w:val="0"/>
        <w:autoSpaceDN w:val="0"/>
        <w:adjustRightInd w:val="0"/>
        <w:spacing w:after="0" w:line="240" w:lineRule="auto"/>
        <w:ind w:right="0"/>
        <w:contextualSpacing/>
        <w:jc w:val="left"/>
        <w:rPr>
          <w:color w:val="auto"/>
          <w:szCs w:val="24"/>
        </w:rPr>
      </w:pPr>
      <w:r w:rsidRPr="00341F10">
        <w:rPr>
          <w:color w:val="auto"/>
          <w:szCs w:val="24"/>
        </w:rPr>
        <w:t>Профилактическая работа с родителями с целью обеспечения родителей знаниями и навыками, способствующими развитию эффективного, развивающего поведения в семье в процессе взаимодействия с детьми. В результате их проведения становится возможным формирование групп лидеров из родителей, в дальнейшем активно участвующих в профилактической деятельности.</w:t>
      </w:r>
    </w:p>
    <w:p w:rsidR="00341F10" w:rsidRPr="00341F10" w:rsidRDefault="00341F10" w:rsidP="00750083">
      <w:pPr>
        <w:numPr>
          <w:ilvl w:val="0"/>
          <w:numId w:val="164"/>
        </w:numPr>
        <w:autoSpaceDE w:val="0"/>
        <w:autoSpaceDN w:val="0"/>
        <w:adjustRightInd w:val="0"/>
        <w:spacing w:after="0" w:line="240" w:lineRule="auto"/>
        <w:ind w:right="0"/>
        <w:contextualSpacing/>
        <w:jc w:val="left"/>
        <w:rPr>
          <w:color w:val="auto"/>
          <w:szCs w:val="24"/>
        </w:rPr>
      </w:pPr>
      <w:r w:rsidRPr="00341F10">
        <w:rPr>
          <w:color w:val="auto"/>
          <w:szCs w:val="24"/>
        </w:rPr>
        <w:t>Проведение бесед, лекций, возможность давать рекомендации родителям для успешного воспитания детей учитывая возрастные особенности.</w:t>
      </w:r>
    </w:p>
    <w:p w:rsidR="00341F10" w:rsidRPr="00341F10" w:rsidRDefault="00341F10" w:rsidP="00341F10">
      <w:pPr>
        <w:autoSpaceDE w:val="0"/>
        <w:autoSpaceDN w:val="0"/>
        <w:adjustRightInd w:val="0"/>
        <w:spacing w:after="0" w:line="240" w:lineRule="auto"/>
        <w:ind w:left="0" w:right="0" w:firstLine="0"/>
        <w:rPr>
          <w:color w:val="auto"/>
          <w:szCs w:val="24"/>
        </w:rPr>
      </w:pPr>
      <w:r w:rsidRPr="00341F10">
        <w:rPr>
          <w:color w:val="auto"/>
          <w:szCs w:val="24"/>
        </w:rPr>
        <w:t xml:space="preserve">   Цель: повышения уровня психолого-педагогической компетентности в вопросах ООП основного общего образования, прежде всего, должна учитывать возрастные особенности подросткового  возраста  и обеспечивать  достижение образовательных результатов основной школы через  два ее последовательных этапа  реализации:</w:t>
      </w:r>
    </w:p>
    <w:p w:rsidR="00341F10" w:rsidRPr="00341F10" w:rsidRDefault="00341F10" w:rsidP="00341F10">
      <w:pPr>
        <w:widowControl w:val="0"/>
        <w:shd w:val="clear" w:color="auto" w:fill="FFFFFF"/>
        <w:tabs>
          <w:tab w:val="left" w:pos="-928"/>
        </w:tabs>
        <w:suppressAutoHyphens/>
        <w:autoSpaceDN w:val="0"/>
        <w:spacing w:after="0" w:line="240" w:lineRule="auto"/>
        <w:ind w:left="0" w:right="0" w:firstLine="0"/>
        <w:jc w:val="center"/>
        <w:textAlignment w:val="baseline"/>
        <w:rPr>
          <w:rFonts w:eastAsia="Calibri"/>
          <w:b/>
          <w:bCs/>
          <w:color w:val="auto"/>
          <w:szCs w:val="24"/>
          <w:lang w:eastAsia="en-US"/>
        </w:rPr>
      </w:pPr>
    </w:p>
    <w:p w:rsidR="00341F10" w:rsidRPr="00341F10" w:rsidRDefault="00341F10" w:rsidP="00341F10">
      <w:pPr>
        <w:spacing w:after="0" w:line="240" w:lineRule="auto"/>
        <w:ind w:left="0" w:right="0" w:firstLine="0"/>
        <w:jc w:val="left"/>
        <w:rPr>
          <w:b/>
          <w:bCs/>
          <w:color w:val="auto"/>
          <w:szCs w:val="24"/>
        </w:rPr>
      </w:pPr>
      <w:r w:rsidRPr="00341F10">
        <w:rPr>
          <w:b/>
          <w:bCs/>
          <w:color w:val="auto"/>
          <w:szCs w:val="24"/>
        </w:rPr>
        <w:t>План работы по обеспечению психолого-педагогических условий реализации ООП в ОУ.</w:t>
      </w:r>
    </w:p>
    <w:p w:rsidR="00341F10" w:rsidRPr="00341F10" w:rsidRDefault="00341F10" w:rsidP="00341F10">
      <w:pPr>
        <w:spacing w:after="0" w:line="240" w:lineRule="auto"/>
        <w:ind w:left="0" w:right="0" w:firstLine="0"/>
        <w:jc w:val="left"/>
        <w:rPr>
          <w:b/>
          <w:bCs/>
          <w:color w:val="auto"/>
          <w:szCs w:val="24"/>
        </w:rPr>
      </w:pPr>
      <w:r w:rsidRPr="00341F10">
        <w:rPr>
          <w:b/>
          <w:bCs/>
          <w:color w:val="auto"/>
          <w:szCs w:val="24"/>
        </w:rPr>
        <w:t>Мероприятия педагога- психолога</w:t>
      </w:r>
    </w:p>
    <w:tbl>
      <w:tblPr>
        <w:tblW w:w="4901"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3"/>
        <w:gridCol w:w="3407"/>
        <w:gridCol w:w="2286"/>
        <w:gridCol w:w="1831"/>
        <w:gridCol w:w="1564"/>
        <w:gridCol w:w="359"/>
      </w:tblGrid>
      <w:tr w:rsidR="00341F10" w:rsidRPr="00341F10" w:rsidTr="00341F10">
        <w:trPr>
          <w:gridAfter w:val="1"/>
          <w:wAfter w:w="177" w:type="pct"/>
        </w:trPr>
        <w:tc>
          <w:tcPr>
            <w:tcW w:w="342" w:type="pct"/>
          </w:tcPr>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п/п                                </w:t>
            </w:r>
          </w:p>
        </w:tc>
        <w:tc>
          <w:tcPr>
            <w:tcW w:w="1680" w:type="pct"/>
          </w:tcPr>
          <w:p w:rsidR="00341F10" w:rsidRPr="00341F10" w:rsidRDefault="00341F10" w:rsidP="00341F10">
            <w:pPr>
              <w:spacing w:after="0" w:line="240" w:lineRule="auto"/>
              <w:ind w:left="0" w:right="0" w:firstLine="0"/>
              <w:jc w:val="center"/>
              <w:rPr>
                <w:b/>
                <w:bCs/>
                <w:color w:val="auto"/>
                <w:sz w:val="18"/>
                <w:szCs w:val="18"/>
              </w:rPr>
            </w:pPr>
            <w:r w:rsidRPr="00341F10">
              <w:rPr>
                <w:b/>
                <w:bCs/>
                <w:color w:val="auto"/>
                <w:sz w:val="18"/>
                <w:szCs w:val="18"/>
              </w:rPr>
              <w:t>Направление работы</w:t>
            </w:r>
          </w:p>
        </w:tc>
        <w:tc>
          <w:tcPr>
            <w:tcW w:w="1127" w:type="pct"/>
          </w:tcPr>
          <w:p w:rsidR="00341F10" w:rsidRPr="00341F10" w:rsidRDefault="00341F10" w:rsidP="00341F10">
            <w:pPr>
              <w:spacing w:after="0" w:line="240" w:lineRule="auto"/>
              <w:ind w:left="0" w:right="0" w:firstLine="0"/>
              <w:jc w:val="left"/>
              <w:rPr>
                <w:b/>
                <w:bCs/>
                <w:color w:val="auto"/>
                <w:sz w:val="18"/>
                <w:szCs w:val="18"/>
              </w:rPr>
            </w:pPr>
            <w:r w:rsidRPr="00341F10">
              <w:rPr>
                <w:b/>
                <w:bCs/>
                <w:color w:val="auto"/>
                <w:sz w:val="18"/>
                <w:szCs w:val="18"/>
              </w:rPr>
              <w:t>Формы работы</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c>
          <w:tcPr>
            <w:tcW w:w="903" w:type="pct"/>
          </w:tcPr>
          <w:p w:rsidR="00341F10" w:rsidRPr="00341F10" w:rsidRDefault="00341F10" w:rsidP="00341F10">
            <w:pPr>
              <w:spacing w:after="0" w:line="240" w:lineRule="auto"/>
              <w:ind w:left="0" w:right="0" w:firstLine="0"/>
              <w:jc w:val="left"/>
              <w:rPr>
                <w:b/>
                <w:bCs/>
                <w:color w:val="auto"/>
                <w:sz w:val="18"/>
                <w:szCs w:val="18"/>
              </w:rPr>
            </w:pPr>
            <w:r w:rsidRPr="00341F10">
              <w:rPr>
                <w:b/>
                <w:bCs/>
                <w:color w:val="auto"/>
                <w:sz w:val="18"/>
                <w:szCs w:val="18"/>
              </w:rPr>
              <w:t>Сроки проведе</w:t>
            </w:r>
          </w:p>
          <w:p w:rsidR="00341F10" w:rsidRPr="00341F10" w:rsidRDefault="00341F10" w:rsidP="00341F10">
            <w:pPr>
              <w:spacing w:after="0" w:line="240" w:lineRule="auto"/>
              <w:ind w:left="0" w:right="0" w:firstLine="0"/>
              <w:jc w:val="left"/>
              <w:rPr>
                <w:color w:val="auto"/>
                <w:sz w:val="18"/>
                <w:szCs w:val="18"/>
              </w:rPr>
            </w:pPr>
            <w:r w:rsidRPr="00341F10">
              <w:rPr>
                <w:b/>
                <w:bCs/>
                <w:color w:val="auto"/>
                <w:sz w:val="18"/>
                <w:szCs w:val="18"/>
              </w:rPr>
              <w:t>ния</w:t>
            </w:r>
          </w:p>
        </w:tc>
        <w:tc>
          <w:tcPr>
            <w:tcW w:w="771" w:type="pct"/>
            <w:tcBorders>
              <w:bottom w:val="single" w:sz="4" w:space="0" w:color="auto"/>
              <w:right w:val="single" w:sz="4" w:space="0" w:color="auto"/>
            </w:tcBorders>
          </w:tcPr>
          <w:p w:rsidR="00341F10" w:rsidRPr="00341F10" w:rsidRDefault="00341F10" w:rsidP="00341F10">
            <w:pPr>
              <w:spacing w:after="0" w:line="240" w:lineRule="auto"/>
              <w:ind w:left="0" w:right="0" w:firstLine="0"/>
              <w:jc w:val="left"/>
              <w:rPr>
                <w:b/>
                <w:bCs/>
                <w:color w:val="auto"/>
                <w:sz w:val="18"/>
                <w:szCs w:val="18"/>
              </w:rPr>
            </w:pPr>
            <w:r w:rsidRPr="00341F10">
              <w:rPr>
                <w:b/>
                <w:bCs/>
                <w:color w:val="auto"/>
                <w:sz w:val="18"/>
                <w:szCs w:val="18"/>
              </w:rPr>
              <w:t>Ответственный должность.</w:t>
            </w:r>
          </w:p>
        </w:tc>
      </w:tr>
      <w:tr w:rsidR="00341F10" w:rsidRPr="00341F10" w:rsidTr="00341F10">
        <w:trPr>
          <w:gridAfter w:val="1"/>
          <w:wAfter w:w="177" w:type="pct"/>
        </w:trPr>
        <w:tc>
          <w:tcPr>
            <w:tcW w:w="342" w:type="pct"/>
          </w:tcPr>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1</w:t>
            </w:r>
          </w:p>
        </w:tc>
        <w:tc>
          <w:tcPr>
            <w:tcW w:w="1680" w:type="pct"/>
          </w:tcPr>
          <w:p w:rsidR="00341F10" w:rsidRPr="00341F10" w:rsidRDefault="00341F10" w:rsidP="00341F10">
            <w:pPr>
              <w:spacing w:after="0" w:line="240" w:lineRule="auto"/>
              <w:ind w:left="0" w:right="0" w:firstLine="0"/>
              <w:jc w:val="left"/>
              <w:rPr>
                <w:b/>
                <w:bCs/>
                <w:i/>
                <w:iCs/>
                <w:color w:val="auto"/>
                <w:sz w:val="18"/>
                <w:szCs w:val="18"/>
              </w:rPr>
            </w:pPr>
            <w:r w:rsidRPr="00341F10">
              <w:rPr>
                <w:b/>
                <w:bCs/>
                <w:i/>
                <w:iCs/>
                <w:color w:val="auto"/>
                <w:sz w:val="18"/>
                <w:szCs w:val="18"/>
              </w:rPr>
              <w:t>Психодиагностическое направление.</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1</w:t>
            </w:r>
            <w:r w:rsidRPr="00341F10">
              <w:rPr>
                <w:b/>
                <w:bCs/>
                <w:color w:val="auto"/>
                <w:sz w:val="18"/>
                <w:szCs w:val="18"/>
                <w:u w:val="single"/>
              </w:rPr>
              <w:t>Основное образование</w:t>
            </w:r>
            <w:r w:rsidRPr="00341F10">
              <w:rPr>
                <w:color w:val="auto"/>
                <w:sz w:val="18"/>
                <w:szCs w:val="18"/>
              </w:rPr>
              <w:t>.</w:t>
            </w:r>
          </w:p>
          <w:p w:rsidR="00341F10" w:rsidRPr="00341F10" w:rsidRDefault="00341F10" w:rsidP="00341F10">
            <w:pPr>
              <w:widowControl w:val="0"/>
              <w:tabs>
                <w:tab w:val="left" w:pos="317"/>
              </w:tabs>
              <w:spacing w:after="160" w:line="240" w:lineRule="auto"/>
              <w:ind w:left="0" w:right="0" w:firstLine="0"/>
              <w:jc w:val="left"/>
              <w:rPr>
                <w:color w:val="auto"/>
                <w:sz w:val="18"/>
                <w:szCs w:val="18"/>
              </w:rPr>
            </w:pPr>
            <w:r w:rsidRPr="00341F10">
              <w:rPr>
                <w:color w:val="auto"/>
                <w:sz w:val="18"/>
                <w:szCs w:val="18"/>
              </w:rPr>
              <w:t>Диагностика адаптации к обучению в среднем звене, с целью выявления социального статуса в коллективе, самооценки, мотивации, тревожности, психологического климата 5 - х классов (методики: социометрия, мотивация Лускановой, самооценка Д. Рубинштейн,</w:t>
            </w:r>
            <w:r w:rsidRPr="00341F10">
              <w:rPr>
                <w:color w:val="auto"/>
                <w:sz w:val="26"/>
                <w:szCs w:val="26"/>
              </w:rPr>
              <w:t xml:space="preserve"> </w:t>
            </w:r>
            <w:r w:rsidRPr="00341F10">
              <w:rPr>
                <w:color w:val="auto"/>
                <w:sz w:val="18"/>
                <w:szCs w:val="18"/>
              </w:rPr>
              <w:t>«Шкала личностной тревожности» А. Прихожан, Р. Кондаш).</w:t>
            </w:r>
          </w:p>
          <w:p w:rsidR="00341F10" w:rsidRPr="00341F10" w:rsidRDefault="00341F10" w:rsidP="00341F10">
            <w:pPr>
              <w:widowControl w:val="0"/>
              <w:tabs>
                <w:tab w:val="left" w:pos="317"/>
              </w:tabs>
              <w:spacing w:after="160" w:line="240" w:lineRule="auto"/>
              <w:ind w:left="0" w:right="0" w:firstLine="0"/>
              <w:jc w:val="left"/>
              <w:rPr>
                <w:rFonts w:eastAsia="Courier New"/>
                <w:color w:val="auto"/>
                <w:sz w:val="18"/>
                <w:szCs w:val="18"/>
              </w:rPr>
            </w:pPr>
            <w:r w:rsidRPr="00341F10">
              <w:rPr>
                <w:color w:val="auto"/>
                <w:sz w:val="18"/>
                <w:szCs w:val="18"/>
                <w:shd w:val="clear" w:color="auto" w:fill="FFFFFF"/>
                <w:lang w:eastAsia="en-US"/>
              </w:rPr>
              <w:t>Изучение у учащихся познавательных процессов: восприятие, внимание, память - 6 - 7 классы (</w:t>
            </w:r>
            <w:r w:rsidRPr="00341F10">
              <w:rPr>
                <w:rFonts w:eastAsia="Courier New"/>
                <w:color w:val="auto"/>
                <w:sz w:val="18"/>
                <w:szCs w:val="18"/>
              </w:rPr>
              <w:t>диагностика ведущей перцептивной модальности                             С. Ефремцева. «Социометрия» - изучение межличностных отношений в классе.</w:t>
            </w:r>
          </w:p>
          <w:p w:rsidR="00341F10" w:rsidRPr="00341F10" w:rsidRDefault="00341F10" w:rsidP="00341F10">
            <w:pPr>
              <w:spacing w:after="0" w:line="240" w:lineRule="auto"/>
              <w:ind w:left="0" w:right="0" w:firstLine="0"/>
              <w:jc w:val="left"/>
              <w:rPr>
                <w:color w:val="auto"/>
                <w:sz w:val="18"/>
                <w:szCs w:val="18"/>
              </w:rPr>
            </w:pPr>
            <w:r w:rsidRPr="00341F10">
              <w:rPr>
                <w:rFonts w:eastAsia="Calibri"/>
                <w:color w:val="auto"/>
                <w:sz w:val="18"/>
                <w:szCs w:val="18"/>
                <w:lang w:eastAsia="en-US"/>
              </w:rPr>
              <w:t>Выявление у учащихся типа темперамента - 8 классы (формула темперамента Айзенка)</w:t>
            </w:r>
            <w:r w:rsidRPr="00341F10">
              <w:rPr>
                <w:color w:val="auto"/>
                <w:sz w:val="18"/>
                <w:szCs w:val="18"/>
              </w:rPr>
              <w:t>, диагностика изучения личности  учащихся.</w:t>
            </w:r>
          </w:p>
          <w:p w:rsidR="00341F10" w:rsidRPr="00341F10" w:rsidRDefault="00341F10" w:rsidP="00341F10">
            <w:pPr>
              <w:widowControl w:val="0"/>
              <w:tabs>
                <w:tab w:val="left" w:pos="317"/>
                <w:tab w:val="left" w:pos="459"/>
              </w:tabs>
              <w:spacing w:after="160" w:line="240" w:lineRule="auto"/>
              <w:ind w:left="0" w:right="0" w:firstLine="0"/>
              <w:jc w:val="left"/>
              <w:rPr>
                <w:rFonts w:eastAsia="Calibri"/>
                <w:color w:val="auto"/>
                <w:sz w:val="18"/>
                <w:szCs w:val="18"/>
                <w:lang w:eastAsia="en-US"/>
              </w:rPr>
            </w:pPr>
          </w:p>
          <w:p w:rsidR="00341F10" w:rsidRPr="00341F10" w:rsidRDefault="00341F10" w:rsidP="00341F10">
            <w:pPr>
              <w:widowControl w:val="0"/>
              <w:tabs>
                <w:tab w:val="left" w:pos="317"/>
                <w:tab w:val="left" w:pos="459"/>
              </w:tabs>
              <w:spacing w:after="160" w:line="240" w:lineRule="auto"/>
              <w:ind w:left="0" w:right="0" w:firstLine="0"/>
              <w:jc w:val="left"/>
              <w:rPr>
                <w:rFonts w:eastAsia="Calibri"/>
                <w:sz w:val="18"/>
                <w:szCs w:val="18"/>
                <w:shd w:val="clear" w:color="auto" w:fill="FFFFFF"/>
                <w:lang w:eastAsia="en-US"/>
              </w:rPr>
            </w:pPr>
            <w:r w:rsidRPr="00341F10">
              <w:rPr>
                <w:color w:val="auto"/>
                <w:sz w:val="18"/>
                <w:szCs w:val="18"/>
                <w:lang w:eastAsia="en-US"/>
              </w:rPr>
              <w:t xml:space="preserve">Выявление компьютерной зависимости у учащихся 7 - 8 классов, как одной из </w:t>
            </w:r>
            <w:r w:rsidRPr="00341F10">
              <w:rPr>
                <w:color w:val="auto"/>
                <w:sz w:val="18"/>
                <w:szCs w:val="18"/>
                <w:lang w:eastAsia="en-US"/>
              </w:rPr>
              <w:lastRenderedPageBreak/>
              <w:t>форм девиантного поведения (</w:t>
            </w:r>
            <w:r w:rsidRPr="00341F10">
              <w:rPr>
                <w:rFonts w:eastAsia="Calibri"/>
                <w:sz w:val="18"/>
                <w:szCs w:val="18"/>
                <w:shd w:val="clear" w:color="auto" w:fill="FFFFFF"/>
                <w:lang w:eastAsia="en-US"/>
              </w:rPr>
              <w:t>диагностика компьютерной зависимости</w:t>
            </w:r>
            <w:r w:rsidRPr="00341F10">
              <w:rPr>
                <w:rFonts w:eastAsia="Calibri"/>
                <w:sz w:val="18"/>
                <w:szCs w:val="18"/>
                <w:lang w:eastAsia="en-US"/>
              </w:rPr>
              <w:t xml:space="preserve">, авт. </w:t>
            </w:r>
            <w:r w:rsidRPr="00341F10">
              <w:rPr>
                <w:rFonts w:eastAsia="Calibri"/>
                <w:sz w:val="18"/>
                <w:szCs w:val="18"/>
                <w:shd w:val="clear" w:color="auto" w:fill="FFFFFF"/>
                <w:lang w:eastAsia="en-US"/>
              </w:rPr>
              <w:t>Л. Н. Юрьева, Т. Ю. Больбот).</w:t>
            </w:r>
          </w:p>
          <w:p w:rsidR="00341F10" w:rsidRPr="00341F10" w:rsidRDefault="00341F10" w:rsidP="00341F10">
            <w:pPr>
              <w:widowControl w:val="0"/>
              <w:tabs>
                <w:tab w:val="left" w:pos="317"/>
              </w:tabs>
              <w:spacing w:after="160" w:line="240" w:lineRule="auto"/>
              <w:ind w:left="0" w:right="0" w:firstLine="0"/>
              <w:jc w:val="left"/>
              <w:rPr>
                <w:color w:val="auto"/>
                <w:sz w:val="18"/>
                <w:szCs w:val="18"/>
              </w:rPr>
            </w:pPr>
            <w:r w:rsidRPr="00341F10">
              <w:rPr>
                <w:rFonts w:eastAsia="Calibri"/>
                <w:color w:val="auto"/>
                <w:sz w:val="18"/>
                <w:szCs w:val="18"/>
                <w:lang w:eastAsia="en-US"/>
              </w:rPr>
              <w:t>Изучение психоэмоционального состояния учащихся.</w:t>
            </w:r>
            <w:r w:rsidRPr="00341F10">
              <w:rPr>
                <w:color w:val="auto"/>
                <w:sz w:val="18"/>
                <w:szCs w:val="18"/>
              </w:rPr>
              <w:t xml:space="preserve"> «Шкала личностной тревожности», авт. А. Прихожан, Р.Кондаш - (8 - 10 классы).</w:t>
            </w:r>
          </w:p>
          <w:p w:rsidR="00341F10" w:rsidRPr="00341F10" w:rsidRDefault="00341F10" w:rsidP="00341F10">
            <w:pPr>
              <w:widowControl w:val="0"/>
              <w:spacing w:after="160" w:line="240" w:lineRule="auto"/>
              <w:ind w:left="0" w:right="0" w:firstLine="0"/>
              <w:jc w:val="left"/>
              <w:rPr>
                <w:rFonts w:eastAsia="Courier New"/>
                <w:color w:val="auto"/>
                <w:sz w:val="18"/>
                <w:szCs w:val="18"/>
              </w:rPr>
            </w:pPr>
            <w:r w:rsidRPr="00341F10">
              <w:rPr>
                <w:rFonts w:eastAsia="Calibri"/>
                <w:color w:val="auto"/>
                <w:sz w:val="18"/>
                <w:szCs w:val="18"/>
                <w:lang w:eastAsia="en-US"/>
              </w:rPr>
              <w:t>Выявление профессиональной направленности учащихся 9 - 11 классы</w:t>
            </w:r>
            <w:r w:rsidRPr="00341F10">
              <w:rPr>
                <w:rFonts w:eastAsia="Courier New"/>
                <w:color w:val="auto"/>
                <w:sz w:val="18"/>
                <w:szCs w:val="18"/>
              </w:rPr>
              <w:t>. (Опросник «ДДО» - авт. Е.А. Климов).</w:t>
            </w:r>
          </w:p>
          <w:p w:rsidR="00341F10" w:rsidRPr="00341F10" w:rsidRDefault="00341F10" w:rsidP="00341F10">
            <w:pPr>
              <w:spacing w:after="0" w:line="240" w:lineRule="auto"/>
              <w:ind w:left="0" w:right="0" w:firstLine="0"/>
              <w:jc w:val="left"/>
              <w:rPr>
                <w:color w:val="auto"/>
                <w:sz w:val="18"/>
                <w:szCs w:val="18"/>
              </w:rPr>
            </w:pPr>
          </w:p>
        </w:tc>
        <w:tc>
          <w:tcPr>
            <w:tcW w:w="1127" w:type="pct"/>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Тестирование, анкетирование,</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наблюдение, опрос, анкетирование, рекомендации родителям и педагогам. Представление результатов на педагогическом совете. </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c>
          <w:tcPr>
            <w:tcW w:w="903" w:type="pct"/>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Октябрь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Ноябрь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Февраль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Март.</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Апрель</w:t>
            </w:r>
          </w:p>
        </w:tc>
        <w:tc>
          <w:tcPr>
            <w:tcW w:w="771" w:type="pct"/>
            <w:tcBorders>
              <w:bottom w:val="single" w:sz="4" w:space="0" w:color="auto"/>
              <w:right w:val="single" w:sz="4" w:space="0" w:color="auto"/>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-психолог</w:t>
            </w:r>
          </w:p>
        </w:tc>
      </w:tr>
      <w:tr w:rsidR="00341F10" w:rsidRPr="00341F10" w:rsidTr="00341F10">
        <w:trPr>
          <w:trHeight w:val="2248"/>
        </w:trPr>
        <w:tc>
          <w:tcPr>
            <w:tcW w:w="342" w:type="pct"/>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2</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c>
          <w:tcPr>
            <w:tcW w:w="1680" w:type="pct"/>
          </w:tcPr>
          <w:p w:rsidR="00341F10" w:rsidRPr="00341F10" w:rsidRDefault="00341F10" w:rsidP="00341F10">
            <w:pPr>
              <w:spacing w:after="0" w:line="240" w:lineRule="auto"/>
              <w:ind w:left="0" w:right="0" w:firstLine="0"/>
              <w:jc w:val="left"/>
              <w:rPr>
                <w:b/>
                <w:bCs/>
                <w:i/>
                <w:iCs/>
                <w:color w:val="auto"/>
                <w:sz w:val="18"/>
                <w:szCs w:val="18"/>
                <w:u w:val="single"/>
              </w:rPr>
            </w:pPr>
            <w:r w:rsidRPr="00341F10">
              <w:rPr>
                <w:b/>
                <w:bCs/>
                <w:i/>
                <w:iCs/>
                <w:color w:val="auto"/>
                <w:sz w:val="18"/>
                <w:szCs w:val="18"/>
                <w:u w:val="single"/>
              </w:rPr>
              <w:t>Диагностика родители , педагоги.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Диагностика родителей «Стили воспитания в семье».</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Диагностика педагогов школы на выявление взаимоотношений с учащимися, с целью изучения типа общения педагога с ребенком.</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Диагностика педагогов тест Люшера общий фон тревожности, с целью определения микроклимата в коллективе.</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Диагностика молодых и вновь прибывших специалистов на уровень психологического комфорта в коллективе, уровень адатапционных способностей, уровень творческого мастерства.</w:t>
            </w:r>
          </w:p>
          <w:p w:rsidR="00341F10" w:rsidRPr="00341F10" w:rsidRDefault="00341F10" w:rsidP="00341F10">
            <w:pPr>
              <w:spacing w:after="0" w:line="240" w:lineRule="auto"/>
              <w:ind w:left="0" w:right="0" w:firstLine="0"/>
              <w:jc w:val="left"/>
              <w:rPr>
                <w:rFonts w:eastAsia="Calibri"/>
                <w:color w:val="auto"/>
                <w:sz w:val="18"/>
                <w:szCs w:val="18"/>
                <w:lang w:eastAsia="en-US"/>
              </w:rPr>
            </w:pPr>
            <w:r w:rsidRPr="00341F10">
              <w:rPr>
                <w:rFonts w:eastAsia="Calibri"/>
                <w:color w:val="auto"/>
                <w:sz w:val="18"/>
                <w:szCs w:val="18"/>
                <w:lang w:eastAsia="en-US"/>
              </w:rPr>
              <w:t xml:space="preserve">                                                                   Занятие - тренинг «Профилактика синдрома эмоционального в выгорания педагогов» (авт. Г.А. Тесакова)</w:t>
            </w:r>
          </w:p>
          <w:p w:rsidR="00341F10" w:rsidRPr="00341F10" w:rsidRDefault="00341F10" w:rsidP="00341F10">
            <w:pPr>
              <w:spacing w:after="0" w:line="240" w:lineRule="auto"/>
              <w:ind w:left="0" w:right="0" w:firstLine="0"/>
              <w:jc w:val="left"/>
              <w:rPr>
                <w:b/>
                <w:bCs/>
                <w:i/>
                <w:iCs/>
                <w:color w:val="auto"/>
                <w:sz w:val="18"/>
                <w:szCs w:val="18"/>
                <w:u w:val="single"/>
              </w:rPr>
            </w:pPr>
            <w:r w:rsidRPr="00341F10">
              <w:rPr>
                <w:b/>
                <w:bCs/>
                <w:i/>
                <w:iCs/>
                <w:color w:val="FF0000"/>
                <w:sz w:val="18"/>
                <w:szCs w:val="18"/>
                <w:u w:val="single"/>
              </w:rPr>
              <w:t xml:space="preserve">                                                  </w:t>
            </w:r>
            <w:r w:rsidRPr="00341F10">
              <w:rPr>
                <w:b/>
                <w:bCs/>
                <w:i/>
                <w:iCs/>
                <w:color w:val="auto"/>
                <w:sz w:val="18"/>
                <w:szCs w:val="18"/>
                <w:u w:val="single"/>
              </w:rPr>
              <w:t>Психокоррекционное (дети, педагоги).</w:t>
            </w:r>
          </w:p>
          <w:p w:rsidR="00341F10" w:rsidRPr="00341F10" w:rsidRDefault="00341F10" w:rsidP="00341F10">
            <w:pPr>
              <w:spacing w:after="0" w:line="240" w:lineRule="auto"/>
              <w:ind w:left="0" w:right="0" w:firstLine="0"/>
              <w:jc w:val="left"/>
              <w:rPr>
                <w:b/>
                <w:bCs/>
                <w:color w:val="auto"/>
                <w:sz w:val="18"/>
                <w:szCs w:val="18"/>
              </w:rPr>
            </w:pPr>
            <w:r w:rsidRPr="00341F10">
              <w:rPr>
                <w:b/>
                <w:bCs/>
                <w:i/>
                <w:iCs/>
                <w:color w:val="auto"/>
                <w:sz w:val="18"/>
                <w:szCs w:val="18"/>
                <w:u w:val="single"/>
              </w:rPr>
              <w:t>Дети: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Тренинговое занятие по программе «ЛАДЬя» подростки «Группы риска» с целью развития навыков коммуникативного общения в среде подростков с проблемами в поведении.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Индивидуальные коррекционные занятия на снятие тревожности, развитие навыков общения, развитие познавательных способностей.</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Тренинг проблемных ситуаций для учащихся и педагогов с целью повышения психологической грамотности.</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Коррекционные занятия для подростков, с целью развития эмоционально-волевой сферы, навыков коммуникации по программе «Развитие коммуникативных навыков самосовершенствование собственного Я».</w:t>
            </w:r>
          </w:p>
          <w:p w:rsidR="00341F10" w:rsidRPr="00341F10" w:rsidRDefault="00341F10" w:rsidP="00341F10">
            <w:pPr>
              <w:spacing w:after="0" w:line="240" w:lineRule="auto"/>
              <w:ind w:left="0" w:right="0" w:firstLine="0"/>
              <w:jc w:val="left"/>
              <w:rPr>
                <w:b/>
                <w:bCs/>
                <w:i/>
                <w:iCs/>
                <w:color w:val="auto"/>
                <w:sz w:val="18"/>
                <w:szCs w:val="18"/>
              </w:rPr>
            </w:pPr>
            <w:r w:rsidRPr="00341F10">
              <w:rPr>
                <w:b/>
                <w:bCs/>
                <w:i/>
                <w:iCs/>
                <w:color w:val="auto"/>
                <w:sz w:val="18"/>
                <w:szCs w:val="18"/>
              </w:rPr>
              <w:t>Педагоги: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Тренинг для молодых и вновь прибывших специалистов: «Не вместо, а вместе», способствующий, развитию коммуникативных навыков с детьми, решению проблемных ситуаций в коллективе.</w:t>
            </w:r>
          </w:p>
          <w:p w:rsidR="00341F10" w:rsidRPr="00341F10" w:rsidRDefault="00341F10" w:rsidP="00341F10">
            <w:pPr>
              <w:spacing w:after="0" w:line="240" w:lineRule="auto"/>
              <w:ind w:left="0" w:right="0" w:firstLine="0"/>
              <w:jc w:val="left"/>
              <w:rPr>
                <w:color w:val="auto"/>
                <w:sz w:val="18"/>
                <w:szCs w:val="18"/>
              </w:rPr>
            </w:pPr>
            <w:r w:rsidRPr="00341F10">
              <w:rPr>
                <w:b/>
                <w:bCs/>
                <w:color w:val="auto"/>
                <w:sz w:val="18"/>
                <w:szCs w:val="18"/>
              </w:rPr>
              <w:t>Родители</w:t>
            </w:r>
            <w:r w:rsidRPr="00341F10">
              <w:rPr>
                <w:color w:val="auto"/>
                <w:sz w:val="18"/>
                <w:szCs w:val="18"/>
              </w:rPr>
              <w:t>:</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lastRenderedPageBreak/>
              <w:t>Лекторий для родителей подростков «группы риска», на умение находить взаимопонимание с ребенком, профессионально подходить к решению возникших проблем.</w:t>
            </w:r>
          </w:p>
        </w:tc>
        <w:tc>
          <w:tcPr>
            <w:tcW w:w="1127" w:type="pct"/>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Тестирование, анкетирование,</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наблюдение.</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Анкетирование,</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(представление результатов на педагогическом совете)</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Групповая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Групповая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Индивидуальная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Групповая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Групповая и индивидуальная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Групповая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Групповая</w:t>
            </w:r>
          </w:p>
        </w:tc>
        <w:tc>
          <w:tcPr>
            <w:tcW w:w="903" w:type="pct"/>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Ноябрь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Декабрь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Январь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Октябрь по апрель</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(включительно)</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Февраль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c>
          <w:tcPr>
            <w:tcW w:w="771" w:type="pct"/>
            <w:tcBorders>
              <w:bottom w:val="single" w:sz="4" w:space="0" w:color="auto"/>
              <w:right w:val="single" w:sz="4" w:space="0" w:color="auto"/>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 классные руководители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tc>
        <w:tc>
          <w:tcPr>
            <w:tcW w:w="177" w:type="pct"/>
            <w:tcBorders>
              <w:top w:val="nil"/>
              <w:left w:val="single" w:sz="4" w:space="0" w:color="auto"/>
              <w:bottom w:val="nil"/>
              <w:right w:val="nil"/>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r>
      <w:tr w:rsidR="00341F10" w:rsidRPr="00341F10" w:rsidTr="00341F10">
        <w:trPr>
          <w:gridAfter w:val="1"/>
          <w:wAfter w:w="177" w:type="pct"/>
          <w:trHeight w:val="547"/>
        </w:trPr>
        <w:tc>
          <w:tcPr>
            <w:tcW w:w="342" w:type="pct"/>
          </w:tcPr>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lastRenderedPageBreak/>
              <w:t>3</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4</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c>
          <w:tcPr>
            <w:tcW w:w="1680" w:type="pct"/>
          </w:tcPr>
          <w:p w:rsidR="00341F10" w:rsidRPr="00341F10" w:rsidRDefault="00341F10" w:rsidP="00341F10">
            <w:pPr>
              <w:spacing w:after="0" w:line="240" w:lineRule="auto"/>
              <w:ind w:left="0" w:right="0" w:firstLine="0"/>
              <w:jc w:val="left"/>
              <w:rPr>
                <w:i/>
                <w:iCs/>
                <w:color w:val="auto"/>
                <w:sz w:val="18"/>
                <w:szCs w:val="18"/>
                <w:u w:val="single"/>
              </w:rPr>
            </w:pPr>
            <w:r w:rsidRPr="00341F10">
              <w:rPr>
                <w:b/>
                <w:bCs/>
                <w:i/>
                <w:iCs/>
                <w:color w:val="auto"/>
                <w:sz w:val="18"/>
                <w:szCs w:val="18"/>
                <w:u w:val="single"/>
              </w:rPr>
              <w:t>Консультативное (дети, родители, педагоги</w:t>
            </w:r>
            <w:r w:rsidRPr="00341F10">
              <w:rPr>
                <w:i/>
                <w:iCs/>
                <w:color w:val="auto"/>
                <w:sz w:val="18"/>
                <w:szCs w:val="18"/>
                <w:u w:val="single"/>
              </w:rPr>
              <w:t>)</w:t>
            </w:r>
          </w:p>
          <w:p w:rsidR="00341F10" w:rsidRPr="00341F10" w:rsidRDefault="00341F10" w:rsidP="00341F10">
            <w:pPr>
              <w:spacing w:after="0" w:line="240" w:lineRule="auto"/>
              <w:ind w:left="0" w:right="0" w:firstLine="0"/>
              <w:jc w:val="left"/>
              <w:rPr>
                <w:b/>
                <w:bCs/>
                <w:color w:val="auto"/>
                <w:sz w:val="18"/>
                <w:szCs w:val="18"/>
                <w:u w:val="single"/>
              </w:rPr>
            </w:pPr>
            <w:r w:rsidRPr="00341F10">
              <w:rPr>
                <w:b/>
                <w:bCs/>
                <w:color w:val="auto"/>
                <w:sz w:val="18"/>
                <w:szCs w:val="18"/>
                <w:u w:val="single"/>
              </w:rPr>
              <w:t>Дети.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Консультации детей по личным и групповым вопросам на тему: «Выстраивание отношения в среде сверстников», «Бесконфликтное общение».</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Консультации для старшеклассников с учетом диагностики, «Профессиональная направленность», с целью дальнейшего выбора профессии и самоопределения.</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Консультации по запросам учащихся.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Индивидуальные профилактические беседы со слабоуспевающими учащимися.</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w:t>
            </w:r>
          </w:p>
          <w:p w:rsidR="00341F10" w:rsidRPr="00341F10" w:rsidRDefault="00341F10" w:rsidP="00341F10">
            <w:pPr>
              <w:spacing w:after="0" w:line="240" w:lineRule="auto"/>
              <w:ind w:left="0" w:right="0" w:firstLine="0"/>
              <w:jc w:val="left"/>
              <w:rPr>
                <w:b/>
                <w:bCs/>
                <w:color w:val="auto"/>
                <w:sz w:val="18"/>
                <w:szCs w:val="18"/>
                <w:u w:val="single"/>
              </w:rPr>
            </w:pPr>
          </w:p>
          <w:p w:rsidR="00341F10" w:rsidRPr="00341F10" w:rsidRDefault="00341F10" w:rsidP="00341F10">
            <w:pPr>
              <w:spacing w:after="0" w:line="240" w:lineRule="auto"/>
              <w:ind w:left="0" w:right="0" w:firstLine="0"/>
              <w:jc w:val="left"/>
              <w:rPr>
                <w:b/>
                <w:bCs/>
                <w:color w:val="auto"/>
                <w:sz w:val="18"/>
                <w:szCs w:val="18"/>
                <w:u w:val="single"/>
              </w:rPr>
            </w:pPr>
          </w:p>
          <w:p w:rsidR="00341F10" w:rsidRPr="00341F10" w:rsidRDefault="00341F10" w:rsidP="00341F10">
            <w:pPr>
              <w:spacing w:after="0" w:line="240" w:lineRule="auto"/>
              <w:ind w:left="0" w:right="0" w:firstLine="0"/>
              <w:jc w:val="left"/>
              <w:rPr>
                <w:b/>
                <w:bCs/>
                <w:color w:val="auto"/>
                <w:sz w:val="18"/>
                <w:szCs w:val="18"/>
                <w:u w:val="single"/>
              </w:rPr>
            </w:pPr>
            <w:r w:rsidRPr="00341F10">
              <w:rPr>
                <w:b/>
                <w:bCs/>
                <w:color w:val="auto"/>
                <w:sz w:val="18"/>
                <w:szCs w:val="18"/>
                <w:u w:val="single"/>
              </w:rPr>
              <w:t>Родители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Консультации для родителей на актуальные темы, с целью повышения психологической грамотности.</w:t>
            </w:r>
          </w:p>
          <w:p w:rsidR="00341F10" w:rsidRPr="00341F10" w:rsidRDefault="00341F10" w:rsidP="00341F10">
            <w:pPr>
              <w:spacing w:after="0" w:line="240" w:lineRule="auto"/>
              <w:ind w:left="0" w:right="0" w:firstLine="0"/>
              <w:jc w:val="left"/>
              <w:rPr>
                <w:b/>
                <w:bCs/>
                <w:color w:val="auto"/>
                <w:sz w:val="18"/>
                <w:szCs w:val="18"/>
                <w:u w:val="single"/>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Консультации для родителей на тему: «Адаптация в 5 классе»; </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«Любить ребенка таким как он есть»;</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«Экзамен без стресса»; </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«Подростковый возраст»;</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Консультации по запросам родителей.</w:t>
            </w:r>
          </w:p>
          <w:p w:rsidR="00341F10" w:rsidRPr="00341F10" w:rsidRDefault="00341F10" w:rsidP="00341F10">
            <w:pPr>
              <w:spacing w:after="0" w:line="240" w:lineRule="auto"/>
              <w:ind w:left="0" w:right="0" w:firstLine="0"/>
              <w:jc w:val="left"/>
              <w:rPr>
                <w:b/>
                <w:bCs/>
                <w:color w:val="auto"/>
                <w:sz w:val="18"/>
                <w:szCs w:val="18"/>
              </w:rPr>
            </w:pPr>
            <w:r w:rsidRPr="00341F10">
              <w:rPr>
                <w:b/>
                <w:bCs/>
                <w:color w:val="auto"/>
                <w:sz w:val="18"/>
                <w:szCs w:val="18"/>
              </w:rPr>
              <w:t>Педагоги: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Консультации по запросу.</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Консультации на тему: «Наш класс - одна команда», «Учить, чтобы выучить»,</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«Трудная ситуация и выход из нее»</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b/>
                <w:bCs/>
                <w:i/>
                <w:iCs/>
                <w:color w:val="auto"/>
                <w:sz w:val="18"/>
                <w:szCs w:val="18"/>
              </w:rPr>
            </w:pPr>
            <w:r w:rsidRPr="00341F10">
              <w:rPr>
                <w:b/>
                <w:bCs/>
                <w:i/>
                <w:iCs/>
                <w:color w:val="auto"/>
                <w:sz w:val="18"/>
                <w:szCs w:val="18"/>
              </w:rPr>
              <w:t xml:space="preserve">Психологическое просвещение. </w:t>
            </w:r>
          </w:p>
          <w:p w:rsidR="00341F10" w:rsidRPr="00341F10" w:rsidRDefault="00341F10" w:rsidP="00341F10">
            <w:pPr>
              <w:spacing w:after="0" w:line="240" w:lineRule="auto"/>
              <w:ind w:left="0" w:right="0" w:firstLine="0"/>
              <w:jc w:val="left"/>
              <w:rPr>
                <w:b/>
                <w:bCs/>
                <w:color w:val="auto"/>
                <w:sz w:val="18"/>
                <w:szCs w:val="18"/>
                <w:u w:val="single"/>
              </w:rPr>
            </w:pPr>
            <w:r w:rsidRPr="00341F10">
              <w:rPr>
                <w:b/>
                <w:bCs/>
                <w:i/>
                <w:iCs/>
                <w:color w:val="auto"/>
                <w:sz w:val="18"/>
                <w:szCs w:val="18"/>
                <w:u w:val="single"/>
              </w:rPr>
              <w:t>Дети</w:t>
            </w:r>
            <w:r w:rsidRPr="00341F10">
              <w:rPr>
                <w:b/>
                <w:bCs/>
                <w:color w:val="auto"/>
                <w:sz w:val="18"/>
                <w:szCs w:val="18"/>
                <w:u w:val="single"/>
              </w:rPr>
              <w:t>.</w:t>
            </w:r>
          </w:p>
          <w:p w:rsidR="00341F10" w:rsidRPr="00341F10" w:rsidRDefault="00341F10" w:rsidP="00341F10">
            <w:pPr>
              <w:spacing w:after="160" w:line="259" w:lineRule="auto"/>
              <w:ind w:left="0" w:right="0" w:firstLine="0"/>
              <w:jc w:val="left"/>
              <w:outlineLvl w:val="1"/>
              <w:rPr>
                <w:rFonts w:eastAsia="Calibri"/>
                <w:color w:val="auto"/>
                <w:sz w:val="18"/>
                <w:szCs w:val="18"/>
                <w:lang w:eastAsia="en-US"/>
              </w:rPr>
            </w:pPr>
            <w:r w:rsidRPr="00341F10">
              <w:rPr>
                <w:bCs/>
                <w:sz w:val="18"/>
                <w:szCs w:val="18"/>
              </w:rPr>
              <w:t xml:space="preserve">Информационный классный час: </w:t>
            </w:r>
            <w:r w:rsidRPr="00341F10">
              <w:rPr>
                <w:bCs/>
                <w:color w:val="auto"/>
                <w:sz w:val="18"/>
                <w:szCs w:val="18"/>
              </w:rPr>
              <w:t>«Правда о вредных привычках</w:t>
            </w:r>
            <w:r w:rsidRPr="00341F10">
              <w:rPr>
                <w:bCs/>
                <w:sz w:val="18"/>
                <w:szCs w:val="18"/>
              </w:rPr>
              <w:t>».</w:t>
            </w:r>
            <w:r w:rsidRPr="00341F10">
              <w:rPr>
                <w:rFonts w:eastAsia="Calibri"/>
                <w:color w:val="auto"/>
                <w:sz w:val="18"/>
                <w:szCs w:val="18"/>
                <w:lang w:eastAsia="en-US"/>
              </w:rPr>
              <w:t xml:space="preserve"> Профилактика вредных привычек - (5 - 6 кл.).</w:t>
            </w:r>
          </w:p>
          <w:p w:rsidR="00341F10" w:rsidRPr="00341F10" w:rsidRDefault="00341F10" w:rsidP="00341F10">
            <w:pPr>
              <w:spacing w:after="160" w:line="240" w:lineRule="auto"/>
              <w:ind w:left="0" w:right="0" w:firstLine="0"/>
              <w:jc w:val="left"/>
              <w:rPr>
                <w:rFonts w:eastAsia="Calibri"/>
                <w:color w:val="auto"/>
                <w:sz w:val="18"/>
                <w:szCs w:val="18"/>
                <w:lang w:eastAsia="en-US"/>
              </w:rPr>
            </w:pPr>
            <w:r w:rsidRPr="00341F10">
              <w:rPr>
                <w:rFonts w:eastAsia="Calibri"/>
                <w:color w:val="auto"/>
                <w:sz w:val="18"/>
                <w:szCs w:val="18"/>
                <w:lang w:eastAsia="en-US"/>
              </w:rPr>
              <w:t>Лекторий для старшеклассников                        «Соцсети, не ведите себя как дети!» Подготовка памяток для учащихся.</w:t>
            </w:r>
            <w:r w:rsidRPr="00341F10">
              <w:rPr>
                <w:rFonts w:eastAsia="Calibri"/>
                <w:color w:val="auto"/>
                <w:sz w:val="26"/>
                <w:szCs w:val="26"/>
                <w:lang w:eastAsia="en-US"/>
              </w:rPr>
              <w:t xml:space="preserve"> </w:t>
            </w:r>
            <w:r w:rsidRPr="00341F10">
              <w:rPr>
                <w:rFonts w:eastAsia="Calibri"/>
                <w:color w:val="auto"/>
                <w:sz w:val="18"/>
                <w:szCs w:val="18"/>
                <w:lang w:eastAsia="en-US"/>
              </w:rPr>
              <w:t>Профилактика компьютерной зависимости.</w:t>
            </w:r>
          </w:p>
          <w:p w:rsidR="00341F10" w:rsidRPr="00341F10" w:rsidRDefault="00341F10" w:rsidP="00341F10">
            <w:pPr>
              <w:spacing w:after="160" w:line="240" w:lineRule="auto"/>
              <w:ind w:left="0" w:right="0" w:firstLine="0"/>
              <w:jc w:val="left"/>
              <w:rPr>
                <w:rFonts w:eastAsia="Calibri"/>
                <w:color w:val="auto"/>
                <w:sz w:val="18"/>
                <w:szCs w:val="18"/>
                <w:lang w:eastAsia="en-US"/>
              </w:rPr>
            </w:pPr>
            <w:r w:rsidRPr="00341F10">
              <w:rPr>
                <w:color w:val="auto"/>
                <w:sz w:val="18"/>
                <w:szCs w:val="18"/>
              </w:rPr>
              <w:t>Беседы на тему: «Знаешь ли ты себя?», с целью воспитания положительных качеств личности, умением разбираться в своих сильных и слабых чертах характера                   (10 - 11 классы)</w:t>
            </w:r>
          </w:p>
          <w:p w:rsidR="00341F10" w:rsidRPr="00341F10" w:rsidRDefault="00341F10" w:rsidP="00341F10">
            <w:pPr>
              <w:spacing w:after="0" w:line="240" w:lineRule="auto"/>
              <w:ind w:left="0" w:right="0" w:firstLine="0"/>
              <w:jc w:val="left"/>
              <w:rPr>
                <w:b/>
                <w:bCs/>
                <w:i/>
                <w:iCs/>
                <w:color w:val="auto"/>
                <w:sz w:val="18"/>
                <w:szCs w:val="18"/>
                <w:u w:val="single"/>
              </w:rPr>
            </w:pPr>
            <w:r w:rsidRPr="00341F10">
              <w:rPr>
                <w:b/>
                <w:bCs/>
                <w:i/>
                <w:iCs/>
                <w:color w:val="auto"/>
                <w:sz w:val="18"/>
                <w:szCs w:val="18"/>
                <w:u w:val="single"/>
              </w:rPr>
              <w:t>Родители.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Родительские собрания:</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lastRenderedPageBreak/>
              <w:t>«Готовность к обучению в среднем звене» (5 - е кл)</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«Любовь в семье как моральная ценность» (для родителей учащихся 8 - х классов)</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«Самоопределение, как сделать правильный выбор» - (9 и 11 классы)</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b/>
                <w:bCs/>
                <w:color w:val="auto"/>
                <w:sz w:val="18"/>
                <w:szCs w:val="18"/>
              </w:rPr>
            </w:pPr>
            <w:r w:rsidRPr="00341F10">
              <w:rPr>
                <w:b/>
                <w:bCs/>
                <w:i/>
                <w:iCs/>
                <w:color w:val="auto"/>
                <w:sz w:val="18"/>
                <w:szCs w:val="18"/>
                <w:u w:val="single"/>
              </w:rPr>
              <w:t>Педагоги</w:t>
            </w:r>
          </w:p>
          <w:p w:rsidR="00341F10" w:rsidRPr="00341F10" w:rsidRDefault="00341F10" w:rsidP="00341F10">
            <w:pPr>
              <w:spacing w:after="0" w:line="240" w:lineRule="auto"/>
              <w:ind w:left="0" w:right="0" w:firstLine="0"/>
              <w:jc w:val="left"/>
              <w:rPr>
                <w:b/>
                <w:bCs/>
                <w:color w:val="auto"/>
                <w:sz w:val="18"/>
                <w:szCs w:val="18"/>
              </w:rPr>
            </w:pPr>
            <w:r w:rsidRPr="00341F10">
              <w:rPr>
                <w:color w:val="auto"/>
                <w:sz w:val="18"/>
                <w:szCs w:val="18"/>
              </w:rPr>
              <w:t>Просвещение и знакомство педагогов через педагогические семинары, административные совещания, с тестами на тревожность, социометрию, школьную мотивацию.</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Знакомство классных руководителей, учителей - предметников с различными психологическими методиками.  </w:t>
            </w:r>
          </w:p>
        </w:tc>
        <w:tc>
          <w:tcPr>
            <w:tcW w:w="1127" w:type="pct"/>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Индивидуальная и групповая.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Индивидуально</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Индивидуально</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Круглый стол</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Индивидуально</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Индивидуально</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Индивидуально</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Классные часы</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Классные часы, круглые столы</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Лекция, беседа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Классные часы</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Семинар, лекция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Лекция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Обучающий семинар</w:t>
            </w:r>
          </w:p>
        </w:tc>
        <w:tc>
          <w:tcPr>
            <w:tcW w:w="903" w:type="pct"/>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течение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течение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Март - апрель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Октябрь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Декабрь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Февраль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Ноябрь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lastRenderedPageBreak/>
              <w:t xml:space="preserve">                </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Апрель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tc>
        <w:tc>
          <w:tcPr>
            <w:tcW w:w="771" w:type="pct"/>
            <w:tcBorders>
              <w:bottom w:val="single" w:sz="4" w:space="0" w:color="auto"/>
              <w:right w:val="single" w:sz="4" w:space="0" w:color="auto"/>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 классные руководители, учителя - предметники</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 классные руководители</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Классные руководители</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lastRenderedPageBreak/>
              <w:t xml:space="preserve">                          </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tc>
      </w:tr>
      <w:tr w:rsidR="00341F10" w:rsidRPr="00341F10" w:rsidTr="00341F10">
        <w:trPr>
          <w:trHeight w:val="4440"/>
        </w:trPr>
        <w:tc>
          <w:tcPr>
            <w:tcW w:w="342" w:type="pct"/>
            <w:tcBorders>
              <w:bottom w:val="single" w:sz="4" w:space="0" w:color="auto"/>
            </w:tcBorders>
          </w:tcPr>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lastRenderedPageBreak/>
              <w:t>5.</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c>
          <w:tcPr>
            <w:tcW w:w="1680" w:type="pct"/>
            <w:tcBorders>
              <w:bottom w:val="single" w:sz="4" w:space="0" w:color="auto"/>
            </w:tcBorders>
          </w:tcPr>
          <w:p w:rsidR="00341F10" w:rsidRPr="00341F10" w:rsidRDefault="00341F10" w:rsidP="00341F10">
            <w:pPr>
              <w:spacing w:after="0" w:line="240" w:lineRule="auto"/>
              <w:ind w:left="0" w:right="0" w:firstLine="0"/>
              <w:jc w:val="left"/>
              <w:rPr>
                <w:b/>
                <w:bCs/>
                <w:i/>
                <w:iCs/>
                <w:color w:val="auto"/>
                <w:sz w:val="18"/>
                <w:szCs w:val="18"/>
                <w:u w:val="single"/>
              </w:rPr>
            </w:pPr>
            <w:r w:rsidRPr="00341F10">
              <w:rPr>
                <w:b/>
                <w:bCs/>
                <w:i/>
                <w:iCs/>
                <w:color w:val="auto"/>
                <w:sz w:val="18"/>
                <w:szCs w:val="18"/>
                <w:u w:val="single"/>
              </w:rPr>
              <w:t>Участие в административных совещаниях, педагогических советах, заседаниях М.О.</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Выступление на малом педагогическом совете с результатами исследования адаптации 5 - х классов.</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Выступления на семинарах, совещаниях, педагогических советах по запросу администрации школы.</w:t>
            </w:r>
          </w:p>
          <w:p w:rsidR="00341F10" w:rsidRPr="00341F10" w:rsidRDefault="00341F10" w:rsidP="00341F10">
            <w:pPr>
              <w:spacing w:after="0" w:line="240" w:lineRule="auto"/>
              <w:ind w:left="0" w:right="0" w:firstLine="0"/>
              <w:jc w:val="left"/>
              <w:rPr>
                <w:b/>
                <w:bCs/>
                <w:i/>
                <w:iCs/>
                <w:color w:val="auto"/>
                <w:sz w:val="18"/>
                <w:szCs w:val="18"/>
                <w:u w:val="single"/>
              </w:rPr>
            </w:pPr>
            <w:r w:rsidRPr="00341F10">
              <w:rPr>
                <w:b/>
                <w:bCs/>
                <w:i/>
                <w:iCs/>
                <w:color w:val="auto"/>
                <w:sz w:val="18"/>
                <w:szCs w:val="18"/>
                <w:u w:val="single"/>
              </w:rPr>
              <w:t>Методическая работа (разработка программ, тестов, занятий).</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Разработка индивидуальных программ на развитие познавательной сферы ребенка.</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Разработка планов, докладов для выступления на педагогических советах и М. О, семинары.</w:t>
            </w:r>
          </w:p>
          <w:p w:rsidR="00341F10" w:rsidRPr="00341F10" w:rsidRDefault="00341F10" w:rsidP="00341F10">
            <w:pPr>
              <w:spacing w:after="0" w:line="240" w:lineRule="auto"/>
              <w:ind w:left="0" w:right="0" w:firstLine="0"/>
              <w:jc w:val="left"/>
              <w:rPr>
                <w:b/>
                <w:bCs/>
                <w:i/>
                <w:iCs/>
                <w:color w:val="auto"/>
                <w:sz w:val="18"/>
                <w:szCs w:val="18"/>
                <w:u w:val="single"/>
              </w:rPr>
            </w:pPr>
            <w:r w:rsidRPr="00341F10">
              <w:rPr>
                <w:b/>
                <w:bCs/>
                <w:i/>
                <w:iCs/>
                <w:color w:val="auto"/>
                <w:sz w:val="18"/>
                <w:szCs w:val="18"/>
                <w:u w:val="single"/>
              </w:rPr>
              <w:t>Самообразование.</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Посещение и участие в методических объединениях психологов, обучающих семинарах, лекториях, тренингах.</w:t>
            </w: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 xml:space="preserve"> </w:t>
            </w:r>
          </w:p>
        </w:tc>
        <w:tc>
          <w:tcPr>
            <w:tcW w:w="1127" w:type="pct"/>
            <w:tcBorders>
              <w:bottom w:val="single" w:sz="4" w:space="0" w:color="auto"/>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Аналитическая справка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лекция</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Педагогический совет</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c>
          <w:tcPr>
            <w:tcW w:w="903" w:type="pct"/>
            <w:tcBorders>
              <w:bottom w:val="single" w:sz="4" w:space="0" w:color="auto"/>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Декабрь</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В течении года</w:t>
            </w:r>
          </w:p>
          <w:p w:rsidR="00341F10" w:rsidRPr="00341F10" w:rsidRDefault="00341F10" w:rsidP="00341F10">
            <w:pPr>
              <w:spacing w:after="0" w:line="240" w:lineRule="auto"/>
              <w:ind w:left="0" w:right="0" w:firstLine="0"/>
              <w:jc w:val="left"/>
              <w:rPr>
                <w:color w:val="auto"/>
                <w:sz w:val="18"/>
                <w:szCs w:val="18"/>
              </w:rPr>
            </w:pPr>
          </w:p>
        </w:tc>
        <w:tc>
          <w:tcPr>
            <w:tcW w:w="771" w:type="pct"/>
            <w:tcBorders>
              <w:bottom w:val="single" w:sz="4" w:space="0" w:color="auto"/>
              <w:right w:val="single" w:sz="4" w:space="0" w:color="auto"/>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r w:rsidRPr="00341F10">
              <w:rPr>
                <w:color w:val="auto"/>
                <w:sz w:val="18"/>
                <w:szCs w:val="18"/>
              </w:rPr>
              <w:t>Педагог - психолог</w:t>
            </w:r>
          </w:p>
          <w:p w:rsidR="00341F10" w:rsidRPr="00341F10" w:rsidRDefault="00341F10" w:rsidP="00341F10">
            <w:pPr>
              <w:spacing w:after="0" w:line="240" w:lineRule="auto"/>
              <w:ind w:left="0" w:right="0" w:firstLine="0"/>
              <w:jc w:val="left"/>
              <w:rPr>
                <w:color w:val="auto"/>
                <w:sz w:val="18"/>
                <w:szCs w:val="18"/>
              </w:rPr>
            </w:pPr>
          </w:p>
        </w:tc>
        <w:tc>
          <w:tcPr>
            <w:tcW w:w="177" w:type="pct"/>
            <w:tcBorders>
              <w:top w:val="nil"/>
              <w:left w:val="single" w:sz="4" w:space="0" w:color="auto"/>
              <w:bottom w:val="single" w:sz="4" w:space="0" w:color="auto"/>
              <w:right w:val="nil"/>
            </w:tcBorders>
          </w:tcPr>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p w:rsidR="00341F10" w:rsidRPr="00341F10" w:rsidRDefault="00341F10" w:rsidP="00341F10">
            <w:pPr>
              <w:spacing w:after="0" w:line="240" w:lineRule="auto"/>
              <w:ind w:left="0" w:right="0" w:firstLine="0"/>
              <w:jc w:val="left"/>
              <w:rPr>
                <w:color w:val="auto"/>
                <w:sz w:val="18"/>
                <w:szCs w:val="18"/>
              </w:rPr>
            </w:pPr>
          </w:p>
        </w:tc>
      </w:tr>
    </w:tbl>
    <w:p w:rsidR="00341F10" w:rsidRPr="00341F10" w:rsidRDefault="00341F10" w:rsidP="00341F10">
      <w:pPr>
        <w:spacing w:after="0" w:line="240" w:lineRule="auto"/>
        <w:ind w:left="0" w:right="0" w:firstLine="0"/>
        <w:jc w:val="left"/>
        <w:rPr>
          <w:b/>
          <w:bCs/>
          <w:color w:val="auto"/>
          <w:szCs w:val="24"/>
        </w:rPr>
      </w:pPr>
    </w:p>
    <w:p w:rsidR="00341F10" w:rsidRPr="00341F10" w:rsidRDefault="00341F10" w:rsidP="00341F10">
      <w:pPr>
        <w:shd w:val="clear" w:color="auto" w:fill="FFFFFF"/>
        <w:spacing w:after="0" w:line="240" w:lineRule="auto"/>
        <w:ind w:left="0" w:right="0" w:firstLine="0"/>
        <w:jc w:val="left"/>
        <w:rPr>
          <w:b/>
          <w:color w:val="auto"/>
          <w:szCs w:val="24"/>
        </w:rPr>
      </w:pPr>
      <w:r w:rsidRPr="00341F10">
        <w:rPr>
          <w:b/>
          <w:bCs/>
          <w:color w:val="auto"/>
          <w:szCs w:val="24"/>
        </w:rPr>
        <w:t xml:space="preserve"> </w:t>
      </w:r>
      <w:r w:rsidRPr="00341F10">
        <w:rPr>
          <w:b/>
          <w:color w:val="auto"/>
          <w:szCs w:val="24"/>
        </w:rPr>
        <w:t xml:space="preserve">3.5.5. </w:t>
      </w:r>
      <w:bookmarkStart w:id="27" w:name="_Toc100771357"/>
      <w:bookmarkStart w:id="28" w:name="_Toc100304489"/>
      <w:r w:rsidRPr="00341F10">
        <w:rPr>
          <w:b/>
          <w:color w:val="auto"/>
          <w:szCs w:val="24"/>
        </w:rPr>
        <w:t>К</w:t>
      </w:r>
      <w:r w:rsidR="00E52B71">
        <w:rPr>
          <w:b/>
          <w:color w:val="auto"/>
          <w:szCs w:val="24"/>
        </w:rPr>
        <w:t>адровые условия реализации ООП О</w:t>
      </w:r>
      <w:r w:rsidRPr="00341F10">
        <w:rPr>
          <w:b/>
          <w:color w:val="auto"/>
          <w:szCs w:val="24"/>
        </w:rPr>
        <w:t>ОО</w:t>
      </w:r>
      <w:bookmarkEnd w:id="27"/>
      <w:bookmarkEnd w:id="28"/>
    </w:p>
    <w:p w:rsidR="00341F10" w:rsidRPr="00341F10" w:rsidRDefault="00341F10" w:rsidP="00341F10">
      <w:pPr>
        <w:tabs>
          <w:tab w:val="left" w:leader="dot" w:pos="624"/>
        </w:tabs>
        <w:spacing w:after="0" w:line="240" w:lineRule="auto"/>
        <w:ind w:left="0" w:right="0" w:firstLine="454"/>
        <w:rPr>
          <w:color w:val="FF0000"/>
          <w:szCs w:val="24"/>
        </w:rPr>
      </w:pPr>
    </w:p>
    <w:p w:rsidR="00341F10" w:rsidRPr="00341F10" w:rsidRDefault="00341F10" w:rsidP="00341F10">
      <w:pPr>
        <w:spacing w:after="0" w:line="240" w:lineRule="auto"/>
        <w:ind w:left="0" w:right="0" w:firstLine="709"/>
        <w:rPr>
          <w:color w:val="auto"/>
          <w:szCs w:val="24"/>
        </w:rPr>
      </w:pPr>
      <w:r w:rsidRPr="00341F10">
        <w:rPr>
          <w:color w:val="auto"/>
          <w:szCs w:val="24"/>
        </w:rPr>
        <w:t xml:space="preserve">  </w:t>
      </w:r>
      <w:r w:rsidRPr="00341F10">
        <w:rPr>
          <w:color w:val="auto"/>
          <w:szCs w:val="24"/>
          <w:lang w:eastAsia="en-US"/>
        </w:rPr>
        <w:t xml:space="preserve">ФГКОУ «СОШ №1 войск национальной гвардии Российской Федерации» </w:t>
      </w:r>
      <w:r w:rsidRPr="00341F10">
        <w:rPr>
          <w:color w:val="auto"/>
          <w:szCs w:val="24"/>
        </w:rPr>
        <w:t>осуществляет мероприятия по комплектованию кадрами, имеющими необходимую квалификацию для решения задач, определенных основной образовательной программой, способными к инновационной профессиональной деятельности.</w:t>
      </w:r>
    </w:p>
    <w:p w:rsidR="00341F10" w:rsidRPr="00341F10" w:rsidRDefault="00341F10" w:rsidP="00341F10">
      <w:pPr>
        <w:spacing w:after="0" w:line="240" w:lineRule="auto"/>
        <w:ind w:left="0" w:right="0" w:firstLine="709"/>
        <w:rPr>
          <w:b/>
          <w:color w:val="auto"/>
          <w:szCs w:val="24"/>
        </w:rPr>
      </w:pPr>
      <w:r w:rsidRPr="00341F10">
        <w:rPr>
          <w:b/>
          <w:color w:val="auto"/>
          <w:szCs w:val="24"/>
        </w:rPr>
        <w:t>Соответствие штатного расписания типу образовательной организации.</w:t>
      </w:r>
    </w:p>
    <w:p w:rsidR="00341F10" w:rsidRPr="00341F10" w:rsidRDefault="00341F10" w:rsidP="00341F10">
      <w:pPr>
        <w:spacing w:after="0" w:line="240" w:lineRule="auto"/>
        <w:ind w:left="0" w:right="0" w:firstLine="709"/>
        <w:rPr>
          <w:color w:val="auto"/>
          <w:szCs w:val="24"/>
        </w:rPr>
      </w:pPr>
      <w:r w:rsidRPr="00341F10">
        <w:rPr>
          <w:color w:val="auto"/>
          <w:szCs w:val="24"/>
        </w:rPr>
        <w:t>Штатное расписание школы соответствует типу образовательной организации.  На каждую единицу штатного расписания составлены должностные инструкции. 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представленные в Едином квалификационном справочнике должностей руководителей, специалистов и служащих (ЕКС), раздел «Квалификационные характеристики должностей работников образования».</w:t>
      </w:r>
    </w:p>
    <w:p w:rsidR="00341F10" w:rsidRPr="00341F10" w:rsidRDefault="00341F10" w:rsidP="00341F10">
      <w:pPr>
        <w:spacing w:after="0" w:line="240" w:lineRule="auto"/>
        <w:ind w:left="0" w:right="0" w:firstLine="709"/>
        <w:rPr>
          <w:color w:val="auto"/>
          <w:szCs w:val="24"/>
        </w:rPr>
      </w:pPr>
      <w:r w:rsidRPr="00341F10">
        <w:rPr>
          <w:color w:val="auto"/>
          <w:szCs w:val="24"/>
        </w:rPr>
        <w:t>Расстановка кадров -  оптимальна, соответствует нормативным документам штатн</w:t>
      </w:r>
      <w:r w:rsidR="00E52B71">
        <w:rPr>
          <w:color w:val="auto"/>
          <w:szCs w:val="24"/>
        </w:rPr>
        <w:t>о-финансовой деятельности школы</w:t>
      </w:r>
      <w:r w:rsidRPr="00341F10">
        <w:rPr>
          <w:color w:val="auto"/>
          <w:szCs w:val="24"/>
        </w:rPr>
        <w:t xml:space="preserve">.  Учебная нагрузка педагогов по предметам и дисциплинам распределена в 100% соответствии с базовой квалификацией. </w:t>
      </w:r>
    </w:p>
    <w:p w:rsidR="00341F10" w:rsidRPr="00341F10" w:rsidRDefault="00341F10" w:rsidP="00341F10">
      <w:pPr>
        <w:spacing w:after="0" w:line="240" w:lineRule="auto"/>
        <w:ind w:left="0" w:right="0" w:firstLine="709"/>
        <w:rPr>
          <w:color w:val="auto"/>
          <w:szCs w:val="24"/>
        </w:rPr>
      </w:pPr>
      <w:r w:rsidRPr="00341F10">
        <w:rPr>
          <w:color w:val="auto"/>
          <w:szCs w:val="24"/>
        </w:rPr>
        <w:t>Кадровые условия включают:</w:t>
      </w:r>
    </w:p>
    <w:p w:rsidR="00341F10" w:rsidRPr="00341F10" w:rsidRDefault="00341F10" w:rsidP="00750083">
      <w:pPr>
        <w:numPr>
          <w:ilvl w:val="0"/>
          <w:numId w:val="166"/>
        </w:numPr>
        <w:spacing w:after="0" w:line="240" w:lineRule="auto"/>
        <w:ind w:left="709" w:right="0" w:hanging="425"/>
        <w:contextualSpacing/>
        <w:jc w:val="left"/>
        <w:rPr>
          <w:color w:val="auto"/>
          <w:szCs w:val="24"/>
        </w:rPr>
      </w:pPr>
      <w:r w:rsidRPr="00341F10">
        <w:rPr>
          <w:color w:val="auto"/>
          <w:szCs w:val="24"/>
        </w:rPr>
        <w:t>укомплектованность образовательной организации педагогическими, руководящими и иными работниками;</w:t>
      </w:r>
    </w:p>
    <w:p w:rsidR="00341F10" w:rsidRPr="00341F10" w:rsidRDefault="00341F10" w:rsidP="00750083">
      <w:pPr>
        <w:numPr>
          <w:ilvl w:val="0"/>
          <w:numId w:val="166"/>
        </w:numPr>
        <w:spacing w:after="0" w:line="240" w:lineRule="auto"/>
        <w:ind w:left="709" w:right="0" w:hanging="425"/>
        <w:contextualSpacing/>
        <w:jc w:val="left"/>
        <w:rPr>
          <w:color w:val="auto"/>
          <w:szCs w:val="24"/>
        </w:rPr>
      </w:pPr>
      <w:r w:rsidRPr="00341F10">
        <w:rPr>
          <w:color w:val="auto"/>
          <w:szCs w:val="24"/>
        </w:rPr>
        <w:t>уровень квалификации педагогических и иных работников образовательной организации;</w:t>
      </w:r>
    </w:p>
    <w:p w:rsidR="00341F10" w:rsidRPr="00341F10" w:rsidRDefault="00341F10" w:rsidP="00750083">
      <w:pPr>
        <w:numPr>
          <w:ilvl w:val="0"/>
          <w:numId w:val="166"/>
        </w:numPr>
        <w:spacing w:after="0" w:line="240" w:lineRule="auto"/>
        <w:ind w:left="709" w:right="0" w:hanging="425"/>
        <w:contextualSpacing/>
        <w:jc w:val="left"/>
        <w:rPr>
          <w:color w:val="auto"/>
          <w:szCs w:val="24"/>
        </w:rPr>
      </w:pPr>
      <w:r w:rsidRPr="00341F10">
        <w:rPr>
          <w:color w:val="auto"/>
          <w:szCs w:val="24"/>
        </w:rPr>
        <w:lastRenderedPageBreak/>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341F10" w:rsidRPr="00341F10" w:rsidRDefault="00341F10" w:rsidP="00341F10">
      <w:pPr>
        <w:spacing w:after="0" w:line="240" w:lineRule="auto"/>
        <w:ind w:left="0" w:right="0" w:firstLine="709"/>
        <w:rPr>
          <w:color w:val="auto"/>
          <w:szCs w:val="24"/>
        </w:rPr>
      </w:pPr>
      <w:r w:rsidRPr="00341F10">
        <w:rPr>
          <w:color w:val="auto"/>
          <w:szCs w:val="24"/>
        </w:rPr>
        <w:t xml:space="preserve"> </w:t>
      </w:r>
      <w:r w:rsidRPr="00341F10">
        <w:rPr>
          <w:color w:val="auto"/>
          <w:szCs w:val="24"/>
          <w:lang w:eastAsia="en-US"/>
        </w:rPr>
        <w:t>ФГКОУ «СОШ №1 войск национальной гвардии Российской Федерации»</w:t>
      </w:r>
      <w:r w:rsidRPr="00341F10">
        <w:rPr>
          <w:color w:val="auto"/>
          <w:szCs w:val="24"/>
        </w:rPr>
        <w:t xml:space="preserve"> укомплектовано кадрами, имеющими необходимую квалификацию для решения задач, определённых основной образовательной программой, способными к инновационной профессиональной деятельности.</w:t>
      </w:r>
    </w:p>
    <w:p w:rsidR="00341F10" w:rsidRPr="00341F10" w:rsidRDefault="00341F10" w:rsidP="00341F10">
      <w:pPr>
        <w:shd w:val="clear" w:color="auto" w:fill="FFFFFF"/>
        <w:tabs>
          <w:tab w:val="left" w:pos="720"/>
        </w:tabs>
        <w:spacing w:after="0" w:line="240" w:lineRule="auto"/>
        <w:ind w:left="0" w:right="0" w:firstLine="454"/>
        <w:rPr>
          <w:color w:val="auto"/>
          <w:szCs w:val="24"/>
        </w:rPr>
      </w:pPr>
      <w:r w:rsidRPr="00341F10">
        <w:rPr>
          <w:color w:val="auto"/>
          <w:szCs w:val="24"/>
        </w:rPr>
        <w:t>Кадровое обеспечение образовательной деятельности школы соответствует государственным требованиям. Школа обеспечена на 100% педагогическими кадрами, включая узких специалистов (педагог-психолог). Средняя нагрузка педагогов составляет 25 часов в неделю.</w:t>
      </w:r>
    </w:p>
    <w:p w:rsidR="00341F10" w:rsidRPr="00341F10" w:rsidRDefault="00341F10" w:rsidP="00341F10">
      <w:pPr>
        <w:shd w:val="clear" w:color="auto" w:fill="FFFFFF"/>
        <w:tabs>
          <w:tab w:val="left" w:pos="720"/>
        </w:tabs>
        <w:spacing w:after="0" w:line="240" w:lineRule="auto"/>
        <w:ind w:left="0" w:right="0" w:firstLine="454"/>
        <w:rPr>
          <w:b/>
          <w:color w:val="auto"/>
          <w:szCs w:val="24"/>
        </w:rPr>
      </w:pPr>
      <w:r w:rsidRPr="00341F10">
        <w:rPr>
          <w:b/>
          <w:color w:val="auto"/>
          <w:szCs w:val="24"/>
        </w:rPr>
        <w:t>Наличие педагогов, использующих информационные технологии</w:t>
      </w:r>
    </w:p>
    <w:p w:rsidR="00341F10" w:rsidRPr="00341F10" w:rsidRDefault="00341F10" w:rsidP="00341F10">
      <w:pPr>
        <w:shd w:val="clear" w:color="auto" w:fill="FFFFFF"/>
        <w:tabs>
          <w:tab w:val="left" w:pos="720"/>
        </w:tabs>
        <w:spacing w:after="0" w:line="240" w:lineRule="auto"/>
        <w:ind w:left="0" w:right="0" w:firstLine="454"/>
        <w:rPr>
          <w:color w:val="auto"/>
          <w:szCs w:val="24"/>
        </w:rPr>
      </w:pPr>
      <w:r w:rsidRPr="00341F10">
        <w:rPr>
          <w:color w:val="auto"/>
          <w:szCs w:val="24"/>
        </w:rPr>
        <w:t>В школе педагоги активно внедряют в практику информационные технологии:</w:t>
      </w:r>
    </w:p>
    <w:p w:rsidR="00341F10" w:rsidRPr="00341F10" w:rsidRDefault="00341F10" w:rsidP="00341F10">
      <w:pPr>
        <w:shd w:val="clear" w:color="auto" w:fill="FFFFFF"/>
        <w:tabs>
          <w:tab w:val="left" w:pos="720"/>
        </w:tabs>
        <w:spacing w:after="0" w:line="240" w:lineRule="auto"/>
        <w:ind w:left="0" w:right="0" w:firstLine="454"/>
        <w:rPr>
          <w:color w:val="auto"/>
          <w:szCs w:val="24"/>
        </w:rPr>
      </w:pPr>
      <w:r w:rsidRPr="00341F10">
        <w:rPr>
          <w:color w:val="auto"/>
          <w:szCs w:val="24"/>
        </w:rPr>
        <w:t>•</w:t>
      </w:r>
      <w:r w:rsidRPr="00341F10">
        <w:rPr>
          <w:color w:val="auto"/>
          <w:szCs w:val="24"/>
        </w:rPr>
        <w:tab/>
        <w:t>100% учителей владеют компьютером на уровне пользователя;</w:t>
      </w:r>
    </w:p>
    <w:p w:rsidR="00341F10" w:rsidRPr="00341F10" w:rsidRDefault="00341F10" w:rsidP="00341F10">
      <w:pPr>
        <w:shd w:val="clear" w:color="auto" w:fill="FFFFFF"/>
        <w:tabs>
          <w:tab w:val="left" w:pos="720"/>
        </w:tabs>
        <w:spacing w:after="0" w:line="240" w:lineRule="auto"/>
        <w:ind w:left="0" w:right="0" w:firstLine="454"/>
        <w:rPr>
          <w:color w:val="auto"/>
          <w:szCs w:val="24"/>
        </w:rPr>
      </w:pPr>
      <w:r w:rsidRPr="00341F10">
        <w:rPr>
          <w:color w:val="auto"/>
          <w:szCs w:val="24"/>
        </w:rPr>
        <w:t>•</w:t>
      </w:r>
      <w:r w:rsidRPr="00341F10">
        <w:rPr>
          <w:color w:val="auto"/>
          <w:szCs w:val="24"/>
        </w:rPr>
        <w:tab/>
        <w:t>100% учителей используют компьютер дома при подготовке к урокам;</w:t>
      </w:r>
    </w:p>
    <w:p w:rsidR="00341F10" w:rsidRPr="00341F10" w:rsidRDefault="00341F10" w:rsidP="00341F10">
      <w:pPr>
        <w:shd w:val="clear" w:color="auto" w:fill="FFFFFF"/>
        <w:tabs>
          <w:tab w:val="left" w:pos="720"/>
        </w:tabs>
        <w:spacing w:after="0" w:line="240" w:lineRule="auto"/>
        <w:ind w:left="0" w:right="0" w:firstLine="454"/>
        <w:rPr>
          <w:color w:val="auto"/>
          <w:szCs w:val="24"/>
        </w:rPr>
      </w:pPr>
      <w:r w:rsidRPr="00341F10">
        <w:rPr>
          <w:color w:val="auto"/>
          <w:szCs w:val="24"/>
        </w:rPr>
        <w:t>•</w:t>
      </w:r>
      <w:r w:rsidRPr="00341F10">
        <w:rPr>
          <w:color w:val="auto"/>
          <w:szCs w:val="24"/>
        </w:rPr>
        <w:tab/>
        <w:t>100% используют Интернет при подготовке к урокам и на уроках;</w:t>
      </w:r>
    </w:p>
    <w:p w:rsidR="00341F10" w:rsidRPr="00341F10" w:rsidRDefault="00341F10" w:rsidP="00341F10">
      <w:pPr>
        <w:shd w:val="clear" w:color="auto" w:fill="FFFFFF"/>
        <w:tabs>
          <w:tab w:val="left" w:pos="720"/>
        </w:tabs>
        <w:spacing w:after="0" w:line="240" w:lineRule="auto"/>
        <w:ind w:left="0" w:right="0" w:firstLine="454"/>
        <w:rPr>
          <w:color w:val="auto"/>
          <w:szCs w:val="24"/>
        </w:rPr>
      </w:pPr>
      <w:r w:rsidRPr="00341F10">
        <w:rPr>
          <w:color w:val="auto"/>
          <w:szCs w:val="24"/>
        </w:rPr>
        <w:t>•</w:t>
      </w:r>
      <w:r w:rsidRPr="00341F10">
        <w:rPr>
          <w:color w:val="auto"/>
          <w:szCs w:val="24"/>
        </w:rPr>
        <w:tab/>
        <w:t>100% учителей внедряют в практику ИКТ, что кардинально изменяет их деятельностьпри организации учебно-воспитательного процесса.</w:t>
      </w:r>
    </w:p>
    <w:p w:rsidR="00341F10" w:rsidRPr="00341F10" w:rsidRDefault="00341F10" w:rsidP="00341F10">
      <w:pPr>
        <w:shd w:val="clear" w:color="auto" w:fill="FFFFFF"/>
        <w:tabs>
          <w:tab w:val="left" w:pos="5220"/>
          <w:tab w:val="left" w:pos="5580"/>
        </w:tabs>
        <w:spacing w:after="0" w:line="240" w:lineRule="auto"/>
        <w:ind w:left="0" w:right="0" w:firstLine="851"/>
        <w:rPr>
          <w:b/>
          <w:color w:val="auto"/>
          <w:szCs w:val="24"/>
        </w:rPr>
      </w:pPr>
      <w:r w:rsidRPr="00341F10">
        <w:rPr>
          <w:b/>
          <w:color w:val="auto"/>
          <w:szCs w:val="24"/>
        </w:rPr>
        <w:t xml:space="preserve">Непрерывность профессионального развития педагогических работников </w:t>
      </w:r>
      <w:r w:rsidRPr="00341F10">
        <w:rPr>
          <w:b/>
          <w:color w:val="auto"/>
          <w:szCs w:val="24"/>
          <w:lang w:eastAsia="en-US"/>
        </w:rPr>
        <w:t>ФГКОУ «СОШ №1 войск национальной гвардии Российской Федерации»</w:t>
      </w:r>
      <w:r w:rsidRPr="00341F10">
        <w:rPr>
          <w:b/>
          <w:color w:val="auto"/>
          <w:szCs w:val="24"/>
        </w:rPr>
        <w:t xml:space="preserve"> </w:t>
      </w:r>
    </w:p>
    <w:p w:rsidR="00341F10" w:rsidRPr="00341F10" w:rsidRDefault="00341F10" w:rsidP="00341F10">
      <w:pPr>
        <w:shd w:val="clear" w:color="auto" w:fill="FFFFFF"/>
        <w:tabs>
          <w:tab w:val="left" w:pos="5220"/>
          <w:tab w:val="left" w:pos="5580"/>
        </w:tabs>
        <w:spacing w:after="0" w:line="240" w:lineRule="auto"/>
        <w:ind w:left="0" w:right="0" w:firstLine="851"/>
        <w:rPr>
          <w:color w:val="auto"/>
          <w:szCs w:val="24"/>
        </w:rPr>
      </w:pPr>
      <w:r w:rsidRPr="00341F10">
        <w:rPr>
          <w:color w:val="auto"/>
          <w:szCs w:val="24"/>
        </w:rPr>
        <w:t>Непрерывность профессионального развития педагогических работников реализующих образовательную программу основного общего образования обеспечивается графиком освоения работниками школы дополнительных профессиональных образовательных программ в объеме не менее 72 часов, не реже чем каждые 3 года в учреждениях дополнительного образования педагогов. Кроме этого, учителя и учебно-вспомогательный персонал повышают свою квалификацию, посещая семинары, мастер-классы и др. мероприятия, организуемые в городе.</w:t>
      </w:r>
    </w:p>
    <w:p w:rsidR="00341F10" w:rsidRPr="00341F10" w:rsidRDefault="00341F10" w:rsidP="00341F10">
      <w:pPr>
        <w:shd w:val="clear" w:color="auto" w:fill="FFFFFF"/>
        <w:tabs>
          <w:tab w:val="left" w:pos="5220"/>
          <w:tab w:val="left" w:pos="5580"/>
        </w:tabs>
        <w:spacing w:after="0" w:line="240" w:lineRule="auto"/>
        <w:ind w:left="0" w:right="0" w:firstLine="851"/>
        <w:rPr>
          <w:b/>
          <w:color w:val="auto"/>
          <w:szCs w:val="24"/>
        </w:rPr>
      </w:pPr>
      <w:r w:rsidRPr="00341F10">
        <w:rPr>
          <w:b/>
          <w:bCs/>
          <w:color w:val="auto"/>
          <w:szCs w:val="24"/>
        </w:rPr>
        <w:t>Ожидаемый результат повышения квалификации - профессиональная готовность работников образования к реализации ФГОС:</w:t>
      </w:r>
    </w:p>
    <w:p w:rsidR="00341F10" w:rsidRPr="00341F10" w:rsidRDefault="00341F10" w:rsidP="00341F10">
      <w:pPr>
        <w:spacing w:after="0" w:line="240" w:lineRule="auto"/>
        <w:ind w:left="0" w:right="0" w:firstLine="454"/>
        <w:rPr>
          <w:color w:val="auto"/>
          <w:szCs w:val="24"/>
        </w:rPr>
      </w:pPr>
      <w:r w:rsidRPr="00341F10">
        <w:rPr>
          <w:b/>
          <w:bCs/>
          <w:color w:val="auto"/>
          <w:szCs w:val="24"/>
        </w:rPr>
        <w:t>• обеспечение</w:t>
      </w:r>
      <w:r w:rsidRPr="00341F10">
        <w:rPr>
          <w:color w:val="auto"/>
          <w:szCs w:val="24"/>
        </w:rPr>
        <w:t xml:space="preserve"> оптимального вхождения работников образования в систему ценностей современного образования;</w:t>
      </w:r>
    </w:p>
    <w:p w:rsidR="00341F10" w:rsidRPr="00341F10" w:rsidRDefault="00341F10" w:rsidP="00341F10">
      <w:pPr>
        <w:spacing w:after="0" w:line="240" w:lineRule="auto"/>
        <w:ind w:left="0" w:right="0" w:firstLine="454"/>
        <w:rPr>
          <w:color w:val="auto"/>
          <w:szCs w:val="24"/>
        </w:rPr>
      </w:pPr>
      <w:r w:rsidRPr="00341F10">
        <w:rPr>
          <w:b/>
          <w:bCs/>
          <w:color w:val="auto"/>
          <w:szCs w:val="24"/>
        </w:rPr>
        <w:t xml:space="preserve">• принятие </w:t>
      </w:r>
      <w:r w:rsidRPr="00341F10">
        <w:rPr>
          <w:color w:val="auto"/>
          <w:szCs w:val="24"/>
        </w:rPr>
        <w:t>идеологии ФГОС общего образования;</w:t>
      </w:r>
    </w:p>
    <w:p w:rsidR="00341F10" w:rsidRPr="00341F10" w:rsidRDefault="00341F10" w:rsidP="00341F10">
      <w:pPr>
        <w:spacing w:after="0" w:line="240" w:lineRule="auto"/>
        <w:ind w:left="0" w:right="0" w:firstLine="454"/>
        <w:rPr>
          <w:color w:val="auto"/>
          <w:szCs w:val="24"/>
        </w:rPr>
      </w:pPr>
      <w:r w:rsidRPr="00341F10">
        <w:rPr>
          <w:b/>
          <w:bCs/>
          <w:color w:val="auto"/>
          <w:szCs w:val="24"/>
        </w:rPr>
        <w:t>• освоение</w:t>
      </w:r>
      <w:r w:rsidRPr="00341F10">
        <w:rPr>
          <w:color w:val="auto"/>
          <w:szCs w:val="24"/>
        </w:rPr>
        <w:t xml:space="preserve"> новой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учащихся;</w:t>
      </w:r>
    </w:p>
    <w:p w:rsidR="00341F10" w:rsidRPr="00341F10" w:rsidRDefault="00341F10" w:rsidP="00341F10">
      <w:pPr>
        <w:spacing w:after="0" w:line="240" w:lineRule="auto"/>
        <w:ind w:left="0" w:right="0" w:firstLine="454"/>
        <w:rPr>
          <w:color w:val="auto"/>
          <w:szCs w:val="24"/>
        </w:rPr>
      </w:pPr>
      <w:r w:rsidRPr="00341F10">
        <w:rPr>
          <w:b/>
          <w:bCs/>
          <w:color w:val="auto"/>
          <w:szCs w:val="24"/>
        </w:rPr>
        <w:t>• овладение</w:t>
      </w:r>
      <w:r w:rsidRPr="00341F10">
        <w:rPr>
          <w:color w:val="auto"/>
          <w:szCs w:val="24"/>
        </w:rPr>
        <w:t xml:space="preserve"> учебно-методическими и информационно-методическими ресурсами, необходимыми для успешного решения задач ФГОС.</w:t>
      </w:r>
    </w:p>
    <w:p w:rsidR="00341F10" w:rsidRPr="00341F10" w:rsidRDefault="00341F10" w:rsidP="00341F10">
      <w:pPr>
        <w:tabs>
          <w:tab w:val="left" w:pos="720"/>
        </w:tabs>
        <w:spacing w:after="0" w:line="240" w:lineRule="auto"/>
        <w:ind w:left="0" w:right="0" w:firstLine="454"/>
        <w:rPr>
          <w:color w:val="auto"/>
          <w:szCs w:val="24"/>
        </w:rPr>
      </w:pPr>
      <w:r w:rsidRPr="00341F10">
        <w:rPr>
          <w:color w:val="auto"/>
          <w:szCs w:val="24"/>
        </w:rPr>
        <w:t>Одним из условий готовности ФГКОУ «СОШ №1 войск национальной гвардии Российской Федерации» к введению ФГОС основного общего образования является создание системы методической работы, обеспечивающей сопровождение деятельности педагогов на всех этапах реализации требований ФГОС.</w:t>
      </w:r>
    </w:p>
    <w:p w:rsidR="00341F10" w:rsidRPr="00341F10" w:rsidRDefault="00341F10" w:rsidP="00341F10">
      <w:pPr>
        <w:spacing w:after="0" w:line="240" w:lineRule="auto"/>
        <w:ind w:left="0" w:right="0" w:firstLine="454"/>
        <w:rPr>
          <w:b/>
          <w:color w:val="FF0000"/>
          <w:szCs w:val="24"/>
        </w:rPr>
      </w:pPr>
    </w:p>
    <w:p w:rsidR="00341F10" w:rsidRPr="00341F10" w:rsidRDefault="00341F10" w:rsidP="00341F10">
      <w:pPr>
        <w:spacing w:after="0" w:line="240" w:lineRule="auto"/>
        <w:ind w:left="0" w:right="0" w:firstLine="454"/>
        <w:jc w:val="center"/>
        <w:rPr>
          <w:b/>
          <w:color w:val="auto"/>
          <w:szCs w:val="24"/>
        </w:rPr>
      </w:pPr>
      <w:r w:rsidRPr="00341F10">
        <w:rPr>
          <w:b/>
          <w:color w:val="auto"/>
          <w:szCs w:val="24"/>
        </w:rPr>
        <w:t>Организация методической работы</w:t>
      </w:r>
    </w:p>
    <w:p w:rsidR="00341F10" w:rsidRPr="00341F10" w:rsidRDefault="00341F10" w:rsidP="00341F10">
      <w:pPr>
        <w:spacing w:after="0" w:line="120" w:lineRule="atLeast"/>
        <w:ind w:left="0" w:right="0" w:firstLine="454"/>
        <w:jc w:val="center"/>
        <w:rPr>
          <w:b/>
          <w:color w:val="auto"/>
          <w:szCs w:val="24"/>
        </w:rPr>
      </w:pPr>
    </w:p>
    <w:tbl>
      <w:tblPr>
        <w:tblW w:w="884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53"/>
        <w:gridCol w:w="1641"/>
        <w:gridCol w:w="2058"/>
        <w:gridCol w:w="2194"/>
      </w:tblGrid>
      <w:tr w:rsidR="00341F10" w:rsidRPr="00341F10" w:rsidTr="00341F10">
        <w:trPr>
          <w:trHeight w:val="756"/>
        </w:trPr>
        <w:tc>
          <w:tcPr>
            <w:tcW w:w="2953" w:type="dxa"/>
          </w:tcPr>
          <w:p w:rsidR="00341F10" w:rsidRPr="00341F10" w:rsidRDefault="00341F10" w:rsidP="00341F10">
            <w:pPr>
              <w:spacing w:after="0" w:line="240" w:lineRule="auto"/>
              <w:ind w:left="0" w:right="0" w:firstLine="0"/>
              <w:jc w:val="left"/>
              <w:rPr>
                <w:b/>
                <w:color w:val="auto"/>
                <w:sz w:val="22"/>
              </w:rPr>
            </w:pPr>
            <w:r w:rsidRPr="00341F10">
              <w:rPr>
                <w:b/>
                <w:color w:val="auto"/>
                <w:sz w:val="22"/>
              </w:rPr>
              <w:t>Мероприятие</w:t>
            </w:r>
          </w:p>
        </w:tc>
        <w:tc>
          <w:tcPr>
            <w:tcW w:w="1641" w:type="dxa"/>
          </w:tcPr>
          <w:p w:rsidR="00341F10" w:rsidRPr="00341F10" w:rsidRDefault="00341F10" w:rsidP="00341F10">
            <w:pPr>
              <w:spacing w:after="0" w:line="240" w:lineRule="auto"/>
              <w:ind w:left="0" w:right="0" w:firstLine="0"/>
              <w:jc w:val="left"/>
              <w:rPr>
                <w:b/>
                <w:color w:val="auto"/>
                <w:sz w:val="22"/>
              </w:rPr>
            </w:pPr>
            <w:r w:rsidRPr="00341F10">
              <w:rPr>
                <w:b/>
                <w:color w:val="auto"/>
                <w:sz w:val="22"/>
              </w:rPr>
              <w:t>Сроки исполнения</w:t>
            </w:r>
          </w:p>
        </w:tc>
        <w:tc>
          <w:tcPr>
            <w:tcW w:w="2058" w:type="dxa"/>
          </w:tcPr>
          <w:p w:rsidR="00341F10" w:rsidRPr="00341F10" w:rsidRDefault="00341F10" w:rsidP="00341F10">
            <w:pPr>
              <w:spacing w:after="0" w:line="240" w:lineRule="auto"/>
              <w:ind w:left="0" w:right="0" w:firstLine="0"/>
              <w:jc w:val="left"/>
              <w:rPr>
                <w:b/>
                <w:color w:val="auto"/>
                <w:sz w:val="22"/>
              </w:rPr>
            </w:pPr>
            <w:r w:rsidRPr="00341F10">
              <w:rPr>
                <w:b/>
                <w:color w:val="auto"/>
                <w:sz w:val="22"/>
              </w:rPr>
              <w:t>Ответственные</w:t>
            </w:r>
          </w:p>
        </w:tc>
        <w:tc>
          <w:tcPr>
            <w:tcW w:w="2194" w:type="dxa"/>
          </w:tcPr>
          <w:p w:rsidR="00341F10" w:rsidRPr="00341F10" w:rsidRDefault="00341F10" w:rsidP="00341F10">
            <w:pPr>
              <w:spacing w:after="0" w:line="240" w:lineRule="auto"/>
              <w:ind w:left="0" w:right="0" w:hanging="152"/>
              <w:jc w:val="left"/>
              <w:rPr>
                <w:b/>
                <w:color w:val="auto"/>
                <w:sz w:val="22"/>
              </w:rPr>
            </w:pPr>
            <w:r w:rsidRPr="00341F10">
              <w:rPr>
                <w:b/>
                <w:color w:val="auto"/>
                <w:sz w:val="22"/>
              </w:rPr>
              <w:t>Подведение итогов, обсуждение результатов</w:t>
            </w:r>
          </w:p>
        </w:tc>
      </w:tr>
      <w:tr w:rsidR="00341F10" w:rsidRPr="00341F10" w:rsidTr="00341F10">
        <w:trPr>
          <w:trHeight w:val="1003"/>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t>Участие  в семинарах, посвящённых содержанию и ключевым особенностям ФГОС на городском уровне</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 xml:space="preserve"> В течение учебного года</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 xml:space="preserve">Заместители директора </w:t>
            </w:r>
          </w:p>
        </w:tc>
        <w:tc>
          <w:tcPr>
            <w:tcW w:w="2194" w:type="dxa"/>
          </w:tcPr>
          <w:p w:rsidR="00341F10" w:rsidRPr="00341F10" w:rsidRDefault="00341F10" w:rsidP="00341F10">
            <w:pPr>
              <w:spacing w:after="0" w:line="240" w:lineRule="auto"/>
              <w:ind w:left="0" w:right="0" w:hanging="1"/>
              <w:jc w:val="left"/>
              <w:rPr>
                <w:color w:val="auto"/>
                <w:sz w:val="22"/>
              </w:rPr>
            </w:pPr>
            <w:r w:rsidRPr="00341F10">
              <w:rPr>
                <w:color w:val="auto"/>
                <w:sz w:val="22"/>
              </w:rPr>
              <w:t>заседания педагогического и методического советов</w:t>
            </w:r>
          </w:p>
        </w:tc>
      </w:tr>
      <w:tr w:rsidR="00341F10" w:rsidRPr="00341F10" w:rsidTr="00341F10">
        <w:trPr>
          <w:trHeight w:val="1003"/>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t>Тренинги для педагогов с целью выявления и соотнесения собственной профессиональной позиции с целями и задачами ФГОС</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В течение учебного года</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 xml:space="preserve">Заместители директора </w:t>
            </w:r>
          </w:p>
        </w:tc>
        <w:tc>
          <w:tcPr>
            <w:tcW w:w="2194"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презентации</w:t>
            </w:r>
          </w:p>
        </w:tc>
      </w:tr>
      <w:tr w:rsidR="00341F10" w:rsidRPr="00341F10" w:rsidTr="00341F10">
        <w:trPr>
          <w:trHeight w:val="1003"/>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lastRenderedPageBreak/>
              <w:t>Заседания методических объединений учителей, классных руководителей по проблемам введения ФГОС</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В течение учебного года</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 xml:space="preserve">Заместители директора </w:t>
            </w:r>
          </w:p>
        </w:tc>
        <w:tc>
          <w:tcPr>
            <w:tcW w:w="2194"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презентации</w:t>
            </w:r>
          </w:p>
          <w:p w:rsidR="00341F10" w:rsidRPr="00341F10" w:rsidRDefault="00341F10" w:rsidP="00341F10">
            <w:pPr>
              <w:spacing w:after="0" w:line="240" w:lineRule="auto"/>
              <w:ind w:left="0" w:right="0" w:firstLine="0"/>
              <w:jc w:val="left"/>
              <w:rPr>
                <w:color w:val="auto"/>
                <w:sz w:val="22"/>
              </w:rPr>
            </w:pPr>
            <w:r w:rsidRPr="00341F10">
              <w:rPr>
                <w:color w:val="auto"/>
                <w:sz w:val="22"/>
              </w:rPr>
              <w:t>рекомендации</w:t>
            </w:r>
          </w:p>
        </w:tc>
      </w:tr>
      <w:tr w:rsidR="00341F10" w:rsidRPr="00341F10" w:rsidTr="00341F10">
        <w:trPr>
          <w:trHeight w:val="1003"/>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Оперативки с целью выявления и соотнесения собственной профессиональной позиции с целями и задачами ФГОС</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В течение учебного года</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 xml:space="preserve">Заместители директора </w:t>
            </w:r>
          </w:p>
        </w:tc>
        <w:tc>
          <w:tcPr>
            <w:tcW w:w="2194" w:type="dxa"/>
          </w:tcPr>
          <w:p w:rsidR="00341F10" w:rsidRPr="00341F10" w:rsidRDefault="00341F10" w:rsidP="00341F10">
            <w:pPr>
              <w:spacing w:after="0" w:line="240" w:lineRule="auto"/>
              <w:ind w:left="0" w:right="0" w:firstLine="0"/>
              <w:jc w:val="left"/>
              <w:rPr>
                <w:color w:val="auto"/>
                <w:sz w:val="22"/>
              </w:rPr>
            </w:pPr>
            <w:r w:rsidRPr="00341F10">
              <w:rPr>
                <w:color w:val="auto"/>
                <w:sz w:val="22"/>
              </w:rPr>
              <w:t>рекомендации</w:t>
            </w:r>
          </w:p>
        </w:tc>
      </w:tr>
      <w:tr w:rsidR="00341F10" w:rsidRPr="00341F10" w:rsidTr="00341F10">
        <w:trPr>
          <w:trHeight w:val="1265"/>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Заседание Совета по введению (реализации) ФГОС ООО по итогам разработки (корректировки) основной образовательной программы, её отдельных разделов</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 xml:space="preserve"> ежегодно</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Директор</w:t>
            </w:r>
          </w:p>
        </w:tc>
        <w:tc>
          <w:tcPr>
            <w:tcW w:w="2194" w:type="dxa"/>
          </w:tcPr>
          <w:p w:rsidR="00341F10" w:rsidRPr="00341F10" w:rsidRDefault="00341F10" w:rsidP="00341F10">
            <w:pPr>
              <w:spacing w:after="0" w:line="240" w:lineRule="auto"/>
              <w:ind w:left="0" w:right="0" w:firstLine="0"/>
              <w:jc w:val="left"/>
              <w:rPr>
                <w:color w:val="auto"/>
                <w:sz w:val="22"/>
              </w:rPr>
            </w:pPr>
          </w:p>
          <w:p w:rsidR="00341F10" w:rsidRPr="00341F10" w:rsidRDefault="00341F10" w:rsidP="00341F10">
            <w:pPr>
              <w:spacing w:after="0" w:line="240" w:lineRule="auto"/>
              <w:ind w:left="0" w:right="0" w:firstLine="0"/>
              <w:jc w:val="left"/>
              <w:rPr>
                <w:color w:val="auto"/>
                <w:sz w:val="22"/>
              </w:rPr>
            </w:pPr>
          </w:p>
          <w:p w:rsidR="00341F10" w:rsidRPr="00341F10" w:rsidRDefault="00341F10" w:rsidP="00341F10">
            <w:pPr>
              <w:spacing w:after="0" w:line="240" w:lineRule="auto"/>
              <w:ind w:left="0" w:right="0" w:firstLine="0"/>
              <w:jc w:val="left"/>
              <w:rPr>
                <w:color w:val="auto"/>
                <w:sz w:val="22"/>
              </w:rPr>
            </w:pPr>
            <w:r w:rsidRPr="00341F10">
              <w:rPr>
                <w:color w:val="auto"/>
                <w:sz w:val="22"/>
              </w:rPr>
              <w:t>приказ</w:t>
            </w:r>
          </w:p>
        </w:tc>
      </w:tr>
      <w:tr w:rsidR="00341F10" w:rsidRPr="00341F10" w:rsidTr="00341F10">
        <w:trPr>
          <w:trHeight w:val="756"/>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t>Участие педагогов в разработке разделов и компонентов основной образовательной программы школы.</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ежегодно</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Директор</w:t>
            </w:r>
          </w:p>
        </w:tc>
        <w:tc>
          <w:tcPr>
            <w:tcW w:w="2194"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Программа</w:t>
            </w:r>
          </w:p>
        </w:tc>
      </w:tr>
      <w:tr w:rsidR="00341F10" w:rsidRPr="00341F10" w:rsidTr="00341F10">
        <w:trPr>
          <w:trHeight w:val="1761"/>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t>Участие педагогов в проведении мастер-классов, круглых столов,  «открытых» уроков, внеурочных занятий и мероприятий по отдельным направлениям введения и реализации ФГОС.</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В течение учебного года</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 xml:space="preserve">Заместители директора </w:t>
            </w:r>
          </w:p>
        </w:tc>
        <w:tc>
          <w:tcPr>
            <w:tcW w:w="2194" w:type="dxa"/>
          </w:tcPr>
          <w:p w:rsidR="00341F10" w:rsidRPr="00341F10" w:rsidRDefault="00341F10" w:rsidP="00341F10">
            <w:pPr>
              <w:spacing w:after="0" w:line="240" w:lineRule="auto"/>
              <w:ind w:left="0" w:right="0" w:firstLine="0"/>
              <w:jc w:val="left"/>
              <w:rPr>
                <w:color w:val="auto"/>
                <w:sz w:val="22"/>
              </w:rPr>
            </w:pPr>
            <w:r w:rsidRPr="00341F10">
              <w:rPr>
                <w:color w:val="auto"/>
                <w:sz w:val="22"/>
              </w:rPr>
              <w:t>совещания при директоре,</w:t>
            </w:r>
          </w:p>
          <w:p w:rsidR="00341F10" w:rsidRPr="00341F10" w:rsidRDefault="00341F10" w:rsidP="00341F10">
            <w:pPr>
              <w:spacing w:after="0" w:line="240" w:lineRule="auto"/>
              <w:ind w:left="0" w:right="0" w:firstLine="0"/>
              <w:jc w:val="left"/>
              <w:rPr>
                <w:color w:val="auto"/>
                <w:sz w:val="22"/>
              </w:rPr>
            </w:pPr>
            <w:r w:rsidRPr="00341F10">
              <w:rPr>
                <w:color w:val="auto"/>
                <w:sz w:val="22"/>
              </w:rPr>
              <w:t>практико-ориентированные семинары,</w:t>
            </w:r>
          </w:p>
          <w:p w:rsidR="00341F10" w:rsidRPr="00341F10" w:rsidRDefault="00341F10" w:rsidP="00341F10">
            <w:pPr>
              <w:tabs>
                <w:tab w:val="left" w:pos="750"/>
              </w:tabs>
              <w:spacing w:after="0" w:line="240" w:lineRule="auto"/>
              <w:ind w:left="0" w:right="0" w:firstLine="0"/>
              <w:jc w:val="left"/>
              <w:rPr>
                <w:color w:val="auto"/>
                <w:sz w:val="22"/>
              </w:rPr>
            </w:pPr>
            <w:r w:rsidRPr="00341F10">
              <w:rPr>
                <w:color w:val="auto"/>
                <w:sz w:val="22"/>
              </w:rPr>
              <w:t>презентации,</w:t>
            </w:r>
          </w:p>
          <w:p w:rsidR="00341F10" w:rsidRPr="00341F10" w:rsidRDefault="00341F10" w:rsidP="00341F10">
            <w:pPr>
              <w:tabs>
                <w:tab w:val="left" w:pos="705"/>
              </w:tabs>
              <w:spacing w:after="0" w:line="240" w:lineRule="auto"/>
              <w:ind w:left="0" w:right="0" w:firstLine="0"/>
              <w:jc w:val="left"/>
              <w:rPr>
                <w:color w:val="auto"/>
                <w:sz w:val="22"/>
              </w:rPr>
            </w:pPr>
            <w:r w:rsidRPr="00341F10">
              <w:rPr>
                <w:color w:val="auto"/>
                <w:sz w:val="22"/>
              </w:rPr>
              <w:t>рекомендации</w:t>
            </w:r>
          </w:p>
        </w:tc>
      </w:tr>
      <w:tr w:rsidR="00341F10" w:rsidRPr="00341F10" w:rsidTr="00341F10">
        <w:trPr>
          <w:trHeight w:val="756"/>
        </w:trPr>
        <w:tc>
          <w:tcPr>
            <w:tcW w:w="2953" w:type="dxa"/>
          </w:tcPr>
          <w:p w:rsidR="00341F10" w:rsidRPr="00341F10" w:rsidRDefault="00341F10" w:rsidP="00341F10">
            <w:pPr>
              <w:spacing w:after="0" w:line="240" w:lineRule="auto"/>
              <w:ind w:left="0" w:right="0" w:firstLine="0"/>
              <w:jc w:val="left"/>
              <w:rPr>
                <w:color w:val="auto"/>
                <w:sz w:val="22"/>
              </w:rPr>
            </w:pPr>
            <w:r w:rsidRPr="00341F10">
              <w:rPr>
                <w:color w:val="auto"/>
                <w:sz w:val="22"/>
              </w:rPr>
              <w:t>Совещания при директоре по разработке (корректировке) должностных инструкций</w:t>
            </w:r>
          </w:p>
        </w:tc>
        <w:tc>
          <w:tcPr>
            <w:tcW w:w="1641"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В течение учебного года</w:t>
            </w:r>
          </w:p>
        </w:tc>
        <w:tc>
          <w:tcPr>
            <w:tcW w:w="2058"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Директор</w:t>
            </w:r>
          </w:p>
        </w:tc>
        <w:tc>
          <w:tcPr>
            <w:tcW w:w="2194" w:type="dxa"/>
          </w:tcPr>
          <w:p w:rsidR="00341F10" w:rsidRPr="00341F10" w:rsidRDefault="00341F10" w:rsidP="00341F10">
            <w:pPr>
              <w:spacing w:after="0" w:line="240" w:lineRule="auto"/>
              <w:ind w:left="0" w:right="0" w:firstLine="0"/>
              <w:jc w:val="left"/>
              <w:rPr>
                <w:color w:val="auto"/>
                <w:sz w:val="22"/>
              </w:rPr>
            </w:pPr>
            <w:r w:rsidRPr="00341F10">
              <w:rPr>
                <w:color w:val="auto"/>
                <w:sz w:val="22"/>
              </w:rPr>
              <w:t>приказы, инструкции</w:t>
            </w:r>
          </w:p>
        </w:tc>
      </w:tr>
    </w:tbl>
    <w:p w:rsidR="00341F10" w:rsidRPr="00341F10" w:rsidRDefault="00341F10" w:rsidP="00341F10">
      <w:pPr>
        <w:tabs>
          <w:tab w:val="left" w:pos="720"/>
        </w:tabs>
        <w:spacing w:after="0" w:line="120" w:lineRule="atLeast"/>
        <w:ind w:left="0" w:right="0" w:firstLine="454"/>
        <w:rPr>
          <w:b/>
          <w:color w:val="auto"/>
          <w:sz w:val="28"/>
          <w:szCs w:val="28"/>
        </w:rPr>
      </w:pPr>
    </w:p>
    <w:p w:rsidR="00341F10" w:rsidRPr="00341F10" w:rsidRDefault="00341F10" w:rsidP="00341F10">
      <w:pPr>
        <w:spacing w:before="100" w:beforeAutospacing="1" w:after="100" w:afterAutospacing="1" w:line="240" w:lineRule="auto"/>
        <w:ind w:left="567" w:right="0" w:hanging="141"/>
        <w:jc w:val="left"/>
        <w:rPr>
          <w:b/>
          <w:color w:val="auto"/>
          <w:szCs w:val="24"/>
        </w:rPr>
      </w:pPr>
      <w:r w:rsidRPr="00341F10">
        <w:rPr>
          <w:b/>
          <w:color w:val="auto"/>
          <w:szCs w:val="24"/>
        </w:rPr>
        <w:t>3.5.6.</w:t>
      </w:r>
      <w:r w:rsidRPr="00341F10">
        <w:rPr>
          <w:color w:val="auto"/>
          <w:szCs w:val="24"/>
        </w:rPr>
        <w:t xml:space="preserve"> </w:t>
      </w:r>
      <w:r w:rsidRPr="00341F10">
        <w:rPr>
          <w:b/>
          <w:color w:val="auto"/>
          <w:szCs w:val="24"/>
        </w:rPr>
        <w:t>Финансовые условия реализации программы основного общего образования.</w:t>
      </w:r>
    </w:p>
    <w:p w:rsidR="00341F10" w:rsidRPr="00341F10" w:rsidRDefault="00341F10" w:rsidP="00341F10">
      <w:pPr>
        <w:spacing w:after="0" w:line="240" w:lineRule="auto"/>
        <w:ind w:left="567" w:right="0" w:firstLine="284"/>
        <w:jc w:val="left"/>
        <w:rPr>
          <w:color w:val="auto"/>
          <w:szCs w:val="24"/>
        </w:rPr>
      </w:pPr>
      <w:r w:rsidRPr="00341F10">
        <w:rPr>
          <w:b/>
          <w:color w:val="auto"/>
          <w:szCs w:val="24"/>
        </w:rPr>
        <w:t xml:space="preserve">  </w:t>
      </w:r>
      <w:r w:rsidRPr="00341F10">
        <w:rPr>
          <w:color w:val="auto"/>
          <w:szCs w:val="24"/>
        </w:rPr>
        <w:t xml:space="preserve"> Финансовые условия реализации программы основного общего образования призваны обеспечить:</w:t>
      </w:r>
    </w:p>
    <w:p w:rsidR="00341F10" w:rsidRPr="00341F10" w:rsidRDefault="00341F10" w:rsidP="00750083">
      <w:pPr>
        <w:numPr>
          <w:ilvl w:val="0"/>
          <w:numId w:val="167"/>
        </w:numPr>
        <w:spacing w:after="0" w:line="240" w:lineRule="auto"/>
        <w:ind w:right="0" w:firstLine="284"/>
        <w:contextualSpacing/>
        <w:jc w:val="left"/>
        <w:rPr>
          <w:color w:val="auto"/>
          <w:szCs w:val="24"/>
        </w:rPr>
      </w:pPr>
      <w:r w:rsidRPr="00341F10">
        <w:rPr>
          <w:color w:val="auto"/>
          <w:szCs w:val="24"/>
        </w:rPr>
        <w:t>соблюдение в полном объеме государственных гарантий по получению гражданами общедоступного и бесплатного основного общего образования;</w:t>
      </w:r>
    </w:p>
    <w:p w:rsidR="00341F10" w:rsidRPr="00341F10" w:rsidRDefault="00341F10" w:rsidP="00750083">
      <w:pPr>
        <w:numPr>
          <w:ilvl w:val="0"/>
          <w:numId w:val="167"/>
        </w:numPr>
        <w:spacing w:after="0" w:line="240" w:lineRule="auto"/>
        <w:ind w:right="0" w:firstLine="284"/>
        <w:contextualSpacing/>
        <w:jc w:val="left"/>
        <w:rPr>
          <w:color w:val="auto"/>
          <w:szCs w:val="24"/>
        </w:rPr>
      </w:pPr>
      <w:r w:rsidRPr="00341F10">
        <w:rPr>
          <w:color w:val="auto"/>
          <w:szCs w:val="24"/>
        </w:rPr>
        <w:t>возможность реализации всех требований и условий, предусмотренных ФГОС;</w:t>
      </w:r>
    </w:p>
    <w:p w:rsidR="00341F10" w:rsidRPr="00341F10" w:rsidRDefault="00341F10" w:rsidP="00750083">
      <w:pPr>
        <w:numPr>
          <w:ilvl w:val="0"/>
          <w:numId w:val="167"/>
        </w:numPr>
        <w:spacing w:after="0" w:line="240" w:lineRule="auto"/>
        <w:ind w:right="0" w:firstLine="284"/>
        <w:contextualSpacing/>
        <w:jc w:val="left"/>
        <w:rPr>
          <w:color w:val="auto"/>
          <w:szCs w:val="24"/>
        </w:rPr>
      </w:pPr>
      <w:r w:rsidRPr="00341F10">
        <w:rPr>
          <w:color w:val="auto"/>
          <w:szCs w:val="24"/>
        </w:rPr>
        <w:t>покрытие затрат на реализацию всех частей программы основного общего образования.</w:t>
      </w:r>
    </w:p>
    <w:p w:rsidR="00341F10" w:rsidRPr="00341F10" w:rsidRDefault="00341F10" w:rsidP="00341F10">
      <w:pPr>
        <w:spacing w:after="0" w:line="240" w:lineRule="auto"/>
        <w:ind w:left="567" w:right="0" w:firstLine="284"/>
        <w:rPr>
          <w:color w:val="auto"/>
          <w:szCs w:val="24"/>
        </w:rPr>
      </w:pPr>
      <w:r w:rsidRPr="00341F10">
        <w:rPr>
          <w:color w:val="auto"/>
          <w:szCs w:val="24"/>
        </w:rPr>
        <w:t xml:space="preserve">  Главным экономическим механизмом школы в современных условиях является   выполнение государственного задания на оказание соответствующих услуг.  </w:t>
      </w:r>
    </w:p>
    <w:p w:rsidR="00341F10" w:rsidRPr="00341F10" w:rsidRDefault="00341F10" w:rsidP="00341F10">
      <w:pPr>
        <w:spacing w:after="0" w:line="276" w:lineRule="auto"/>
        <w:ind w:left="567" w:right="8" w:firstLine="284"/>
        <w:jc w:val="left"/>
      </w:pPr>
      <w:r w:rsidRPr="00341F10">
        <w:rPr>
          <w:b/>
          <w:color w:val="auto"/>
          <w:szCs w:val="24"/>
        </w:rPr>
        <w:t xml:space="preserve"> </w:t>
      </w:r>
      <w:r w:rsidRPr="00341F10">
        <w:t xml:space="preserve">Большое внимание уделяется поощрению педагогических кадров, повышению их квалификации и повышению профессиональной компетентности через систему стимулирования. Отмечено, что педагоги, реализующие новую образовательную программу, имеют финансовое преимущество перед остальными, т.к. имеют, кроме оплаты за уроки, оплату за внеурочную деятельность. Необходимое дополнительное финансирование для ресурсного обеспечения данной общеобразовательной программы учитывается при формировании бюджета на текущий год. </w:t>
      </w:r>
    </w:p>
    <w:p w:rsidR="00341F10" w:rsidRDefault="00341F10">
      <w:pPr>
        <w:spacing w:after="0" w:line="259" w:lineRule="auto"/>
        <w:ind w:left="0" w:right="0" w:firstLine="0"/>
        <w:jc w:val="left"/>
      </w:pPr>
    </w:p>
    <w:p w:rsidR="00341F10" w:rsidRDefault="00341F10">
      <w:pPr>
        <w:spacing w:after="0" w:line="259" w:lineRule="auto"/>
        <w:ind w:left="0" w:right="0" w:firstLine="0"/>
        <w:jc w:val="left"/>
      </w:pPr>
    </w:p>
    <w:sectPr w:rsidR="00341F10">
      <w:footerReference w:type="even" r:id="rId55"/>
      <w:footerReference w:type="default" r:id="rId56"/>
      <w:footerReference w:type="first" r:id="rId57"/>
      <w:pgSz w:w="11911" w:h="16831"/>
      <w:pgMar w:top="785" w:right="706" w:bottom="324" w:left="85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5724" w:rsidRDefault="00215724">
      <w:pPr>
        <w:spacing w:after="0" w:line="240" w:lineRule="auto"/>
      </w:pPr>
      <w:r>
        <w:separator/>
      </w:r>
    </w:p>
  </w:endnote>
  <w:endnote w:type="continuationSeparator" w:id="0">
    <w:p w:rsidR="00215724" w:rsidRDefault="002157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default"/>
    <w:sig w:usb0="FFFFFFFF" w:usb1="E9FFFFFF" w:usb2="0000003F" w:usb3="00000000" w:csb0="603F01FF" w:csb1="FFFF0000"/>
  </w:font>
  <w:font w:name="Arial">
    <w:panose1 w:val="020B0604020202020204"/>
    <w:charset w:val="CC"/>
    <w:family w:val="swiss"/>
    <w:pitch w:val="variable"/>
    <w:sig w:usb0="E0002EFF" w:usb1="C000785B" w:usb2="00000009" w:usb3="00000000" w:csb0="000001FF" w:csb1="00000000"/>
  </w:font>
  <w:font w:name="NewtonCSanPin">
    <w:altName w:val="Times New Roman"/>
    <w:charset w:val="CC"/>
    <w:family w:val="auto"/>
    <w:pitch w:val="default"/>
    <w:sig w:usb0="00000000" w:usb1="00000000" w:usb2="00000000" w:usb3="00000000" w:csb0="00000005" w:csb1="00000000"/>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1"/>
    <w:family w:val="roman"/>
    <w:notTrueType/>
    <w:pitch w:val="variable"/>
    <w:sig w:usb0="00002000" w:usb1="00000000" w:usb2="00000000" w:usb3="00000000" w:csb0="00000000" w:csb1="00000000"/>
  </w:font>
  <w:font w:name="TextBookC">
    <w:altName w:val="Arial"/>
    <w:charset w:val="CC"/>
    <w:family w:val="modern"/>
    <w:pitch w:val="default"/>
    <w:sig w:usb0="00000000" w:usb1="00000000" w:usb2="00000000" w:usb3="00000000" w:csb0="00000005" w:csb1="00000000"/>
  </w:font>
  <w:font w:name="CenturySchlbkCyr">
    <w:altName w:val="Arial"/>
    <w:charset w:val="00"/>
    <w:family w:val="modern"/>
    <w:pitch w:val="default"/>
    <w:sig w:usb0="00000000"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Andale Sans UI">
    <w:altName w:val="Times New Roman"/>
    <w:charset w:val="00"/>
    <w:family w:val="auto"/>
    <w:pitch w:val="default"/>
  </w:font>
  <w:font w:name="Calibri Light">
    <w:panose1 w:val="020F0302020204030204"/>
    <w:charset w:val="CC"/>
    <w:family w:val="swiss"/>
    <w:pitch w:val="variable"/>
    <w:sig w:usb0="E4002EFF" w:usb1="C000247B" w:usb2="00000009" w:usb3="00000000" w:csb0="000001FF" w:csb1="00000000"/>
  </w:font>
  <w:font w:name="Whitney Book">
    <w:altName w:val="Arial"/>
    <w:charset w:val="00"/>
    <w:family w:val="modern"/>
    <w:pitch w:val="default"/>
    <w:sig w:usb0="00000000" w:usb1="00000000" w:usb2="00000000" w:usb3="00000000" w:csb0="0000009F" w:csb1="00000000"/>
  </w:font>
  <w:font w:name="@Arial Unicode MS">
    <w:panose1 w:val="020B0604020202020204"/>
    <w:charset w:val="80"/>
    <w:family w:val="swiss"/>
    <w:pitch w:val="default"/>
    <w:sig w:usb0="FFFFFFFF" w:usb1="E9FFFFFF" w:usb2="0000003F" w:usb3="00000000" w:csb0="603F01FF" w:csb1="FFFF0000"/>
  </w:font>
  <w:font w:name="SchoolBookSanPin">
    <w:altName w:val="Times New Roman"/>
    <w:charset w:val="00"/>
    <w:family w:val="roman"/>
    <w:pitch w:val="default"/>
    <w:sig w:usb0="00000000" w:usb1="00000000" w:usb2="00000010" w:usb3="00000000" w:csb0="00020000" w:csb1="00000000"/>
  </w:font>
  <w:font w:name="OfficinaSansBoldITC">
    <w:altName w:val="Segoe Print"/>
    <w:charset w:val="00"/>
    <w:family w:val="auto"/>
    <w:pitch w:val="default"/>
  </w:font>
  <w:font w:name="Cambria Math">
    <w:panose1 w:val="02040503050406030204"/>
    <w:charset w:val="CC"/>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imesNewRomanPS-BoldMT">
    <w:altName w:val="MS Mincho"/>
    <w:panose1 w:val="00000000000000000000"/>
    <w:charset w:val="80"/>
    <w:family w:val="auto"/>
    <w:notTrueType/>
    <w:pitch w:val="default"/>
    <w:sig w:usb0="00000000"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tabs>
        <w:tab w:val="center" w:pos="686"/>
        <w:tab w:val="center" w:pos="1944"/>
        <w:tab w:val="center" w:pos="3817"/>
        <w:tab w:val="center" w:pos="10198"/>
      </w:tabs>
      <w:spacing w:after="0" w:line="259"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 </w:t>
    </w:r>
    <w:r>
      <w:tab/>
      <w:t xml:space="preserve"> </w:t>
    </w:r>
    <w:r>
      <w:tab/>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tabs>
        <w:tab w:val="center" w:pos="686"/>
        <w:tab w:val="center" w:pos="1918"/>
        <w:tab w:val="center" w:pos="10152"/>
      </w:tabs>
      <w:spacing w:after="0" w:line="259"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 </w:t>
    </w:r>
    <w:r>
      <w:tab/>
      <w:t xml:space="preserve"> </w:t>
    </w: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0" w:line="259" w:lineRule="auto"/>
      <w:ind w:left="360" w:right="0" w:firstLine="0"/>
      <w:jc w:val="left"/>
    </w:pPr>
    <w:r>
      <w:t>•</w:t>
    </w:r>
    <w:r>
      <w:rPr>
        <w:rFonts w:ascii="Arial" w:eastAsia="Arial" w:hAnsi="Arial" w:cs="Arial"/>
      </w:rPr>
      <w:t xml:space="preserve"> </w:t>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tabs>
        <w:tab w:val="center" w:pos="402"/>
        <w:tab w:val="center" w:pos="1661"/>
        <w:tab w:val="center" w:pos="3533"/>
        <w:tab w:val="center" w:pos="9914"/>
      </w:tabs>
      <w:spacing w:after="0" w:line="259"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 </w:t>
    </w:r>
    <w:r>
      <w:tab/>
      <w:t xml:space="preserve"> </w:t>
    </w:r>
    <w:r>
      <w:tab/>
      <w:t xml:space="preserve"> </w:t>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tabs>
        <w:tab w:val="center" w:pos="402"/>
        <w:tab w:val="center" w:pos="3478"/>
        <w:tab w:val="center" w:pos="9878"/>
      </w:tabs>
      <w:spacing w:after="0" w:line="259" w:lineRule="auto"/>
      <w:ind w:left="0" w:right="0" w:firstLine="0"/>
      <w:jc w:val="left"/>
    </w:pPr>
    <w:r>
      <w:rPr>
        <w:rFonts w:ascii="Calibri" w:eastAsia="Calibri" w:hAnsi="Calibri" w:cs="Calibri"/>
        <w:sz w:val="22"/>
      </w:rPr>
      <w:tab/>
    </w:r>
    <w:r>
      <w:t>•</w:t>
    </w:r>
    <w:r>
      <w:rPr>
        <w:rFonts w:ascii="Arial" w:eastAsia="Arial" w:hAnsi="Arial" w:cs="Arial"/>
      </w:rPr>
      <w:t xml:space="preserve"> </w:t>
    </w:r>
    <w:r>
      <w:rPr>
        <w:rFonts w:ascii="Arial" w:eastAsia="Arial" w:hAnsi="Arial" w:cs="Arial"/>
      </w:rPr>
      <w:tab/>
    </w:r>
    <w:r>
      <w:t xml:space="preserve"> </w:t>
    </w:r>
    <w:r>
      <w:tab/>
      <w:t xml:space="preserve"> </w:t>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160" w:line="259" w:lineRule="auto"/>
      <w:ind w:left="0" w:right="0" w:firstLine="0"/>
      <w:jc w:val="left"/>
    </w:pP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160" w:line="259" w:lineRule="auto"/>
      <w:ind w:left="0" w:right="0" w:firstLine="0"/>
      <w:jc w:val="left"/>
    </w:pP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41F10" w:rsidRDefault="00341F10">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5724" w:rsidRDefault="00215724">
      <w:pPr>
        <w:spacing w:after="0" w:line="267" w:lineRule="auto"/>
        <w:ind w:left="284" w:right="0" w:firstLine="0"/>
      </w:pPr>
      <w:r>
        <w:separator/>
      </w:r>
    </w:p>
  </w:footnote>
  <w:footnote w:type="continuationSeparator" w:id="0">
    <w:p w:rsidR="00215724" w:rsidRDefault="00215724">
      <w:pPr>
        <w:spacing w:after="0" w:line="267" w:lineRule="auto"/>
        <w:ind w:left="284" w:right="0" w:firstLine="0"/>
      </w:pPr>
      <w:r>
        <w:continuationSeparator/>
      </w:r>
    </w:p>
  </w:footnote>
  <w:footnote w:id="1">
    <w:p w:rsidR="00341F10" w:rsidRDefault="00341F10">
      <w:pPr>
        <w:pStyle w:val="footnotedescription"/>
        <w:spacing w:after="18"/>
      </w:pPr>
      <w:r>
        <w:rPr>
          <w:rStyle w:val="footnotemark"/>
        </w:rPr>
        <w:footnoteRef/>
      </w:r>
      <w:r>
        <w:t xml:space="preserve"> МС - здесь и далее отмечены элементы содержания, включающие межпредметные связи. </w:t>
      </w:r>
    </w:p>
  </w:footnote>
  <w:footnote w:id="2">
    <w:p w:rsidR="00341F10" w:rsidRDefault="00341F10">
      <w:pPr>
        <w:pStyle w:val="footnotedescription"/>
        <w:spacing w:line="268" w:lineRule="auto"/>
      </w:pPr>
      <w:r>
        <w:rPr>
          <w:rStyle w:val="footnotemark"/>
        </w:rPr>
        <w:footnoteRef/>
      </w:r>
      <w:r>
        <w:t xml:space="preserve"> Здесь и далее приводится расширенный перечень лабораторных работ и опытов, из которого учитель делает выбор по своему усмотрению и с учётом списка экспериментальных заданий, предлагаемых в рамках основного государственного экзамена (ОГЭ) по физике. </w:t>
      </w:r>
    </w:p>
  </w:footnote>
  <w:footnote w:id="3">
    <w:p w:rsidR="00341F10" w:rsidRDefault="00341F10">
      <w:pPr>
        <w:pStyle w:val="footnotedescription"/>
        <w:spacing w:line="277" w:lineRule="auto"/>
        <w:jc w:val="both"/>
      </w:pPr>
      <w:r>
        <w:rPr>
          <w:rStyle w:val="footnotemark"/>
        </w:rPr>
        <w:footnoteRef/>
      </w:r>
      <w:r>
        <w:t xml:space="preserve"> Здесь и далее приводится расширенный перечень лабораторных и практических работ, из которых учитель делает выбор по своему усмотрению. </w:t>
      </w:r>
    </w:p>
  </w:footnote>
  <w:footnote w:id="4">
    <w:p w:rsidR="00341F10" w:rsidRDefault="00341F10">
      <w:pPr>
        <w:pStyle w:val="footnotedescription"/>
        <w:spacing w:line="270" w:lineRule="auto"/>
        <w:jc w:val="both"/>
      </w:pPr>
      <w:r>
        <w:rPr>
          <w:rStyle w:val="footnotemark"/>
        </w:rPr>
        <w:footnoteRef/>
      </w:r>
      <w:r>
        <w:t xml:space="preserve">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 </w:t>
      </w:r>
    </w:p>
  </w:footnote>
  <w:footnote w:id="5">
    <w:p w:rsidR="00341F10" w:rsidRDefault="00341F10">
      <w:pPr>
        <w:pStyle w:val="footnotedescription"/>
        <w:spacing w:line="276" w:lineRule="auto"/>
      </w:pPr>
      <w:r>
        <w:rPr>
          <w:rStyle w:val="footnotemark"/>
        </w:rPr>
        <w:footnoteRef/>
      </w:r>
      <w:r>
        <w:t xml:space="preserve"> Темы 2 и 3 возможно менять местами по усмотрению учителя, рассматривая содержание темы 2 в качестве обобщения учебного материала. </w:t>
      </w:r>
    </w:p>
  </w:footnote>
  <w:footnote w:id="6">
    <w:p w:rsidR="00341F10" w:rsidRDefault="00341F10">
      <w:pPr>
        <w:pStyle w:val="footnotedescription"/>
      </w:pPr>
      <w:r>
        <w:rPr>
          <w:rStyle w:val="footnotemark"/>
        </w:rPr>
        <w:footnoteRef/>
      </w:r>
      <w:r>
        <w:t xml:space="preserve"> Изучаются 6 отрядов млекопитающих на примере двух видов из каждого отряда по выбору учителя. </w:t>
      </w:r>
    </w:p>
  </w:footnote>
  <w:footnote w:id="7">
    <w:p w:rsidR="00341F10" w:rsidRDefault="00341F10">
      <w:pPr>
        <w:pStyle w:val="footnotedescription"/>
        <w:spacing w:line="269" w:lineRule="auto"/>
        <w:jc w:val="both"/>
      </w:pPr>
      <w:r>
        <w:rPr>
          <w:rStyle w:val="footnotemark"/>
        </w:rPr>
        <w:footnoteRef/>
      </w:r>
      <w:r>
        <w:t xml:space="preserve"> При выборе данного тематического блока рекомендуется включать его в тематическое планирование в четверти, соответствующей конкретному календарному сезону. </w:t>
      </w:r>
    </w:p>
  </w:footnote>
  <w:footnote w:id="8">
    <w:p w:rsidR="00341F10" w:rsidRDefault="00341F10">
      <w:pPr>
        <w:pStyle w:val="footnotedescription"/>
        <w:spacing w:line="260" w:lineRule="auto"/>
        <w:ind w:right="43"/>
      </w:pPr>
      <w:r>
        <w:rPr>
          <w:rStyle w:val="footnotemark"/>
        </w:rPr>
        <w:footnoteRef/>
      </w:r>
      <w:r>
        <w:t xml:space="preserve"> При изучении данного тематического материала рекомендуется выбрать не менее трех региональных традиций. Одна из которых - музыка ближайших соседей (например, для обучающихся Нижегородской области - чувашский или марийский фольклор, для обучающихся Краснодарского края - музыка Адыгеи). Две другие культурные традиции желательно выбрать среди более удаленных географически, а также по принципу контраста мелодико-ритмических особенностей. Для обучающихся республик Российской Федерации среди культурных традиций обязательно должна быть представлена русская народная музыка. </w:t>
      </w:r>
    </w:p>
  </w:footnote>
  <w:footnote w:id="9">
    <w:p w:rsidR="00341F10" w:rsidRDefault="00341F10">
      <w:pPr>
        <w:pStyle w:val="footnotedescription"/>
        <w:spacing w:after="28" w:line="243" w:lineRule="auto"/>
        <w:ind w:right="136"/>
      </w:pPr>
      <w:r>
        <w:rPr>
          <w:rStyle w:val="footnotemark"/>
        </w:rPr>
        <w:footnoteRef/>
      </w:r>
      <w:r>
        <w:t xml:space="preserve"> </w:t>
      </w:r>
      <w:r>
        <w:rPr>
          <w:b w:val="0"/>
        </w:rPr>
        <w:t xml:space="preserve">Для изучения данной темы рекомендуется выбрать не менее 2-3 национальных культур из следующего списка: английский, австрийский, немецкий, французский, итальянский, испанский, польский, норвежский, венгерский фольклор. Каждая выбранная национальная культура должна быть представлена не менее чем двумя наиболее яркими явлениями. В том числе, но не исключительно - образцами типичных 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w:t>
      </w:r>
    </w:p>
  </w:footnote>
  <w:footnote w:id="10">
    <w:p w:rsidR="00341F10" w:rsidRDefault="00341F10">
      <w:pPr>
        <w:pStyle w:val="footnotedescription"/>
        <w:spacing w:line="271" w:lineRule="auto"/>
        <w:ind w:right="155"/>
        <w:jc w:val="both"/>
      </w:pPr>
      <w:r>
        <w:rPr>
          <w:rStyle w:val="footnotemark"/>
        </w:rPr>
        <w:footnoteRef/>
      </w:r>
      <w:r>
        <w:t xml:space="preserve"> </w:t>
      </w:r>
      <w:r>
        <w:rPr>
          <w:b w:val="0"/>
        </w:rPr>
        <w:t xml:space="preserve">Для изучения данного тематического блока рекомендуется выбрать 1-2 национальные традиции из следующего списка: Китай, Индия, Япония, Вьетнам, Индонезия, Иран, Турция. </w:t>
      </w:r>
    </w:p>
  </w:footnote>
  <w:footnote w:id="11">
    <w:p w:rsidR="00341F10" w:rsidRDefault="00341F10">
      <w:pPr>
        <w:pStyle w:val="footnotedescription"/>
        <w:spacing w:line="242" w:lineRule="auto"/>
      </w:pPr>
      <w:r>
        <w:rPr>
          <w:rStyle w:val="footnotemark"/>
        </w:rPr>
        <w:footnoteRef/>
      </w:r>
      <w:r>
        <w:t xml:space="preserve"> </w:t>
      </w:r>
      <w:r>
        <w:rPr>
          <w:b w:val="0"/>
        </w:rPr>
        <w:t xml:space="preserve">Уточнение различий между музыкой католической и протестантской церкви зависит от уровня подготовки обучающихся (как по музыке, так и по основам религиозных культур и светской этики) и может быть раскрыто позднее или факультативно по усмотрению учителя. Также </w:t>
      </w:r>
    </w:p>
    <w:p w:rsidR="00341F10" w:rsidRDefault="00341F10">
      <w:pPr>
        <w:pStyle w:val="footnotedescription"/>
        <w:spacing w:line="238" w:lineRule="auto"/>
        <w:jc w:val="both"/>
      </w:pPr>
      <w:r>
        <w:rPr>
          <w:b w:val="0"/>
        </w:rPr>
        <w:t xml:space="preserve">на усмотрение учителя данный перечень может быть дополнен образцами исламской, буддийской культуры, иудаизма в зависимости от особенностей конкретного учебного заведения и религиозных верований, распространенных в данном регионе. </w:t>
      </w:r>
    </w:p>
  </w:footnote>
  <w:footnote w:id="12">
    <w:p w:rsidR="00341F10" w:rsidRDefault="00341F10">
      <w:pPr>
        <w:pStyle w:val="footnotedescription"/>
        <w:spacing w:line="315" w:lineRule="auto"/>
      </w:pPr>
      <w:r>
        <w:rPr>
          <w:rStyle w:val="footnotemark"/>
        </w:rPr>
        <w:footnoteRef/>
      </w:r>
      <w:r>
        <w:t xml:space="preserve"> </w:t>
      </w:r>
      <w:r>
        <w:rPr>
          <w:b w:val="0"/>
        </w:rPr>
        <w:t xml:space="preserve">На выбор учителя. Например: Испания, Китай, Индия или: Франция, США, Япония, - не менее трех национальных культур, значимых в мировом масштабе. </w:t>
      </w:r>
    </w:p>
  </w:footnote>
  <w:footnote w:id="13">
    <w:p w:rsidR="00341F10" w:rsidRDefault="00341F10" w:rsidP="000F5A72">
      <w:pPr>
        <w:pStyle w:val="af8"/>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
      </v:shape>
    </w:pict>
  </w:numPicBullet>
  <w:abstractNum w:abstractNumId="0" w15:restartNumberingAfterBreak="0">
    <w:nsid w:val="FFFFFF1D"/>
    <w:multiLevelType w:val="multilevel"/>
    <w:tmpl w:val="FFFFFF1D"/>
    <w:lvl w:ilvl="0">
      <w:start w:val="1"/>
      <w:numFmt w:val="bullet"/>
      <w:pStyle w:val="21"/>
      <w:lvlText w:val="–"/>
      <w:lvlJc w:val="left"/>
      <w:pPr>
        <w:ind w:left="0" w:firstLine="680"/>
      </w:pPr>
      <w:rPr>
        <w:rFonts w:ascii="Times New Roman" w:hAnsi="Times New Roman" w:cs="Times New Roman" w:hint="default"/>
      </w:rPr>
    </w:lvl>
    <w:lvl w:ilvl="1">
      <w:start w:val="1"/>
      <w:numFmt w:val="bullet"/>
      <w:lvlText w:val=""/>
      <w:lvlJc w:val="left"/>
      <w:pPr>
        <w:tabs>
          <w:tab w:val="left" w:pos="720"/>
        </w:tabs>
        <w:ind w:left="1080" w:hanging="360"/>
      </w:pPr>
      <w:rPr>
        <w:rFonts w:ascii="Symbol" w:hAnsi="Symbol" w:hint="default"/>
      </w:rPr>
    </w:lvl>
    <w:lvl w:ilvl="2">
      <w:start w:val="1"/>
      <w:numFmt w:val="bullet"/>
      <w:lvlText w:val="o"/>
      <w:lvlJc w:val="left"/>
      <w:pPr>
        <w:tabs>
          <w:tab w:val="left" w:pos="1440"/>
        </w:tabs>
        <w:ind w:left="1800" w:hanging="360"/>
      </w:pPr>
      <w:rPr>
        <w:rFonts w:ascii="Courier New" w:hAnsi="Courier New" w:cs="Courier New" w:hint="default"/>
      </w:rPr>
    </w:lvl>
    <w:lvl w:ilvl="3">
      <w:start w:val="1"/>
      <w:numFmt w:val="bullet"/>
      <w:lvlText w:val=""/>
      <w:lvlJc w:val="left"/>
      <w:pPr>
        <w:tabs>
          <w:tab w:val="left" w:pos="2160"/>
        </w:tabs>
        <w:ind w:left="2520" w:hanging="360"/>
      </w:pPr>
      <w:rPr>
        <w:rFonts w:ascii="Wingdings" w:hAnsi="Wingdings" w:hint="default"/>
      </w:rPr>
    </w:lvl>
    <w:lvl w:ilvl="4">
      <w:start w:val="1"/>
      <w:numFmt w:val="bullet"/>
      <w:lvlText w:val=""/>
      <w:lvlJc w:val="left"/>
      <w:pPr>
        <w:tabs>
          <w:tab w:val="left" w:pos="2880"/>
        </w:tabs>
        <w:ind w:left="3240" w:hanging="360"/>
      </w:pPr>
      <w:rPr>
        <w:rFonts w:ascii="Wingdings" w:hAnsi="Wingdings" w:hint="default"/>
      </w:rPr>
    </w:lvl>
    <w:lvl w:ilvl="5">
      <w:start w:val="1"/>
      <w:numFmt w:val="bullet"/>
      <w:lvlText w:val=""/>
      <w:lvlJc w:val="left"/>
      <w:pPr>
        <w:tabs>
          <w:tab w:val="left" w:pos="3600"/>
        </w:tabs>
        <w:ind w:left="3960" w:hanging="360"/>
      </w:pPr>
      <w:rPr>
        <w:rFonts w:ascii="Symbol" w:hAnsi="Symbol" w:hint="default"/>
      </w:rPr>
    </w:lvl>
    <w:lvl w:ilvl="6">
      <w:start w:val="1"/>
      <w:numFmt w:val="bullet"/>
      <w:lvlText w:val="o"/>
      <w:lvlJc w:val="left"/>
      <w:pPr>
        <w:tabs>
          <w:tab w:val="left" w:pos="4320"/>
        </w:tabs>
        <w:ind w:left="4680" w:hanging="360"/>
      </w:pPr>
      <w:rPr>
        <w:rFonts w:ascii="Courier New" w:hAnsi="Courier New" w:cs="Courier New" w:hint="default"/>
      </w:rPr>
    </w:lvl>
    <w:lvl w:ilvl="7">
      <w:start w:val="1"/>
      <w:numFmt w:val="bullet"/>
      <w:lvlText w:val=""/>
      <w:lvlJc w:val="left"/>
      <w:pPr>
        <w:tabs>
          <w:tab w:val="left" w:pos="5040"/>
        </w:tabs>
        <w:ind w:left="5400" w:hanging="360"/>
      </w:pPr>
      <w:rPr>
        <w:rFonts w:ascii="Wingdings" w:hAnsi="Wingdings" w:hint="default"/>
      </w:rPr>
    </w:lvl>
    <w:lvl w:ilvl="8">
      <w:start w:val="1"/>
      <w:numFmt w:val="bullet"/>
      <w:lvlText w:val=""/>
      <w:lvlJc w:val="left"/>
      <w:pPr>
        <w:tabs>
          <w:tab w:val="left" w:pos="5760"/>
        </w:tabs>
        <w:ind w:left="6120" w:hanging="360"/>
      </w:pPr>
      <w:rPr>
        <w:rFonts w:ascii="Wingdings" w:hAnsi="Wingdings" w:hint="default"/>
      </w:rPr>
    </w:lvl>
  </w:abstractNum>
  <w:abstractNum w:abstractNumId="1" w15:restartNumberingAfterBreak="0">
    <w:nsid w:val="FFFFFF89"/>
    <w:multiLevelType w:val="singleLevel"/>
    <w:tmpl w:val="FFFFFF89"/>
    <w:lvl w:ilvl="0">
      <w:start w:val="1"/>
      <w:numFmt w:val="bullet"/>
      <w:pStyle w:val="a"/>
      <w:lvlText w:val=""/>
      <w:lvlJc w:val="left"/>
      <w:pPr>
        <w:tabs>
          <w:tab w:val="left" w:pos="360"/>
        </w:tabs>
        <w:ind w:left="360" w:hanging="360"/>
      </w:pPr>
      <w:rPr>
        <w:rFonts w:ascii="Symbol" w:hAnsi="Symbol" w:hint="default"/>
      </w:rPr>
    </w:lvl>
  </w:abstractNum>
  <w:abstractNum w:abstractNumId="2" w15:restartNumberingAfterBreak="0">
    <w:nsid w:val="016C2F8E"/>
    <w:multiLevelType w:val="hybridMultilevel"/>
    <w:tmpl w:val="2EA8428E"/>
    <w:lvl w:ilvl="0" w:tplc="9F4CA436">
      <w:start w:val="7"/>
      <w:numFmt w:val="decimal"/>
      <w:lvlText w:val="%1"/>
      <w:lvlJc w:val="left"/>
      <w:pPr>
        <w:ind w:left="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660F31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5A23250">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28992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7B64CE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94F0E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EB4D93C">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55A849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46419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2FF283F"/>
    <w:multiLevelType w:val="hybridMultilevel"/>
    <w:tmpl w:val="7F6A9CCA"/>
    <w:lvl w:ilvl="0" w:tplc="868ABDD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2C0E37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148F8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820FAC6">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656C17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5824736">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A4C7A8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D9CD0A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BA663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31A2134"/>
    <w:multiLevelType w:val="multilevel"/>
    <w:tmpl w:val="0CF80C02"/>
    <w:lvl w:ilvl="0">
      <w:start w:val="1"/>
      <w:numFmt w:val="bullet"/>
      <w:lvlText w:val=""/>
      <w:lvlPicBulletId w:val="0"/>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5" w15:restartNumberingAfterBreak="0">
    <w:nsid w:val="0399368B"/>
    <w:multiLevelType w:val="multilevel"/>
    <w:tmpl w:val="4CEA0226"/>
    <w:lvl w:ilvl="0">
      <w:start w:val="1"/>
      <w:numFmt w:val="bullet"/>
      <w:lvlText w:val=""/>
      <w:lvlPicBulletId w:val="0"/>
      <w:lvlJc w:val="left"/>
      <w:pPr>
        <w:ind w:left="928" w:hanging="360"/>
      </w:pPr>
      <w:rPr>
        <w:rFonts w:ascii="Symbol" w:hAnsi="Symbol" w:hint="default"/>
      </w:rPr>
    </w:lvl>
    <w:lvl w:ilvl="1">
      <w:start w:val="1"/>
      <w:numFmt w:val="bullet"/>
      <w:lvlText w:val="o"/>
      <w:lvlJc w:val="left"/>
      <w:pPr>
        <w:ind w:left="1648" w:hanging="360"/>
      </w:pPr>
      <w:rPr>
        <w:rFonts w:ascii="Courier New" w:hAnsi="Courier New" w:cs="Courier New" w:hint="default"/>
      </w:rPr>
    </w:lvl>
    <w:lvl w:ilvl="2">
      <w:start w:val="1"/>
      <w:numFmt w:val="bullet"/>
      <w:lvlText w:val=""/>
      <w:lvlJc w:val="left"/>
      <w:pPr>
        <w:ind w:left="2368" w:hanging="360"/>
      </w:pPr>
      <w:rPr>
        <w:rFonts w:ascii="Wingdings" w:hAnsi="Wingdings" w:hint="default"/>
      </w:rPr>
    </w:lvl>
    <w:lvl w:ilvl="3">
      <w:start w:val="1"/>
      <w:numFmt w:val="bullet"/>
      <w:lvlText w:val=""/>
      <w:lvlJc w:val="left"/>
      <w:pPr>
        <w:ind w:left="3088" w:hanging="360"/>
      </w:pPr>
      <w:rPr>
        <w:rFonts w:ascii="Symbol" w:hAnsi="Symbol" w:hint="default"/>
      </w:rPr>
    </w:lvl>
    <w:lvl w:ilvl="4">
      <w:start w:val="1"/>
      <w:numFmt w:val="bullet"/>
      <w:lvlText w:val="o"/>
      <w:lvlJc w:val="left"/>
      <w:pPr>
        <w:ind w:left="3808" w:hanging="360"/>
      </w:pPr>
      <w:rPr>
        <w:rFonts w:ascii="Courier New" w:hAnsi="Courier New" w:cs="Courier New" w:hint="default"/>
      </w:rPr>
    </w:lvl>
    <w:lvl w:ilvl="5">
      <w:start w:val="1"/>
      <w:numFmt w:val="bullet"/>
      <w:lvlText w:val=""/>
      <w:lvlJc w:val="left"/>
      <w:pPr>
        <w:ind w:left="4528" w:hanging="360"/>
      </w:pPr>
      <w:rPr>
        <w:rFonts w:ascii="Wingdings" w:hAnsi="Wingdings" w:hint="default"/>
      </w:rPr>
    </w:lvl>
    <w:lvl w:ilvl="6">
      <w:start w:val="1"/>
      <w:numFmt w:val="bullet"/>
      <w:lvlText w:val=""/>
      <w:lvlJc w:val="left"/>
      <w:pPr>
        <w:ind w:left="5248" w:hanging="360"/>
      </w:pPr>
      <w:rPr>
        <w:rFonts w:ascii="Symbol" w:hAnsi="Symbol" w:hint="default"/>
      </w:rPr>
    </w:lvl>
    <w:lvl w:ilvl="7">
      <w:start w:val="1"/>
      <w:numFmt w:val="bullet"/>
      <w:lvlText w:val="o"/>
      <w:lvlJc w:val="left"/>
      <w:pPr>
        <w:ind w:left="5968" w:hanging="360"/>
      </w:pPr>
      <w:rPr>
        <w:rFonts w:ascii="Courier New" w:hAnsi="Courier New" w:cs="Courier New" w:hint="default"/>
      </w:rPr>
    </w:lvl>
    <w:lvl w:ilvl="8">
      <w:start w:val="1"/>
      <w:numFmt w:val="bullet"/>
      <w:lvlText w:val=""/>
      <w:lvlJc w:val="left"/>
      <w:pPr>
        <w:ind w:left="6688" w:hanging="360"/>
      </w:pPr>
      <w:rPr>
        <w:rFonts w:ascii="Wingdings" w:hAnsi="Wingdings" w:hint="default"/>
      </w:rPr>
    </w:lvl>
  </w:abstractNum>
  <w:abstractNum w:abstractNumId="6" w15:restartNumberingAfterBreak="0">
    <w:nsid w:val="03E93872"/>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7" w15:restartNumberingAfterBreak="0">
    <w:nsid w:val="03FF0FE7"/>
    <w:multiLevelType w:val="hybridMultilevel"/>
    <w:tmpl w:val="71C63348"/>
    <w:lvl w:ilvl="0" w:tplc="AA9E10B2">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D5A8C4E">
      <w:start w:val="1"/>
      <w:numFmt w:val="bullet"/>
      <w:lvlText w:val="o"/>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2BE1A16">
      <w:start w:val="1"/>
      <w:numFmt w:val="bullet"/>
      <w:lvlText w:val="▪"/>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1761794">
      <w:start w:val="1"/>
      <w:numFmt w:val="bullet"/>
      <w:lvlText w:val="•"/>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2F0A068">
      <w:start w:val="1"/>
      <w:numFmt w:val="bullet"/>
      <w:lvlText w:val="o"/>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A2CD2CC">
      <w:start w:val="1"/>
      <w:numFmt w:val="bullet"/>
      <w:lvlText w:val="▪"/>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CA8A68">
      <w:start w:val="1"/>
      <w:numFmt w:val="bullet"/>
      <w:lvlText w:val="•"/>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C3EE05C">
      <w:start w:val="1"/>
      <w:numFmt w:val="bullet"/>
      <w:lvlText w:val="o"/>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5E1178">
      <w:start w:val="1"/>
      <w:numFmt w:val="bullet"/>
      <w:lvlText w:val="▪"/>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40907E6"/>
    <w:multiLevelType w:val="hybridMultilevel"/>
    <w:tmpl w:val="6374F99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05152B93"/>
    <w:multiLevelType w:val="hybridMultilevel"/>
    <w:tmpl w:val="A00C6C0E"/>
    <w:lvl w:ilvl="0" w:tplc="C452F34E">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2AA634">
      <w:start w:val="1"/>
      <w:numFmt w:val="lowerLetter"/>
      <w:lvlText w:val="%2"/>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66AB6CA">
      <w:start w:val="1"/>
      <w:numFmt w:val="lowerRoman"/>
      <w:lvlText w:val="%3"/>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3A1768">
      <w:start w:val="1"/>
      <w:numFmt w:val="decimal"/>
      <w:lvlText w:val="%4"/>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610CE7A">
      <w:start w:val="1"/>
      <w:numFmt w:val="lowerLetter"/>
      <w:lvlText w:val="%5"/>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E181A34">
      <w:start w:val="1"/>
      <w:numFmt w:val="lowerRoman"/>
      <w:lvlText w:val="%6"/>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05C05EE">
      <w:start w:val="1"/>
      <w:numFmt w:val="decimal"/>
      <w:lvlText w:val="%7"/>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E4D82C">
      <w:start w:val="1"/>
      <w:numFmt w:val="lowerLetter"/>
      <w:lvlText w:val="%8"/>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7E064E">
      <w:start w:val="1"/>
      <w:numFmt w:val="lowerRoman"/>
      <w:lvlText w:val="%9"/>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6411D31"/>
    <w:multiLevelType w:val="hybridMultilevel"/>
    <w:tmpl w:val="319A503A"/>
    <w:lvl w:ilvl="0" w:tplc="38660418">
      <w:start w:val="5"/>
      <w:numFmt w:val="decimal"/>
      <w:lvlText w:val="%1)"/>
      <w:lvlJc w:val="left"/>
      <w:pPr>
        <w:ind w:left="4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7401D46">
      <w:start w:val="1"/>
      <w:numFmt w:val="lowerLetter"/>
      <w:lvlText w:val="%2"/>
      <w:lvlJc w:val="left"/>
      <w:pPr>
        <w:ind w:left="1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5EA08C50">
      <w:start w:val="1"/>
      <w:numFmt w:val="lowerRoman"/>
      <w:lvlText w:val="%3"/>
      <w:lvlJc w:val="left"/>
      <w:pPr>
        <w:ind w:left="2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4686BDA">
      <w:start w:val="1"/>
      <w:numFmt w:val="decimal"/>
      <w:lvlText w:val="%4"/>
      <w:lvlJc w:val="left"/>
      <w:pPr>
        <w:ind w:left="2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C06C2C6">
      <w:start w:val="1"/>
      <w:numFmt w:val="lowerLetter"/>
      <w:lvlText w:val="%5"/>
      <w:lvlJc w:val="left"/>
      <w:pPr>
        <w:ind w:left="3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186F3C8">
      <w:start w:val="1"/>
      <w:numFmt w:val="lowerRoman"/>
      <w:lvlText w:val="%6"/>
      <w:lvlJc w:val="left"/>
      <w:pPr>
        <w:ind w:left="4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0AACE5C">
      <w:start w:val="1"/>
      <w:numFmt w:val="decimal"/>
      <w:lvlText w:val="%7"/>
      <w:lvlJc w:val="left"/>
      <w:pPr>
        <w:ind w:left="50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07AFD22">
      <w:start w:val="1"/>
      <w:numFmt w:val="lowerLetter"/>
      <w:lvlText w:val="%8"/>
      <w:lvlJc w:val="left"/>
      <w:pPr>
        <w:ind w:left="57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39AFBE0">
      <w:start w:val="1"/>
      <w:numFmt w:val="lowerRoman"/>
      <w:lvlText w:val="%9"/>
      <w:lvlJc w:val="left"/>
      <w:pPr>
        <w:ind w:left="64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 w15:restartNumberingAfterBreak="0">
    <w:nsid w:val="079D5250"/>
    <w:multiLevelType w:val="multilevel"/>
    <w:tmpl w:val="13B456E6"/>
    <w:lvl w:ilvl="0">
      <w:start w:val="1"/>
      <w:numFmt w:val="bullet"/>
      <w:lvlText w:val=""/>
      <w:lvlPicBulletId w:val="0"/>
      <w:lvlJc w:val="left"/>
      <w:pPr>
        <w:ind w:left="1635" w:hanging="360"/>
      </w:pPr>
      <w:rPr>
        <w:rFonts w:ascii="Symbol" w:hAnsi="Symbol" w:hint="default"/>
      </w:rPr>
    </w:lvl>
    <w:lvl w:ilvl="1">
      <w:start w:val="1"/>
      <w:numFmt w:val="bullet"/>
      <w:lvlText w:val="o"/>
      <w:lvlJc w:val="left"/>
      <w:pPr>
        <w:ind w:left="2355" w:hanging="360"/>
      </w:pPr>
      <w:rPr>
        <w:rFonts w:ascii="Courier New" w:hAnsi="Courier New" w:cs="Courier New" w:hint="default"/>
      </w:rPr>
    </w:lvl>
    <w:lvl w:ilvl="2">
      <w:start w:val="1"/>
      <w:numFmt w:val="bullet"/>
      <w:lvlText w:val=""/>
      <w:lvlJc w:val="left"/>
      <w:pPr>
        <w:ind w:left="3075" w:hanging="360"/>
      </w:pPr>
      <w:rPr>
        <w:rFonts w:ascii="Wingdings" w:hAnsi="Wingdings" w:hint="default"/>
      </w:rPr>
    </w:lvl>
    <w:lvl w:ilvl="3">
      <w:start w:val="1"/>
      <w:numFmt w:val="bullet"/>
      <w:lvlText w:val=""/>
      <w:lvlJc w:val="left"/>
      <w:pPr>
        <w:ind w:left="3795" w:hanging="360"/>
      </w:pPr>
      <w:rPr>
        <w:rFonts w:ascii="Symbol" w:hAnsi="Symbol" w:hint="default"/>
      </w:rPr>
    </w:lvl>
    <w:lvl w:ilvl="4">
      <w:start w:val="1"/>
      <w:numFmt w:val="bullet"/>
      <w:lvlText w:val="o"/>
      <w:lvlJc w:val="left"/>
      <w:pPr>
        <w:ind w:left="4515" w:hanging="360"/>
      </w:pPr>
      <w:rPr>
        <w:rFonts w:ascii="Courier New" w:hAnsi="Courier New" w:cs="Courier New" w:hint="default"/>
      </w:rPr>
    </w:lvl>
    <w:lvl w:ilvl="5">
      <w:start w:val="1"/>
      <w:numFmt w:val="bullet"/>
      <w:lvlText w:val=""/>
      <w:lvlJc w:val="left"/>
      <w:pPr>
        <w:ind w:left="5235" w:hanging="360"/>
      </w:pPr>
      <w:rPr>
        <w:rFonts w:ascii="Wingdings" w:hAnsi="Wingdings" w:hint="default"/>
      </w:rPr>
    </w:lvl>
    <w:lvl w:ilvl="6">
      <w:start w:val="1"/>
      <w:numFmt w:val="bullet"/>
      <w:lvlText w:val=""/>
      <w:lvlJc w:val="left"/>
      <w:pPr>
        <w:ind w:left="5955" w:hanging="360"/>
      </w:pPr>
      <w:rPr>
        <w:rFonts w:ascii="Symbol" w:hAnsi="Symbol" w:hint="default"/>
      </w:rPr>
    </w:lvl>
    <w:lvl w:ilvl="7">
      <w:start w:val="1"/>
      <w:numFmt w:val="bullet"/>
      <w:lvlText w:val="o"/>
      <w:lvlJc w:val="left"/>
      <w:pPr>
        <w:ind w:left="6675" w:hanging="360"/>
      </w:pPr>
      <w:rPr>
        <w:rFonts w:ascii="Courier New" w:hAnsi="Courier New" w:cs="Courier New" w:hint="default"/>
      </w:rPr>
    </w:lvl>
    <w:lvl w:ilvl="8">
      <w:start w:val="1"/>
      <w:numFmt w:val="bullet"/>
      <w:lvlText w:val=""/>
      <w:lvlJc w:val="left"/>
      <w:pPr>
        <w:ind w:left="7395" w:hanging="360"/>
      </w:pPr>
      <w:rPr>
        <w:rFonts w:ascii="Wingdings" w:hAnsi="Wingdings" w:hint="default"/>
      </w:rPr>
    </w:lvl>
  </w:abstractNum>
  <w:abstractNum w:abstractNumId="12" w15:restartNumberingAfterBreak="0">
    <w:nsid w:val="07B15134"/>
    <w:multiLevelType w:val="hybridMultilevel"/>
    <w:tmpl w:val="0C4E6A40"/>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08E017FC"/>
    <w:multiLevelType w:val="hybridMultilevel"/>
    <w:tmpl w:val="B2DE8862"/>
    <w:lvl w:ilvl="0" w:tplc="3468E90A">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091D6066"/>
    <w:multiLevelType w:val="multilevel"/>
    <w:tmpl w:val="091D6066"/>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09B17D09"/>
    <w:multiLevelType w:val="hybridMultilevel"/>
    <w:tmpl w:val="4934B042"/>
    <w:lvl w:ilvl="0" w:tplc="6FBAC412">
      <w:start w:val="6"/>
      <w:numFmt w:val="decimal"/>
      <w:lvlText w:val="%1"/>
      <w:lvlJc w:val="left"/>
      <w:pPr>
        <w:ind w:left="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66227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4E4EE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C20E4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1705E5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27C83A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C12AA8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3420F2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2D60EE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09BD3C02"/>
    <w:multiLevelType w:val="hybridMultilevel"/>
    <w:tmpl w:val="9E8AA114"/>
    <w:lvl w:ilvl="0" w:tplc="F3E40F7C">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02A5C4C">
      <w:start w:val="1"/>
      <w:numFmt w:val="bullet"/>
      <w:lvlText w:val="o"/>
      <w:lvlJc w:val="left"/>
      <w:pPr>
        <w:ind w:left="16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44F93C">
      <w:start w:val="1"/>
      <w:numFmt w:val="bullet"/>
      <w:lvlText w:val="▪"/>
      <w:lvlJc w:val="left"/>
      <w:pPr>
        <w:ind w:left="23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78EEDC">
      <w:start w:val="1"/>
      <w:numFmt w:val="bullet"/>
      <w:lvlText w:val="•"/>
      <w:lvlJc w:val="left"/>
      <w:pPr>
        <w:ind w:left="30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D0F46E">
      <w:start w:val="1"/>
      <w:numFmt w:val="bullet"/>
      <w:lvlText w:val="o"/>
      <w:lvlJc w:val="left"/>
      <w:pPr>
        <w:ind w:left="381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8E6536">
      <w:start w:val="1"/>
      <w:numFmt w:val="bullet"/>
      <w:lvlText w:val="▪"/>
      <w:lvlJc w:val="left"/>
      <w:pPr>
        <w:ind w:left="45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ED42682">
      <w:start w:val="1"/>
      <w:numFmt w:val="bullet"/>
      <w:lvlText w:val="•"/>
      <w:lvlJc w:val="left"/>
      <w:pPr>
        <w:ind w:left="525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F76C4FC">
      <w:start w:val="1"/>
      <w:numFmt w:val="bullet"/>
      <w:lvlText w:val="o"/>
      <w:lvlJc w:val="left"/>
      <w:pPr>
        <w:ind w:left="597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F2E387A">
      <w:start w:val="1"/>
      <w:numFmt w:val="bullet"/>
      <w:lvlText w:val="▪"/>
      <w:lvlJc w:val="left"/>
      <w:pPr>
        <w:ind w:left="669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0A120AA2"/>
    <w:multiLevelType w:val="multilevel"/>
    <w:tmpl w:val="0A120AA2"/>
    <w:lvl w:ilvl="0">
      <w:start w:val="1"/>
      <w:numFmt w:val="bullet"/>
      <w:lvlText w:val="•"/>
      <w:lvlJc w:val="left"/>
      <w:pPr>
        <w:ind w:left="720" w:hanging="360"/>
      </w:pPr>
      <w:rPr>
        <w:rFonts w:ascii="Times New Roman" w:eastAsia="Times New Roman" w:hAnsi="Times New Roman" w:cs="Times New Roman"/>
        <w:b w:val="0"/>
        <w:i w:val="0"/>
        <w:strike w:val="0"/>
        <w:dstrike w:val="0"/>
        <w:color w:val="000000"/>
        <w:sz w:val="28"/>
        <w:u w:val="none" w:color="000000"/>
        <w:shd w:val="clear" w:color="auto" w:fill="auto"/>
        <w:vertAlign w:val="baseline"/>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0A297109"/>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9" w15:restartNumberingAfterBreak="0">
    <w:nsid w:val="0A691514"/>
    <w:multiLevelType w:val="hybridMultilevel"/>
    <w:tmpl w:val="B72CB30E"/>
    <w:lvl w:ilvl="0" w:tplc="B882DFAC">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0F86DFC">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34EBC8C">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A18285C">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18C947E">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0D0861C4">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60CED4E">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D5EA482">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ED87092">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0" w15:restartNumberingAfterBreak="0">
    <w:nsid w:val="0AB16644"/>
    <w:multiLevelType w:val="hybridMultilevel"/>
    <w:tmpl w:val="3C8886BE"/>
    <w:lvl w:ilvl="0" w:tplc="8A42878A">
      <w:start w:val="1"/>
      <w:numFmt w:val="bullet"/>
      <w:lvlText w:val="-"/>
      <w:lvlJc w:val="left"/>
      <w:pPr>
        <w:ind w:left="8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C86A34A">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85687A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1C0EE4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8AC720E">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D081E3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BF2AA2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A64E6E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08EE3D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0ACB5171"/>
    <w:multiLevelType w:val="hybridMultilevel"/>
    <w:tmpl w:val="3460C42A"/>
    <w:lvl w:ilvl="0" w:tplc="0B6480B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C92DD8E">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401304">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E6281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02DEB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B4E519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A0A24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98773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04EE7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0C54241A"/>
    <w:multiLevelType w:val="hybridMultilevel"/>
    <w:tmpl w:val="5D062C46"/>
    <w:lvl w:ilvl="0" w:tplc="C3A07D78">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97047CE">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F5AE5B4">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EF27156">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58639A8">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C4612FC">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1581DF2">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ECA879E">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23EC8F0">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3" w15:restartNumberingAfterBreak="0">
    <w:nsid w:val="0D731B24"/>
    <w:multiLevelType w:val="hybridMultilevel"/>
    <w:tmpl w:val="B05410EA"/>
    <w:lvl w:ilvl="0" w:tplc="6302A354">
      <w:start w:val="1"/>
      <w:numFmt w:val="bullet"/>
      <w:lvlText w:val="•"/>
      <w:lvlJc w:val="left"/>
      <w:pPr>
        <w:ind w:left="6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77E073A">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CDAE9E6">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5ECF0CE">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3AA43DC">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1826706">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C5E39D4">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0AEF60E">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17CDFE0">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4" w15:restartNumberingAfterBreak="0">
    <w:nsid w:val="0E742734"/>
    <w:multiLevelType w:val="hybridMultilevel"/>
    <w:tmpl w:val="81FE7410"/>
    <w:lvl w:ilvl="0" w:tplc="04190007">
      <w:start w:val="1"/>
      <w:numFmt w:val="bullet"/>
      <w:lvlText w:val=""/>
      <w:lvlPicBulletId w:val="0"/>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abstractNum w:abstractNumId="25" w15:restartNumberingAfterBreak="0">
    <w:nsid w:val="0EBB3F74"/>
    <w:multiLevelType w:val="multilevel"/>
    <w:tmpl w:val="13449D9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0EE06810"/>
    <w:multiLevelType w:val="hybridMultilevel"/>
    <w:tmpl w:val="D7905E62"/>
    <w:lvl w:ilvl="0" w:tplc="72D61054">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93E0E5A">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E2AC986">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59A1DA0">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65AEF6A">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8A0D8B6">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62BE8FEA">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612EFA8">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69281A4">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27" w15:restartNumberingAfterBreak="0">
    <w:nsid w:val="0FCD6CD5"/>
    <w:multiLevelType w:val="hybridMultilevel"/>
    <w:tmpl w:val="D2F48EEE"/>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28" w15:restartNumberingAfterBreak="0">
    <w:nsid w:val="116E60D8"/>
    <w:multiLevelType w:val="hybridMultilevel"/>
    <w:tmpl w:val="FBCC7FBC"/>
    <w:lvl w:ilvl="0" w:tplc="C664942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55C63F6">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9440F20">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FA26B14">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25E6962">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A20BF2E">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1A8CF4A">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31A2FB2">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9CCC42">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11F52573"/>
    <w:multiLevelType w:val="hybridMultilevel"/>
    <w:tmpl w:val="AC1E9D84"/>
    <w:lvl w:ilvl="0" w:tplc="669E5BFE">
      <w:start w:val="5"/>
      <w:numFmt w:val="decimal"/>
      <w:lvlText w:val="%1)"/>
      <w:lvlJc w:val="left"/>
      <w:pPr>
        <w:ind w:left="4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93E9D0A">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FCC6C88">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09486760">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9421B3C">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50CEC80">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F1A2786">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7F0FBAE">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5A092A4">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0" w15:restartNumberingAfterBreak="0">
    <w:nsid w:val="122001D1"/>
    <w:multiLevelType w:val="hybridMultilevel"/>
    <w:tmpl w:val="9656C892"/>
    <w:lvl w:ilvl="0" w:tplc="2E86102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8CAAE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CBA2E6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DA7A8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4EBDC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35C4C2C">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070673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7B81216">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B0E2A4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13526618"/>
    <w:multiLevelType w:val="multilevel"/>
    <w:tmpl w:val="13526618"/>
    <w:lvl w:ilvl="0">
      <w:start w:val="1"/>
      <w:numFmt w:val="upperRoman"/>
      <w:lvlText w:val="%1."/>
      <w:lvlJc w:val="left"/>
      <w:pPr>
        <w:ind w:left="795" w:hanging="720"/>
      </w:pPr>
      <w:rPr>
        <w:rFonts w:hint="default"/>
        <w:b/>
      </w:rPr>
    </w:lvl>
    <w:lvl w:ilvl="1">
      <w:start w:val="2"/>
      <w:numFmt w:val="decimal"/>
      <w:isLgl/>
      <w:lvlText w:val="%1.%2."/>
      <w:lvlJc w:val="left"/>
      <w:pPr>
        <w:ind w:left="570" w:hanging="49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95" w:hanging="720"/>
      </w:pPr>
      <w:rPr>
        <w:rFonts w:hint="default"/>
      </w:rPr>
    </w:lvl>
    <w:lvl w:ilvl="4">
      <w:start w:val="1"/>
      <w:numFmt w:val="decimal"/>
      <w:isLgl/>
      <w:lvlText w:val="%1.%2.%3.%4.%5."/>
      <w:lvlJc w:val="left"/>
      <w:pPr>
        <w:ind w:left="1155" w:hanging="1080"/>
      </w:pPr>
      <w:rPr>
        <w:rFonts w:hint="default"/>
      </w:rPr>
    </w:lvl>
    <w:lvl w:ilvl="5">
      <w:start w:val="1"/>
      <w:numFmt w:val="decimal"/>
      <w:isLgl/>
      <w:lvlText w:val="%1.%2.%3.%4.%5.%6."/>
      <w:lvlJc w:val="left"/>
      <w:pPr>
        <w:ind w:left="1155" w:hanging="1080"/>
      </w:pPr>
      <w:rPr>
        <w:rFonts w:hint="default"/>
      </w:rPr>
    </w:lvl>
    <w:lvl w:ilvl="6">
      <w:start w:val="1"/>
      <w:numFmt w:val="decimal"/>
      <w:isLgl/>
      <w:lvlText w:val="%1.%2.%3.%4.%5.%6.%7."/>
      <w:lvlJc w:val="left"/>
      <w:pPr>
        <w:ind w:left="1515" w:hanging="1440"/>
      </w:pPr>
      <w:rPr>
        <w:rFonts w:hint="default"/>
      </w:rPr>
    </w:lvl>
    <w:lvl w:ilvl="7">
      <w:start w:val="1"/>
      <w:numFmt w:val="decimal"/>
      <w:isLgl/>
      <w:lvlText w:val="%1.%2.%3.%4.%5.%6.%7.%8."/>
      <w:lvlJc w:val="left"/>
      <w:pPr>
        <w:ind w:left="1515" w:hanging="1440"/>
      </w:pPr>
      <w:rPr>
        <w:rFonts w:hint="default"/>
      </w:rPr>
    </w:lvl>
    <w:lvl w:ilvl="8">
      <w:start w:val="1"/>
      <w:numFmt w:val="decimal"/>
      <w:isLgl/>
      <w:lvlText w:val="%1.%2.%3.%4.%5.%6.%7.%8.%9."/>
      <w:lvlJc w:val="left"/>
      <w:pPr>
        <w:ind w:left="1875" w:hanging="1800"/>
      </w:pPr>
      <w:rPr>
        <w:rFonts w:hint="default"/>
      </w:rPr>
    </w:lvl>
  </w:abstractNum>
  <w:abstractNum w:abstractNumId="32" w15:restartNumberingAfterBreak="0">
    <w:nsid w:val="14FD699F"/>
    <w:multiLevelType w:val="hybridMultilevel"/>
    <w:tmpl w:val="70A04D74"/>
    <w:lvl w:ilvl="0" w:tplc="BDC4C24E">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29A5B6E">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094EFC2">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84A28E0">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B68B274">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5CE5A92">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F7854BC">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C6EF70A">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5CA391E">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3" w15:restartNumberingAfterBreak="0">
    <w:nsid w:val="16707EBE"/>
    <w:multiLevelType w:val="multilevel"/>
    <w:tmpl w:val="0DDC26A8"/>
    <w:lvl w:ilvl="0">
      <w:start w:val="1"/>
      <w:numFmt w:val="bullet"/>
      <w:lvlText w:val=""/>
      <w:lvlPicBulletId w:val="0"/>
      <w:lvlJc w:val="left"/>
      <w:pPr>
        <w:ind w:left="1778" w:hanging="360"/>
      </w:pPr>
      <w:rPr>
        <w:rFonts w:ascii="Symbol" w:hAnsi="Symbol" w:hint="default"/>
      </w:rPr>
    </w:lvl>
    <w:lvl w:ilvl="1">
      <w:start w:val="1"/>
      <w:numFmt w:val="bullet"/>
      <w:lvlText w:val="o"/>
      <w:lvlJc w:val="left"/>
      <w:pPr>
        <w:ind w:left="2498" w:hanging="360"/>
      </w:pPr>
      <w:rPr>
        <w:rFonts w:ascii="Courier New" w:hAnsi="Courier New" w:cs="Courier New" w:hint="default"/>
      </w:rPr>
    </w:lvl>
    <w:lvl w:ilvl="2">
      <w:start w:val="1"/>
      <w:numFmt w:val="bullet"/>
      <w:lvlText w:val=""/>
      <w:lvlJc w:val="left"/>
      <w:pPr>
        <w:ind w:left="3218" w:hanging="360"/>
      </w:pPr>
      <w:rPr>
        <w:rFonts w:ascii="Wingdings" w:hAnsi="Wingdings" w:hint="default"/>
      </w:rPr>
    </w:lvl>
    <w:lvl w:ilvl="3">
      <w:start w:val="1"/>
      <w:numFmt w:val="bullet"/>
      <w:lvlText w:val=""/>
      <w:lvlJc w:val="left"/>
      <w:pPr>
        <w:ind w:left="3938" w:hanging="360"/>
      </w:pPr>
      <w:rPr>
        <w:rFonts w:ascii="Symbol" w:hAnsi="Symbol" w:hint="default"/>
      </w:rPr>
    </w:lvl>
    <w:lvl w:ilvl="4">
      <w:start w:val="1"/>
      <w:numFmt w:val="bullet"/>
      <w:lvlText w:val="o"/>
      <w:lvlJc w:val="left"/>
      <w:pPr>
        <w:ind w:left="4658" w:hanging="360"/>
      </w:pPr>
      <w:rPr>
        <w:rFonts w:ascii="Courier New" w:hAnsi="Courier New" w:cs="Courier New" w:hint="default"/>
      </w:rPr>
    </w:lvl>
    <w:lvl w:ilvl="5">
      <w:start w:val="1"/>
      <w:numFmt w:val="bullet"/>
      <w:lvlText w:val=""/>
      <w:lvlJc w:val="left"/>
      <w:pPr>
        <w:ind w:left="5378" w:hanging="360"/>
      </w:pPr>
      <w:rPr>
        <w:rFonts w:ascii="Wingdings" w:hAnsi="Wingdings" w:hint="default"/>
      </w:rPr>
    </w:lvl>
    <w:lvl w:ilvl="6">
      <w:start w:val="1"/>
      <w:numFmt w:val="bullet"/>
      <w:lvlText w:val=""/>
      <w:lvlJc w:val="left"/>
      <w:pPr>
        <w:ind w:left="6098" w:hanging="360"/>
      </w:pPr>
      <w:rPr>
        <w:rFonts w:ascii="Symbol" w:hAnsi="Symbol" w:hint="default"/>
      </w:rPr>
    </w:lvl>
    <w:lvl w:ilvl="7">
      <w:start w:val="1"/>
      <w:numFmt w:val="bullet"/>
      <w:lvlText w:val="o"/>
      <w:lvlJc w:val="left"/>
      <w:pPr>
        <w:ind w:left="6818" w:hanging="360"/>
      </w:pPr>
      <w:rPr>
        <w:rFonts w:ascii="Courier New" w:hAnsi="Courier New" w:cs="Courier New" w:hint="default"/>
      </w:rPr>
    </w:lvl>
    <w:lvl w:ilvl="8">
      <w:start w:val="1"/>
      <w:numFmt w:val="bullet"/>
      <w:lvlText w:val=""/>
      <w:lvlJc w:val="left"/>
      <w:pPr>
        <w:ind w:left="7538" w:hanging="360"/>
      </w:pPr>
      <w:rPr>
        <w:rFonts w:ascii="Wingdings" w:hAnsi="Wingdings" w:hint="default"/>
      </w:rPr>
    </w:lvl>
  </w:abstractNum>
  <w:abstractNum w:abstractNumId="34" w15:restartNumberingAfterBreak="0">
    <w:nsid w:val="1684000D"/>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35" w15:restartNumberingAfterBreak="0">
    <w:nsid w:val="18227655"/>
    <w:multiLevelType w:val="hybridMultilevel"/>
    <w:tmpl w:val="EB4A1840"/>
    <w:lvl w:ilvl="0" w:tplc="D938D99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F38EA68">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DC3120">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6462F6E">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F499AE">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46E7072">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33CD762">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1145530">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4A2416">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1A0D2373"/>
    <w:multiLevelType w:val="hybridMultilevel"/>
    <w:tmpl w:val="7814F524"/>
    <w:lvl w:ilvl="0" w:tplc="0154537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5C846D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2CC3EAA">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F2D9D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5A60E4">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A7899E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EA859EE">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8388744">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C64B4C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1A2D604C"/>
    <w:multiLevelType w:val="hybridMultilevel"/>
    <w:tmpl w:val="2286DF2E"/>
    <w:lvl w:ilvl="0" w:tplc="61624B32">
      <w:start w:val="1"/>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548EF08">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F6EB6D2">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4522B9E2">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8202446">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E2CC4B0">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2F652B6">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AA23C1C">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A7829AE">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8" w15:restartNumberingAfterBreak="0">
    <w:nsid w:val="1AD47186"/>
    <w:multiLevelType w:val="hybridMultilevel"/>
    <w:tmpl w:val="D5EEA88A"/>
    <w:lvl w:ilvl="0" w:tplc="4F40D03E">
      <w:start w:val="2"/>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1404F16">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540880C">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DF4E659E">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1404CFA">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712A79E">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F6A82E28">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9420D42">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34469B8">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39" w15:restartNumberingAfterBreak="0">
    <w:nsid w:val="1CC44F69"/>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40" w15:restartNumberingAfterBreak="0">
    <w:nsid w:val="1D307BE3"/>
    <w:multiLevelType w:val="hybridMultilevel"/>
    <w:tmpl w:val="2930741C"/>
    <w:lvl w:ilvl="0" w:tplc="E1F40B76">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0A2568">
      <w:start w:val="1"/>
      <w:numFmt w:val="bullet"/>
      <w:lvlText w:val="o"/>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9A61A8">
      <w:start w:val="1"/>
      <w:numFmt w:val="bullet"/>
      <w:lvlText w:val="▪"/>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E0C1B0">
      <w:start w:val="1"/>
      <w:numFmt w:val="bullet"/>
      <w:lvlText w:val="•"/>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67AF9AA">
      <w:start w:val="1"/>
      <w:numFmt w:val="bullet"/>
      <w:lvlText w:val="o"/>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CC54D0">
      <w:start w:val="1"/>
      <w:numFmt w:val="bullet"/>
      <w:lvlText w:val="▪"/>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7144A7E">
      <w:start w:val="1"/>
      <w:numFmt w:val="bullet"/>
      <w:lvlText w:val="•"/>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11EFDBC">
      <w:start w:val="1"/>
      <w:numFmt w:val="bullet"/>
      <w:lvlText w:val="o"/>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3C8235A">
      <w:start w:val="1"/>
      <w:numFmt w:val="bullet"/>
      <w:lvlText w:val="▪"/>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1" w15:restartNumberingAfterBreak="0">
    <w:nsid w:val="1DE05697"/>
    <w:multiLevelType w:val="hybridMultilevel"/>
    <w:tmpl w:val="400A4808"/>
    <w:lvl w:ilvl="0" w:tplc="EEFE2E98">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5640A58">
      <w:start w:val="1"/>
      <w:numFmt w:val="bullet"/>
      <w:lvlText w:val="o"/>
      <w:lvlJc w:val="left"/>
      <w:pPr>
        <w:ind w:left="1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F40768">
      <w:start w:val="1"/>
      <w:numFmt w:val="bullet"/>
      <w:lvlText w:val="▪"/>
      <w:lvlJc w:val="left"/>
      <w:pPr>
        <w:ind w:left="2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3C7276">
      <w:start w:val="1"/>
      <w:numFmt w:val="bullet"/>
      <w:lvlText w:val="•"/>
      <w:lvlJc w:val="left"/>
      <w:pPr>
        <w:ind w:left="3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1BA69BC">
      <w:start w:val="1"/>
      <w:numFmt w:val="bullet"/>
      <w:lvlText w:val="o"/>
      <w:lvlJc w:val="left"/>
      <w:pPr>
        <w:ind w:left="3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F349B1A">
      <w:start w:val="1"/>
      <w:numFmt w:val="bullet"/>
      <w:lvlText w:val="▪"/>
      <w:lvlJc w:val="left"/>
      <w:pPr>
        <w:ind w:left="4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DEA2EAE">
      <w:start w:val="1"/>
      <w:numFmt w:val="bullet"/>
      <w:lvlText w:val="•"/>
      <w:lvlJc w:val="left"/>
      <w:pPr>
        <w:ind w:left="5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ABCFAA4">
      <w:start w:val="1"/>
      <w:numFmt w:val="bullet"/>
      <w:lvlText w:val="o"/>
      <w:lvlJc w:val="left"/>
      <w:pPr>
        <w:ind w:left="59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4E5A80">
      <w:start w:val="1"/>
      <w:numFmt w:val="bullet"/>
      <w:lvlText w:val="▪"/>
      <w:lvlJc w:val="left"/>
      <w:pPr>
        <w:ind w:left="6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1F88691D"/>
    <w:multiLevelType w:val="hybridMultilevel"/>
    <w:tmpl w:val="B3567A26"/>
    <w:lvl w:ilvl="0" w:tplc="7FB003FC">
      <w:start w:val="1"/>
      <w:numFmt w:val="bullet"/>
      <w:lvlText w:val="•"/>
      <w:lvlJc w:val="left"/>
      <w:pPr>
        <w:ind w:left="6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0E43C56">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016A08E">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E4D43F9E">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CFC5AFE">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9EAE4DE">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29484AA">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788B33E">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DFFC7780">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3" w15:restartNumberingAfterBreak="0">
    <w:nsid w:val="20B56AEC"/>
    <w:multiLevelType w:val="hybridMultilevel"/>
    <w:tmpl w:val="47920D38"/>
    <w:lvl w:ilvl="0" w:tplc="04190007">
      <w:start w:val="1"/>
      <w:numFmt w:val="bullet"/>
      <w:lvlText w:val=""/>
      <w:lvlPicBulletId w:val="0"/>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44" w15:restartNumberingAfterBreak="0">
    <w:nsid w:val="212F3416"/>
    <w:multiLevelType w:val="hybridMultilevel"/>
    <w:tmpl w:val="CC20A402"/>
    <w:lvl w:ilvl="0" w:tplc="94109A7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F0C0DC">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89233F8">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01EA966">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6502D10">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35E67C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883992">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236C6F0">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4669D0C">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213B1512"/>
    <w:multiLevelType w:val="multilevel"/>
    <w:tmpl w:val="213B1512"/>
    <w:lvl w:ilvl="0">
      <w:start w:val="2"/>
      <w:numFmt w:val="decimal"/>
      <w:lvlText w:val="%1."/>
      <w:lvlJc w:val="left"/>
      <w:pPr>
        <w:ind w:left="450" w:hanging="450"/>
      </w:pPr>
      <w:rPr>
        <w:rFonts w:hint="default"/>
      </w:rPr>
    </w:lvl>
    <w:lvl w:ilvl="1">
      <w:start w:val="1"/>
      <w:numFmt w:val="decimal"/>
      <w:lvlText w:val="%1.%2."/>
      <w:lvlJc w:val="left"/>
      <w:pPr>
        <w:ind w:left="3131" w:hanging="720"/>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666" w:hanging="1080"/>
      </w:pPr>
      <w:rPr>
        <w:rFonts w:hint="default"/>
      </w:rPr>
    </w:lvl>
    <w:lvl w:ilvl="4">
      <w:start w:val="1"/>
      <w:numFmt w:val="decimal"/>
      <w:lvlText w:val="%1.%2.%3.%4.%5."/>
      <w:lvlJc w:val="left"/>
      <w:pPr>
        <w:ind w:left="4528" w:hanging="1080"/>
      </w:pPr>
      <w:rPr>
        <w:rFonts w:hint="default"/>
      </w:rPr>
    </w:lvl>
    <w:lvl w:ilvl="5">
      <w:start w:val="1"/>
      <w:numFmt w:val="decimal"/>
      <w:lvlText w:val="%1.%2.%3.%4.%5.%6."/>
      <w:lvlJc w:val="left"/>
      <w:pPr>
        <w:ind w:left="5750" w:hanging="1440"/>
      </w:pPr>
      <w:rPr>
        <w:rFonts w:hint="default"/>
      </w:rPr>
    </w:lvl>
    <w:lvl w:ilvl="6">
      <w:start w:val="1"/>
      <w:numFmt w:val="decimal"/>
      <w:lvlText w:val="%1.%2.%3.%4.%5.%6.%7."/>
      <w:lvlJc w:val="left"/>
      <w:pPr>
        <w:ind w:left="6972" w:hanging="1800"/>
      </w:pPr>
      <w:rPr>
        <w:rFonts w:hint="default"/>
      </w:rPr>
    </w:lvl>
    <w:lvl w:ilvl="7">
      <w:start w:val="1"/>
      <w:numFmt w:val="decimal"/>
      <w:lvlText w:val="%1.%2.%3.%4.%5.%6.%7.%8."/>
      <w:lvlJc w:val="left"/>
      <w:pPr>
        <w:ind w:left="7834" w:hanging="1800"/>
      </w:pPr>
      <w:rPr>
        <w:rFonts w:hint="default"/>
      </w:rPr>
    </w:lvl>
    <w:lvl w:ilvl="8">
      <w:start w:val="1"/>
      <w:numFmt w:val="decimal"/>
      <w:lvlText w:val="%1.%2.%3.%4.%5.%6.%7.%8.%9."/>
      <w:lvlJc w:val="left"/>
      <w:pPr>
        <w:ind w:left="9056" w:hanging="2160"/>
      </w:pPr>
      <w:rPr>
        <w:rFonts w:hint="default"/>
      </w:rPr>
    </w:lvl>
  </w:abstractNum>
  <w:abstractNum w:abstractNumId="46" w15:restartNumberingAfterBreak="0">
    <w:nsid w:val="22136C60"/>
    <w:multiLevelType w:val="multilevel"/>
    <w:tmpl w:val="22136C60"/>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1004" w:hanging="720"/>
      </w:pPr>
      <w:rPr>
        <w:rFonts w:ascii="Times New Roman" w:hAnsi="Times New Roman" w:cs="Times New Roman" w:hint="default"/>
        <w:b/>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47" w15:restartNumberingAfterBreak="0">
    <w:nsid w:val="230F3B48"/>
    <w:multiLevelType w:val="hybridMultilevel"/>
    <w:tmpl w:val="D3FAC7E8"/>
    <w:lvl w:ilvl="0" w:tplc="9A0EB0EE">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B02CF7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6DAF154">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7FEB74C">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958AE8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91A681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ABA55F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C2706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E468DA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8" w15:restartNumberingAfterBreak="0">
    <w:nsid w:val="23FE0FD8"/>
    <w:multiLevelType w:val="hybridMultilevel"/>
    <w:tmpl w:val="1FCA0B08"/>
    <w:lvl w:ilvl="0" w:tplc="AD38E6CC">
      <w:start w:val="1"/>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052612A">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F2EA9B76">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CD6AA24">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1EAE0F4">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F3E8684">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DC40780">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337810C2">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4E4B1A8">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49" w15:restartNumberingAfterBreak="0">
    <w:nsid w:val="24267724"/>
    <w:multiLevelType w:val="multilevel"/>
    <w:tmpl w:val="C98237BA"/>
    <w:lvl w:ilvl="0">
      <w:start w:val="1"/>
      <w:numFmt w:val="bullet"/>
      <w:lvlText w:val=""/>
      <w:lvlPicBulletId w:val="0"/>
      <w:lvlJc w:val="left"/>
      <w:pPr>
        <w:ind w:left="1004" w:hanging="360"/>
      </w:pPr>
      <w:rPr>
        <w:rFonts w:ascii="Symbol" w:hAnsi="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50" w15:restartNumberingAfterBreak="0">
    <w:nsid w:val="251F3D48"/>
    <w:multiLevelType w:val="hybridMultilevel"/>
    <w:tmpl w:val="4F7A88D6"/>
    <w:lvl w:ilvl="0" w:tplc="EC865084">
      <w:start w:val="6"/>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628A756">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196231E">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31E8D42">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D761EEA">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1B0FEB6">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CD604E4">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F45652A4">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0B0D506">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1" w15:restartNumberingAfterBreak="0">
    <w:nsid w:val="25915480"/>
    <w:multiLevelType w:val="hybridMultilevel"/>
    <w:tmpl w:val="04360F80"/>
    <w:lvl w:ilvl="0" w:tplc="DD20D8F6">
      <w:start w:val="1"/>
      <w:numFmt w:val="decimal"/>
      <w:lvlText w:val="%1)"/>
      <w:lvlJc w:val="left"/>
      <w:pPr>
        <w:ind w:left="133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FC09998">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3701724">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104DBB4">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5CA2B50">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5C8BE3A">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124D990">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4D20CD6">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E1CBBF2">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2" w15:restartNumberingAfterBreak="0">
    <w:nsid w:val="259748D1"/>
    <w:multiLevelType w:val="hybridMultilevel"/>
    <w:tmpl w:val="5ED45FB8"/>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15:restartNumberingAfterBreak="0">
    <w:nsid w:val="26472A1D"/>
    <w:multiLevelType w:val="hybridMultilevel"/>
    <w:tmpl w:val="C394B6D8"/>
    <w:lvl w:ilvl="0" w:tplc="22A46880">
      <w:start w:val="1"/>
      <w:numFmt w:val="bullet"/>
      <w:lvlText w:val="•"/>
      <w:lvlJc w:val="left"/>
      <w:pPr>
        <w:ind w:left="6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C329BC6">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3440AFE">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DA8DC40">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40AA1FF8">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320B304">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4EC91CA">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D3CC8EE">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0A6D9D0">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54" w15:restartNumberingAfterBreak="0">
    <w:nsid w:val="2929450E"/>
    <w:multiLevelType w:val="hybridMultilevel"/>
    <w:tmpl w:val="B53E9ECE"/>
    <w:lvl w:ilvl="0" w:tplc="E7AC453A">
      <w:start w:val="4"/>
      <w:numFmt w:val="decimal"/>
      <w:lvlText w:val="%1)"/>
      <w:lvlJc w:val="left"/>
      <w:pPr>
        <w:ind w:left="9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1024EC">
      <w:start w:val="1"/>
      <w:numFmt w:val="lowerLetter"/>
      <w:lvlText w:val="%2"/>
      <w:lvlJc w:val="left"/>
      <w:pPr>
        <w:ind w:left="15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784140">
      <w:start w:val="1"/>
      <w:numFmt w:val="lowerRoman"/>
      <w:lvlText w:val="%3"/>
      <w:lvlJc w:val="left"/>
      <w:pPr>
        <w:ind w:left="22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ECC5D0">
      <w:start w:val="1"/>
      <w:numFmt w:val="decimal"/>
      <w:lvlText w:val="%4"/>
      <w:lvlJc w:val="left"/>
      <w:pPr>
        <w:ind w:left="29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52A69B0">
      <w:start w:val="1"/>
      <w:numFmt w:val="lowerLetter"/>
      <w:lvlText w:val="%5"/>
      <w:lvlJc w:val="left"/>
      <w:pPr>
        <w:ind w:left="36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F448B70">
      <w:start w:val="1"/>
      <w:numFmt w:val="lowerRoman"/>
      <w:lvlText w:val="%6"/>
      <w:lvlJc w:val="left"/>
      <w:pPr>
        <w:ind w:left="441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726C484">
      <w:start w:val="1"/>
      <w:numFmt w:val="decimal"/>
      <w:lvlText w:val="%7"/>
      <w:lvlJc w:val="left"/>
      <w:pPr>
        <w:ind w:left="513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B00E712">
      <w:start w:val="1"/>
      <w:numFmt w:val="lowerLetter"/>
      <w:lvlText w:val="%8"/>
      <w:lvlJc w:val="left"/>
      <w:pPr>
        <w:ind w:left="585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C5A410A">
      <w:start w:val="1"/>
      <w:numFmt w:val="lowerRoman"/>
      <w:lvlText w:val="%9"/>
      <w:lvlJc w:val="left"/>
      <w:pPr>
        <w:ind w:left="657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298B7095"/>
    <w:multiLevelType w:val="multilevel"/>
    <w:tmpl w:val="98B8430E"/>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29BF33DF"/>
    <w:multiLevelType w:val="hybridMultilevel"/>
    <w:tmpl w:val="68FE53F8"/>
    <w:lvl w:ilvl="0" w:tplc="AD842A4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144342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024743A">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D47FD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07A6146">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90C3AE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26BA72">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5A90EE">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10085A2">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2A901606"/>
    <w:multiLevelType w:val="hybridMultilevel"/>
    <w:tmpl w:val="20D2A49A"/>
    <w:lvl w:ilvl="0" w:tplc="340C255C">
      <w:start w:val="1"/>
      <w:numFmt w:val="bullet"/>
      <w:lvlText w:val="•"/>
      <w:lvlJc w:val="left"/>
      <w:pPr>
        <w:ind w:left="4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FA40BC">
      <w:start w:val="1"/>
      <w:numFmt w:val="bullet"/>
      <w:lvlText w:val="o"/>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B92E18A">
      <w:start w:val="1"/>
      <w:numFmt w:val="bullet"/>
      <w:lvlText w:val="▪"/>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96E7D18">
      <w:start w:val="1"/>
      <w:numFmt w:val="bullet"/>
      <w:lvlText w:val="•"/>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5261C6">
      <w:start w:val="1"/>
      <w:numFmt w:val="bullet"/>
      <w:lvlText w:val="o"/>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27E33CC">
      <w:start w:val="1"/>
      <w:numFmt w:val="bullet"/>
      <w:lvlText w:val="▪"/>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036352E">
      <w:start w:val="1"/>
      <w:numFmt w:val="bullet"/>
      <w:lvlText w:val="•"/>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4A40B0">
      <w:start w:val="1"/>
      <w:numFmt w:val="bullet"/>
      <w:lvlText w:val="o"/>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61697FC">
      <w:start w:val="1"/>
      <w:numFmt w:val="bullet"/>
      <w:lvlText w:val="▪"/>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2AF41802"/>
    <w:multiLevelType w:val="hybridMultilevel"/>
    <w:tmpl w:val="6CD24B3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15:restartNumberingAfterBreak="0">
    <w:nsid w:val="2B31419E"/>
    <w:multiLevelType w:val="hybridMultilevel"/>
    <w:tmpl w:val="3AD09064"/>
    <w:lvl w:ilvl="0" w:tplc="F2540BD6">
      <w:start w:val="1"/>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64C09F20">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57414E4">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26E8072">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A043866">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B304640">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E667DC0">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9128F6C">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78692C2">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0" w15:restartNumberingAfterBreak="0">
    <w:nsid w:val="2CD82688"/>
    <w:multiLevelType w:val="hybridMultilevel"/>
    <w:tmpl w:val="D0480094"/>
    <w:lvl w:ilvl="0" w:tplc="6D48D40C">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A2806F8">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CAE99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A38DA7A">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0D8994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D78143E">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120402C">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FA4AEA4">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8B430A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2EAD624D"/>
    <w:multiLevelType w:val="hybridMultilevel"/>
    <w:tmpl w:val="F554376C"/>
    <w:lvl w:ilvl="0" w:tplc="7C0C3B5A">
      <w:start w:val="1"/>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B262720">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92CF6DE">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3F12082E">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0C8DE2C">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EBA7F04">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01C21B6">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D40E8C8">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F5CC842">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2" w15:restartNumberingAfterBreak="0">
    <w:nsid w:val="2F5F15F3"/>
    <w:multiLevelType w:val="hybridMultilevel"/>
    <w:tmpl w:val="5A0042D4"/>
    <w:lvl w:ilvl="0" w:tplc="2A94D9C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AAB4B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C6E4C9A">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9C4A84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9C053B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81ACF1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544A28">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C65BD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FD8F860">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3" w15:restartNumberingAfterBreak="0">
    <w:nsid w:val="2F602FED"/>
    <w:multiLevelType w:val="hybridMultilevel"/>
    <w:tmpl w:val="98F475FE"/>
    <w:lvl w:ilvl="0" w:tplc="0419000D">
      <w:start w:val="1"/>
      <w:numFmt w:val="bullet"/>
      <w:lvlText w:val=""/>
      <w:lvlJc w:val="left"/>
      <w:pPr>
        <w:ind w:left="780" w:hanging="360"/>
      </w:pPr>
      <w:rPr>
        <w:rFonts w:ascii="Wingdings" w:hAnsi="Wingdings" w:hint="default"/>
      </w:rPr>
    </w:lvl>
    <w:lvl w:ilvl="1" w:tplc="04190003" w:tentative="1">
      <w:start w:val="1"/>
      <w:numFmt w:val="bullet"/>
      <w:lvlText w:val="o"/>
      <w:lvlJc w:val="left"/>
      <w:pPr>
        <w:ind w:left="1500" w:hanging="360"/>
      </w:pPr>
      <w:rPr>
        <w:rFonts w:ascii="Courier New" w:hAnsi="Courier New" w:cs="Courier New" w:hint="default"/>
      </w:rPr>
    </w:lvl>
    <w:lvl w:ilvl="2" w:tplc="04190005" w:tentative="1">
      <w:start w:val="1"/>
      <w:numFmt w:val="bullet"/>
      <w:lvlText w:val=""/>
      <w:lvlJc w:val="left"/>
      <w:pPr>
        <w:ind w:left="2220" w:hanging="360"/>
      </w:pPr>
      <w:rPr>
        <w:rFonts w:ascii="Wingdings" w:hAnsi="Wingdings" w:hint="default"/>
      </w:rPr>
    </w:lvl>
    <w:lvl w:ilvl="3" w:tplc="04190001" w:tentative="1">
      <w:start w:val="1"/>
      <w:numFmt w:val="bullet"/>
      <w:lvlText w:val=""/>
      <w:lvlJc w:val="left"/>
      <w:pPr>
        <w:ind w:left="2940" w:hanging="360"/>
      </w:pPr>
      <w:rPr>
        <w:rFonts w:ascii="Symbol" w:hAnsi="Symbol" w:hint="default"/>
      </w:rPr>
    </w:lvl>
    <w:lvl w:ilvl="4" w:tplc="04190003" w:tentative="1">
      <w:start w:val="1"/>
      <w:numFmt w:val="bullet"/>
      <w:lvlText w:val="o"/>
      <w:lvlJc w:val="left"/>
      <w:pPr>
        <w:ind w:left="3660" w:hanging="360"/>
      </w:pPr>
      <w:rPr>
        <w:rFonts w:ascii="Courier New" w:hAnsi="Courier New" w:cs="Courier New" w:hint="default"/>
      </w:rPr>
    </w:lvl>
    <w:lvl w:ilvl="5" w:tplc="04190005" w:tentative="1">
      <w:start w:val="1"/>
      <w:numFmt w:val="bullet"/>
      <w:lvlText w:val=""/>
      <w:lvlJc w:val="left"/>
      <w:pPr>
        <w:ind w:left="4380" w:hanging="360"/>
      </w:pPr>
      <w:rPr>
        <w:rFonts w:ascii="Wingdings" w:hAnsi="Wingdings" w:hint="default"/>
      </w:rPr>
    </w:lvl>
    <w:lvl w:ilvl="6" w:tplc="04190001" w:tentative="1">
      <w:start w:val="1"/>
      <w:numFmt w:val="bullet"/>
      <w:lvlText w:val=""/>
      <w:lvlJc w:val="left"/>
      <w:pPr>
        <w:ind w:left="5100" w:hanging="360"/>
      </w:pPr>
      <w:rPr>
        <w:rFonts w:ascii="Symbol" w:hAnsi="Symbol" w:hint="default"/>
      </w:rPr>
    </w:lvl>
    <w:lvl w:ilvl="7" w:tplc="04190003" w:tentative="1">
      <w:start w:val="1"/>
      <w:numFmt w:val="bullet"/>
      <w:lvlText w:val="o"/>
      <w:lvlJc w:val="left"/>
      <w:pPr>
        <w:ind w:left="5820" w:hanging="360"/>
      </w:pPr>
      <w:rPr>
        <w:rFonts w:ascii="Courier New" w:hAnsi="Courier New" w:cs="Courier New" w:hint="default"/>
      </w:rPr>
    </w:lvl>
    <w:lvl w:ilvl="8" w:tplc="04190005" w:tentative="1">
      <w:start w:val="1"/>
      <w:numFmt w:val="bullet"/>
      <w:lvlText w:val=""/>
      <w:lvlJc w:val="left"/>
      <w:pPr>
        <w:ind w:left="6540" w:hanging="360"/>
      </w:pPr>
      <w:rPr>
        <w:rFonts w:ascii="Wingdings" w:hAnsi="Wingdings" w:hint="default"/>
      </w:rPr>
    </w:lvl>
  </w:abstractNum>
  <w:abstractNum w:abstractNumId="64" w15:restartNumberingAfterBreak="0">
    <w:nsid w:val="32605AA9"/>
    <w:multiLevelType w:val="hybridMultilevel"/>
    <w:tmpl w:val="9788B0C4"/>
    <w:lvl w:ilvl="0" w:tplc="F28EF392">
      <w:start w:val="7"/>
      <w:numFmt w:val="decimal"/>
      <w:lvlText w:val="%1"/>
      <w:lvlJc w:val="left"/>
      <w:pPr>
        <w:ind w:left="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5A0E7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40C8DB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352FB7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3E21BF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CE983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9F2782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B287AE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F4803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327C0226"/>
    <w:multiLevelType w:val="hybridMultilevel"/>
    <w:tmpl w:val="1BE21626"/>
    <w:lvl w:ilvl="0" w:tplc="F05C7C66">
      <w:start w:val="1"/>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1A48FCA">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596ACEA">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8E64508">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F065C7A">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00A66C2">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47816B8">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FB88B94">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D020344">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66" w15:restartNumberingAfterBreak="0">
    <w:nsid w:val="33835DC3"/>
    <w:multiLevelType w:val="hybridMultilevel"/>
    <w:tmpl w:val="906AC362"/>
    <w:lvl w:ilvl="0" w:tplc="00809DFE">
      <w:start w:val="1"/>
      <w:numFmt w:val="bullet"/>
      <w:lvlText w:val="-"/>
      <w:lvlJc w:val="left"/>
      <w:pPr>
        <w:ind w:left="1052"/>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1" w:tplc="89A28648">
      <w:start w:val="1"/>
      <w:numFmt w:val="bullet"/>
      <w:lvlText w:val="o"/>
      <w:lvlJc w:val="left"/>
      <w:pPr>
        <w:ind w:left="108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2" w:tplc="E88CD896">
      <w:start w:val="1"/>
      <w:numFmt w:val="bullet"/>
      <w:lvlText w:val="▪"/>
      <w:lvlJc w:val="left"/>
      <w:pPr>
        <w:ind w:left="180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3" w:tplc="705E4E04">
      <w:start w:val="1"/>
      <w:numFmt w:val="bullet"/>
      <w:lvlText w:val="•"/>
      <w:lvlJc w:val="left"/>
      <w:pPr>
        <w:ind w:left="252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4" w:tplc="634AA094">
      <w:start w:val="1"/>
      <w:numFmt w:val="bullet"/>
      <w:lvlText w:val="o"/>
      <w:lvlJc w:val="left"/>
      <w:pPr>
        <w:ind w:left="324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5" w:tplc="FDD44D6E">
      <w:start w:val="1"/>
      <w:numFmt w:val="bullet"/>
      <w:lvlText w:val="▪"/>
      <w:lvlJc w:val="left"/>
      <w:pPr>
        <w:ind w:left="396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6" w:tplc="C65C53B8">
      <w:start w:val="1"/>
      <w:numFmt w:val="bullet"/>
      <w:lvlText w:val="•"/>
      <w:lvlJc w:val="left"/>
      <w:pPr>
        <w:ind w:left="468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7" w:tplc="37C4E6CA">
      <w:start w:val="1"/>
      <w:numFmt w:val="bullet"/>
      <w:lvlText w:val="o"/>
      <w:lvlJc w:val="left"/>
      <w:pPr>
        <w:ind w:left="540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lvl w:ilvl="8" w:tplc="83A4980A">
      <w:start w:val="1"/>
      <w:numFmt w:val="bullet"/>
      <w:lvlText w:val="▪"/>
      <w:lvlJc w:val="left"/>
      <w:pPr>
        <w:ind w:left="6120"/>
      </w:pPr>
      <w:rPr>
        <w:rFonts w:ascii="Times New Roman" w:eastAsia="Times New Roman" w:hAnsi="Times New Roman" w:cs="Times New Roman"/>
        <w:b w:val="0"/>
        <w:i w:val="0"/>
        <w:strike w:val="0"/>
        <w:dstrike w:val="0"/>
        <w:color w:val="000000"/>
        <w:sz w:val="8"/>
        <w:szCs w:val="8"/>
        <w:u w:val="none" w:color="000000"/>
        <w:bdr w:val="none" w:sz="0" w:space="0" w:color="auto"/>
        <w:shd w:val="clear" w:color="auto" w:fill="auto"/>
        <w:vertAlign w:val="baseline"/>
      </w:rPr>
    </w:lvl>
  </w:abstractNum>
  <w:abstractNum w:abstractNumId="67" w15:restartNumberingAfterBreak="0">
    <w:nsid w:val="33C95EEB"/>
    <w:multiLevelType w:val="hybridMultilevel"/>
    <w:tmpl w:val="5F50F358"/>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8" w15:restartNumberingAfterBreak="0">
    <w:nsid w:val="33CC5008"/>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69" w15:restartNumberingAfterBreak="0">
    <w:nsid w:val="346F4827"/>
    <w:multiLevelType w:val="hybridMultilevel"/>
    <w:tmpl w:val="A484CFE2"/>
    <w:lvl w:ilvl="0" w:tplc="C97412AE">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0742C45A">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4C6F218">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9006F8A">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C0AFBDA">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7125356">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5D265BC">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60C5BA8">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7DC5A48">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0" w15:restartNumberingAfterBreak="0">
    <w:nsid w:val="353B59DA"/>
    <w:multiLevelType w:val="multilevel"/>
    <w:tmpl w:val="353B59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1" w15:restartNumberingAfterBreak="0">
    <w:nsid w:val="3578034C"/>
    <w:multiLevelType w:val="hybridMultilevel"/>
    <w:tmpl w:val="4EC446CE"/>
    <w:lvl w:ilvl="0" w:tplc="E00CA5A8">
      <w:start w:val="1"/>
      <w:numFmt w:val="decimal"/>
      <w:lvlText w:val="%1)"/>
      <w:lvlJc w:val="left"/>
      <w:pPr>
        <w:ind w:left="6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C1C0134">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CC085B2">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9F8AB3E">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384E620">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326FC46">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1443514">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ACBC206A">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2E64DFC">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2" w15:restartNumberingAfterBreak="0">
    <w:nsid w:val="36633034"/>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73" w15:restartNumberingAfterBreak="0">
    <w:nsid w:val="366A3045"/>
    <w:multiLevelType w:val="multilevel"/>
    <w:tmpl w:val="366A304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4" w15:restartNumberingAfterBreak="0">
    <w:nsid w:val="38AA7DCE"/>
    <w:multiLevelType w:val="hybridMultilevel"/>
    <w:tmpl w:val="39640A70"/>
    <w:lvl w:ilvl="0" w:tplc="D626041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87C7C6E">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4EC21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72693D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C8C603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428C5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94C521A">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4C8C8C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C0307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5" w15:restartNumberingAfterBreak="0">
    <w:nsid w:val="38F60750"/>
    <w:multiLevelType w:val="hybridMultilevel"/>
    <w:tmpl w:val="7AFEE622"/>
    <w:lvl w:ilvl="0" w:tplc="3216DA82">
      <w:start w:val="1"/>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47C0FDBE">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FCAF474">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8B8E2FF4">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EF46DE88">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A10C266">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E06F3BC">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1CFE8842">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EF60818">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6" w15:restartNumberingAfterBreak="0">
    <w:nsid w:val="39E96505"/>
    <w:multiLevelType w:val="multilevel"/>
    <w:tmpl w:val="39E96505"/>
    <w:lvl w:ilvl="0">
      <w:start w:val="1"/>
      <w:numFmt w:val="bullet"/>
      <w:lvlText w:val=""/>
      <w:lvlJc w:val="left"/>
      <w:pPr>
        <w:ind w:left="1070" w:hanging="360"/>
      </w:pPr>
      <w:rPr>
        <w:rFonts w:ascii="Symbol" w:hAnsi="Symbol" w:hint="default"/>
      </w:rPr>
    </w:lvl>
    <w:lvl w:ilvl="1">
      <w:start w:val="1"/>
      <w:numFmt w:val="decimal"/>
      <w:lvlText w:val="%2."/>
      <w:lvlJc w:val="left"/>
      <w:pPr>
        <w:tabs>
          <w:tab w:val="left" w:pos="1790"/>
        </w:tabs>
        <w:ind w:left="1790" w:hanging="360"/>
      </w:pPr>
    </w:lvl>
    <w:lvl w:ilvl="2">
      <w:start w:val="1"/>
      <w:numFmt w:val="decimal"/>
      <w:lvlText w:val="%3."/>
      <w:lvlJc w:val="left"/>
      <w:pPr>
        <w:tabs>
          <w:tab w:val="left" w:pos="2510"/>
        </w:tabs>
        <w:ind w:left="2510" w:hanging="360"/>
      </w:pPr>
    </w:lvl>
    <w:lvl w:ilvl="3">
      <w:start w:val="1"/>
      <w:numFmt w:val="decimal"/>
      <w:lvlText w:val="%4."/>
      <w:lvlJc w:val="left"/>
      <w:pPr>
        <w:tabs>
          <w:tab w:val="left" w:pos="3230"/>
        </w:tabs>
        <w:ind w:left="3230" w:hanging="360"/>
      </w:pPr>
    </w:lvl>
    <w:lvl w:ilvl="4">
      <w:start w:val="1"/>
      <w:numFmt w:val="decimal"/>
      <w:lvlText w:val="%5."/>
      <w:lvlJc w:val="left"/>
      <w:pPr>
        <w:tabs>
          <w:tab w:val="left" w:pos="3950"/>
        </w:tabs>
        <w:ind w:left="3950" w:hanging="360"/>
      </w:pPr>
    </w:lvl>
    <w:lvl w:ilvl="5">
      <w:start w:val="1"/>
      <w:numFmt w:val="decimal"/>
      <w:lvlText w:val="%6."/>
      <w:lvlJc w:val="left"/>
      <w:pPr>
        <w:tabs>
          <w:tab w:val="left" w:pos="4670"/>
        </w:tabs>
        <w:ind w:left="4670" w:hanging="360"/>
      </w:pPr>
    </w:lvl>
    <w:lvl w:ilvl="6">
      <w:start w:val="1"/>
      <w:numFmt w:val="decimal"/>
      <w:lvlText w:val="%7."/>
      <w:lvlJc w:val="left"/>
      <w:pPr>
        <w:tabs>
          <w:tab w:val="left" w:pos="5390"/>
        </w:tabs>
        <w:ind w:left="5390" w:hanging="360"/>
      </w:pPr>
    </w:lvl>
    <w:lvl w:ilvl="7">
      <w:start w:val="1"/>
      <w:numFmt w:val="decimal"/>
      <w:lvlText w:val="%8."/>
      <w:lvlJc w:val="left"/>
      <w:pPr>
        <w:tabs>
          <w:tab w:val="left" w:pos="6110"/>
        </w:tabs>
        <w:ind w:left="6110" w:hanging="360"/>
      </w:pPr>
    </w:lvl>
    <w:lvl w:ilvl="8">
      <w:start w:val="1"/>
      <w:numFmt w:val="decimal"/>
      <w:lvlText w:val="%9."/>
      <w:lvlJc w:val="left"/>
      <w:pPr>
        <w:tabs>
          <w:tab w:val="left" w:pos="6830"/>
        </w:tabs>
        <w:ind w:left="6830" w:hanging="360"/>
      </w:pPr>
    </w:lvl>
  </w:abstractNum>
  <w:abstractNum w:abstractNumId="77" w15:restartNumberingAfterBreak="0">
    <w:nsid w:val="3A330038"/>
    <w:multiLevelType w:val="hybridMultilevel"/>
    <w:tmpl w:val="04408C98"/>
    <w:lvl w:ilvl="0" w:tplc="48845E30">
      <w:start w:val="4"/>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8729FE2">
      <w:start w:val="1"/>
      <w:numFmt w:val="lowerLetter"/>
      <w:lvlText w:val="%2"/>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C1AF9CC">
      <w:start w:val="1"/>
      <w:numFmt w:val="lowerRoman"/>
      <w:lvlText w:val="%3"/>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E0EA3C0">
      <w:start w:val="1"/>
      <w:numFmt w:val="decimal"/>
      <w:lvlText w:val="%4"/>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7AE8202">
      <w:start w:val="1"/>
      <w:numFmt w:val="lowerLetter"/>
      <w:lvlText w:val="%5"/>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E3E16C4">
      <w:start w:val="1"/>
      <w:numFmt w:val="lowerRoman"/>
      <w:lvlText w:val="%6"/>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DA5A6B6C">
      <w:start w:val="1"/>
      <w:numFmt w:val="decimal"/>
      <w:lvlText w:val="%7"/>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81292E0">
      <w:start w:val="1"/>
      <w:numFmt w:val="lowerLetter"/>
      <w:lvlText w:val="%8"/>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829D7A">
      <w:start w:val="1"/>
      <w:numFmt w:val="lowerRoman"/>
      <w:lvlText w:val="%9"/>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8" w15:restartNumberingAfterBreak="0">
    <w:nsid w:val="3A5C2968"/>
    <w:multiLevelType w:val="hybridMultilevel"/>
    <w:tmpl w:val="90860B3E"/>
    <w:lvl w:ilvl="0" w:tplc="CB10C192">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B246454">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7A086B2">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D74EECA">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C5A40BC">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24CD64C">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E14D896">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77406FA">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4AEAB68">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79" w15:restartNumberingAfterBreak="0">
    <w:nsid w:val="3ADC539F"/>
    <w:multiLevelType w:val="multilevel"/>
    <w:tmpl w:val="51523264"/>
    <w:lvl w:ilvl="0">
      <w:start w:val="1"/>
      <w:numFmt w:val="bullet"/>
      <w:lvlText w:val=""/>
      <w:lvlPicBulletId w:val="0"/>
      <w:lvlJc w:val="left"/>
      <w:pPr>
        <w:ind w:left="1070" w:hanging="360"/>
      </w:pPr>
      <w:rPr>
        <w:rFonts w:ascii="Symbol" w:hAnsi="Symbol" w:hint="default"/>
      </w:rPr>
    </w:lvl>
    <w:lvl w:ilvl="1">
      <w:start w:val="1"/>
      <w:numFmt w:val="bullet"/>
      <w:lvlText w:val="o"/>
      <w:lvlJc w:val="left"/>
      <w:pPr>
        <w:ind w:left="2510" w:hanging="360"/>
      </w:pPr>
      <w:rPr>
        <w:rFonts w:ascii="Courier New" w:hAnsi="Courier New" w:cs="Courier New" w:hint="default"/>
      </w:rPr>
    </w:lvl>
    <w:lvl w:ilvl="2">
      <w:start w:val="1"/>
      <w:numFmt w:val="bullet"/>
      <w:lvlText w:val=""/>
      <w:lvlJc w:val="left"/>
      <w:pPr>
        <w:ind w:left="3230" w:hanging="360"/>
      </w:pPr>
      <w:rPr>
        <w:rFonts w:ascii="Wingdings" w:hAnsi="Wingdings" w:hint="default"/>
      </w:rPr>
    </w:lvl>
    <w:lvl w:ilvl="3">
      <w:start w:val="1"/>
      <w:numFmt w:val="bullet"/>
      <w:lvlText w:val=""/>
      <w:lvlJc w:val="left"/>
      <w:pPr>
        <w:ind w:left="3950" w:hanging="360"/>
      </w:pPr>
      <w:rPr>
        <w:rFonts w:ascii="Symbol" w:hAnsi="Symbol" w:hint="default"/>
      </w:rPr>
    </w:lvl>
    <w:lvl w:ilvl="4">
      <w:start w:val="1"/>
      <w:numFmt w:val="bullet"/>
      <w:lvlText w:val="o"/>
      <w:lvlJc w:val="left"/>
      <w:pPr>
        <w:ind w:left="4670" w:hanging="360"/>
      </w:pPr>
      <w:rPr>
        <w:rFonts w:ascii="Courier New" w:hAnsi="Courier New" w:cs="Courier New" w:hint="default"/>
      </w:rPr>
    </w:lvl>
    <w:lvl w:ilvl="5">
      <w:start w:val="1"/>
      <w:numFmt w:val="bullet"/>
      <w:lvlText w:val=""/>
      <w:lvlJc w:val="left"/>
      <w:pPr>
        <w:ind w:left="5390" w:hanging="360"/>
      </w:pPr>
      <w:rPr>
        <w:rFonts w:ascii="Wingdings" w:hAnsi="Wingdings" w:hint="default"/>
      </w:rPr>
    </w:lvl>
    <w:lvl w:ilvl="6">
      <w:start w:val="1"/>
      <w:numFmt w:val="bullet"/>
      <w:lvlText w:val=""/>
      <w:lvlJc w:val="left"/>
      <w:pPr>
        <w:ind w:left="6110" w:hanging="360"/>
      </w:pPr>
      <w:rPr>
        <w:rFonts w:ascii="Symbol" w:hAnsi="Symbol" w:hint="default"/>
      </w:rPr>
    </w:lvl>
    <w:lvl w:ilvl="7">
      <w:start w:val="1"/>
      <w:numFmt w:val="bullet"/>
      <w:lvlText w:val="o"/>
      <w:lvlJc w:val="left"/>
      <w:pPr>
        <w:ind w:left="6830" w:hanging="360"/>
      </w:pPr>
      <w:rPr>
        <w:rFonts w:ascii="Courier New" w:hAnsi="Courier New" w:cs="Courier New" w:hint="default"/>
      </w:rPr>
    </w:lvl>
    <w:lvl w:ilvl="8">
      <w:start w:val="1"/>
      <w:numFmt w:val="bullet"/>
      <w:lvlText w:val=""/>
      <w:lvlJc w:val="left"/>
      <w:pPr>
        <w:ind w:left="7550" w:hanging="360"/>
      </w:pPr>
      <w:rPr>
        <w:rFonts w:ascii="Wingdings" w:hAnsi="Wingdings" w:hint="default"/>
      </w:rPr>
    </w:lvl>
  </w:abstractNum>
  <w:abstractNum w:abstractNumId="80" w15:restartNumberingAfterBreak="0">
    <w:nsid w:val="3C5E16FF"/>
    <w:multiLevelType w:val="hybridMultilevel"/>
    <w:tmpl w:val="AF7EE67E"/>
    <w:lvl w:ilvl="0" w:tplc="FF806984">
      <w:start w:val="6"/>
      <w:numFmt w:val="decimal"/>
      <w:lvlText w:val="%1"/>
      <w:lvlJc w:val="left"/>
      <w:pPr>
        <w:ind w:left="41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C927F34">
      <w:start w:val="1"/>
      <w:numFmt w:val="lowerLetter"/>
      <w:lvlText w:val="%2"/>
      <w:lvlJc w:val="left"/>
      <w:pPr>
        <w:ind w:left="13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776AB226">
      <w:start w:val="1"/>
      <w:numFmt w:val="lowerRoman"/>
      <w:lvlText w:val="%3"/>
      <w:lvlJc w:val="left"/>
      <w:pPr>
        <w:ind w:left="20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E314F0D4">
      <w:start w:val="1"/>
      <w:numFmt w:val="decimal"/>
      <w:lvlText w:val="%4"/>
      <w:lvlJc w:val="left"/>
      <w:pPr>
        <w:ind w:left="28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CC25728">
      <w:start w:val="1"/>
      <w:numFmt w:val="lowerLetter"/>
      <w:lvlText w:val="%5"/>
      <w:lvlJc w:val="left"/>
      <w:pPr>
        <w:ind w:left="352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18A13FA">
      <w:start w:val="1"/>
      <w:numFmt w:val="lowerRoman"/>
      <w:lvlText w:val="%6"/>
      <w:lvlJc w:val="left"/>
      <w:pPr>
        <w:ind w:left="424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A7FAAA2A">
      <w:start w:val="1"/>
      <w:numFmt w:val="decimal"/>
      <w:lvlText w:val="%7"/>
      <w:lvlJc w:val="left"/>
      <w:pPr>
        <w:ind w:left="496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0AA6534">
      <w:start w:val="1"/>
      <w:numFmt w:val="lowerLetter"/>
      <w:lvlText w:val="%8"/>
      <w:lvlJc w:val="left"/>
      <w:pPr>
        <w:ind w:left="568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10B095B4">
      <w:start w:val="1"/>
      <w:numFmt w:val="lowerRoman"/>
      <w:lvlText w:val="%9"/>
      <w:lvlJc w:val="left"/>
      <w:pPr>
        <w:ind w:left="6404"/>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81" w15:restartNumberingAfterBreak="0">
    <w:nsid w:val="3D41342A"/>
    <w:multiLevelType w:val="hybridMultilevel"/>
    <w:tmpl w:val="DAEE67FE"/>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3D663235"/>
    <w:multiLevelType w:val="multilevel"/>
    <w:tmpl w:val="ADB8DCFC"/>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3" w15:restartNumberingAfterBreak="0">
    <w:nsid w:val="3DE54753"/>
    <w:multiLevelType w:val="hybridMultilevel"/>
    <w:tmpl w:val="FC88B90C"/>
    <w:lvl w:ilvl="0" w:tplc="B92C665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212D38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6E2DAA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A625132">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1FC7370">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D5EB3B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FAF30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62EBA68">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10310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4" w15:restartNumberingAfterBreak="0">
    <w:nsid w:val="3E56282F"/>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85" w15:restartNumberingAfterBreak="0">
    <w:nsid w:val="3EB558C6"/>
    <w:multiLevelType w:val="hybridMultilevel"/>
    <w:tmpl w:val="FB8CEC60"/>
    <w:lvl w:ilvl="0" w:tplc="C48CC7E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1A0498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7EAFC5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FA62AAE">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DFE5E1C">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2248A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FAC127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3637C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702FF22">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6" w15:restartNumberingAfterBreak="0">
    <w:nsid w:val="3F6D79F6"/>
    <w:multiLevelType w:val="hybridMultilevel"/>
    <w:tmpl w:val="531476E6"/>
    <w:lvl w:ilvl="0" w:tplc="CCAEBF10">
      <w:start w:val="4"/>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F907046">
      <w:start w:val="1"/>
      <w:numFmt w:val="lowerLetter"/>
      <w:lvlText w:val="%2"/>
      <w:lvlJc w:val="left"/>
      <w:pPr>
        <w:ind w:left="16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1ECD78">
      <w:start w:val="1"/>
      <w:numFmt w:val="lowerRoman"/>
      <w:lvlText w:val="%3"/>
      <w:lvlJc w:val="left"/>
      <w:pPr>
        <w:ind w:left="23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24AF2A4">
      <w:start w:val="1"/>
      <w:numFmt w:val="decimal"/>
      <w:lvlText w:val="%4"/>
      <w:lvlJc w:val="left"/>
      <w:pPr>
        <w:ind w:left="31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9E68D38">
      <w:start w:val="1"/>
      <w:numFmt w:val="lowerLetter"/>
      <w:lvlText w:val="%5"/>
      <w:lvlJc w:val="left"/>
      <w:pPr>
        <w:ind w:left="38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E140656">
      <w:start w:val="1"/>
      <w:numFmt w:val="lowerRoman"/>
      <w:lvlText w:val="%6"/>
      <w:lvlJc w:val="left"/>
      <w:pPr>
        <w:ind w:left="45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EC5C5E">
      <w:start w:val="1"/>
      <w:numFmt w:val="decimal"/>
      <w:lvlText w:val="%7"/>
      <w:lvlJc w:val="left"/>
      <w:pPr>
        <w:ind w:left="52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298923C">
      <w:start w:val="1"/>
      <w:numFmt w:val="lowerLetter"/>
      <w:lvlText w:val="%8"/>
      <w:lvlJc w:val="left"/>
      <w:pPr>
        <w:ind w:left="59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2C1C64">
      <w:start w:val="1"/>
      <w:numFmt w:val="lowerRoman"/>
      <w:lvlText w:val="%9"/>
      <w:lvlJc w:val="left"/>
      <w:pPr>
        <w:ind w:left="67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7" w15:restartNumberingAfterBreak="0">
    <w:nsid w:val="40BE7EC3"/>
    <w:multiLevelType w:val="hybridMultilevel"/>
    <w:tmpl w:val="B80C2428"/>
    <w:lvl w:ilvl="0" w:tplc="6D722EFE">
      <w:start w:val="1"/>
      <w:numFmt w:val="decimal"/>
      <w:lvlText w:val="%1)"/>
      <w:lvlJc w:val="left"/>
      <w:pPr>
        <w:ind w:left="65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65204F0">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C810B9FC">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9F3073B6">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9042A9F4">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FB85340">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FCCE26C">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0869568">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30129D3C">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88" w15:restartNumberingAfterBreak="0">
    <w:nsid w:val="41DD02CF"/>
    <w:multiLevelType w:val="hybridMultilevel"/>
    <w:tmpl w:val="DD162A76"/>
    <w:lvl w:ilvl="0" w:tplc="50EAB9A0">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6C2176">
      <w:start w:val="1"/>
      <w:numFmt w:val="lowerLetter"/>
      <w:lvlText w:val="%2"/>
      <w:lvlJc w:val="left"/>
      <w:pPr>
        <w:ind w:left="1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FFED4A0">
      <w:start w:val="1"/>
      <w:numFmt w:val="lowerRoman"/>
      <w:lvlText w:val="%3"/>
      <w:lvlJc w:val="left"/>
      <w:pPr>
        <w:ind w:left="25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AC7E44">
      <w:start w:val="1"/>
      <w:numFmt w:val="decimal"/>
      <w:lvlText w:val="%4"/>
      <w:lvlJc w:val="left"/>
      <w:pPr>
        <w:ind w:left="32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50814DC">
      <w:start w:val="1"/>
      <w:numFmt w:val="lowerLetter"/>
      <w:lvlText w:val="%5"/>
      <w:lvlJc w:val="left"/>
      <w:pPr>
        <w:ind w:left="40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118542E">
      <w:start w:val="1"/>
      <w:numFmt w:val="lowerRoman"/>
      <w:lvlText w:val="%6"/>
      <w:lvlJc w:val="left"/>
      <w:pPr>
        <w:ind w:left="472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DCB164">
      <w:start w:val="1"/>
      <w:numFmt w:val="decimal"/>
      <w:lvlText w:val="%7"/>
      <w:lvlJc w:val="left"/>
      <w:pPr>
        <w:ind w:left="54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6E80BC0">
      <w:start w:val="1"/>
      <w:numFmt w:val="lowerLetter"/>
      <w:lvlText w:val="%8"/>
      <w:lvlJc w:val="left"/>
      <w:pPr>
        <w:ind w:left="616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5C2C844">
      <w:start w:val="1"/>
      <w:numFmt w:val="lowerRoman"/>
      <w:lvlText w:val="%9"/>
      <w:lvlJc w:val="left"/>
      <w:pPr>
        <w:ind w:left="688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9" w15:restartNumberingAfterBreak="0">
    <w:nsid w:val="42A72FF2"/>
    <w:multiLevelType w:val="hybridMultilevel"/>
    <w:tmpl w:val="3424C0BE"/>
    <w:lvl w:ilvl="0" w:tplc="3468E90A">
      <w:numFmt w:val="bullet"/>
      <w:lvlText w:val="–"/>
      <w:lvlJc w:val="left"/>
      <w:pPr>
        <w:ind w:left="502" w:hanging="360"/>
      </w:pPr>
      <w:rPr>
        <w:rFonts w:ascii="Times New Roman" w:eastAsia="Times New Roman" w:hAnsi="Times New Roman" w:cs="Times New Roman" w:hint="default"/>
        <w:w w:val="100"/>
        <w:sz w:val="24"/>
        <w:szCs w:val="24"/>
        <w:lang w:val="ru-RU" w:eastAsia="en-US" w:bidi="ar-SA"/>
      </w:rPr>
    </w:lvl>
    <w:lvl w:ilvl="1" w:tplc="04190003">
      <w:start w:val="1"/>
      <w:numFmt w:val="bullet"/>
      <w:lvlText w:val="o"/>
      <w:lvlJc w:val="left"/>
      <w:pPr>
        <w:ind w:left="1222" w:hanging="360"/>
      </w:pPr>
      <w:rPr>
        <w:rFonts w:ascii="Courier New" w:hAnsi="Courier New" w:cs="Courier New" w:hint="default"/>
      </w:rPr>
    </w:lvl>
    <w:lvl w:ilvl="2" w:tplc="04190005">
      <w:start w:val="1"/>
      <w:numFmt w:val="bullet"/>
      <w:lvlText w:val=""/>
      <w:lvlJc w:val="left"/>
      <w:pPr>
        <w:ind w:left="1942" w:hanging="360"/>
      </w:pPr>
      <w:rPr>
        <w:rFonts w:ascii="Wingdings" w:hAnsi="Wingdings" w:hint="default"/>
      </w:rPr>
    </w:lvl>
    <w:lvl w:ilvl="3" w:tplc="04190001">
      <w:start w:val="1"/>
      <w:numFmt w:val="bullet"/>
      <w:lvlText w:val=""/>
      <w:lvlJc w:val="left"/>
      <w:pPr>
        <w:ind w:left="2662" w:hanging="360"/>
      </w:pPr>
      <w:rPr>
        <w:rFonts w:ascii="Symbol" w:hAnsi="Symbol" w:hint="default"/>
      </w:rPr>
    </w:lvl>
    <w:lvl w:ilvl="4" w:tplc="04190003">
      <w:start w:val="1"/>
      <w:numFmt w:val="bullet"/>
      <w:lvlText w:val="o"/>
      <w:lvlJc w:val="left"/>
      <w:pPr>
        <w:ind w:left="3382" w:hanging="360"/>
      </w:pPr>
      <w:rPr>
        <w:rFonts w:ascii="Courier New" w:hAnsi="Courier New" w:cs="Courier New" w:hint="default"/>
      </w:rPr>
    </w:lvl>
    <w:lvl w:ilvl="5" w:tplc="04190005">
      <w:start w:val="1"/>
      <w:numFmt w:val="bullet"/>
      <w:lvlText w:val=""/>
      <w:lvlJc w:val="left"/>
      <w:pPr>
        <w:ind w:left="4102" w:hanging="360"/>
      </w:pPr>
      <w:rPr>
        <w:rFonts w:ascii="Wingdings" w:hAnsi="Wingdings" w:hint="default"/>
      </w:rPr>
    </w:lvl>
    <w:lvl w:ilvl="6" w:tplc="04190001">
      <w:start w:val="1"/>
      <w:numFmt w:val="bullet"/>
      <w:lvlText w:val=""/>
      <w:lvlJc w:val="left"/>
      <w:pPr>
        <w:ind w:left="4822" w:hanging="360"/>
      </w:pPr>
      <w:rPr>
        <w:rFonts w:ascii="Symbol" w:hAnsi="Symbol" w:hint="default"/>
      </w:rPr>
    </w:lvl>
    <w:lvl w:ilvl="7" w:tplc="04190003">
      <w:start w:val="1"/>
      <w:numFmt w:val="bullet"/>
      <w:lvlText w:val="o"/>
      <w:lvlJc w:val="left"/>
      <w:pPr>
        <w:ind w:left="5542" w:hanging="360"/>
      </w:pPr>
      <w:rPr>
        <w:rFonts w:ascii="Courier New" w:hAnsi="Courier New" w:cs="Courier New" w:hint="default"/>
      </w:rPr>
    </w:lvl>
    <w:lvl w:ilvl="8" w:tplc="04190005">
      <w:start w:val="1"/>
      <w:numFmt w:val="bullet"/>
      <w:lvlText w:val=""/>
      <w:lvlJc w:val="left"/>
      <w:pPr>
        <w:ind w:left="6262" w:hanging="360"/>
      </w:pPr>
      <w:rPr>
        <w:rFonts w:ascii="Wingdings" w:hAnsi="Wingdings" w:hint="default"/>
      </w:rPr>
    </w:lvl>
  </w:abstractNum>
  <w:abstractNum w:abstractNumId="90" w15:restartNumberingAfterBreak="0">
    <w:nsid w:val="43154ADA"/>
    <w:multiLevelType w:val="multilevel"/>
    <w:tmpl w:val="43154ADA"/>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439B6005"/>
    <w:multiLevelType w:val="hybridMultilevel"/>
    <w:tmpl w:val="F44A7F20"/>
    <w:lvl w:ilvl="0" w:tplc="4C666E8E">
      <w:start w:val="8"/>
      <w:numFmt w:val="decimal"/>
      <w:lvlText w:val="%1"/>
      <w:lvlJc w:val="left"/>
      <w:pPr>
        <w:ind w:left="8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908EE0">
      <w:start w:val="1"/>
      <w:numFmt w:val="lowerLetter"/>
      <w:lvlText w:val="%2"/>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052DBB0">
      <w:start w:val="1"/>
      <w:numFmt w:val="lowerRoman"/>
      <w:lvlText w:val="%3"/>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3AAAC90">
      <w:start w:val="1"/>
      <w:numFmt w:val="decimal"/>
      <w:lvlText w:val="%4"/>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BAC6E48">
      <w:start w:val="1"/>
      <w:numFmt w:val="lowerLetter"/>
      <w:lvlText w:val="%5"/>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CCAD468">
      <w:start w:val="1"/>
      <w:numFmt w:val="lowerRoman"/>
      <w:lvlText w:val="%6"/>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AEDD92">
      <w:start w:val="1"/>
      <w:numFmt w:val="decimal"/>
      <w:lvlText w:val="%7"/>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B4E972A">
      <w:start w:val="1"/>
      <w:numFmt w:val="lowerLetter"/>
      <w:lvlText w:val="%8"/>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BE4B5BC">
      <w:start w:val="1"/>
      <w:numFmt w:val="lowerRoman"/>
      <w:lvlText w:val="%9"/>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2" w15:restartNumberingAfterBreak="0">
    <w:nsid w:val="44BD44E8"/>
    <w:multiLevelType w:val="hybridMultilevel"/>
    <w:tmpl w:val="5F98E8FA"/>
    <w:lvl w:ilvl="0" w:tplc="7F707362">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D384ED84">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F9E4BDA">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CD8E358">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57720F06">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95E01C8C">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C5CDF84">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0382EFC">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F80AC2A">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3" w15:restartNumberingAfterBreak="0">
    <w:nsid w:val="453E0FE4"/>
    <w:multiLevelType w:val="hybridMultilevel"/>
    <w:tmpl w:val="7B5CE5D8"/>
    <w:lvl w:ilvl="0" w:tplc="25163B4E">
      <w:start w:val="6"/>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63CEDC4">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04C5FCA">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55725ECC">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8A00722">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55EE2A4">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86ABA44">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3EC1188">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F816EE4C">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94" w15:restartNumberingAfterBreak="0">
    <w:nsid w:val="45574EC6"/>
    <w:multiLevelType w:val="hybridMultilevel"/>
    <w:tmpl w:val="A64646AE"/>
    <w:lvl w:ilvl="0" w:tplc="F924A77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A4A9EA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CFE90B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B866D8">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998889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1D634A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072FA06">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486616">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EEE5F3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5" w15:restartNumberingAfterBreak="0">
    <w:nsid w:val="45DA7DA8"/>
    <w:multiLevelType w:val="multilevel"/>
    <w:tmpl w:val="4FACCD1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6" w15:restartNumberingAfterBreak="0">
    <w:nsid w:val="45FE73A7"/>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97" w15:restartNumberingAfterBreak="0">
    <w:nsid w:val="46380C89"/>
    <w:multiLevelType w:val="hybridMultilevel"/>
    <w:tmpl w:val="0BCC0D00"/>
    <w:lvl w:ilvl="0" w:tplc="0EE4A38A">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42C395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D4020E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1106248">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5FEEEDA">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626850">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B8A8DE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BAC2C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116A4B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8" w15:restartNumberingAfterBreak="0">
    <w:nsid w:val="47A67083"/>
    <w:multiLevelType w:val="multilevel"/>
    <w:tmpl w:val="A4386726"/>
    <w:lvl w:ilvl="0">
      <w:start w:val="1"/>
      <w:numFmt w:val="bullet"/>
      <w:lvlText w:val=""/>
      <w:lvlPicBulletId w:val="0"/>
      <w:lvlJc w:val="left"/>
      <w:pPr>
        <w:ind w:left="780" w:hanging="360"/>
      </w:pPr>
      <w:rPr>
        <w:rFonts w:ascii="Symbol" w:hAnsi="Symbol" w:hint="default"/>
      </w:rPr>
    </w:lvl>
    <w:lvl w:ilvl="1">
      <w:start w:val="1"/>
      <w:numFmt w:val="bullet"/>
      <w:lvlText w:val="o"/>
      <w:lvlJc w:val="left"/>
      <w:pPr>
        <w:ind w:left="1500" w:hanging="360"/>
      </w:pPr>
      <w:rPr>
        <w:rFonts w:ascii="Courier New" w:hAnsi="Courier New" w:cs="Courier New" w:hint="default"/>
      </w:rPr>
    </w:lvl>
    <w:lvl w:ilvl="2">
      <w:start w:val="1"/>
      <w:numFmt w:val="bullet"/>
      <w:lvlText w:val=""/>
      <w:lvlJc w:val="left"/>
      <w:pPr>
        <w:ind w:left="2220" w:hanging="360"/>
      </w:pPr>
      <w:rPr>
        <w:rFonts w:ascii="Wingdings" w:hAnsi="Wingdings" w:hint="default"/>
      </w:rPr>
    </w:lvl>
    <w:lvl w:ilvl="3">
      <w:start w:val="1"/>
      <w:numFmt w:val="bullet"/>
      <w:lvlText w:val=""/>
      <w:lvlJc w:val="left"/>
      <w:pPr>
        <w:ind w:left="2940" w:hanging="360"/>
      </w:pPr>
      <w:rPr>
        <w:rFonts w:ascii="Symbol" w:hAnsi="Symbol" w:hint="default"/>
      </w:rPr>
    </w:lvl>
    <w:lvl w:ilvl="4">
      <w:start w:val="1"/>
      <w:numFmt w:val="bullet"/>
      <w:lvlText w:val="o"/>
      <w:lvlJc w:val="left"/>
      <w:pPr>
        <w:ind w:left="3660" w:hanging="360"/>
      </w:pPr>
      <w:rPr>
        <w:rFonts w:ascii="Courier New" w:hAnsi="Courier New" w:cs="Courier New" w:hint="default"/>
      </w:rPr>
    </w:lvl>
    <w:lvl w:ilvl="5">
      <w:start w:val="1"/>
      <w:numFmt w:val="bullet"/>
      <w:lvlText w:val=""/>
      <w:lvlJc w:val="left"/>
      <w:pPr>
        <w:ind w:left="4380" w:hanging="360"/>
      </w:pPr>
      <w:rPr>
        <w:rFonts w:ascii="Wingdings" w:hAnsi="Wingdings" w:hint="default"/>
      </w:rPr>
    </w:lvl>
    <w:lvl w:ilvl="6">
      <w:start w:val="1"/>
      <w:numFmt w:val="bullet"/>
      <w:lvlText w:val=""/>
      <w:lvlJc w:val="left"/>
      <w:pPr>
        <w:ind w:left="5100" w:hanging="360"/>
      </w:pPr>
      <w:rPr>
        <w:rFonts w:ascii="Symbol" w:hAnsi="Symbol" w:hint="default"/>
      </w:rPr>
    </w:lvl>
    <w:lvl w:ilvl="7">
      <w:start w:val="1"/>
      <w:numFmt w:val="bullet"/>
      <w:lvlText w:val="o"/>
      <w:lvlJc w:val="left"/>
      <w:pPr>
        <w:ind w:left="5820" w:hanging="360"/>
      </w:pPr>
      <w:rPr>
        <w:rFonts w:ascii="Courier New" w:hAnsi="Courier New" w:cs="Courier New" w:hint="default"/>
      </w:rPr>
    </w:lvl>
    <w:lvl w:ilvl="8">
      <w:start w:val="1"/>
      <w:numFmt w:val="bullet"/>
      <w:lvlText w:val=""/>
      <w:lvlJc w:val="left"/>
      <w:pPr>
        <w:ind w:left="6540" w:hanging="360"/>
      </w:pPr>
      <w:rPr>
        <w:rFonts w:ascii="Wingdings" w:hAnsi="Wingdings" w:hint="default"/>
      </w:rPr>
    </w:lvl>
  </w:abstractNum>
  <w:abstractNum w:abstractNumId="99" w15:restartNumberingAfterBreak="0">
    <w:nsid w:val="47E6087E"/>
    <w:multiLevelType w:val="multilevel"/>
    <w:tmpl w:val="DB1EC1FA"/>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0" w15:restartNumberingAfterBreak="0">
    <w:nsid w:val="4887349D"/>
    <w:multiLevelType w:val="hybridMultilevel"/>
    <w:tmpl w:val="3B6E5762"/>
    <w:lvl w:ilvl="0" w:tplc="C18A48E0">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66A0360">
      <w:start w:val="1"/>
      <w:numFmt w:val="lowerLetter"/>
      <w:lvlText w:val="%2"/>
      <w:lvlJc w:val="left"/>
      <w:pPr>
        <w:ind w:left="16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46E3F46">
      <w:start w:val="1"/>
      <w:numFmt w:val="lowerRoman"/>
      <w:lvlText w:val="%3"/>
      <w:lvlJc w:val="left"/>
      <w:pPr>
        <w:ind w:left="23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9A9CD6">
      <w:start w:val="1"/>
      <w:numFmt w:val="decimal"/>
      <w:lvlText w:val="%4"/>
      <w:lvlJc w:val="left"/>
      <w:pPr>
        <w:ind w:left="30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288D03E">
      <w:start w:val="1"/>
      <w:numFmt w:val="lowerLetter"/>
      <w:lvlText w:val="%5"/>
      <w:lvlJc w:val="left"/>
      <w:pPr>
        <w:ind w:left="38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EBC889A">
      <w:start w:val="1"/>
      <w:numFmt w:val="lowerRoman"/>
      <w:lvlText w:val="%6"/>
      <w:lvlJc w:val="left"/>
      <w:pPr>
        <w:ind w:left="45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40C356">
      <w:start w:val="1"/>
      <w:numFmt w:val="decimal"/>
      <w:lvlText w:val="%7"/>
      <w:lvlJc w:val="left"/>
      <w:pPr>
        <w:ind w:left="52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46A8174">
      <w:start w:val="1"/>
      <w:numFmt w:val="lowerLetter"/>
      <w:lvlText w:val="%8"/>
      <w:lvlJc w:val="left"/>
      <w:pPr>
        <w:ind w:left="59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44A3DB6">
      <w:start w:val="1"/>
      <w:numFmt w:val="lowerRoman"/>
      <w:lvlText w:val="%9"/>
      <w:lvlJc w:val="left"/>
      <w:pPr>
        <w:ind w:left="6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1" w15:restartNumberingAfterBreak="0">
    <w:nsid w:val="48D733D4"/>
    <w:multiLevelType w:val="hybridMultilevel"/>
    <w:tmpl w:val="FA620E30"/>
    <w:lvl w:ilvl="0" w:tplc="A4444582">
      <w:start w:val="4"/>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5FEC2C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57237A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DD29A3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8B0761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FB0357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A0ADD6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66EB0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A2CADA">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2" w15:restartNumberingAfterBreak="0">
    <w:nsid w:val="48DB499C"/>
    <w:multiLevelType w:val="multilevel"/>
    <w:tmpl w:val="72848F8C"/>
    <w:lvl w:ilvl="0">
      <w:start w:val="1"/>
      <w:numFmt w:val="bullet"/>
      <w:lvlText w:val=""/>
      <w:lvlPicBulletId w:val="0"/>
      <w:lvlJc w:val="left"/>
      <w:pPr>
        <w:ind w:left="1070" w:hanging="360"/>
      </w:pPr>
      <w:rPr>
        <w:rFonts w:ascii="Symbol" w:hAnsi="Symbol" w:hint="default"/>
      </w:rPr>
    </w:lvl>
    <w:lvl w:ilvl="1">
      <w:start w:val="1"/>
      <w:numFmt w:val="bullet"/>
      <w:lvlText w:val="o"/>
      <w:lvlJc w:val="left"/>
      <w:pPr>
        <w:ind w:left="1790" w:hanging="360"/>
      </w:pPr>
      <w:rPr>
        <w:rFonts w:ascii="Courier New" w:hAnsi="Courier New" w:cs="Courier New" w:hint="default"/>
      </w:rPr>
    </w:lvl>
    <w:lvl w:ilvl="2">
      <w:start w:val="1"/>
      <w:numFmt w:val="bullet"/>
      <w:lvlText w:val=""/>
      <w:lvlJc w:val="left"/>
      <w:pPr>
        <w:ind w:left="2510" w:hanging="360"/>
      </w:pPr>
      <w:rPr>
        <w:rFonts w:ascii="Wingdings" w:hAnsi="Wingdings" w:hint="default"/>
      </w:rPr>
    </w:lvl>
    <w:lvl w:ilvl="3">
      <w:start w:val="1"/>
      <w:numFmt w:val="bullet"/>
      <w:lvlText w:val=""/>
      <w:lvlJc w:val="left"/>
      <w:pPr>
        <w:ind w:left="3230" w:hanging="360"/>
      </w:pPr>
      <w:rPr>
        <w:rFonts w:ascii="Symbol" w:hAnsi="Symbol" w:hint="default"/>
      </w:rPr>
    </w:lvl>
    <w:lvl w:ilvl="4">
      <w:start w:val="1"/>
      <w:numFmt w:val="bullet"/>
      <w:lvlText w:val="o"/>
      <w:lvlJc w:val="left"/>
      <w:pPr>
        <w:ind w:left="3950" w:hanging="360"/>
      </w:pPr>
      <w:rPr>
        <w:rFonts w:ascii="Courier New" w:hAnsi="Courier New" w:cs="Courier New" w:hint="default"/>
      </w:rPr>
    </w:lvl>
    <w:lvl w:ilvl="5">
      <w:start w:val="1"/>
      <w:numFmt w:val="bullet"/>
      <w:lvlText w:val=""/>
      <w:lvlJc w:val="left"/>
      <w:pPr>
        <w:ind w:left="4670" w:hanging="360"/>
      </w:pPr>
      <w:rPr>
        <w:rFonts w:ascii="Wingdings" w:hAnsi="Wingdings" w:hint="default"/>
      </w:rPr>
    </w:lvl>
    <w:lvl w:ilvl="6">
      <w:start w:val="1"/>
      <w:numFmt w:val="bullet"/>
      <w:lvlText w:val=""/>
      <w:lvlJc w:val="left"/>
      <w:pPr>
        <w:ind w:left="5390" w:hanging="360"/>
      </w:pPr>
      <w:rPr>
        <w:rFonts w:ascii="Symbol" w:hAnsi="Symbol" w:hint="default"/>
      </w:rPr>
    </w:lvl>
    <w:lvl w:ilvl="7">
      <w:start w:val="1"/>
      <w:numFmt w:val="bullet"/>
      <w:lvlText w:val="o"/>
      <w:lvlJc w:val="left"/>
      <w:pPr>
        <w:ind w:left="6110" w:hanging="360"/>
      </w:pPr>
      <w:rPr>
        <w:rFonts w:ascii="Courier New" w:hAnsi="Courier New" w:cs="Courier New" w:hint="default"/>
      </w:rPr>
    </w:lvl>
    <w:lvl w:ilvl="8">
      <w:start w:val="1"/>
      <w:numFmt w:val="bullet"/>
      <w:lvlText w:val=""/>
      <w:lvlJc w:val="left"/>
      <w:pPr>
        <w:ind w:left="6830" w:hanging="360"/>
      </w:pPr>
      <w:rPr>
        <w:rFonts w:ascii="Wingdings" w:hAnsi="Wingdings" w:hint="default"/>
      </w:rPr>
    </w:lvl>
  </w:abstractNum>
  <w:abstractNum w:abstractNumId="103" w15:restartNumberingAfterBreak="0">
    <w:nsid w:val="48FA6C46"/>
    <w:multiLevelType w:val="hybridMultilevel"/>
    <w:tmpl w:val="28001372"/>
    <w:lvl w:ilvl="0" w:tplc="4842835A">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0C00E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9C2A1D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31C8D1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4D8E8D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08C4D4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43EBBB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50D6C4">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DFC439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4" w15:restartNumberingAfterBreak="0">
    <w:nsid w:val="49B13D0D"/>
    <w:multiLevelType w:val="hybridMultilevel"/>
    <w:tmpl w:val="CCF092CA"/>
    <w:lvl w:ilvl="0" w:tplc="F34E787E">
      <w:start w:val="4"/>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E7C0F02">
      <w:start w:val="1"/>
      <w:numFmt w:val="lowerLetter"/>
      <w:lvlText w:val="%2"/>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4AE5358">
      <w:start w:val="1"/>
      <w:numFmt w:val="lowerRoman"/>
      <w:lvlText w:val="%3"/>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A4E15C">
      <w:start w:val="1"/>
      <w:numFmt w:val="decimal"/>
      <w:lvlText w:val="%4"/>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CE0EF98">
      <w:start w:val="1"/>
      <w:numFmt w:val="lowerLetter"/>
      <w:lvlText w:val="%5"/>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9AE2964">
      <w:start w:val="1"/>
      <w:numFmt w:val="lowerRoman"/>
      <w:lvlText w:val="%6"/>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3CC429A">
      <w:start w:val="1"/>
      <w:numFmt w:val="decimal"/>
      <w:lvlText w:val="%7"/>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1DAF626">
      <w:start w:val="1"/>
      <w:numFmt w:val="lowerLetter"/>
      <w:lvlText w:val="%8"/>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FE01DAE">
      <w:start w:val="1"/>
      <w:numFmt w:val="lowerRoman"/>
      <w:lvlText w:val="%9"/>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5" w15:restartNumberingAfterBreak="0">
    <w:nsid w:val="4A101739"/>
    <w:multiLevelType w:val="multilevel"/>
    <w:tmpl w:val="3064E11C"/>
    <w:lvl w:ilvl="0">
      <w:start w:val="3"/>
      <w:numFmt w:val="decimal"/>
      <w:lvlText w:val="%1."/>
      <w:lvlJc w:val="left"/>
      <w:pPr>
        <w:ind w:left="450" w:hanging="450"/>
      </w:pPr>
      <w:rPr>
        <w:rFonts w:hint="default"/>
      </w:rPr>
    </w:lvl>
    <w:lvl w:ilvl="1">
      <w:start w:val="2"/>
      <w:numFmt w:val="decimal"/>
      <w:lvlText w:val="%1.%2."/>
      <w:lvlJc w:val="left"/>
      <w:pPr>
        <w:ind w:left="862" w:hanging="72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652" w:hanging="180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3296" w:hanging="2160"/>
      </w:pPr>
      <w:rPr>
        <w:rFonts w:hint="default"/>
      </w:rPr>
    </w:lvl>
  </w:abstractNum>
  <w:abstractNum w:abstractNumId="106" w15:restartNumberingAfterBreak="0">
    <w:nsid w:val="4AA14AE8"/>
    <w:multiLevelType w:val="multilevel"/>
    <w:tmpl w:val="CA2A3382"/>
    <w:lvl w:ilvl="0">
      <w:start w:val="5"/>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7" w15:restartNumberingAfterBreak="0">
    <w:nsid w:val="4BAB2858"/>
    <w:multiLevelType w:val="hybridMultilevel"/>
    <w:tmpl w:val="E4AC489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08" w15:restartNumberingAfterBreak="0">
    <w:nsid w:val="4CEB1B62"/>
    <w:multiLevelType w:val="multilevel"/>
    <w:tmpl w:val="7C9626B4"/>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9" w15:restartNumberingAfterBreak="0">
    <w:nsid w:val="4DC370F6"/>
    <w:multiLevelType w:val="hybridMultilevel"/>
    <w:tmpl w:val="B6B81EF6"/>
    <w:lvl w:ilvl="0" w:tplc="219479BA">
      <w:start w:val="1"/>
      <w:numFmt w:val="decimal"/>
      <w:lvlText w:val="%1)"/>
      <w:lvlJc w:val="left"/>
      <w:pPr>
        <w:ind w:left="1316"/>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780DCC8">
      <w:start w:val="1"/>
      <w:numFmt w:val="lowerLetter"/>
      <w:lvlText w:val="%2"/>
      <w:lvlJc w:val="left"/>
      <w:pPr>
        <w:ind w:left="1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D94FD90">
      <w:start w:val="1"/>
      <w:numFmt w:val="lowerRoman"/>
      <w:lvlText w:val="%3"/>
      <w:lvlJc w:val="left"/>
      <w:pPr>
        <w:ind w:left="2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EEEA528">
      <w:start w:val="1"/>
      <w:numFmt w:val="decimal"/>
      <w:lvlText w:val="%4"/>
      <w:lvlJc w:val="left"/>
      <w:pPr>
        <w:ind w:left="2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C86EF04">
      <w:start w:val="1"/>
      <w:numFmt w:val="lowerLetter"/>
      <w:lvlText w:val="%5"/>
      <w:lvlJc w:val="left"/>
      <w:pPr>
        <w:ind w:left="3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5DA8670">
      <w:start w:val="1"/>
      <w:numFmt w:val="lowerRoman"/>
      <w:lvlText w:val="%6"/>
      <w:lvlJc w:val="left"/>
      <w:pPr>
        <w:ind w:left="4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0BBC6F88">
      <w:start w:val="1"/>
      <w:numFmt w:val="decimal"/>
      <w:lvlText w:val="%7"/>
      <w:lvlJc w:val="left"/>
      <w:pPr>
        <w:ind w:left="50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F761D44">
      <w:start w:val="1"/>
      <w:numFmt w:val="lowerLetter"/>
      <w:lvlText w:val="%8"/>
      <w:lvlJc w:val="left"/>
      <w:pPr>
        <w:ind w:left="57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7404132">
      <w:start w:val="1"/>
      <w:numFmt w:val="lowerRoman"/>
      <w:lvlText w:val="%9"/>
      <w:lvlJc w:val="left"/>
      <w:pPr>
        <w:ind w:left="64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0" w15:restartNumberingAfterBreak="0">
    <w:nsid w:val="4EA30DCC"/>
    <w:multiLevelType w:val="multilevel"/>
    <w:tmpl w:val="DCC4CAB4"/>
    <w:lvl w:ilvl="0">
      <w:start w:val="1"/>
      <w:numFmt w:val="bullet"/>
      <w:lvlText w:val=""/>
      <w:lvlPicBulletId w:val="0"/>
      <w:lvlJc w:val="left"/>
      <w:pPr>
        <w:ind w:left="1004" w:hanging="360"/>
      </w:pPr>
      <w:rPr>
        <w:rFonts w:ascii="Symbol" w:hAnsi="Symbol" w:hint="default"/>
      </w:rPr>
    </w:lvl>
    <w:lvl w:ilvl="1">
      <w:start w:val="1"/>
      <w:numFmt w:val="bullet"/>
      <w:lvlText w:val="o"/>
      <w:lvlJc w:val="left"/>
      <w:pPr>
        <w:ind w:left="1724" w:hanging="360"/>
      </w:pPr>
      <w:rPr>
        <w:rFonts w:ascii="Courier New" w:hAnsi="Courier New" w:cs="Courier New" w:hint="default"/>
      </w:rPr>
    </w:lvl>
    <w:lvl w:ilvl="2">
      <w:start w:val="1"/>
      <w:numFmt w:val="bullet"/>
      <w:lvlText w:val=""/>
      <w:lvlJc w:val="left"/>
      <w:pPr>
        <w:ind w:left="2444" w:hanging="360"/>
      </w:pPr>
      <w:rPr>
        <w:rFonts w:ascii="Wingdings" w:hAnsi="Wingdings" w:hint="default"/>
      </w:rPr>
    </w:lvl>
    <w:lvl w:ilvl="3">
      <w:start w:val="1"/>
      <w:numFmt w:val="bullet"/>
      <w:lvlText w:val=""/>
      <w:lvlJc w:val="left"/>
      <w:pPr>
        <w:ind w:left="3164" w:hanging="360"/>
      </w:pPr>
      <w:rPr>
        <w:rFonts w:ascii="Symbol" w:hAnsi="Symbol" w:hint="default"/>
      </w:rPr>
    </w:lvl>
    <w:lvl w:ilvl="4">
      <w:start w:val="1"/>
      <w:numFmt w:val="bullet"/>
      <w:lvlText w:val="o"/>
      <w:lvlJc w:val="left"/>
      <w:pPr>
        <w:ind w:left="3884" w:hanging="360"/>
      </w:pPr>
      <w:rPr>
        <w:rFonts w:ascii="Courier New" w:hAnsi="Courier New" w:cs="Courier New" w:hint="default"/>
      </w:rPr>
    </w:lvl>
    <w:lvl w:ilvl="5">
      <w:start w:val="1"/>
      <w:numFmt w:val="bullet"/>
      <w:lvlText w:val=""/>
      <w:lvlJc w:val="left"/>
      <w:pPr>
        <w:ind w:left="4604" w:hanging="360"/>
      </w:pPr>
      <w:rPr>
        <w:rFonts w:ascii="Wingdings" w:hAnsi="Wingdings" w:hint="default"/>
      </w:rPr>
    </w:lvl>
    <w:lvl w:ilvl="6">
      <w:start w:val="1"/>
      <w:numFmt w:val="bullet"/>
      <w:lvlText w:val=""/>
      <w:lvlJc w:val="left"/>
      <w:pPr>
        <w:ind w:left="5324" w:hanging="360"/>
      </w:pPr>
      <w:rPr>
        <w:rFonts w:ascii="Symbol" w:hAnsi="Symbol" w:hint="default"/>
      </w:rPr>
    </w:lvl>
    <w:lvl w:ilvl="7">
      <w:start w:val="1"/>
      <w:numFmt w:val="bullet"/>
      <w:lvlText w:val="o"/>
      <w:lvlJc w:val="left"/>
      <w:pPr>
        <w:ind w:left="6044" w:hanging="360"/>
      </w:pPr>
      <w:rPr>
        <w:rFonts w:ascii="Courier New" w:hAnsi="Courier New" w:cs="Courier New" w:hint="default"/>
      </w:rPr>
    </w:lvl>
    <w:lvl w:ilvl="8">
      <w:start w:val="1"/>
      <w:numFmt w:val="bullet"/>
      <w:lvlText w:val=""/>
      <w:lvlJc w:val="left"/>
      <w:pPr>
        <w:ind w:left="6764" w:hanging="360"/>
      </w:pPr>
      <w:rPr>
        <w:rFonts w:ascii="Wingdings" w:hAnsi="Wingdings" w:hint="default"/>
      </w:rPr>
    </w:lvl>
  </w:abstractNum>
  <w:abstractNum w:abstractNumId="111" w15:restartNumberingAfterBreak="0">
    <w:nsid w:val="51FE4830"/>
    <w:multiLevelType w:val="hybridMultilevel"/>
    <w:tmpl w:val="3C76C350"/>
    <w:lvl w:ilvl="0" w:tplc="7A7C82BA">
      <w:start w:val="1"/>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4D8BA7A">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60AE2B4">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81EF796">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E8C4BD8">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1EE0C5E0">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BDBEBBF6">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6CC62D4">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936A1DC">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2" w15:restartNumberingAfterBreak="0">
    <w:nsid w:val="52E90EA3"/>
    <w:multiLevelType w:val="hybridMultilevel"/>
    <w:tmpl w:val="7C94AFE2"/>
    <w:lvl w:ilvl="0" w:tplc="04462E52">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0405BE4">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46679F4">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CE6BED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2B65808">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301E8E">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7CFDCA">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286E0B2">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05A327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3" w15:restartNumberingAfterBreak="0">
    <w:nsid w:val="53731F43"/>
    <w:multiLevelType w:val="hybridMultilevel"/>
    <w:tmpl w:val="086ED8BC"/>
    <w:lvl w:ilvl="0" w:tplc="65828C72">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4FAFAA4">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194E31A6">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7A05C7E">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2501E96">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29E1AE4">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2AA3056">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CE9CE39A">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487870EA">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4" w15:restartNumberingAfterBreak="0">
    <w:nsid w:val="548E24C7"/>
    <w:multiLevelType w:val="multilevel"/>
    <w:tmpl w:val="34364426"/>
    <w:lvl w:ilvl="0">
      <w:start w:val="1"/>
      <w:numFmt w:val="bullet"/>
      <w:lvlText w:val=""/>
      <w:lvlPicBulletId w:val="0"/>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15" w15:restartNumberingAfterBreak="0">
    <w:nsid w:val="55810DE3"/>
    <w:multiLevelType w:val="hybridMultilevel"/>
    <w:tmpl w:val="D55A85B4"/>
    <w:lvl w:ilvl="0" w:tplc="E22AE0B2">
      <w:start w:val="5"/>
      <w:numFmt w:val="decimal"/>
      <w:lvlText w:val="%1)"/>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BAAE7B0">
      <w:start w:val="1"/>
      <w:numFmt w:val="lowerLetter"/>
      <w:lvlText w:val="%2"/>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FFC6D58">
      <w:start w:val="1"/>
      <w:numFmt w:val="lowerRoman"/>
      <w:lvlText w:val="%3"/>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042B488">
      <w:start w:val="1"/>
      <w:numFmt w:val="decimal"/>
      <w:lvlText w:val="%4"/>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E6E046A">
      <w:start w:val="1"/>
      <w:numFmt w:val="lowerLetter"/>
      <w:lvlText w:val="%5"/>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70C0DA">
      <w:start w:val="1"/>
      <w:numFmt w:val="lowerRoman"/>
      <w:lvlText w:val="%6"/>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43215C2">
      <w:start w:val="1"/>
      <w:numFmt w:val="decimal"/>
      <w:lvlText w:val="%7"/>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BB29404">
      <w:start w:val="1"/>
      <w:numFmt w:val="lowerLetter"/>
      <w:lvlText w:val="%8"/>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B1619CE">
      <w:start w:val="1"/>
      <w:numFmt w:val="lowerRoman"/>
      <w:lvlText w:val="%9"/>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16" w15:restartNumberingAfterBreak="0">
    <w:nsid w:val="55DE61D1"/>
    <w:multiLevelType w:val="hybridMultilevel"/>
    <w:tmpl w:val="9B7EAB2A"/>
    <w:lvl w:ilvl="0" w:tplc="F79E060E">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B3A959C">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2BEA091E">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E22FAD8">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F704E812">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D2E136C">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7445FC0">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B722256">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358D368">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17" w15:restartNumberingAfterBreak="0">
    <w:nsid w:val="56BD6788"/>
    <w:multiLevelType w:val="hybridMultilevel"/>
    <w:tmpl w:val="131C83EE"/>
    <w:lvl w:ilvl="0" w:tplc="3468E90A">
      <w:numFmt w:val="bullet"/>
      <w:lvlText w:val="–"/>
      <w:lvlJc w:val="left"/>
      <w:pPr>
        <w:ind w:left="1429" w:hanging="360"/>
      </w:pPr>
      <w:rPr>
        <w:rFonts w:ascii="Times New Roman" w:eastAsia="Times New Roman" w:hAnsi="Times New Roman" w:cs="Times New Roman" w:hint="default"/>
        <w:w w:val="100"/>
        <w:sz w:val="24"/>
        <w:szCs w:val="24"/>
        <w:lang w:val="ru-RU" w:eastAsia="en-US" w:bidi="ar-SA"/>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18" w15:restartNumberingAfterBreak="0">
    <w:nsid w:val="57FA6A77"/>
    <w:multiLevelType w:val="multilevel"/>
    <w:tmpl w:val="57FA6A77"/>
    <w:lvl w:ilvl="0">
      <w:numFmt w:val="bullet"/>
      <w:lvlText w:val="•"/>
      <w:lvlJc w:val="left"/>
      <w:pPr>
        <w:ind w:left="720" w:hanging="360"/>
      </w:pPr>
      <w:rPr>
        <w:rFonts w:hint="default"/>
        <w:lang w:val="ru-RU" w:eastAsia="en-US" w:bidi="ar-S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9" w15:restartNumberingAfterBreak="0">
    <w:nsid w:val="58184DD2"/>
    <w:multiLevelType w:val="multilevel"/>
    <w:tmpl w:val="80F84AE0"/>
    <w:lvl w:ilvl="0">
      <w:start w:val="3"/>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2"/>
      <w:numFmt w:val="decimal"/>
      <w:lvlRestart w:val="0"/>
      <w:lvlText w:val="%1.%2."/>
      <w:lvlJc w:val="left"/>
      <w:pPr>
        <w:ind w:left="317"/>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20" w15:restartNumberingAfterBreak="0">
    <w:nsid w:val="585C7E92"/>
    <w:multiLevelType w:val="hybridMultilevel"/>
    <w:tmpl w:val="F098B090"/>
    <w:lvl w:ilvl="0" w:tplc="25B289CE">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EA08C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86A300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338F54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D9C6EF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6E57E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02CFF0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FDE97B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24C511C">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1" w15:restartNumberingAfterBreak="0">
    <w:nsid w:val="595C6399"/>
    <w:multiLevelType w:val="multilevel"/>
    <w:tmpl w:val="595C6399"/>
    <w:lvl w:ilvl="0">
      <w:start w:val="1"/>
      <w:numFmt w:val="bullet"/>
      <w:lvlText w:val=""/>
      <w:lvlPicBulletId w:val="0"/>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2" w15:restartNumberingAfterBreak="0">
    <w:nsid w:val="597E7F28"/>
    <w:multiLevelType w:val="hybridMultilevel"/>
    <w:tmpl w:val="FEFCD376"/>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15:restartNumberingAfterBreak="0">
    <w:nsid w:val="5B9A6840"/>
    <w:multiLevelType w:val="hybridMultilevel"/>
    <w:tmpl w:val="521432AA"/>
    <w:lvl w:ilvl="0" w:tplc="173A5CCC">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C27DE8">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D05AA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6442F6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82497E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54E1202">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BD89694">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006939C">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47EAA98">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24" w15:restartNumberingAfterBreak="0">
    <w:nsid w:val="5C1140BC"/>
    <w:multiLevelType w:val="multilevel"/>
    <w:tmpl w:val="5C1140BC"/>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5" w15:restartNumberingAfterBreak="0">
    <w:nsid w:val="5C5326B5"/>
    <w:multiLevelType w:val="hybridMultilevel"/>
    <w:tmpl w:val="41D62DA4"/>
    <w:lvl w:ilvl="0" w:tplc="38403C9E">
      <w:start w:val="5"/>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C2049112">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0B8A766">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69810E6">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88BAEFCE">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C60EE78">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14E84F1E">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9BA81B24">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7CAB520">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6" w15:restartNumberingAfterBreak="0">
    <w:nsid w:val="5C7F3F7F"/>
    <w:multiLevelType w:val="hybridMultilevel"/>
    <w:tmpl w:val="5C2A183C"/>
    <w:lvl w:ilvl="0" w:tplc="038A3074">
      <w:start w:val="6"/>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2BA7D32">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72209160">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64A6108">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035E8F84">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454A82B0">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222A0E54">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0D141F68">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028E9DA">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27" w15:restartNumberingAfterBreak="0">
    <w:nsid w:val="5D137856"/>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28" w15:restartNumberingAfterBreak="0">
    <w:nsid w:val="5DB542E8"/>
    <w:multiLevelType w:val="multilevel"/>
    <w:tmpl w:val="5DB542E8"/>
    <w:lvl w:ilvl="0">
      <w:start w:val="1"/>
      <w:numFmt w:val="bullet"/>
      <w:lvlText w:val=""/>
      <w:lvlPicBulletId w:val="0"/>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9" w15:restartNumberingAfterBreak="0">
    <w:nsid w:val="5E287E43"/>
    <w:multiLevelType w:val="hybridMultilevel"/>
    <w:tmpl w:val="645A6554"/>
    <w:lvl w:ilvl="0" w:tplc="C8724AAE">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D5E653E">
      <w:start w:val="4"/>
      <w:numFmt w:val="decimal"/>
      <w:lvlText w:val="%2)"/>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0A8D040">
      <w:start w:val="1"/>
      <w:numFmt w:val="lowerRoman"/>
      <w:lvlText w:val="%3"/>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CE9FE6">
      <w:start w:val="1"/>
      <w:numFmt w:val="decimal"/>
      <w:lvlText w:val="%4"/>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0247BA4">
      <w:start w:val="1"/>
      <w:numFmt w:val="lowerLetter"/>
      <w:lvlText w:val="%5"/>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0A4CA5E">
      <w:start w:val="1"/>
      <w:numFmt w:val="lowerRoman"/>
      <w:lvlText w:val="%6"/>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C18BA5C">
      <w:start w:val="1"/>
      <w:numFmt w:val="decimal"/>
      <w:lvlText w:val="%7"/>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CA272F0">
      <w:start w:val="1"/>
      <w:numFmt w:val="lowerLetter"/>
      <w:lvlText w:val="%8"/>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D88FA2A">
      <w:start w:val="1"/>
      <w:numFmt w:val="lowerRoman"/>
      <w:lvlText w:val="%9"/>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0" w15:restartNumberingAfterBreak="0">
    <w:nsid w:val="5FF627F2"/>
    <w:multiLevelType w:val="hybridMultilevel"/>
    <w:tmpl w:val="6180C196"/>
    <w:lvl w:ilvl="0" w:tplc="492A4832">
      <w:start w:val="1"/>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244AB000">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99E69288">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3B0C74E">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FAE12E4">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301CEBB4">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3D01D2E">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5244BE0">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50B00038">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1" w15:restartNumberingAfterBreak="0">
    <w:nsid w:val="6160638E"/>
    <w:multiLevelType w:val="hybridMultilevel"/>
    <w:tmpl w:val="3B42A40A"/>
    <w:lvl w:ilvl="0" w:tplc="AFE6B602">
      <w:start w:val="6"/>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E4809B8C">
      <w:start w:val="1"/>
      <w:numFmt w:val="lowerLetter"/>
      <w:lvlText w:val="%2"/>
      <w:lvlJc w:val="left"/>
      <w:pPr>
        <w:ind w:left="1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4E020C6">
      <w:start w:val="1"/>
      <w:numFmt w:val="lowerRoman"/>
      <w:lvlText w:val="%3"/>
      <w:lvlJc w:val="left"/>
      <w:pPr>
        <w:ind w:left="2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994EB08">
      <w:start w:val="1"/>
      <w:numFmt w:val="decimal"/>
      <w:lvlText w:val="%4"/>
      <w:lvlJc w:val="left"/>
      <w:pPr>
        <w:ind w:left="2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3C96942C">
      <w:start w:val="1"/>
      <w:numFmt w:val="lowerLetter"/>
      <w:lvlText w:val="%5"/>
      <w:lvlJc w:val="left"/>
      <w:pPr>
        <w:ind w:left="3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E124CD98">
      <w:start w:val="1"/>
      <w:numFmt w:val="lowerRoman"/>
      <w:lvlText w:val="%6"/>
      <w:lvlJc w:val="left"/>
      <w:pPr>
        <w:ind w:left="4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C3065EFC">
      <w:start w:val="1"/>
      <w:numFmt w:val="decimal"/>
      <w:lvlText w:val="%7"/>
      <w:lvlJc w:val="left"/>
      <w:pPr>
        <w:ind w:left="50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88967CC4">
      <w:start w:val="1"/>
      <w:numFmt w:val="lowerLetter"/>
      <w:lvlText w:val="%8"/>
      <w:lvlJc w:val="left"/>
      <w:pPr>
        <w:ind w:left="57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CAC0C4EA">
      <w:start w:val="1"/>
      <w:numFmt w:val="lowerRoman"/>
      <w:lvlText w:val="%9"/>
      <w:lvlJc w:val="left"/>
      <w:pPr>
        <w:ind w:left="64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2" w15:restartNumberingAfterBreak="0">
    <w:nsid w:val="61BF27CE"/>
    <w:multiLevelType w:val="hybridMultilevel"/>
    <w:tmpl w:val="8062C478"/>
    <w:lvl w:ilvl="0" w:tplc="B43AB66A">
      <w:start w:val="1"/>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A9547826">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0A25208">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A6E6CD8">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D20AF9C">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A3800022">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5788532E">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9CE6286">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1428F50">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3" w15:restartNumberingAfterBreak="0">
    <w:nsid w:val="623719BD"/>
    <w:multiLevelType w:val="multilevel"/>
    <w:tmpl w:val="623719BD"/>
    <w:lvl w:ilvl="0">
      <w:start w:val="1"/>
      <w:numFmt w:val="decimal"/>
      <w:lvlText w:val="%1."/>
      <w:lvlJc w:val="left"/>
      <w:pPr>
        <w:tabs>
          <w:tab w:val="left" w:pos="928"/>
        </w:tabs>
        <w:ind w:left="928" w:hanging="360"/>
      </w:pPr>
      <w:rPr>
        <w:rFonts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34" w15:restartNumberingAfterBreak="0">
    <w:nsid w:val="624F4ED6"/>
    <w:multiLevelType w:val="hybridMultilevel"/>
    <w:tmpl w:val="56EC34C4"/>
    <w:lvl w:ilvl="0" w:tplc="99EA308A">
      <w:start w:val="6"/>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D34BF20">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D436995E">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4E01308">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71D22040">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9109200">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A22859B2">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46AB8F8">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94C6FE66">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5" w15:restartNumberingAfterBreak="0">
    <w:nsid w:val="62A061BD"/>
    <w:multiLevelType w:val="hybridMultilevel"/>
    <w:tmpl w:val="A0DECB40"/>
    <w:lvl w:ilvl="0" w:tplc="E92CD67E">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208B77E">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BE0A8C0">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EE4EF24">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A84ED9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92366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6EB6F8">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6ACAC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AC0B8B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6" w15:restartNumberingAfterBreak="0">
    <w:nsid w:val="62CC714D"/>
    <w:multiLevelType w:val="hybridMultilevel"/>
    <w:tmpl w:val="B92C78E0"/>
    <w:lvl w:ilvl="0" w:tplc="873EF604">
      <w:start w:val="8"/>
      <w:numFmt w:val="decimal"/>
      <w:lvlText w:val="%1)"/>
      <w:lvlJc w:val="left"/>
      <w:pPr>
        <w:ind w:left="559"/>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7C707CA4">
      <w:start w:val="1"/>
      <w:numFmt w:val="lowerLetter"/>
      <w:lvlText w:val="%2"/>
      <w:lvlJc w:val="left"/>
      <w:pPr>
        <w:ind w:left="16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00065452">
      <w:start w:val="1"/>
      <w:numFmt w:val="lowerRoman"/>
      <w:lvlText w:val="%3"/>
      <w:lvlJc w:val="left"/>
      <w:pPr>
        <w:ind w:left="236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56F0B2A6">
      <w:start w:val="1"/>
      <w:numFmt w:val="decimal"/>
      <w:lvlText w:val="%4"/>
      <w:lvlJc w:val="left"/>
      <w:pPr>
        <w:ind w:left="308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548BFEC">
      <w:start w:val="1"/>
      <w:numFmt w:val="lowerLetter"/>
      <w:lvlText w:val="%5"/>
      <w:lvlJc w:val="left"/>
      <w:pPr>
        <w:ind w:left="380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6BA2AEB6">
      <w:start w:val="1"/>
      <w:numFmt w:val="lowerRoman"/>
      <w:lvlText w:val="%6"/>
      <w:lvlJc w:val="left"/>
      <w:pPr>
        <w:ind w:left="452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F50C5168">
      <w:start w:val="1"/>
      <w:numFmt w:val="decimal"/>
      <w:lvlText w:val="%7"/>
      <w:lvlJc w:val="left"/>
      <w:pPr>
        <w:ind w:left="524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9496E18A">
      <w:start w:val="1"/>
      <w:numFmt w:val="lowerLetter"/>
      <w:lvlText w:val="%8"/>
      <w:lvlJc w:val="left"/>
      <w:pPr>
        <w:ind w:left="596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EDC7EDE">
      <w:start w:val="1"/>
      <w:numFmt w:val="lowerRoman"/>
      <w:lvlText w:val="%9"/>
      <w:lvlJc w:val="left"/>
      <w:pPr>
        <w:ind w:left="6685"/>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7" w15:restartNumberingAfterBreak="0">
    <w:nsid w:val="65720E30"/>
    <w:multiLevelType w:val="hybridMultilevel"/>
    <w:tmpl w:val="F3709DCC"/>
    <w:lvl w:ilvl="0" w:tplc="04190007">
      <w:start w:val="1"/>
      <w:numFmt w:val="bullet"/>
      <w:lvlText w:val=""/>
      <w:lvlPicBulletId w:val="0"/>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15:restartNumberingAfterBreak="0">
    <w:nsid w:val="66830B74"/>
    <w:multiLevelType w:val="hybridMultilevel"/>
    <w:tmpl w:val="0C56A16E"/>
    <w:lvl w:ilvl="0" w:tplc="632853DC">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02EA4E6">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08854BE">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7A1610B8">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AEB27A90">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BAE4B94">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8C8FC70">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E88CC7E">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3522558">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39" w15:restartNumberingAfterBreak="0">
    <w:nsid w:val="66CC74D4"/>
    <w:multiLevelType w:val="multilevel"/>
    <w:tmpl w:val="4FACCD18"/>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0" w15:restartNumberingAfterBreak="0">
    <w:nsid w:val="66EC4686"/>
    <w:multiLevelType w:val="hybridMultilevel"/>
    <w:tmpl w:val="99B8D4FE"/>
    <w:lvl w:ilvl="0" w:tplc="9B06B4B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E041FD6">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4A1F70">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0640676">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EDA9C9C">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5AC349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ACB94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222F6E">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A7E09B6">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1" w15:restartNumberingAfterBreak="0">
    <w:nsid w:val="670A3D5C"/>
    <w:multiLevelType w:val="hybridMultilevel"/>
    <w:tmpl w:val="7FCAF37C"/>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2" w15:restartNumberingAfterBreak="0">
    <w:nsid w:val="67585AF6"/>
    <w:multiLevelType w:val="hybridMultilevel"/>
    <w:tmpl w:val="9B8605F2"/>
    <w:lvl w:ilvl="0" w:tplc="7AE2B35E">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3A1C00">
      <w:start w:val="1"/>
      <w:numFmt w:val="lowerLetter"/>
      <w:lvlText w:val="%2"/>
      <w:lvlJc w:val="left"/>
      <w:pPr>
        <w:ind w:left="1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DDE1236">
      <w:start w:val="1"/>
      <w:numFmt w:val="lowerRoman"/>
      <w:lvlText w:val="%3"/>
      <w:lvlJc w:val="left"/>
      <w:pPr>
        <w:ind w:left="2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4C2FD08">
      <w:start w:val="1"/>
      <w:numFmt w:val="decimal"/>
      <w:lvlText w:val="%4"/>
      <w:lvlJc w:val="left"/>
      <w:pPr>
        <w:ind w:left="3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27EC29E">
      <w:start w:val="1"/>
      <w:numFmt w:val="lowerLetter"/>
      <w:lvlText w:val="%5"/>
      <w:lvlJc w:val="left"/>
      <w:pPr>
        <w:ind w:left="3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B68F58A">
      <w:start w:val="1"/>
      <w:numFmt w:val="lowerRoman"/>
      <w:lvlText w:val="%6"/>
      <w:lvlJc w:val="left"/>
      <w:pPr>
        <w:ind w:left="4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E4608D0">
      <w:start w:val="1"/>
      <w:numFmt w:val="decimal"/>
      <w:lvlText w:val="%7"/>
      <w:lvlJc w:val="left"/>
      <w:pPr>
        <w:ind w:left="5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9347F52">
      <w:start w:val="1"/>
      <w:numFmt w:val="lowerLetter"/>
      <w:lvlText w:val="%8"/>
      <w:lvlJc w:val="left"/>
      <w:pPr>
        <w:ind w:left="59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6CCBA4E">
      <w:start w:val="1"/>
      <w:numFmt w:val="lowerRoman"/>
      <w:lvlText w:val="%9"/>
      <w:lvlJc w:val="left"/>
      <w:pPr>
        <w:ind w:left="6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3" w15:restartNumberingAfterBreak="0">
    <w:nsid w:val="687C23F6"/>
    <w:multiLevelType w:val="multilevel"/>
    <w:tmpl w:val="687C23F6"/>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4" w15:restartNumberingAfterBreak="0">
    <w:nsid w:val="6883466A"/>
    <w:multiLevelType w:val="hybridMultilevel"/>
    <w:tmpl w:val="2DB000C8"/>
    <w:lvl w:ilvl="0" w:tplc="5204CFF6">
      <w:start w:val="1"/>
      <w:numFmt w:val="bullet"/>
      <w:lvlText w:val="-"/>
      <w:lvlJc w:val="left"/>
      <w:pPr>
        <w:ind w:left="7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A92D856">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6FE4BE8">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CD077D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E94C28E">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0346F8C">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A56FB60">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23C713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E0E67AC">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5" w15:restartNumberingAfterBreak="0">
    <w:nsid w:val="69966B8A"/>
    <w:multiLevelType w:val="hybridMultilevel"/>
    <w:tmpl w:val="D2EEB212"/>
    <w:lvl w:ilvl="0" w:tplc="0DD4D6DC">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1" w:tplc="35D49846">
      <w:start w:val="1"/>
      <w:numFmt w:val="lowerLetter"/>
      <w:lvlText w:val="%2"/>
      <w:lvlJc w:val="left"/>
      <w:pPr>
        <w:ind w:left="122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2" w:tplc="59C42716">
      <w:start w:val="1"/>
      <w:numFmt w:val="lowerRoman"/>
      <w:lvlText w:val="%3"/>
      <w:lvlJc w:val="left"/>
      <w:pPr>
        <w:ind w:left="194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3" w:tplc="D952D180">
      <w:start w:val="1"/>
      <w:numFmt w:val="decimal"/>
      <w:lvlText w:val="%4"/>
      <w:lvlJc w:val="left"/>
      <w:pPr>
        <w:ind w:left="266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4" w:tplc="90E675A0">
      <w:start w:val="1"/>
      <w:numFmt w:val="lowerLetter"/>
      <w:lvlText w:val="%5"/>
      <w:lvlJc w:val="left"/>
      <w:pPr>
        <w:ind w:left="338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5" w:tplc="1CA0A42A">
      <w:start w:val="1"/>
      <w:numFmt w:val="lowerRoman"/>
      <w:lvlText w:val="%6"/>
      <w:lvlJc w:val="left"/>
      <w:pPr>
        <w:ind w:left="410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6" w:tplc="61126488">
      <w:start w:val="1"/>
      <w:numFmt w:val="decimal"/>
      <w:lvlText w:val="%7"/>
      <w:lvlJc w:val="left"/>
      <w:pPr>
        <w:ind w:left="482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7" w:tplc="17CEBB0A">
      <w:start w:val="1"/>
      <w:numFmt w:val="lowerLetter"/>
      <w:lvlText w:val="%8"/>
      <w:lvlJc w:val="left"/>
      <w:pPr>
        <w:ind w:left="554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lvl w:ilvl="8" w:tplc="06ECFE22">
      <w:start w:val="1"/>
      <w:numFmt w:val="lowerRoman"/>
      <w:lvlText w:val="%9"/>
      <w:lvlJc w:val="left"/>
      <w:pPr>
        <w:ind w:left="6262"/>
      </w:pPr>
      <w:rPr>
        <w:rFonts w:ascii="Times New Roman" w:eastAsia="Times New Roman" w:hAnsi="Times New Roman" w:cs="Times New Roman"/>
        <w:b w:val="0"/>
        <w:i w:val="0"/>
        <w:strike w:val="0"/>
        <w:dstrike w:val="0"/>
        <w:color w:val="000000"/>
        <w:sz w:val="24"/>
        <w:szCs w:val="24"/>
        <w:u w:val="single" w:color="000000"/>
        <w:bdr w:val="none" w:sz="0" w:space="0" w:color="auto"/>
        <w:shd w:val="clear" w:color="auto" w:fill="auto"/>
        <w:vertAlign w:val="baseline"/>
      </w:rPr>
    </w:lvl>
  </w:abstractNum>
  <w:abstractNum w:abstractNumId="146" w15:restartNumberingAfterBreak="0">
    <w:nsid w:val="6ADA7E76"/>
    <w:multiLevelType w:val="multilevel"/>
    <w:tmpl w:val="8CF03500"/>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7" w15:restartNumberingAfterBreak="0">
    <w:nsid w:val="6CB81E21"/>
    <w:multiLevelType w:val="hybridMultilevel"/>
    <w:tmpl w:val="DCB6D08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148" w15:restartNumberingAfterBreak="0">
    <w:nsid w:val="6D053615"/>
    <w:multiLevelType w:val="hybridMultilevel"/>
    <w:tmpl w:val="F016FED0"/>
    <w:lvl w:ilvl="0" w:tplc="F454CFB8">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4A070B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B3C65726">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0FCCA38">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AA2F7DA">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508700">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1068926">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916C4D2">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9DCAFF4">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49" w15:restartNumberingAfterBreak="0">
    <w:nsid w:val="6D424AF5"/>
    <w:multiLevelType w:val="hybridMultilevel"/>
    <w:tmpl w:val="B824F290"/>
    <w:lvl w:ilvl="0" w:tplc="0CBCDCE0">
      <w:start w:val="1"/>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3D987E64">
      <w:start w:val="1"/>
      <w:numFmt w:val="lowerLetter"/>
      <w:lvlText w:val="%2"/>
      <w:lvlJc w:val="left"/>
      <w:pPr>
        <w:ind w:left="14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F8897DA">
      <w:start w:val="1"/>
      <w:numFmt w:val="lowerRoman"/>
      <w:lvlText w:val="%3"/>
      <w:lvlJc w:val="left"/>
      <w:pPr>
        <w:ind w:left="21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F80A0D4">
      <w:start w:val="1"/>
      <w:numFmt w:val="decimal"/>
      <w:lvlText w:val="%4"/>
      <w:lvlJc w:val="left"/>
      <w:pPr>
        <w:ind w:left="28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A12AEFA">
      <w:start w:val="1"/>
      <w:numFmt w:val="lowerLetter"/>
      <w:lvlText w:val="%5"/>
      <w:lvlJc w:val="left"/>
      <w:pPr>
        <w:ind w:left="360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2CC8EB8">
      <w:start w:val="1"/>
      <w:numFmt w:val="lowerRoman"/>
      <w:lvlText w:val="%6"/>
      <w:lvlJc w:val="left"/>
      <w:pPr>
        <w:ind w:left="432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9A08B440">
      <w:start w:val="1"/>
      <w:numFmt w:val="decimal"/>
      <w:lvlText w:val="%7"/>
      <w:lvlJc w:val="left"/>
      <w:pPr>
        <w:ind w:left="504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769A58CC">
      <w:start w:val="1"/>
      <w:numFmt w:val="lowerLetter"/>
      <w:lvlText w:val="%8"/>
      <w:lvlJc w:val="left"/>
      <w:pPr>
        <w:ind w:left="576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046CE66">
      <w:start w:val="1"/>
      <w:numFmt w:val="lowerRoman"/>
      <w:lvlText w:val="%9"/>
      <w:lvlJc w:val="left"/>
      <w:pPr>
        <w:ind w:left="648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0" w15:restartNumberingAfterBreak="0">
    <w:nsid w:val="6DBA4939"/>
    <w:multiLevelType w:val="hybridMultilevel"/>
    <w:tmpl w:val="C94AA0B6"/>
    <w:lvl w:ilvl="0" w:tplc="014618F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445A62">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F61852">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7A2DCE0">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75836A8">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50E4F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D6A372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C7CD6DA">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F21690">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1" w15:restartNumberingAfterBreak="0">
    <w:nsid w:val="6DC72BC3"/>
    <w:multiLevelType w:val="hybridMultilevel"/>
    <w:tmpl w:val="3E42B822"/>
    <w:lvl w:ilvl="0" w:tplc="A6EC558A">
      <w:start w:val="2"/>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16A81B6">
      <w:start w:val="1"/>
      <w:numFmt w:val="lowerLetter"/>
      <w:lvlText w:val="%2"/>
      <w:lvlJc w:val="left"/>
      <w:pPr>
        <w:ind w:left="1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C1AFA9C">
      <w:start w:val="1"/>
      <w:numFmt w:val="lowerRoman"/>
      <w:lvlText w:val="%3"/>
      <w:lvlJc w:val="left"/>
      <w:pPr>
        <w:ind w:left="2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B9522C34">
      <w:start w:val="1"/>
      <w:numFmt w:val="decimal"/>
      <w:lvlText w:val="%4"/>
      <w:lvlJc w:val="left"/>
      <w:pPr>
        <w:ind w:left="2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D047E4C">
      <w:start w:val="1"/>
      <w:numFmt w:val="lowerLetter"/>
      <w:lvlText w:val="%5"/>
      <w:lvlJc w:val="left"/>
      <w:pPr>
        <w:ind w:left="3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88ACBD6A">
      <w:start w:val="1"/>
      <w:numFmt w:val="lowerRoman"/>
      <w:lvlText w:val="%6"/>
      <w:lvlJc w:val="left"/>
      <w:pPr>
        <w:ind w:left="4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C0E57EA">
      <w:start w:val="1"/>
      <w:numFmt w:val="decimal"/>
      <w:lvlText w:val="%7"/>
      <w:lvlJc w:val="left"/>
      <w:pPr>
        <w:ind w:left="50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231AE4E4">
      <w:start w:val="1"/>
      <w:numFmt w:val="lowerLetter"/>
      <w:lvlText w:val="%8"/>
      <w:lvlJc w:val="left"/>
      <w:pPr>
        <w:ind w:left="57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A98AB100">
      <w:start w:val="1"/>
      <w:numFmt w:val="lowerRoman"/>
      <w:lvlText w:val="%9"/>
      <w:lvlJc w:val="left"/>
      <w:pPr>
        <w:ind w:left="64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2" w15:restartNumberingAfterBreak="0">
    <w:nsid w:val="6E016191"/>
    <w:multiLevelType w:val="hybridMultilevel"/>
    <w:tmpl w:val="91E69EDA"/>
    <w:lvl w:ilvl="0" w:tplc="BD422C44">
      <w:start w:val="1"/>
      <w:numFmt w:val="decimal"/>
      <w:lvlText w:val="%1)"/>
      <w:lvlJc w:val="left"/>
      <w:pPr>
        <w:ind w:left="105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71A2CB68">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0D6657D8">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6324C72A">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22BA9D4A">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5DC293C">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3D00AD4C">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D4DA6ED8">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5F2A588">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3" w15:restartNumberingAfterBreak="0">
    <w:nsid w:val="6EEB7A51"/>
    <w:multiLevelType w:val="multilevel"/>
    <w:tmpl w:val="63843D42"/>
    <w:lvl w:ilvl="0">
      <w:start w:val="1"/>
      <w:numFmt w:val="bullet"/>
      <w:lvlText w:val=""/>
      <w:lvlPicBulletId w:val="0"/>
      <w:lvlJc w:val="left"/>
      <w:pPr>
        <w:ind w:left="1353" w:hanging="360"/>
      </w:pPr>
      <w:rPr>
        <w:rFonts w:ascii="Symbol" w:hAnsi="Symbol" w:hint="default"/>
      </w:rPr>
    </w:lvl>
    <w:lvl w:ilvl="1">
      <w:start w:val="1"/>
      <w:numFmt w:val="bullet"/>
      <w:lvlText w:val="o"/>
      <w:lvlJc w:val="left"/>
      <w:pPr>
        <w:ind w:left="1789" w:hanging="360"/>
      </w:pPr>
      <w:rPr>
        <w:rFonts w:ascii="Courier New" w:hAnsi="Courier New" w:cs="Courier New" w:hint="default"/>
      </w:rPr>
    </w:lvl>
    <w:lvl w:ilvl="2">
      <w:start w:val="1"/>
      <w:numFmt w:val="bullet"/>
      <w:lvlText w:val=""/>
      <w:lvlJc w:val="left"/>
      <w:pPr>
        <w:ind w:left="2509" w:hanging="360"/>
      </w:pPr>
      <w:rPr>
        <w:rFonts w:ascii="Wingdings" w:hAnsi="Wingdings" w:hint="default"/>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154" w15:restartNumberingAfterBreak="0">
    <w:nsid w:val="6F5142DA"/>
    <w:multiLevelType w:val="hybridMultilevel"/>
    <w:tmpl w:val="D5DE5764"/>
    <w:lvl w:ilvl="0" w:tplc="2602823A">
      <w:start w:val="1"/>
      <w:numFmt w:val="bullet"/>
      <w:lvlText w:val="•"/>
      <w:lvlJc w:val="left"/>
      <w:pPr>
        <w:ind w:left="644"/>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54500D02">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67468042">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F2A2EEC2">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16DEC764">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C03E9FD2">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DB96C39C">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E5BABD42">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10CCC6CA">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5" w15:restartNumberingAfterBreak="0">
    <w:nsid w:val="71046BD7"/>
    <w:multiLevelType w:val="multilevel"/>
    <w:tmpl w:val="E4F2CBDA"/>
    <w:lvl w:ilvl="0">
      <w:start w:val="1"/>
      <w:numFmt w:val="bullet"/>
      <w:lvlText w:val=""/>
      <w:lvlPicBulletId w:val="0"/>
      <w:lvlJc w:val="left"/>
      <w:pPr>
        <w:ind w:left="928" w:hanging="360"/>
      </w:pPr>
      <w:rPr>
        <w:rFonts w:ascii="Symbol" w:hAnsi="Symbol" w:hint="default"/>
      </w:rPr>
    </w:lvl>
    <w:lvl w:ilvl="1">
      <w:start w:val="1"/>
      <w:numFmt w:val="bullet"/>
      <w:lvlText w:val="o"/>
      <w:lvlJc w:val="left"/>
      <w:pPr>
        <w:ind w:left="1648" w:hanging="360"/>
      </w:pPr>
      <w:rPr>
        <w:rFonts w:ascii="Courier New" w:hAnsi="Courier New" w:cs="Courier New" w:hint="default"/>
      </w:rPr>
    </w:lvl>
    <w:lvl w:ilvl="2">
      <w:start w:val="1"/>
      <w:numFmt w:val="bullet"/>
      <w:lvlText w:val=""/>
      <w:lvlJc w:val="left"/>
      <w:pPr>
        <w:ind w:left="2368" w:hanging="360"/>
      </w:pPr>
      <w:rPr>
        <w:rFonts w:ascii="Wingdings" w:hAnsi="Wingdings" w:hint="default"/>
      </w:rPr>
    </w:lvl>
    <w:lvl w:ilvl="3">
      <w:start w:val="1"/>
      <w:numFmt w:val="bullet"/>
      <w:lvlText w:val=""/>
      <w:lvlJc w:val="left"/>
      <w:pPr>
        <w:ind w:left="3088" w:hanging="360"/>
      </w:pPr>
      <w:rPr>
        <w:rFonts w:ascii="Symbol" w:hAnsi="Symbol" w:hint="default"/>
      </w:rPr>
    </w:lvl>
    <w:lvl w:ilvl="4">
      <w:start w:val="1"/>
      <w:numFmt w:val="bullet"/>
      <w:lvlText w:val="o"/>
      <w:lvlJc w:val="left"/>
      <w:pPr>
        <w:ind w:left="3808" w:hanging="360"/>
      </w:pPr>
      <w:rPr>
        <w:rFonts w:ascii="Courier New" w:hAnsi="Courier New" w:cs="Courier New" w:hint="default"/>
      </w:rPr>
    </w:lvl>
    <w:lvl w:ilvl="5">
      <w:start w:val="1"/>
      <w:numFmt w:val="bullet"/>
      <w:lvlText w:val=""/>
      <w:lvlJc w:val="left"/>
      <w:pPr>
        <w:ind w:left="4528" w:hanging="360"/>
      </w:pPr>
      <w:rPr>
        <w:rFonts w:ascii="Wingdings" w:hAnsi="Wingdings" w:hint="default"/>
      </w:rPr>
    </w:lvl>
    <w:lvl w:ilvl="6">
      <w:start w:val="1"/>
      <w:numFmt w:val="bullet"/>
      <w:lvlText w:val=""/>
      <w:lvlJc w:val="left"/>
      <w:pPr>
        <w:ind w:left="5248" w:hanging="360"/>
      </w:pPr>
      <w:rPr>
        <w:rFonts w:ascii="Symbol" w:hAnsi="Symbol" w:hint="default"/>
      </w:rPr>
    </w:lvl>
    <w:lvl w:ilvl="7">
      <w:start w:val="1"/>
      <w:numFmt w:val="bullet"/>
      <w:lvlText w:val="o"/>
      <w:lvlJc w:val="left"/>
      <w:pPr>
        <w:ind w:left="5968" w:hanging="360"/>
      </w:pPr>
      <w:rPr>
        <w:rFonts w:ascii="Courier New" w:hAnsi="Courier New" w:cs="Courier New" w:hint="default"/>
      </w:rPr>
    </w:lvl>
    <w:lvl w:ilvl="8">
      <w:start w:val="1"/>
      <w:numFmt w:val="bullet"/>
      <w:lvlText w:val=""/>
      <w:lvlJc w:val="left"/>
      <w:pPr>
        <w:ind w:left="6688" w:hanging="360"/>
      </w:pPr>
      <w:rPr>
        <w:rFonts w:ascii="Wingdings" w:hAnsi="Wingdings" w:hint="default"/>
      </w:rPr>
    </w:lvl>
  </w:abstractNum>
  <w:abstractNum w:abstractNumId="156" w15:restartNumberingAfterBreak="0">
    <w:nsid w:val="718D0686"/>
    <w:multiLevelType w:val="hybridMultilevel"/>
    <w:tmpl w:val="F5B0F2D6"/>
    <w:lvl w:ilvl="0" w:tplc="B49E88D4">
      <w:start w:val="1"/>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BFC8CBB6">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808ACD58">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219266AC">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756ECD0">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73B0904E">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8EB66A1E">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FB88862">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B3266330">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7" w15:restartNumberingAfterBreak="0">
    <w:nsid w:val="729047D8"/>
    <w:multiLevelType w:val="hybridMultilevel"/>
    <w:tmpl w:val="CC8A54C0"/>
    <w:lvl w:ilvl="0" w:tplc="AECE8D3C">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450EB80">
      <w:start w:val="1"/>
      <w:numFmt w:val="lowerLetter"/>
      <w:lvlText w:val="%2"/>
      <w:lvlJc w:val="left"/>
      <w:pPr>
        <w:ind w:left="18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4B21802">
      <w:start w:val="1"/>
      <w:numFmt w:val="lowerRoman"/>
      <w:lvlText w:val="%3"/>
      <w:lvlJc w:val="left"/>
      <w:pPr>
        <w:ind w:left="26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9A2B252">
      <w:start w:val="1"/>
      <w:numFmt w:val="decimal"/>
      <w:lvlText w:val="%4"/>
      <w:lvlJc w:val="left"/>
      <w:pPr>
        <w:ind w:left="33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BC3DA8">
      <w:start w:val="1"/>
      <w:numFmt w:val="lowerLetter"/>
      <w:lvlText w:val="%5"/>
      <w:lvlJc w:val="left"/>
      <w:pPr>
        <w:ind w:left="40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0180FF0">
      <w:start w:val="1"/>
      <w:numFmt w:val="lowerRoman"/>
      <w:lvlText w:val="%6"/>
      <w:lvlJc w:val="left"/>
      <w:pPr>
        <w:ind w:left="47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F7A4CF6">
      <w:start w:val="1"/>
      <w:numFmt w:val="decimal"/>
      <w:lvlText w:val="%7"/>
      <w:lvlJc w:val="left"/>
      <w:pPr>
        <w:ind w:left="54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756CF5A">
      <w:start w:val="1"/>
      <w:numFmt w:val="lowerLetter"/>
      <w:lvlText w:val="%8"/>
      <w:lvlJc w:val="left"/>
      <w:pPr>
        <w:ind w:left="62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5C4E77C">
      <w:start w:val="1"/>
      <w:numFmt w:val="lowerRoman"/>
      <w:lvlText w:val="%9"/>
      <w:lvlJc w:val="left"/>
      <w:pPr>
        <w:ind w:left="69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8" w15:restartNumberingAfterBreak="0">
    <w:nsid w:val="72D763E8"/>
    <w:multiLevelType w:val="hybridMultilevel"/>
    <w:tmpl w:val="EB5CBAE0"/>
    <w:lvl w:ilvl="0" w:tplc="C6A2A7BA">
      <w:start w:val="2"/>
      <w:numFmt w:val="decimal"/>
      <w:lvlText w:val="%1)"/>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1810676E">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3ED4DC8C">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A760816C">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6A5E1BAA">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B81CAE88">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D2608C4">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B91E22B6">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E8C698EA">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59" w15:restartNumberingAfterBreak="0">
    <w:nsid w:val="73D7588D"/>
    <w:multiLevelType w:val="hybridMultilevel"/>
    <w:tmpl w:val="C6F417D2"/>
    <w:lvl w:ilvl="0" w:tplc="2C6C7E44">
      <w:start w:val="7"/>
      <w:numFmt w:val="decimal"/>
      <w:lvlText w:val="%1)"/>
      <w:lvlJc w:val="left"/>
      <w:pPr>
        <w:ind w:left="469"/>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944A74A6">
      <w:start w:val="1"/>
      <w:numFmt w:val="lowerLetter"/>
      <w:lvlText w:val="%2"/>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A0F6792A">
      <w:start w:val="1"/>
      <w:numFmt w:val="lowerRoman"/>
      <w:lvlText w:val="%3"/>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EECAE36">
      <w:start w:val="1"/>
      <w:numFmt w:val="decimal"/>
      <w:lvlText w:val="%4"/>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DF24FF9E">
      <w:start w:val="1"/>
      <w:numFmt w:val="lowerLetter"/>
      <w:lvlText w:val="%5"/>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FF38BCAE">
      <w:start w:val="1"/>
      <w:numFmt w:val="lowerRoman"/>
      <w:lvlText w:val="%6"/>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EF2AA38A">
      <w:start w:val="1"/>
      <w:numFmt w:val="decimal"/>
      <w:lvlText w:val="%7"/>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4DD4250A">
      <w:start w:val="1"/>
      <w:numFmt w:val="lowerLetter"/>
      <w:lvlText w:val="%8"/>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70E22E9E">
      <w:start w:val="1"/>
      <w:numFmt w:val="lowerRoman"/>
      <w:lvlText w:val="%9"/>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0" w15:restartNumberingAfterBreak="0">
    <w:nsid w:val="74047C64"/>
    <w:multiLevelType w:val="hybridMultilevel"/>
    <w:tmpl w:val="D528DDCE"/>
    <w:lvl w:ilvl="0" w:tplc="AC68AFAA">
      <w:start w:val="1"/>
      <w:numFmt w:val="decimal"/>
      <w:lvlText w:val="%1)"/>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33A83AE">
      <w:start w:val="1"/>
      <w:numFmt w:val="lowerLetter"/>
      <w:lvlText w:val="%2"/>
      <w:lvlJc w:val="left"/>
      <w:pPr>
        <w:ind w:left="17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DDA739A">
      <w:start w:val="1"/>
      <w:numFmt w:val="lowerRoman"/>
      <w:lvlText w:val="%3"/>
      <w:lvlJc w:val="left"/>
      <w:pPr>
        <w:ind w:left="24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6761BB4">
      <w:start w:val="1"/>
      <w:numFmt w:val="decimal"/>
      <w:lvlText w:val="%4"/>
      <w:lvlJc w:val="left"/>
      <w:pPr>
        <w:ind w:left="3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5FA4EA2">
      <w:start w:val="1"/>
      <w:numFmt w:val="lowerLetter"/>
      <w:lvlText w:val="%5"/>
      <w:lvlJc w:val="left"/>
      <w:pPr>
        <w:ind w:left="38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FE85592">
      <w:start w:val="1"/>
      <w:numFmt w:val="lowerRoman"/>
      <w:lvlText w:val="%6"/>
      <w:lvlJc w:val="left"/>
      <w:pPr>
        <w:ind w:left="460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F80BE3C">
      <w:start w:val="1"/>
      <w:numFmt w:val="decimal"/>
      <w:lvlText w:val="%7"/>
      <w:lvlJc w:val="left"/>
      <w:pPr>
        <w:ind w:left="532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6501494">
      <w:start w:val="1"/>
      <w:numFmt w:val="lowerLetter"/>
      <w:lvlText w:val="%8"/>
      <w:lvlJc w:val="left"/>
      <w:pPr>
        <w:ind w:left="60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7821A44">
      <w:start w:val="1"/>
      <w:numFmt w:val="lowerRoman"/>
      <w:lvlText w:val="%9"/>
      <w:lvlJc w:val="left"/>
      <w:pPr>
        <w:ind w:left="67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1" w15:restartNumberingAfterBreak="0">
    <w:nsid w:val="757E3AF4"/>
    <w:multiLevelType w:val="hybridMultilevel"/>
    <w:tmpl w:val="A7D64082"/>
    <w:lvl w:ilvl="0" w:tplc="3A6468DA">
      <w:start w:val="3"/>
      <w:numFmt w:val="decimal"/>
      <w:lvlText w:val="%1)"/>
      <w:lvlJc w:val="left"/>
      <w:pPr>
        <w:ind w:left="651"/>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F8B60FD2">
      <w:start w:val="1"/>
      <w:numFmt w:val="lowerLetter"/>
      <w:lvlText w:val="%2"/>
      <w:lvlJc w:val="left"/>
      <w:pPr>
        <w:ind w:left="14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4EA6A5D0">
      <w:start w:val="1"/>
      <w:numFmt w:val="lowerRoman"/>
      <w:lvlText w:val="%3"/>
      <w:lvlJc w:val="left"/>
      <w:pPr>
        <w:ind w:left="21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CFBE6D04">
      <w:start w:val="1"/>
      <w:numFmt w:val="decimal"/>
      <w:lvlText w:val="%4"/>
      <w:lvlJc w:val="left"/>
      <w:pPr>
        <w:ind w:left="28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B95CA1DE">
      <w:start w:val="1"/>
      <w:numFmt w:val="lowerLetter"/>
      <w:lvlText w:val="%5"/>
      <w:lvlJc w:val="left"/>
      <w:pPr>
        <w:ind w:left="360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2C308C06">
      <w:start w:val="1"/>
      <w:numFmt w:val="lowerRoman"/>
      <w:lvlText w:val="%6"/>
      <w:lvlJc w:val="left"/>
      <w:pPr>
        <w:ind w:left="432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4A7CD5DE">
      <w:start w:val="1"/>
      <w:numFmt w:val="decimal"/>
      <w:lvlText w:val="%7"/>
      <w:lvlJc w:val="left"/>
      <w:pPr>
        <w:ind w:left="504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3D8EE6E">
      <w:start w:val="1"/>
      <w:numFmt w:val="lowerLetter"/>
      <w:lvlText w:val="%8"/>
      <w:lvlJc w:val="left"/>
      <w:pPr>
        <w:ind w:left="576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8BDAA34A">
      <w:start w:val="1"/>
      <w:numFmt w:val="lowerRoman"/>
      <w:lvlText w:val="%9"/>
      <w:lvlJc w:val="left"/>
      <w:pPr>
        <w:ind w:left="6482"/>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2" w15:restartNumberingAfterBreak="0">
    <w:nsid w:val="75EC3B3B"/>
    <w:multiLevelType w:val="multilevel"/>
    <w:tmpl w:val="2836FCD8"/>
    <w:lvl w:ilvl="0">
      <w:start w:val="1"/>
      <w:numFmt w:val="bullet"/>
      <w:lvlText w:val=""/>
      <w:lvlPicBulletId w:val="0"/>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63" w15:restartNumberingAfterBreak="0">
    <w:nsid w:val="77C770AD"/>
    <w:multiLevelType w:val="hybridMultilevel"/>
    <w:tmpl w:val="DD22E5F8"/>
    <w:lvl w:ilvl="0" w:tplc="0786E4FE">
      <w:start w:val="1"/>
      <w:numFmt w:val="bullet"/>
      <w:lvlText w:val="•"/>
      <w:lvlJc w:val="left"/>
      <w:pPr>
        <w:ind w:left="295"/>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1" w:tplc="819E2280">
      <w:start w:val="1"/>
      <w:numFmt w:val="bullet"/>
      <w:lvlText w:val="o"/>
      <w:lvlJc w:val="left"/>
      <w:pPr>
        <w:ind w:left="14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2" w:tplc="E564F1BA">
      <w:start w:val="1"/>
      <w:numFmt w:val="bullet"/>
      <w:lvlText w:val="▪"/>
      <w:lvlJc w:val="left"/>
      <w:pPr>
        <w:ind w:left="21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3" w:tplc="13725C84">
      <w:start w:val="1"/>
      <w:numFmt w:val="bullet"/>
      <w:lvlText w:val="•"/>
      <w:lvlJc w:val="left"/>
      <w:pPr>
        <w:ind w:left="28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4" w:tplc="C442B828">
      <w:start w:val="1"/>
      <w:numFmt w:val="bullet"/>
      <w:lvlText w:val="o"/>
      <w:lvlJc w:val="left"/>
      <w:pPr>
        <w:ind w:left="360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5" w:tplc="6D421C8C">
      <w:start w:val="1"/>
      <w:numFmt w:val="bullet"/>
      <w:lvlText w:val="▪"/>
      <w:lvlJc w:val="left"/>
      <w:pPr>
        <w:ind w:left="432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6" w:tplc="708AB97C">
      <w:start w:val="1"/>
      <w:numFmt w:val="bullet"/>
      <w:lvlText w:val="•"/>
      <w:lvlJc w:val="left"/>
      <w:pPr>
        <w:ind w:left="504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7" w:tplc="644E78E4">
      <w:start w:val="1"/>
      <w:numFmt w:val="bullet"/>
      <w:lvlText w:val="o"/>
      <w:lvlJc w:val="left"/>
      <w:pPr>
        <w:ind w:left="576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lvl w:ilvl="8" w:tplc="24E26314">
      <w:start w:val="1"/>
      <w:numFmt w:val="bullet"/>
      <w:lvlText w:val="▪"/>
      <w:lvlJc w:val="left"/>
      <w:pPr>
        <w:ind w:left="6480"/>
      </w:pPr>
      <w:rPr>
        <w:rFonts w:ascii="Times New Roman" w:eastAsia="Times New Roman" w:hAnsi="Times New Roman" w:cs="Times New Roman"/>
        <w:b w:val="0"/>
        <w:i w:val="0"/>
        <w:strike w:val="0"/>
        <w:dstrike w:val="0"/>
        <w:color w:val="000000"/>
        <w:sz w:val="23"/>
        <w:szCs w:val="23"/>
        <w:u w:val="none" w:color="000000"/>
        <w:bdr w:val="none" w:sz="0" w:space="0" w:color="auto"/>
        <w:shd w:val="clear" w:color="auto" w:fill="auto"/>
        <w:vertAlign w:val="baseline"/>
      </w:rPr>
    </w:lvl>
  </w:abstractNum>
  <w:abstractNum w:abstractNumId="164" w15:restartNumberingAfterBreak="0">
    <w:nsid w:val="78EC437E"/>
    <w:multiLevelType w:val="hybridMultilevel"/>
    <w:tmpl w:val="E022F71E"/>
    <w:lvl w:ilvl="0" w:tplc="D25839A0">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A2425F4">
      <w:start w:val="1"/>
      <w:numFmt w:val="bullet"/>
      <w:lvlText w:val="o"/>
      <w:lvlJc w:val="left"/>
      <w:pPr>
        <w:ind w:left="1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58CCD3E">
      <w:start w:val="1"/>
      <w:numFmt w:val="bullet"/>
      <w:lvlText w:val="▪"/>
      <w:lvlJc w:val="left"/>
      <w:pPr>
        <w:ind w:left="2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4E629CA">
      <w:start w:val="1"/>
      <w:numFmt w:val="bullet"/>
      <w:lvlText w:val="•"/>
      <w:lvlJc w:val="left"/>
      <w:pPr>
        <w:ind w:left="3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BF21B42">
      <w:start w:val="1"/>
      <w:numFmt w:val="bullet"/>
      <w:lvlText w:val="o"/>
      <w:lvlJc w:val="left"/>
      <w:pPr>
        <w:ind w:left="3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24C318">
      <w:start w:val="1"/>
      <w:numFmt w:val="bullet"/>
      <w:lvlText w:val="▪"/>
      <w:lvlJc w:val="left"/>
      <w:pPr>
        <w:ind w:left="4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60435DC">
      <w:start w:val="1"/>
      <w:numFmt w:val="bullet"/>
      <w:lvlText w:val="•"/>
      <w:lvlJc w:val="left"/>
      <w:pPr>
        <w:ind w:left="5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EDEF910">
      <w:start w:val="1"/>
      <w:numFmt w:val="bullet"/>
      <w:lvlText w:val="o"/>
      <w:lvlJc w:val="left"/>
      <w:pPr>
        <w:ind w:left="6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66E6386">
      <w:start w:val="1"/>
      <w:numFmt w:val="bullet"/>
      <w:lvlText w:val="▪"/>
      <w:lvlJc w:val="left"/>
      <w:pPr>
        <w:ind w:left="6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5" w15:restartNumberingAfterBreak="0">
    <w:nsid w:val="79F502EE"/>
    <w:multiLevelType w:val="multilevel"/>
    <w:tmpl w:val="79F502EE"/>
    <w:lvl w:ilvl="0">
      <w:start w:val="1"/>
      <w:numFmt w:val="bullet"/>
      <w:lvlText w:val=""/>
      <w:lvlPicBulletId w:val="0"/>
      <w:lvlJc w:val="left"/>
      <w:pPr>
        <w:ind w:left="928"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6" w15:restartNumberingAfterBreak="0">
    <w:nsid w:val="7CD664E7"/>
    <w:multiLevelType w:val="hybridMultilevel"/>
    <w:tmpl w:val="79B242C0"/>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67" w15:restartNumberingAfterBreak="0">
    <w:nsid w:val="7F0B2A54"/>
    <w:multiLevelType w:val="hybridMultilevel"/>
    <w:tmpl w:val="1EDADAA0"/>
    <w:lvl w:ilvl="0" w:tplc="A5B0DC06">
      <w:start w:val="1"/>
      <w:numFmt w:val="bullet"/>
      <w:lvlText w:val="•"/>
      <w:lvlJc w:val="left"/>
      <w:pPr>
        <w:ind w:left="29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3988766">
      <w:start w:val="1"/>
      <w:numFmt w:val="bullet"/>
      <w:lvlText w:val="o"/>
      <w:lvlJc w:val="left"/>
      <w:pPr>
        <w:ind w:left="16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376AB14">
      <w:start w:val="1"/>
      <w:numFmt w:val="bullet"/>
      <w:lvlText w:val="▪"/>
      <w:lvlJc w:val="left"/>
      <w:pPr>
        <w:ind w:left="23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93041A4">
      <w:start w:val="1"/>
      <w:numFmt w:val="bullet"/>
      <w:lvlText w:val="•"/>
      <w:lvlJc w:val="left"/>
      <w:pPr>
        <w:ind w:left="30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482C30A">
      <w:start w:val="1"/>
      <w:numFmt w:val="bullet"/>
      <w:lvlText w:val="o"/>
      <w:lvlJc w:val="left"/>
      <w:pPr>
        <w:ind w:left="37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D525542">
      <w:start w:val="1"/>
      <w:numFmt w:val="bullet"/>
      <w:lvlText w:val="▪"/>
      <w:lvlJc w:val="left"/>
      <w:pPr>
        <w:ind w:left="45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CFE0D0A">
      <w:start w:val="1"/>
      <w:numFmt w:val="bullet"/>
      <w:lvlText w:val="•"/>
      <w:lvlJc w:val="left"/>
      <w:pPr>
        <w:ind w:left="52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C2857F8">
      <w:start w:val="1"/>
      <w:numFmt w:val="bullet"/>
      <w:lvlText w:val="o"/>
      <w:lvlJc w:val="left"/>
      <w:pPr>
        <w:ind w:left="59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4147008">
      <w:start w:val="1"/>
      <w:numFmt w:val="bullet"/>
      <w:lvlText w:val="▪"/>
      <w:lvlJc w:val="left"/>
      <w:pPr>
        <w:ind w:left="6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8" w15:restartNumberingAfterBreak="0">
    <w:nsid w:val="7FB47B25"/>
    <w:multiLevelType w:val="hybridMultilevel"/>
    <w:tmpl w:val="3A786508"/>
    <w:lvl w:ilvl="0" w:tplc="52420C64">
      <w:start w:val="1"/>
      <w:numFmt w:val="bullet"/>
      <w:lvlText w:val="•"/>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B10333E">
      <w:start w:val="1"/>
      <w:numFmt w:val="bullet"/>
      <w:lvlText w:val="o"/>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854A9F6">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F40AAE">
      <w:start w:val="1"/>
      <w:numFmt w:val="bullet"/>
      <w:lvlText w:val="•"/>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4E6A6D2">
      <w:start w:val="1"/>
      <w:numFmt w:val="bullet"/>
      <w:lvlText w:val="o"/>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80A8FB4">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CB47740">
      <w:start w:val="1"/>
      <w:numFmt w:val="bullet"/>
      <w:lvlText w:val="•"/>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0C19FC">
      <w:start w:val="1"/>
      <w:numFmt w:val="bullet"/>
      <w:lvlText w:val="o"/>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6092E8">
      <w:start w:val="1"/>
      <w:numFmt w:val="bullet"/>
      <w:lvlText w:val="▪"/>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66"/>
  </w:num>
  <w:num w:numId="2">
    <w:abstractNumId w:val="61"/>
  </w:num>
  <w:num w:numId="3">
    <w:abstractNumId w:val="29"/>
  </w:num>
  <w:num w:numId="4">
    <w:abstractNumId w:val="16"/>
  </w:num>
  <w:num w:numId="5">
    <w:abstractNumId w:val="168"/>
  </w:num>
  <w:num w:numId="6">
    <w:abstractNumId w:val="62"/>
  </w:num>
  <w:num w:numId="7">
    <w:abstractNumId w:val="30"/>
  </w:num>
  <w:num w:numId="8">
    <w:abstractNumId w:val="148"/>
  </w:num>
  <w:num w:numId="9">
    <w:abstractNumId w:val="140"/>
  </w:num>
  <w:num w:numId="10">
    <w:abstractNumId w:val="3"/>
  </w:num>
  <w:num w:numId="11">
    <w:abstractNumId w:val="44"/>
  </w:num>
  <w:num w:numId="12">
    <w:abstractNumId w:val="41"/>
  </w:num>
  <w:num w:numId="13">
    <w:abstractNumId w:val="57"/>
  </w:num>
  <w:num w:numId="14">
    <w:abstractNumId w:val="9"/>
  </w:num>
  <w:num w:numId="15">
    <w:abstractNumId w:val="40"/>
  </w:num>
  <w:num w:numId="16">
    <w:abstractNumId w:val="104"/>
  </w:num>
  <w:num w:numId="17">
    <w:abstractNumId w:val="160"/>
  </w:num>
  <w:num w:numId="18">
    <w:abstractNumId w:val="7"/>
  </w:num>
  <w:num w:numId="19">
    <w:abstractNumId w:val="86"/>
  </w:num>
  <w:num w:numId="20">
    <w:abstractNumId w:val="103"/>
  </w:num>
  <w:num w:numId="21">
    <w:abstractNumId w:val="60"/>
  </w:num>
  <w:num w:numId="22">
    <w:abstractNumId w:val="101"/>
  </w:num>
  <w:num w:numId="23">
    <w:abstractNumId w:val="120"/>
  </w:num>
  <w:num w:numId="24">
    <w:abstractNumId w:val="167"/>
  </w:num>
  <w:num w:numId="25">
    <w:abstractNumId w:val="77"/>
  </w:num>
  <w:num w:numId="26">
    <w:abstractNumId w:val="142"/>
  </w:num>
  <w:num w:numId="27">
    <w:abstractNumId w:val="129"/>
  </w:num>
  <w:num w:numId="28">
    <w:abstractNumId w:val="151"/>
  </w:num>
  <w:num w:numId="29">
    <w:abstractNumId w:val="125"/>
  </w:num>
  <w:num w:numId="30">
    <w:abstractNumId w:val="38"/>
  </w:num>
  <w:num w:numId="31">
    <w:abstractNumId w:val="50"/>
  </w:num>
  <w:num w:numId="32">
    <w:abstractNumId w:val="149"/>
  </w:num>
  <w:num w:numId="33">
    <w:abstractNumId w:val="131"/>
  </w:num>
  <w:num w:numId="34">
    <w:abstractNumId w:val="158"/>
  </w:num>
  <w:num w:numId="35">
    <w:abstractNumId w:val="126"/>
  </w:num>
  <w:num w:numId="36">
    <w:abstractNumId w:val="156"/>
  </w:num>
  <w:num w:numId="37">
    <w:abstractNumId w:val="93"/>
  </w:num>
  <w:num w:numId="38">
    <w:abstractNumId w:val="109"/>
  </w:num>
  <w:num w:numId="39">
    <w:abstractNumId w:val="87"/>
  </w:num>
  <w:num w:numId="40">
    <w:abstractNumId w:val="75"/>
  </w:num>
  <w:num w:numId="41">
    <w:abstractNumId w:val="136"/>
  </w:num>
  <w:num w:numId="42">
    <w:abstractNumId w:val="88"/>
  </w:num>
  <w:num w:numId="43">
    <w:abstractNumId w:val="100"/>
  </w:num>
  <w:num w:numId="44">
    <w:abstractNumId w:val="157"/>
  </w:num>
  <w:num w:numId="45">
    <w:abstractNumId w:val="37"/>
  </w:num>
  <w:num w:numId="46">
    <w:abstractNumId w:val="59"/>
  </w:num>
  <w:num w:numId="47">
    <w:abstractNumId w:val="111"/>
  </w:num>
  <w:num w:numId="48">
    <w:abstractNumId w:val="10"/>
  </w:num>
  <w:num w:numId="49">
    <w:abstractNumId w:val="65"/>
  </w:num>
  <w:num w:numId="50">
    <w:abstractNumId w:val="130"/>
  </w:num>
  <w:num w:numId="51">
    <w:abstractNumId w:val="152"/>
  </w:num>
  <w:num w:numId="52">
    <w:abstractNumId w:val="159"/>
  </w:num>
  <w:num w:numId="53">
    <w:abstractNumId w:val="132"/>
  </w:num>
  <w:num w:numId="54">
    <w:abstractNumId w:val="71"/>
  </w:num>
  <w:num w:numId="55">
    <w:abstractNumId w:val="51"/>
  </w:num>
  <w:num w:numId="56">
    <w:abstractNumId w:val="161"/>
  </w:num>
  <w:num w:numId="57">
    <w:abstractNumId w:val="134"/>
  </w:num>
  <w:num w:numId="58">
    <w:abstractNumId w:val="48"/>
  </w:num>
  <w:num w:numId="59">
    <w:abstractNumId w:val="2"/>
  </w:num>
  <w:num w:numId="60">
    <w:abstractNumId w:val="15"/>
  </w:num>
  <w:num w:numId="61">
    <w:abstractNumId w:val="91"/>
  </w:num>
  <w:num w:numId="62">
    <w:abstractNumId w:val="64"/>
  </w:num>
  <w:num w:numId="63">
    <w:abstractNumId w:val="54"/>
  </w:num>
  <w:num w:numId="64">
    <w:abstractNumId w:val="115"/>
  </w:num>
  <w:num w:numId="65">
    <w:abstractNumId w:val="47"/>
  </w:num>
  <w:num w:numId="66">
    <w:abstractNumId w:val="69"/>
  </w:num>
  <w:num w:numId="67">
    <w:abstractNumId w:val="154"/>
  </w:num>
  <w:num w:numId="68">
    <w:abstractNumId w:val="116"/>
  </w:num>
  <w:num w:numId="69">
    <w:abstractNumId w:val="163"/>
  </w:num>
  <w:num w:numId="70">
    <w:abstractNumId w:val="92"/>
  </w:num>
  <w:num w:numId="71">
    <w:abstractNumId w:val="78"/>
  </w:num>
  <w:num w:numId="72">
    <w:abstractNumId w:val="53"/>
  </w:num>
  <w:num w:numId="73">
    <w:abstractNumId w:val="80"/>
  </w:num>
  <w:num w:numId="74">
    <w:abstractNumId w:val="113"/>
  </w:num>
  <w:num w:numId="75">
    <w:abstractNumId w:val="42"/>
  </w:num>
  <w:num w:numId="76">
    <w:abstractNumId w:val="138"/>
  </w:num>
  <w:num w:numId="77">
    <w:abstractNumId w:val="19"/>
  </w:num>
  <w:num w:numId="78">
    <w:abstractNumId w:val="26"/>
  </w:num>
  <w:num w:numId="79">
    <w:abstractNumId w:val="22"/>
  </w:num>
  <w:num w:numId="80">
    <w:abstractNumId w:val="23"/>
  </w:num>
  <w:num w:numId="81">
    <w:abstractNumId w:val="32"/>
  </w:num>
  <w:num w:numId="82">
    <w:abstractNumId w:val="112"/>
  </w:num>
  <w:num w:numId="83">
    <w:abstractNumId w:val="56"/>
  </w:num>
  <w:num w:numId="84">
    <w:abstractNumId w:val="28"/>
  </w:num>
  <w:num w:numId="85">
    <w:abstractNumId w:val="97"/>
  </w:num>
  <w:num w:numId="86">
    <w:abstractNumId w:val="83"/>
  </w:num>
  <w:num w:numId="87">
    <w:abstractNumId w:val="21"/>
  </w:num>
  <w:num w:numId="88">
    <w:abstractNumId w:val="135"/>
  </w:num>
  <w:num w:numId="89">
    <w:abstractNumId w:val="144"/>
  </w:num>
  <w:num w:numId="90">
    <w:abstractNumId w:val="123"/>
  </w:num>
  <w:num w:numId="91">
    <w:abstractNumId w:val="36"/>
  </w:num>
  <w:num w:numId="92">
    <w:abstractNumId w:val="94"/>
  </w:num>
  <w:num w:numId="93">
    <w:abstractNumId w:val="164"/>
  </w:num>
  <w:num w:numId="94">
    <w:abstractNumId w:val="85"/>
  </w:num>
  <w:num w:numId="95">
    <w:abstractNumId w:val="74"/>
  </w:num>
  <w:num w:numId="96">
    <w:abstractNumId w:val="119"/>
  </w:num>
  <w:num w:numId="97">
    <w:abstractNumId w:val="150"/>
  </w:num>
  <w:num w:numId="98">
    <w:abstractNumId w:val="20"/>
  </w:num>
  <w:num w:numId="99">
    <w:abstractNumId w:val="35"/>
  </w:num>
  <w:num w:numId="100">
    <w:abstractNumId w:val="145"/>
  </w:num>
  <w:num w:numId="101">
    <w:abstractNumId w:val="1"/>
  </w:num>
  <w:num w:numId="102">
    <w:abstractNumId w:val="0"/>
  </w:num>
  <w:num w:numId="103">
    <w:abstractNumId w:val="31"/>
  </w:num>
  <w:num w:numId="104">
    <w:abstractNumId w:val="46"/>
  </w:num>
  <w:num w:numId="105">
    <w:abstractNumId w:val="133"/>
  </w:num>
  <w:num w:numId="106">
    <w:abstractNumId w:val="165"/>
  </w:num>
  <w:num w:numId="107">
    <w:abstractNumId w:val="90"/>
  </w:num>
  <w:num w:numId="108">
    <w:abstractNumId w:val="143"/>
  </w:num>
  <w:num w:numId="109">
    <w:abstractNumId w:val="98"/>
  </w:num>
  <w:num w:numId="110">
    <w:abstractNumId w:val="79"/>
  </w:num>
  <w:num w:numId="111">
    <w:abstractNumId w:val="153"/>
  </w:num>
  <w:num w:numId="112">
    <w:abstractNumId w:val="155"/>
  </w:num>
  <w:num w:numId="113">
    <w:abstractNumId w:val="121"/>
  </w:num>
  <w:num w:numId="114">
    <w:abstractNumId w:val="128"/>
  </w:num>
  <w:num w:numId="115">
    <w:abstractNumId w:val="124"/>
  </w:num>
  <w:num w:numId="116">
    <w:abstractNumId w:val="14"/>
  </w:num>
  <w:num w:numId="117">
    <w:abstractNumId w:val="45"/>
  </w:num>
  <w:num w:numId="118">
    <w:abstractNumId w:val="76"/>
  </w:num>
  <w:num w:numId="119">
    <w:abstractNumId w:val="17"/>
  </w:num>
  <w:num w:numId="120">
    <w:abstractNumId w:val="118"/>
  </w:num>
  <w:num w:numId="121">
    <w:abstractNumId w:val="73"/>
  </w:num>
  <w:num w:numId="122">
    <w:abstractNumId w:val="70"/>
  </w:num>
  <w:num w:numId="123">
    <w:abstractNumId w:val="81"/>
  </w:num>
  <w:num w:numId="124">
    <w:abstractNumId w:val="99"/>
  </w:num>
  <w:num w:numId="125">
    <w:abstractNumId w:val="11"/>
  </w:num>
  <w:num w:numId="126">
    <w:abstractNumId w:val="122"/>
  </w:num>
  <w:num w:numId="127">
    <w:abstractNumId w:val="82"/>
  </w:num>
  <w:num w:numId="128">
    <w:abstractNumId w:val="114"/>
  </w:num>
  <w:num w:numId="129">
    <w:abstractNumId w:val="5"/>
  </w:num>
  <w:num w:numId="130">
    <w:abstractNumId w:val="4"/>
  </w:num>
  <w:num w:numId="131">
    <w:abstractNumId w:val="49"/>
  </w:num>
  <w:num w:numId="132">
    <w:abstractNumId w:val="102"/>
  </w:num>
  <w:num w:numId="133">
    <w:abstractNumId w:val="33"/>
  </w:num>
  <w:num w:numId="134">
    <w:abstractNumId w:val="162"/>
  </w:num>
  <w:num w:numId="135">
    <w:abstractNumId w:val="110"/>
  </w:num>
  <w:num w:numId="136">
    <w:abstractNumId w:val="24"/>
  </w:num>
  <w:num w:numId="137">
    <w:abstractNumId w:val="52"/>
  </w:num>
  <w:num w:numId="138">
    <w:abstractNumId w:val="137"/>
  </w:num>
  <w:num w:numId="139">
    <w:abstractNumId w:val="43"/>
  </w:num>
  <w:num w:numId="140">
    <w:abstractNumId w:val="139"/>
  </w:num>
  <w:num w:numId="141">
    <w:abstractNumId w:val="95"/>
  </w:num>
  <w:num w:numId="142">
    <w:abstractNumId w:val="67"/>
  </w:num>
  <w:num w:numId="143">
    <w:abstractNumId w:val="166"/>
  </w:num>
  <w:num w:numId="144">
    <w:abstractNumId w:val="27"/>
  </w:num>
  <w:num w:numId="145">
    <w:abstractNumId w:val="105"/>
  </w:num>
  <w:num w:numId="146">
    <w:abstractNumId w:val="117"/>
  </w:num>
  <w:num w:numId="147">
    <w:abstractNumId w:val="89"/>
  </w:num>
  <w:num w:numId="148">
    <w:abstractNumId w:val="1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107"/>
  </w:num>
  <w:num w:numId="150">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abstractNumId w:val="9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4">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7">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8">
    <w:abstractNumId w:val="1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9">
    <w:abstractNumId w:val="146"/>
  </w:num>
  <w:num w:numId="160">
    <w:abstractNumId w:val="141"/>
  </w:num>
  <w:num w:numId="161">
    <w:abstractNumId w:val="108"/>
  </w:num>
  <w:num w:numId="162">
    <w:abstractNumId w:val="25"/>
  </w:num>
  <w:num w:numId="163">
    <w:abstractNumId w:val="12"/>
  </w:num>
  <w:num w:numId="164">
    <w:abstractNumId w:val="58"/>
  </w:num>
  <w:num w:numId="165">
    <w:abstractNumId w:val="63"/>
  </w:num>
  <w:num w:numId="166">
    <w:abstractNumId w:val="8"/>
  </w:num>
  <w:num w:numId="167">
    <w:abstractNumId w:val="55"/>
  </w:num>
  <w:num w:numId="168">
    <w:abstractNumId w:val="13"/>
  </w:num>
  <w:num w:numId="169">
    <w:abstractNumId w:val="106"/>
  </w:num>
  <w:numIdMacAtCleanup w:val="1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08"/>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0C7"/>
    <w:rsid w:val="000F5A72"/>
    <w:rsid w:val="00215724"/>
    <w:rsid w:val="002340C7"/>
    <w:rsid w:val="00341F10"/>
    <w:rsid w:val="005163A5"/>
    <w:rsid w:val="005A0D47"/>
    <w:rsid w:val="006E5E8D"/>
    <w:rsid w:val="00750083"/>
    <w:rsid w:val="009854A2"/>
    <w:rsid w:val="00A65DB9"/>
    <w:rsid w:val="00BF0259"/>
    <w:rsid w:val="00C55C2C"/>
    <w:rsid w:val="00CF1C5A"/>
    <w:rsid w:val="00D16AC1"/>
    <w:rsid w:val="00E52B71"/>
    <w:rsid w:val="00F043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D1CCBD"/>
  <w15:docId w15:val="{FBE4E4F8-5DAB-4B85-92D7-B56980103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spacing w:after="5" w:line="248" w:lineRule="auto"/>
      <w:ind w:left="292" w:right="480" w:hanging="8"/>
      <w:jc w:val="both"/>
    </w:pPr>
    <w:rPr>
      <w:rFonts w:ascii="Times New Roman" w:eastAsia="Times New Roman" w:hAnsi="Times New Roman" w:cs="Times New Roman"/>
      <w:color w:val="000000"/>
      <w:sz w:val="24"/>
    </w:rPr>
  </w:style>
  <w:style w:type="paragraph" w:styleId="1">
    <w:name w:val="heading 1"/>
    <w:next w:val="a0"/>
    <w:link w:val="10"/>
    <w:uiPriority w:val="99"/>
    <w:unhideWhenUsed/>
    <w:qFormat/>
    <w:pPr>
      <w:keepNext/>
      <w:keepLines/>
      <w:spacing w:after="0"/>
      <w:ind w:left="1303" w:right="851" w:hanging="236"/>
      <w:outlineLvl w:val="0"/>
    </w:pPr>
    <w:rPr>
      <w:rFonts w:ascii="Times New Roman" w:eastAsia="Times New Roman" w:hAnsi="Times New Roman" w:cs="Times New Roman"/>
      <w:color w:val="000000"/>
      <w:sz w:val="28"/>
    </w:rPr>
  </w:style>
  <w:style w:type="paragraph" w:styleId="2">
    <w:name w:val="heading 2"/>
    <w:next w:val="a0"/>
    <w:link w:val="20"/>
    <w:uiPriority w:val="99"/>
    <w:unhideWhenUsed/>
    <w:qFormat/>
    <w:pPr>
      <w:keepNext/>
      <w:keepLines/>
      <w:spacing w:after="13" w:line="249" w:lineRule="auto"/>
      <w:ind w:left="10" w:right="213" w:hanging="10"/>
      <w:jc w:val="center"/>
      <w:outlineLvl w:val="1"/>
    </w:pPr>
    <w:rPr>
      <w:rFonts w:ascii="Times New Roman" w:eastAsia="Times New Roman" w:hAnsi="Times New Roman" w:cs="Times New Roman"/>
      <w:b/>
      <w:color w:val="000000"/>
      <w:sz w:val="24"/>
    </w:rPr>
  </w:style>
  <w:style w:type="paragraph" w:styleId="3">
    <w:name w:val="heading 3"/>
    <w:next w:val="a0"/>
    <w:link w:val="30"/>
    <w:uiPriority w:val="99"/>
    <w:unhideWhenUsed/>
    <w:qFormat/>
    <w:pPr>
      <w:keepNext/>
      <w:keepLines/>
      <w:spacing w:after="13" w:line="249" w:lineRule="auto"/>
      <w:ind w:left="10" w:right="213" w:hanging="10"/>
      <w:jc w:val="center"/>
      <w:outlineLvl w:val="2"/>
    </w:pPr>
    <w:rPr>
      <w:rFonts w:ascii="Times New Roman" w:eastAsia="Times New Roman" w:hAnsi="Times New Roman" w:cs="Times New Roman"/>
      <w:b/>
      <w:color w:val="000000"/>
      <w:sz w:val="24"/>
    </w:rPr>
  </w:style>
  <w:style w:type="paragraph" w:styleId="4">
    <w:name w:val="heading 4"/>
    <w:next w:val="a0"/>
    <w:link w:val="40"/>
    <w:uiPriority w:val="99"/>
    <w:unhideWhenUsed/>
    <w:qFormat/>
    <w:pPr>
      <w:keepNext/>
      <w:keepLines/>
      <w:spacing w:after="13" w:line="249" w:lineRule="auto"/>
      <w:ind w:left="10" w:right="213" w:hanging="10"/>
      <w:jc w:val="center"/>
      <w:outlineLvl w:val="3"/>
    </w:pPr>
    <w:rPr>
      <w:rFonts w:ascii="Times New Roman" w:eastAsia="Times New Roman" w:hAnsi="Times New Roman" w:cs="Times New Roman"/>
      <w:b/>
      <w:color w:val="000000"/>
      <w:sz w:val="24"/>
    </w:rPr>
  </w:style>
  <w:style w:type="paragraph" w:styleId="5">
    <w:name w:val="heading 5"/>
    <w:basedOn w:val="a0"/>
    <w:next w:val="a0"/>
    <w:link w:val="50"/>
    <w:uiPriority w:val="99"/>
    <w:unhideWhenUsed/>
    <w:qFormat/>
    <w:rsid w:val="00CF1C5A"/>
    <w:pPr>
      <w:keepNext/>
      <w:keepLines/>
      <w:spacing w:before="40" w:after="0"/>
      <w:outlineLvl w:val="4"/>
    </w:pPr>
    <w:rPr>
      <w:rFonts w:ascii="Cambria" w:eastAsia="SimSun" w:hAnsi="Cambria"/>
      <w:color w:val="244061"/>
      <w:sz w:val="22"/>
    </w:rPr>
  </w:style>
  <w:style w:type="paragraph" w:styleId="6">
    <w:name w:val="heading 6"/>
    <w:basedOn w:val="a0"/>
    <w:next w:val="a0"/>
    <w:link w:val="60"/>
    <w:uiPriority w:val="99"/>
    <w:qFormat/>
    <w:rsid w:val="00CF1C5A"/>
    <w:pPr>
      <w:keepNext/>
      <w:spacing w:after="0" w:line="240" w:lineRule="auto"/>
      <w:ind w:left="0" w:right="0" w:firstLine="0"/>
      <w:outlineLvl w:val="5"/>
    </w:pPr>
    <w:rPr>
      <w:b/>
      <w:bCs/>
      <w:color w:val="auto"/>
      <w:szCs w:val="24"/>
    </w:rPr>
  </w:style>
  <w:style w:type="paragraph" w:styleId="7">
    <w:name w:val="heading 7"/>
    <w:basedOn w:val="a0"/>
    <w:next w:val="a0"/>
    <w:link w:val="70"/>
    <w:uiPriority w:val="99"/>
    <w:qFormat/>
    <w:rsid w:val="00CF1C5A"/>
    <w:pPr>
      <w:keepNext/>
      <w:shd w:val="clear" w:color="auto" w:fill="FFFFFF"/>
      <w:spacing w:after="0" w:line="240" w:lineRule="auto"/>
      <w:ind w:left="0" w:right="0" w:firstLine="0"/>
      <w:jc w:val="center"/>
      <w:outlineLvl w:val="6"/>
    </w:pPr>
    <w:rPr>
      <w:b/>
      <w:bCs/>
      <w:i/>
      <w:iCs/>
      <w:kern w:val="28"/>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0">
    <w:name w:val="Заголовок 2 Знак"/>
    <w:link w:val="2"/>
    <w:uiPriority w:val="99"/>
    <w:rPr>
      <w:rFonts w:ascii="Times New Roman" w:eastAsia="Times New Roman" w:hAnsi="Times New Roman" w:cs="Times New Roman"/>
      <w:b/>
      <w:color w:val="000000"/>
      <w:sz w:val="24"/>
    </w:rPr>
  </w:style>
  <w:style w:type="character" w:customStyle="1" w:styleId="10">
    <w:name w:val="Заголовок 1 Знак"/>
    <w:link w:val="1"/>
    <w:uiPriority w:val="99"/>
    <w:rPr>
      <w:rFonts w:ascii="Times New Roman" w:eastAsia="Times New Roman" w:hAnsi="Times New Roman" w:cs="Times New Roman"/>
      <w:color w:val="000000"/>
      <w:sz w:val="28"/>
    </w:rPr>
  </w:style>
  <w:style w:type="paragraph" w:customStyle="1" w:styleId="footnotedescription">
    <w:name w:val="footnote description"/>
    <w:next w:val="a0"/>
    <w:link w:val="footnotedescriptionChar"/>
    <w:hidden/>
    <w:pPr>
      <w:spacing w:after="0"/>
      <w:ind w:left="284"/>
    </w:pPr>
    <w:rPr>
      <w:rFonts w:ascii="Times New Roman" w:eastAsia="Times New Roman" w:hAnsi="Times New Roman" w:cs="Times New Roman"/>
      <w:b/>
      <w:color w:val="000000"/>
      <w:sz w:val="18"/>
    </w:rPr>
  </w:style>
  <w:style w:type="character" w:customStyle="1" w:styleId="footnotedescriptionChar">
    <w:name w:val="footnote description Char"/>
    <w:link w:val="footnotedescription"/>
    <w:rPr>
      <w:rFonts w:ascii="Times New Roman" w:eastAsia="Times New Roman" w:hAnsi="Times New Roman" w:cs="Times New Roman"/>
      <w:b/>
      <w:color w:val="000000"/>
      <w:sz w:val="18"/>
    </w:rPr>
  </w:style>
  <w:style w:type="character" w:customStyle="1" w:styleId="30">
    <w:name w:val="Заголовок 3 Знак"/>
    <w:link w:val="3"/>
    <w:uiPriority w:val="99"/>
    <w:rPr>
      <w:rFonts w:ascii="Times New Roman" w:eastAsia="Times New Roman" w:hAnsi="Times New Roman" w:cs="Times New Roman"/>
      <w:b/>
      <w:color w:val="000000"/>
      <w:sz w:val="24"/>
    </w:rPr>
  </w:style>
  <w:style w:type="character" w:customStyle="1" w:styleId="40">
    <w:name w:val="Заголовок 4 Знак"/>
    <w:link w:val="4"/>
    <w:uiPriority w:val="99"/>
    <w:rPr>
      <w:rFonts w:ascii="Times New Roman" w:eastAsia="Times New Roman" w:hAnsi="Times New Roman" w:cs="Times New Roman"/>
      <w:b/>
      <w:color w:val="000000"/>
      <w:sz w:val="24"/>
    </w:rPr>
  </w:style>
  <w:style w:type="character" w:customStyle="1" w:styleId="footnotemark">
    <w:name w:val="footnote mark"/>
    <w:hidden/>
    <w:rPr>
      <w:rFonts w:ascii="Times New Roman" w:eastAsia="Times New Roman" w:hAnsi="Times New Roman" w:cs="Times New Roman"/>
      <w:b/>
      <w:color w:val="000000"/>
      <w:sz w:val="18"/>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a4">
    <w:name w:val="Table Grid"/>
    <w:basedOn w:val="a2"/>
    <w:uiPriority w:val="59"/>
    <w:rsid w:val="00CF1C5A"/>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
    <w:name w:val="Заголовок 51"/>
    <w:basedOn w:val="a0"/>
    <w:next w:val="a0"/>
    <w:uiPriority w:val="99"/>
    <w:unhideWhenUsed/>
    <w:qFormat/>
    <w:rsid w:val="00CF1C5A"/>
    <w:pPr>
      <w:keepNext/>
      <w:keepLines/>
      <w:spacing w:before="200" w:after="0" w:line="240" w:lineRule="auto"/>
      <w:ind w:left="0" w:right="0" w:firstLine="0"/>
      <w:jc w:val="left"/>
      <w:outlineLvl w:val="4"/>
    </w:pPr>
    <w:rPr>
      <w:rFonts w:ascii="Cambria" w:eastAsia="SimSun" w:hAnsi="Cambria"/>
      <w:color w:val="244061"/>
      <w:szCs w:val="24"/>
    </w:rPr>
  </w:style>
  <w:style w:type="character" w:customStyle="1" w:styleId="60">
    <w:name w:val="Заголовок 6 Знак"/>
    <w:basedOn w:val="a1"/>
    <w:link w:val="6"/>
    <w:uiPriority w:val="99"/>
    <w:rsid w:val="00CF1C5A"/>
    <w:rPr>
      <w:rFonts w:ascii="Times New Roman" w:eastAsia="Times New Roman" w:hAnsi="Times New Roman" w:cs="Times New Roman"/>
      <w:b/>
      <w:bCs/>
      <w:sz w:val="24"/>
      <w:szCs w:val="24"/>
    </w:rPr>
  </w:style>
  <w:style w:type="character" w:customStyle="1" w:styleId="70">
    <w:name w:val="Заголовок 7 Знак"/>
    <w:basedOn w:val="a1"/>
    <w:link w:val="7"/>
    <w:uiPriority w:val="99"/>
    <w:rsid w:val="00CF1C5A"/>
    <w:rPr>
      <w:rFonts w:ascii="Times New Roman" w:eastAsia="Times New Roman" w:hAnsi="Times New Roman" w:cs="Times New Roman"/>
      <w:b/>
      <w:bCs/>
      <w:i/>
      <w:iCs/>
      <w:color w:val="000000"/>
      <w:kern w:val="28"/>
      <w:sz w:val="28"/>
      <w:szCs w:val="28"/>
      <w:shd w:val="clear" w:color="auto" w:fill="FFFFFF"/>
    </w:rPr>
  </w:style>
  <w:style w:type="numbering" w:customStyle="1" w:styleId="11">
    <w:name w:val="Нет списка1"/>
    <w:next w:val="a3"/>
    <w:uiPriority w:val="99"/>
    <w:semiHidden/>
    <w:unhideWhenUsed/>
    <w:rsid w:val="00CF1C5A"/>
  </w:style>
  <w:style w:type="character" w:styleId="a5">
    <w:name w:val="FollowedHyperlink"/>
    <w:uiPriority w:val="99"/>
    <w:rsid w:val="00CF1C5A"/>
    <w:rPr>
      <w:color w:val="800080"/>
      <w:u w:val="single"/>
    </w:rPr>
  </w:style>
  <w:style w:type="character" w:styleId="a6">
    <w:name w:val="footnote reference"/>
    <w:uiPriority w:val="99"/>
    <w:unhideWhenUsed/>
    <w:rsid w:val="00CF1C5A"/>
    <w:rPr>
      <w:vertAlign w:val="superscript"/>
    </w:rPr>
  </w:style>
  <w:style w:type="character" w:styleId="a7">
    <w:name w:val="annotation reference"/>
    <w:uiPriority w:val="99"/>
    <w:rsid w:val="00CF1C5A"/>
    <w:rPr>
      <w:sz w:val="16"/>
      <w:szCs w:val="16"/>
    </w:rPr>
  </w:style>
  <w:style w:type="character" w:styleId="a8">
    <w:name w:val="endnote reference"/>
    <w:uiPriority w:val="99"/>
    <w:unhideWhenUsed/>
    <w:rsid w:val="00CF1C5A"/>
    <w:rPr>
      <w:vertAlign w:val="superscript"/>
    </w:rPr>
  </w:style>
  <w:style w:type="character" w:styleId="a9">
    <w:name w:val="Emphasis"/>
    <w:basedOn w:val="a1"/>
    <w:uiPriority w:val="20"/>
    <w:qFormat/>
    <w:rsid w:val="00CF1C5A"/>
    <w:rPr>
      <w:i/>
      <w:iCs/>
    </w:rPr>
  </w:style>
  <w:style w:type="character" w:styleId="aa">
    <w:name w:val="Hyperlink"/>
    <w:uiPriority w:val="99"/>
    <w:unhideWhenUsed/>
    <w:qFormat/>
    <w:rsid w:val="00CF1C5A"/>
    <w:rPr>
      <w:color w:val="0000FF"/>
      <w:u w:val="single"/>
    </w:rPr>
  </w:style>
  <w:style w:type="character" w:styleId="ab">
    <w:name w:val="page number"/>
    <w:basedOn w:val="a1"/>
    <w:uiPriority w:val="99"/>
    <w:rsid w:val="00CF1C5A"/>
  </w:style>
  <w:style w:type="character" w:styleId="ac">
    <w:name w:val="line number"/>
    <w:basedOn w:val="a1"/>
    <w:uiPriority w:val="99"/>
    <w:rsid w:val="00CF1C5A"/>
  </w:style>
  <w:style w:type="character" w:styleId="ad">
    <w:name w:val="Strong"/>
    <w:basedOn w:val="a1"/>
    <w:uiPriority w:val="22"/>
    <w:qFormat/>
    <w:rsid w:val="00CF1C5A"/>
    <w:rPr>
      <w:b/>
      <w:bCs/>
    </w:rPr>
  </w:style>
  <w:style w:type="paragraph" w:styleId="ae">
    <w:name w:val="Balloon Text"/>
    <w:basedOn w:val="a0"/>
    <w:link w:val="af"/>
    <w:uiPriority w:val="99"/>
    <w:unhideWhenUsed/>
    <w:rsid w:val="00CF1C5A"/>
    <w:pPr>
      <w:spacing w:after="0" w:line="240" w:lineRule="auto"/>
      <w:ind w:left="0" w:right="0" w:firstLine="0"/>
      <w:jc w:val="left"/>
    </w:pPr>
    <w:rPr>
      <w:rFonts w:ascii="Tahoma" w:hAnsi="Tahoma" w:cs="Tahoma"/>
      <w:color w:val="auto"/>
      <w:sz w:val="16"/>
      <w:szCs w:val="16"/>
    </w:rPr>
  </w:style>
  <w:style w:type="character" w:customStyle="1" w:styleId="af">
    <w:name w:val="Текст выноски Знак"/>
    <w:basedOn w:val="a1"/>
    <w:link w:val="ae"/>
    <w:uiPriority w:val="99"/>
    <w:rsid w:val="00CF1C5A"/>
    <w:rPr>
      <w:rFonts w:ascii="Tahoma" w:eastAsia="Times New Roman" w:hAnsi="Tahoma" w:cs="Tahoma"/>
      <w:sz w:val="16"/>
      <w:szCs w:val="16"/>
    </w:rPr>
  </w:style>
  <w:style w:type="paragraph" w:styleId="22">
    <w:name w:val="Body Text 2"/>
    <w:basedOn w:val="a0"/>
    <w:link w:val="23"/>
    <w:uiPriority w:val="99"/>
    <w:rsid w:val="00CF1C5A"/>
    <w:pPr>
      <w:spacing w:after="120" w:line="480" w:lineRule="auto"/>
      <w:ind w:left="0" w:right="0" w:firstLine="0"/>
      <w:jc w:val="left"/>
    </w:pPr>
    <w:rPr>
      <w:color w:val="auto"/>
      <w:szCs w:val="24"/>
    </w:rPr>
  </w:style>
  <w:style w:type="character" w:customStyle="1" w:styleId="23">
    <w:name w:val="Основной текст 2 Знак"/>
    <w:basedOn w:val="a1"/>
    <w:link w:val="22"/>
    <w:uiPriority w:val="99"/>
    <w:rsid w:val="00CF1C5A"/>
    <w:rPr>
      <w:rFonts w:ascii="Times New Roman" w:eastAsia="Times New Roman" w:hAnsi="Times New Roman" w:cs="Times New Roman"/>
      <w:sz w:val="24"/>
      <w:szCs w:val="24"/>
    </w:rPr>
  </w:style>
  <w:style w:type="paragraph" w:styleId="af0">
    <w:name w:val="Plain Text"/>
    <w:basedOn w:val="a0"/>
    <w:link w:val="af1"/>
    <w:uiPriority w:val="99"/>
    <w:rsid w:val="00CF1C5A"/>
    <w:pPr>
      <w:spacing w:after="0" w:line="240" w:lineRule="auto"/>
      <w:ind w:left="0" w:right="0" w:firstLine="0"/>
      <w:jc w:val="left"/>
    </w:pPr>
    <w:rPr>
      <w:rFonts w:ascii="Courier New" w:hAnsi="Courier New" w:cs="Courier New"/>
      <w:color w:val="auto"/>
      <w:sz w:val="20"/>
      <w:szCs w:val="20"/>
    </w:rPr>
  </w:style>
  <w:style w:type="character" w:customStyle="1" w:styleId="af1">
    <w:name w:val="Текст Знак"/>
    <w:basedOn w:val="a1"/>
    <w:link w:val="af0"/>
    <w:uiPriority w:val="99"/>
    <w:rsid w:val="00CF1C5A"/>
    <w:rPr>
      <w:rFonts w:ascii="Courier New" w:eastAsia="Times New Roman" w:hAnsi="Courier New" w:cs="Courier New"/>
      <w:sz w:val="20"/>
      <w:szCs w:val="20"/>
    </w:rPr>
  </w:style>
  <w:style w:type="paragraph" w:styleId="31">
    <w:name w:val="Body Text Indent 3"/>
    <w:basedOn w:val="a0"/>
    <w:link w:val="32"/>
    <w:uiPriority w:val="99"/>
    <w:rsid w:val="00CF1C5A"/>
    <w:pPr>
      <w:spacing w:after="0" w:line="240" w:lineRule="auto"/>
      <w:ind w:left="0" w:right="0" w:firstLine="720"/>
      <w:jc w:val="left"/>
    </w:pPr>
    <w:rPr>
      <w:rFonts w:eastAsia="Calibri"/>
      <w:b/>
      <w:color w:val="auto"/>
      <w:szCs w:val="20"/>
      <w:lang w:val="zh-CN"/>
    </w:rPr>
  </w:style>
  <w:style w:type="character" w:customStyle="1" w:styleId="32">
    <w:name w:val="Основной текст с отступом 3 Знак"/>
    <w:basedOn w:val="a1"/>
    <w:link w:val="31"/>
    <w:uiPriority w:val="99"/>
    <w:rsid w:val="00CF1C5A"/>
    <w:rPr>
      <w:rFonts w:ascii="Times New Roman" w:eastAsia="Calibri" w:hAnsi="Times New Roman" w:cs="Times New Roman"/>
      <w:b/>
      <w:sz w:val="24"/>
      <w:szCs w:val="20"/>
      <w:lang w:val="zh-CN"/>
    </w:rPr>
  </w:style>
  <w:style w:type="paragraph" w:styleId="af2">
    <w:name w:val="endnote text"/>
    <w:basedOn w:val="a0"/>
    <w:link w:val="af3"/>
    <w:uiPriority w:val="99"/>
    <w:rsid w:val="00CF1C5A"/>
    <w:pPr>
      <w:spacing w:after="0" w:line="240" w:lineRule="auto"/>
      <w:ind w:left="0" w:right="0" w:firstLine="0"/>
      <w:jc w:val="left"/>
    </w:pPr>
    <w:rPr>
      <w:color w:val="auto"/>
      <w:sz w:val="20"/>
      <w:szCs w:val="20"/>
    </w:rPr>
  </w:style>
  <w:style w:type="character" w:customStyle="1" w:styleId="af3">
    <w:name w:val="Текст концевой сноски Знак"/>
    <w:basedOn w:val="a1"/>
    <w:link w:val="af2"/>
    <w:uiPriority w:val="99"/>
    <w:rsid w:val="00CF1C5A"/>
    <w:rPr>
      <w:rFonts w:ascii="Times New Roman" w:eastAsia="Times New Roman" w:hAnsi="Times New Roman" w:cs="Times New Roman"/>
      <w:sz w:val="20"/>
      <w:szCs w:val="20"/>
    </w:rPr>
  </w:style>
  <w:style w:type="paragraph" w:styleId="af4">
    <w:name w:val="annotation text"/>
    <w:basedOn w:val="a0"/>
    <w:link w:val="af5"/>
    <w:uiPriority w:val="99"/>
    <w:rsid w:val="00CF1C5A"/>
    <w:pPr>
      <w:spacing w:after="0" w:line="240" w:lineRule="auto"/>
      <w:ind w:left="0" w:right="0" w:firstLine="0"/>
      <w:jc w:val="left"/>
    </w:pPr>
    <w:rPr>
      <w:color w:val="auto"/>
      <w:szCs w:val="24"/>
    </w:rPr>
  </w:style>
  <w:style w:type="character" w:customStyle="1" w:styleId="af5">
    <w:name w:val="Текст примечания Знак"/>
    <w:basedOn w:val="a1"/>
    <w:link w:val="af4"/>
    <w:uiPriority w:val="99"/>
    <w:rsid w:val="00CF1C5A"/>
    <w:rPr>
      <w:rFonts w:ascii="Times New Roman" w:eastAsia="Times New Roman" w:hAnsi="Times New Roman" w:cs="Times New Roman"/>
      <w:sz w:val="24"/>
      <w:szCs w:val="24"/>
    </w:rPr>
  </w:style>
  <w:style w:type="paragraph" w:styleId="af6">
    <w:name w:val="annotation subject"/>
    <w:basedOn w:val="af4"/>
    <w:next w:val="af4"/>
    <w:link w:val="af7"/>
    <w:uiPriority w:val="99"/>
    <w:rsid w:val="00CF1C5A"/>
    <w:rPr>
      <w:b/>
      <w:bCs/>
    </w:rPr>
  </w:style>
  <w:style w:type="character" w:customStyle="1" w:styleId="af7">
    <w:name w:val="Тема примечания Знак"/>
    <w:basedOn w:val="af5"/>
    <w:link w:val="af6"/>
    <w:uiPriority w:val="99"/>
    <w:rsid w:val="00CF1C5A"/>
    <w:rPr>
      <w:rFonts w:ascii="Times New Roman" w:eastAsia="Times New Roman" w:hAnsi="Times New Roman" w:cs="Times New Roman"/>
      <w:b/>
      <w:bCs/>
      <w:sz w:val="24"/>
      <w:szCs w:val="24"/>
    </w:rPr>
  </w:style>
  <w:style w:type="paragraph" w:styleId="af8">
    <w:name w:val="footnote text"/>
    <w:basedOn w:val="a0"/>
    <w:link w:val="af9"/>
    <w:uiPriority w:val="99"/>
    <w:rsid w:val="00CF1C5A"/>
    <w:pPr>
      <w:spacing w:after="0" w:line="240" w:lineRule="auto"/>
      <w:ind w:left="0" w:right="0" w:firstLine="0"/>
      <w:jc w:val="left"/>
    </w:pPr>
    <w:rPr>
      <w:color w:val="auto"/>
      <w:sz w:val="20"/>
      <w:szCs w:val="20"/>
    </w:rPr>
  </w:style>
  <w:style w:type="character" w:customStyle="1" w:styleId="af9">
    <w:name w:val="Текст сноски Знак"/>
    <w:basedOn w:val="a1"/>
    <w:link w:val="af8"/>
    <w:uiPriority w:val="99"/>
    <w:rsid w:val="00CF1C5A"/>
    <w:rPr>
      <w:rFonts w:ascii="Times New Roman" w:eastAsia="Times New Roman" w:hAnsi="Times New Roman" w:cs="Times New Roman"/>
      <w:sz w:val="20"/>
      <w:szCs w:val="20"/>
    </w:rPr>
  </w:style>
  <w:style w:type="paragraph" w:styleId="afa">
    <w:name w:val="header"/>
    <w:basedOn w:val="a0"/>
    <w:link w:val="afb"/>
    <w:uiPriority w:val="99"/>
    <w:unhideWhenUsed/>
    <w:rsid w:val="00CF1C5A"/>
    <w:pPr>
      <w:tabs>
        <w:tab w:val="center" w:pos="4677"/>
        <w:tab w:val="right" w:pos="9355"/>
      </w:tabs>
      <w:spacing w:after="0" w:line="240" w:lineRule="auto"/>
      <w:ind w:left="0" w:right="0" w:firstLine="0"/>
      <w:jc w:val="left"/>
    </w:pPr>
    <w:rPr>
      <w:rFonts w:eastAsia="Calibri"/>
      <w:color w:val="auto"/>
      <w:szCs w:val="24"/>
    </w:rPr>
  </w:style>
  <w:style w:type="character" w:customStyle="1" w:styleId="afb">
    <w:name w:val="Верхний колонтитул Знак"/>
    <w:basedOn w:val="a1"/>
    <w:link w:val="afa"/>
    <w:uiPriority w:val="99"/>
    <w:rsid w:val="00CF1C5A"/>
    <w:rPr>
      <w:rFonts w:ascii="Times New Roman" w:eastAsia="Calibri" w:hAnsi="Times New Roman" w:cs="Times New Roman"/>
      <w:sz w:val="24"/>
      <w:szCs w:val="24"/>
    </w:rPr>
  </w:style>
  <w:style w:type="paragraph" w:styleId="afc">
    <w:name w:val="Body Text"/>
    <w:basedOn w:val="a0"/>
    <w:link w:val="afd"/>
    <w:unhideWhenUsed/>
    <w:qFormat/>
    <w:rsid w:val="00CF1C5A"/>
    <w:pPr>
      <w:spacing w:after="120" w:line="240" w:lineRule="auto"/>
      <w:ind w:left="0" w:right="0" w:firstLine="0"/>
      <w:jc w:val="left"/>
    </w:pPr>
    <w:rPr>
      <w:color w:val="auto"/>
      <w:szCs w:val="24"/>
    </w:rPr>
  </w:style>
  <w:style w:type="character" w:customStyle="1" w:styleId="afd">
    <w:name w:val="Основной текст Знак"/>
    <w:basedOn w:val="a1"/>
    <w:link w:val="afc"/>
    <w:rsid w:val="00CF1C5A"/>
    <w:rPr>
      <w:rFonts w:ascii="Times New Roman" w:eastAsia="Times New Roman" w:hAnsi="Times New Roman" w:cs="Times New Roman"/>
      <w:sz w:val="24"/>
      <w:szCs w:val="24"/>
    </w:rPr>
  </w:style>
  <w:style w:type="paragraph" w:styleId="24">
    <w:name w:val="toc 2"/>
    <w:basedOn w:val="a0"/>
    <w:next w:val="a0"/>
    <w:autoRedefine/>
    <w:rsid w:val="00CF1C5A"/>
    <w:pPr>
      <w:widowControl w:val="0"/>
      <w:autoSpaceDE w:val="0"/>
      <w:autoSpaceDN w:val="0"/>
      <w:adjustRightInd w:val="0"/>
      <w:spacing w:after="0" w:line="240" w:lineRule="auto"/>
      <w:ind w:left="360" w:right="0" w:firstLine="0"/>
    </w:pPr>
    <w:rPr>
      <w:color w:val="auto"/>
      <w:spacing w:val="-4"/>
      <w:szCs w:val="24"/>
    </w:rPr>
  </w:style>
  <w:style w:type="paragraph" w:styleId="afe">
    <w:name w:val="Body Text Indent"/>
    <w:basedOn w:val="a0"/>
    <w:link w:val="aff"/>
    <w:uiPriority w:val="99"/>
    <w:unhideWhenUsed/>
    <w:rsid w:val="00CF1C5A"/>
    <w:pPr>
      <w:widowControl w:val="0"/>
      <w:suppressAutoHyphens/>
      <w:spacing w:after="120" w:line="240" w:lineRule="auto"/>
      <w:ind w:left="283" w:right="0" w:firstLine="0"/>
      <w:jc w:val="left"/>
    </w:pPr>
    <w:rPr>
      <w:rFonts w:eastAsia="Arial Unicode MS"/>
      <w:color w:val="auto"/>
      <w:kern w:val="1"/>
      <w:szCs w:val="24"/>
    </w:rPr>
  </w:style>
  <w:style w:type="character" w:customStyle="1" w:styleId="aff">
    <w:name w:val="Основной текст с отступом Знак"/>
    <w:basedOn w:val="a1"/>
    <w:link w:val="afe"/>
    <w:uiPriority w:val="99"/>
    <w:rsid w:val="00CF1C5A"/>
    <w:rPr>
      <w:rFonts w:ascii="Times New Roman" w:eastAsia="Arial Unicode MS" w:hAnsi="Times New Roman" w:cs="Times New Roman"/>
      <w:kern w:val="1"/>
      <w:sz w:val="24"/>
      <w:szCs w:val="24"/>
    </w:rPr>
  </w:style>
  <w:style w:type="paragraph" w:styleId="a">
    <w:name w:val="List Bullet"/>
    <w:basedOn w:val="a0"/>
    <w:uiPriority w:val="99"/>
    <w:unhideWhenUsed/>
    <w:rsid w:val="00CF1C5A"/>
    <w:pPr>
      <w:numPr>
        <w:numId w:val="101"/>
      </w:numPr>
      <w:tabs>
        <w:tab w:val="clear" w:pos="360"/>
      </w:tabs>
      <w:spacing w:after="0" w:line="240" w:lineRule="auto"/>
      <w:ind w:left="1440" w:right="0"/>
      <w:contextualSpacing/>
    </w:pPr>
    <w:rPr>
      <w:rFonts w:eastAsia="Calibri"/>
      <w:color w:val="auto"/>
      <w:szCs w:val="24"/>
      <w:lang w:val="en-US"/>
    </w:rPr>
  </w:style>
  <w:style w:type="paragraph" w:styleId="aff0">
    <w:name w:val="Title"/>
    <w:basedOn w:val="a0"/>
    <w:link w:val="aff1"/>
    <w:uiPriority w:val="99"/>
    <w:qFormat/>
    <w:rsid w:val="00CF1C5A"/>
    <w:pPr>
      <w:spacing w:after="0" w:line="240" w:lineRule="auto"/>
      <w:ind w:left="0" w:right="0" w:firstLine="0"/>
      <w:jc w:val="center"/>
    </w:pPr>
    <w:rPr>
      <w:b/>
      <w:bCs/>
      <w:color w:val="auto"/>
      <w:szCs w:val="24"/>
      <w:lang w:val="zh-CN" w:eastAsia="zh-CN"/>
    </w:rPr>
  </w:style>
  <w:style w:type="character" w:customStyle="1" w:styleId="aff1">
    <w:name w:val="Заголовок Знак"/>
    <w:basedOn w:val="a1"/>
    <w:link w:val="aff0"/>
    <w:uiPriority w:val="99"/>
    <w:rsid w:val="00CF1C5A"/>
    <w:rPr>
      <w:rFonts w:ascii="Times New Roman" w:eastAsia="Times New Roman" w:hAnsi="Times New Roman" w:cs="Times New Roman"/>
      <w:b/>
      <w:bCs/>
      <w:sz w:val="24"/>
      <w:szCs w:val="24"/>
      <w:lang w:val="zh-CN" w:eastAsia="zh-CN"/>
    </w:rPr>
  </w:style>
  <w:style w:type="paragraph" w:styleId="aff2">
    <w:name w:val="footer"/>
    <w:basedOn w:val="a0"/>
    <w:link w:val="aff3"/>
    <w:uiPriority w:val="99"/>
    <w:unhideWhenUsed/>
    <w:rsid w:val="00CF1C5A"/>
    <w:pPr>
      <w:tabs>
        <w:tab w:val="center" w:pos="4677"/>
        <w:tab w:val="right" w:pos="9355"/>
      </w:tabs>
      <w:spacing w:after="0" w:line="240" w:lineRule="auto"/>
      <w:ind w:left="0" w:right="0" w:firstLine="0"/>
      <w:jc w:val="left"/>
    </w:pPr>
    <w:rPr>
      <w:color w:val="auto"/>
      <w:szCs w:val="24"/>
    </w:rPr>
  </w:style>
  <w:style w:type="character" w:customStyle="1" w:styleId="aff3">
    <w:name w:val="Нижний колонтитул Знак"/>
    <w:basedOn w:val="a1"/>
    <w:link w:val="aff2"/>
    <w:uiPriority w:val="99"/>
    <w:rsid w:val="00CF1C5A"/>
    <w:rPr>
      <w:rFonts w:ascii="Times New Roman" w:eastAsia="Times New Roman" w:hAnsi="Times New Roman" w:cs="Times New Roman"/>
      <w:sz w:val="24"/>
      <w:szCs w:val="24"/>
    </w:rPr>
  </w:style>
  <w:style w:type="paragraph" w:styleId="aff4">
    <w:name w:val="Normal (Web)"/>
    <w:basedOn w:val="a0"/>
    <w:link w:val="aff5"/>
    <w:uiPriority w:val="99"/>
    <w:unhideWhenUsed/>
    <w:qFormat/>
    <w:rsid w:val="00CF1C5A"/>
    <w:pPr>
      <w:spacing w:before="100" w:beforeAutospacing="1" w:after="100" w:afterAutospacing="1" w:line="240" w:lineRule="auto"/>
      <w:ind w:left="0" w:right="0" w:firstLine="0"/>
      <w:jc w:val="left"/>
    </w:pPr>
    <w:rPr>
      <w:color w:val="auto"/>
      <w:szCs w:val="24"/>
    </w:rPr>
  </w:style>
  <w:style w:type="paragraph" w:styleId="33">
    <w:name w:val="Body Text 3"/>
    <w:basedOn w:val="a0"/>
    <w:link w:val="34"/>
    <w:uiPriority w:val="99"/>
    <w:rsid w:val="00CF1C5A"/>
    <w:pPr>
      <w:spacing w:after="120" w:line="240" w:lineRule="auto"/>
      <w:ind w:left="0" w:right="0" w:firstLine="0"/>
      <w:jc w:val="left"/>
    </w:pPr>
    <w:rPr>
      <w:color w:val="auto"/>
      <w:sz w:val="16"/>
      <w:szCs w:val="16"/>
    </w:rPr>
  </w:style>
  <w:style w:type="character" w:customStyle="1" w:styleId="34">
    <w:name w:val="Основной текст 3 Знак"/>
    <w:basedOn w:val="a1"/>
    <w:link w:val="33"/>
    <w:uiPriority w:val="99"/>
    <w:rsid w:val="00CF1C5A"/>
    <w:rPr>
      <w:rFonts w:ascii="Times New Roman" w:eastAsia="Times New Roman" w:hAnsi="Times New Roman" w:cs="Times New Roman"/>
      <w:sz w:val="16"/>
      <w:szCs w:val="16"/>
    </w:rPr>
  </w:style>
  <w:style w:type="paragraph" w:styleId="25">
    <w:name w:val="Body Text Indent 2"/>
    <w:basedOn w:val="a0"/>
    <w:link w:val="26"/>
    <w:uiPriority w:val="99"/>
    <w:rsid w:val="00CF1C5A"/>
    <w:pPr>
      <w:tabs>
        <w:tab w:val="left" w:pos="1368"/>
      </w:tabs>
      <w:spacing w:after="0" w:line="240" w:lineRule="auto"/>
      <w:ind w:left="0" w:right="0" w:hanging="108"/>
      <w:jc w:val="left"/>
    </w:pPr>
    <w:rPr>
      <w:color w:val="auto"/>
      <w:szCs w:val="24"/>
    </w:rPr>
  </w:style>
  <w:style w:type="character" w:customStyle="1" w:styleId="26">
    <w:name w:val="Основной текст с отступом 2 Знак"/>
    <w:basedOn w:val="a1"/>
    <w:link w:val="25"/>
    <w:uiPriority w:val="99"/>
    <w:rsid w:val="00CF1C5A"/>
    <w:rPr>
      <w:rFonts w:ascii="Times New Roman" w:eastAsia="Times New Roman" w:hAnsi="Times New Roman" w:cs="Times New Roman"/>
      <w:sz w:val="24"/>
      <w:szCs w:val="24"/>
    </w:rPr>
  </w:style>
  <w:style w:type="paragraph" w:styleId="aff6">
    <w:name w:val="Subtitle"/>
    <w:basedOn w:val="a0"/>
    <w:next w:val="a0"/>
    <w:link w:val="12"/>
    <w:uiPriority w:val="99"/>
    <w:qFormat/>
    <w:rsid w:val="00CF1C5A"/>
    <w:pPr>
      <w:spacing w:after="60" w:line="240" w:lineRule="auto"/>
      <w:ind w:left="0" w:right="0" w:firstLine="709"/>
      <w:jc w:val="center"/>
      <w:outlineLvl w:val="1"/>
    </w:pPr>
    <w:rPr>
      <w:rFonts w:ascii="Arial" w:hAnsi="Arial"/>
      <w:color w:val="auto"/>
      <w:szCs w:val="24"/>
      <w:lang w:bidi="en-US"/>
    </w:rPr>
  </w:style>
  <w:style w:type="character" w:customStyle="1" w:styleId="aff7">
    <w:name w:val="Подзаголовок Знак"/>
    <w:basedOn w:val="a1"/>
    <w:uiPriority w:val="99"/>
    <w:rsid w:val="00CF1C5A"/>
    <w:rPr>
      <w:color w:val="5A5A5A" w:themeColor="text1" w:themeTint="A5"/>
      <w:spacing w:val="15"/>
    </w:rPr>
  </w:style>
  <w:style w:type="paragraph" w:styleId="HTML">
    <w:name w:val="HTML Preformatted"/>
    <w:basedOn w:val="a0"/>
    <w:link w:val="HTML0"/>
    <w:uiPriority w:val="99"/>
    <w:unhideWhenUsed/>
    <w:qFormat/>
    <w:rsid w:val="00CF1C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ight="0" w:firstLine="0"/>
      <w:jc w:val="left"/>
    </w:pPr>
    <w:rPr>
      <w:rFonts w:ascii="Courier New" w:hAnsi="Courier New" w:cs="Courier New"/>
      <w:color w:val="auto"/>
      <w:sz w:val="20"/>
      <w:szCs w:val="20"/>
    </w:rPr>
  </w:style>
  <w:style w:type="character" w:customStyle="1" w:styleId="HTML0">
    <w:name w:val="Стандартный HTML Знак"/>
    <w:basedOn w:val="a1"/>
    <w:link w:val="HTML"/>
    <w:uiPriority w:val="99"/>
    <w:qFormat/>
    <w:rsid w:val="00CF1C5A"/>
    <w:rPr>
      <w:rFonts w:ascii="Courier New" w:eastAsia="Times New Roman" w:hAnsi="Courier New" w:cs="Courier New"/>
      <w:sz w:val="20"/>
      <w:szCs w:val="20"/>
    </w:rPr>
  </w:style>
  <w:style w:type="table" w:styleId="13">
    <w:name w:val="Table Simple 1"/>
    <w:basedOn w:val="a2"/>
    <w:uiPriority w:val="99"/>
    <w:rsid w:val="00CF1C5A"/>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14">
    <w:name w:val="Table Grid 1"/>
    <w:basedOn w:val="a2"/>
    <w:uiPriority w:val="99"/>
    <w:rsid w:val="00CF1C5A"/>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style>
  <w:style w:type="table" w:customStyle="1" w:styleId="15">
    <w:name w:val="Сетка таблицы1"/>
    <w:basedOn w:val="a2"/>
    <w:next w:val="a4"/>
    <w:uiPriority w:val="59"/>
    <w:rsid w:val="00CF1C5A"/>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52">
    <w:name w:val="Table Grid 5"/>
    <w:basedOn w:val="a2"/>
    <w:uiPriority w:val="99"/>
    <w:rsid w:val="00CF1C5A"/>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27">
    <w:name w:val="Table Subtle 2"/>
    <w:basedOn w:val="a2"/>
    <w:uiPriority w:val="99"/>
    <w:rsid w:val="00CF1C5A"/>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paragraph" w:styleId="aff8">
    <w:name w:val="List Paragraph"/>
    <w:basedOn w:val="a0"/>
    <w:link w:val="aff9"/>
    <w:uiPriority w:val="34"/>
    <w:qFormat/>
    <w:rsid w:val="00CF1C5A"/>
    <w:pPr>
      <w:spacing w:after="0" w:line="240" w:lineRule="auto"/>
      <w:ind w:left="720" w:right="0" w:firstLine="0"/>
      <w:contextualSpacing/>
      <w:jc w:val="left"/>
    </w:pPr>
    <w:rPr>
      <w:color w:val="auto"/>
      <w:szCs w:val="24"/>
    </w:rPr>
  </w:style>
  <w:style w:type="paragraph" w:customStyle="1" w:styleId="110">
    <w:name w:val="Заголовок 11"/>
    <w:basedOn w:val="a0"/>
    <w:qFormat/>
    <w:rsid w:val="00CF1C5A"/>
    <w:pPr>
      <w:widowControl w:val="0"/>
      <w:suppressAutoHyphens/>
      <w:spacing w:before="280" w:after="280" w:line="240" w:lineRule="auto"/>
      <w:ind w:left="0" w:right="0" w:firstLine="0"/>
      <w:jc w:val="left"/>
    </w:pPr>
    <w:rPr>
      <w:rFonts w:eastAsia="Arial Unicode MS"/>
      <w:b/>
      <w:bCs/>
      <w:color w:val="003C80"/>
      <w:kern w:val="1"/>
      <w:sz w:val="48"/>
      <w:szCs w:val="48"/>
    </w:rPr>
  </w:style>
  <w:style w:type="character" w:customStyle="1" w:styleId="Zag11">
    <w:name w:val="Zag_11"/>
    <w:uiPriority w:val="99"/>
    <w:qFormat/>
    <w:rsid w:val="00CF1C5A"/>
  </w:style>
  <w:style w:type="paragraph" w:customStyle="1" w:styleId="Osnova">
    <w:name w:val="Osnova"/>
    <w:basedOn w:val="a0"/>
    <w:rsid w:val="00CF1C5A"/>
    <w:pPr>
      <w:widowControl w:val="0"/>
      <w:autoSpaceDE w:val="0"/>
      <w:autoSpaceDN w:val="0"/>
      <w:adjustRightInd w:val="0"/>
      <w:spacing w:after="0" w:line="213" w:lineRule="exact"/>
      <w:ind w:left="0" w:right="0" w:firstLine="339"/>
    </w:pPr>
    <w:rPr>
      <w:rFonts w:ascii="NewtonCSanPin" w:hAnsi="NewtonCSanPin" w:cs="NewtonCSanPin"/>
      <w:sz w:val="21"/>
      <w:szCs w:val="21"/>
      <w:lang w:val="en-US"/>
    </w:rPr>
  </w:style>
  <w:style w:type="paragraph" w:customStyle="1" w:styleId="Zag2">
    <w:name w:val="Zag_2"/>
    <w:basedOn w:val="a0"/>
    <w:rsid w:val="00CF1C5A"/>
    <w:pPr>
      <w:widowControl w:val="0"/>
      <w:autoSpaceDE w:val="0"/>
      <w:autoSpaceDN w:val="0"/>
      <w:adjustRightInd w:val="0"/>
      <w:spacing w:after="129" w:line="291" w:lineRule="exact"/>
      <w:ind w:left="0" w:right="0" w:firstLine="0"/>
      <w:jc w:val="center"/>
    </w:pPr>
    <w:rPr>
      <w:b/>
      <w:bCs/>
      <w:szCs w:val="24"/>
      <w:lang w:val="en-US"/>
    </w:rPr>
  </w:style>
  <w:style w:type="paragraph" w:customStyle="1" w:styleId="headertext">
    <w:name w:val="headertext"/>
    <w:basedOn w:val="a0"/>
    <w:rsid w:val="00CF1C5A"/>
    <w:pPr>
      <w:spacing w:before="100" w:beforeAutospacing="1" w:after="100" w:afterAutospacing="1" w:line="240" w:lineRule="auto"/>
      <w:ind w:left="0" w:right="0" w:firstLine="0"/>
      <w:jc w:val="left"/>
    </w:pPr>
    <w:rPr>
      <w:color w:val="auto"/>
      <w:szCs w:val="24"/>
    </w:rPr>
  </w:style>
  <w:style w:type="character" w:customStyle="1" w:styleId="affa">
    <w:name w:val="Гипертекстовая ссылка"/>
    <w:basedOn w:val="a1"/>
    <w:uiPriority w:val="99"/>
    <w:rsid w:val="00CF1C5A"/>
    <w:rPr>
      <w:rFonts w:cs="Times New Roman"/>
      <w:color w:val="106BBE"/>
    </w:rPr>
  </w:style>
  <w:style w:type="character" w:customStyle="1" w:styleId="doccaption">
    <w:name w:val="doccaption"/>
    <w:basedOn w:val="a1"/>
    <w:rsid w:val="00CF1C5A"/>
  </w:style>
  <w:style w:type="character" w:customStyle="1" w:styleId="markedcontent">
    <w:name w:val="markedcontent"/>
    <w:basedOn w:val="a1"/>
    <w:rsid w:val="00CF1C5A"/>
  </w:style>
  <w:style w:type="paragraph" w:customStyle="1" w:styleId="affb">
    <w:name w:val="Основной"/>
    <w:basedOn w:val="a0"/>
    <w:link w:val="affc"/>
    <w:rsid w:val="00CF1C5A"/>
    <w:pPr>
      <w:autoSpaceDE w:val="0"/>
      <w:autoSpaceDN w:val="0"/>
      <w:adjustRightInd w:val="0"/>
      <w:spacing w:after="0" w:line="214" w:lineRule="atLeast"/>
      <w:ind w:left="0" w:right="0" w:firstLine="283"/>
      <w:textAlignment w:val="center"/>
    </w:pPr>
    <w:rPr>
      <w:rFonts w:ascii="NewtonCSanPin" w:hAnsi="NewtonCSanPin"/>
      <w:sz w:val="21"/>
      <w:szCs w:val="21"/>
    </w:rPr>
  </w:style>
  <w:style w:type="character" w:customStyle="1" w:styleId="affc">
    <w:name w:val="Основной Знак"/>
    <w:link w:val="affb"/>
    <w:rsid w:val="00CF1C5A"/>
    <w:rPr>
      <w:rFonts w:ascii="NewtonCSanPin" w:eastAsia="Times New Roman" w:hAnsi="NewtonCSanPin" w:cs="Times New Roman"/>
      <w:color w:val="000000"/>
      <w:sz w:val="21"/>
      <w:szCs w:val="21"/>
    </w:rPr>
  </w:style>
  <w:style w:type="paragraph" w:customStyle="1" w:styleId="Default">
    <w:name w:val="Default"/>
    <w:rsid w:val="00CF1C5A"/>
    <w:pPr>
      <w:autoSpaceDE w:val="0"/>
      <w:autoSpaceDN w:val="0"/>
      <w:adjustRightInd w:val="0"/>
      <w:spacing w:after="120" w:line="264" w:lineRule="auto"/>
    </w:pPr>
    <w:rPr>
      <w:rFonts w:ascii="Times New Roman" w:eastAsia="Times New Roman" w:hAnsi="Times New Roman" w:cs="Times New Roman"/>
      <w:color w:val="000000"/>
      <w:sz w:val="24"/>
      <w:szCs w:val="24"/>
    </w:rPr>
  </w:style>
  <w:style w:type="character" w:customStyle="1" w:styleId="affd">
    <w:name w:val="Основной текст_"/>
    <w:link w:val="35"/>
    <w:uiPriority w:val="99"/>
    <w:locked/>
    <w:rsid w:val="00CF1C5A"/>
    <w:rPr>
      <w:sz w:val="25"/>
      <w:szCs w:val="25"/>
      <w:shd w:val="clear" w:color="auto" w:fill="FFFFFF"/>
    </w:rPr>
  </w:style>
  <w:style w:type="paragraph" w:customStyle="1" w:styleId="35">
    <w:name w:val="Основной текст3"/>
    <w:basedOn w:val="a0"/>
    <w:link w:val="affd"/>
    <w:rsid w:val="00CF1C5A"/>
    <w:pPr>
      <w:shd w:val="clear" w:color="auto" w:fill="FFFFFF"/>
      <w:spacing w:after="0" w:line="298" w:lineRule="exact"/>
      <w:ind w:left="0" w:right="0" w:hanging="600"/>
    </w:pPr>
    <w:rPr>
      <w:rFonts w:asciiTheme="minorHAnsi" w:eastAsiaTheme="minorEastAsia" w:hAnsiTheme="minorHAnsi" w:cstheme="minorBidi"/>
      <w:color w:val="auto"/>
      <w:sz w:val="25"/>
      <w:szCs w:val="25"/>
    </w:rPr>
  </w:style>
  <w:style w:type="character" w:customStyle="1" w:styleId="28">
    <w:name w:val="Основной текст (2)_"/>
    <w:link w:val="210"/>
    <w:uiPriority w:val="99"/>
    <w:locked/>
    <w:rsid w:val="00CF1C5A"/>
    <w:rPr>
      <w:sz w:val="27"/>
      <w:szCs w:val="27"/>
      <w:shd w:val="clear" w:color="auto" w:fill="FFFFFF"/>
    </w:rPr>
  </w:style>
  <w:style w:type="paragraph" w:customStyle="1" w:styleId="210">
    <w:name w:val="Основной текст (2)1"/>
    <w:basedOn w:val="a0"/>
    <w:link w:val="28"/>
    <w:rsid w:val="00CF1C5A"/>
    <w:pPr>
      <w:shd w:val="clear" w:color="auto" w:fill="FFFFFF"/>
      <w:spacing w:before="420" w:after="0" w:line="322" w:lineRule="exact"/>
      <w:ind w:left="0" w:right="0" w:hanging="2060"/>
      <w:jc w:val="left"/>
    </w:pPr>
    <w:rPr>
      <w:rFonts w:asciiTheme="minorHAnsi" w:eastAsiaTheme="minorEastAsia" w:hAnsiTheme="minorHAnsi" w:cstheme="minorBidi"/>
      <w:color w:val="auto"/>
      <w:sz w:val="27"/>
      <w:szCs w:val="27"/>
    </w:rPr>
  </w:style>
  <w:style w:type="paragraph" w:customStyle="1" w:styleId="affe">
    <w:name w:val="Буллит"/>
    <w:basedOn w:val="affb"/>
    <w:link w:val="afff"/>
    <w:rsid w:val="00CF1C5A"/>
    <w:pPr>
      <w:ind w:firstLine="244"/>
    </w:pPr>
  </w:style>
  <w:style w:type="character" w:customStyle="1" w:styleId="afff">
    <w:name w:val="Буллит Знак"/>
    <w:link w:val="affe"/>
    <w:rsid w:val="00CF1C5A"/>
    <w:rPr>
      <w:rFonts w:ascii="NewtonCSanPin" w:eastAsia="Times New Roman" w:hAnsi="NewtonCSanPin" w:cs="Times New Roman"/>
      <w:color w:val="000000"/>
      <w:sz w:val="21"/>
      <w:szCs w:val="21"/>
    </w:rPr>
  </w:style>
  <w:style w:type="character" w:customStyle="1" w:styleId="aff9">
    <w:name w:val="Абзац списка Знак"/>
    <w:link w:val="aff8"/>
    <w:uiPriority w:val="34"/>
    <w:qFormat/>
    <w:locked/>
    <w:rsid w:val="00CF1C5A"/>
    <w:rPr>
      <w:rFonts w:ascii="Times New Roman" w:eastAsia="Times New Roman" w:hAnsi="Times New Roman" w:cs="Times New Roman"/>
      <w:sz w:val="24"/>
      <w:szCs w:val="24"/>
    </w:rPr>
  </w:style>
  <w:style w:type="paragraph" w:customStyle="1" w:styleId="s1">
    <w:name w:val="s_1"/>
    <w:basedOn w:val="a0"/>
    <w:rsid w:val="00CF1C5A"/>
    <w:pPr>
      <w:spacing w:before="100" w:beforeAutospacing="1" w:after="100" w:afterAutospacing="1" w:line="240" w:lineRule="auto"/>
      <w:ind w:left="0" w:right="0" w:firstLine="0"/>
      <w:jc w:val="left"/>
    </w:pPr>
    <w:rPr>
      <w:color w:val="auto"/>
      <w:szCs w:val="24"/>
    </w:rPr>
  </w:style>
  <w:style w:type="paragraph" w:customStyle="1" w:styleId="afff0">
    <w:name w:val="А_основной"/>
    <w:basedOn w:val="a0"/>
    <w:link w:val="afff1"/>
    <w:uiPriority w:val="99"/>
    <w:qFormat/>
    <w:rsid w:val="00CF1C5A"/>
    <w:pPr>
      <w:spacing w:after="0" w:line="360" w:lineRule="auto"/>
      <w:ind w:left="0" w:right="0" w:firstLine="454"/>
    </w:pPr>
    <w:rPr>
      <w:rFonts w:eastAsia="Calibri"/>
      <w:color w:val="auto"/>
      <w:sz w:val="28"/>
      <w:szCs w:val="28"/>
    </w:rPr>
  </w:style>
  <w:style w:type="character" w:customStyle="1" w:styleId="afff1">
    <w:name w:val="А_основной Знак"/>
    <w:link w:val="afff0"/>
    <w:uiPriority w:val="99"/>
    <w:rsid w:val="00CF1C5A"/>
    <w:rPr>
      <w:rFonts w:ascii="Times New Roman" w:eastAsia="Calibri" w:hAnsi="Times New Roman" w:cs="Times New Roman"/>
      <w:sz w:val="28"/>
      <w:szCs w:val="28"/>
    </w:rPr>
  </w:style>
  <w:style w:type="character" w:customStyle="1" w:styleId="dash041e0431044b0447043d044b0439char1">
    <w:name w:val="dash041e_0431_044b_0447_043d_044b_0439__char1"/>
    <w:uiPriority w:val="99"/>
    <w:rsid w:val="00CF1C5A"/>
    <w:rPr>
      <w:rFonts w:ascii="Times New Roman" w:hAnsi="Times New Roman" w:cs="Times New Roman" w:hint="default"/>
      <w:sz w:val="24"/>
      <w:szCs w:val="24"/>
      <w:u w:val="none"/>
    </w:rPr>
  </w:style>
  <w:style w:type="character" w:customStyle="1" w:styleId="aff5">
    <w:name w:val="Обычный (веб) Знак"/>
    <w:link w:val="aff4"/>
    <w:uiPriority w:val="99"/>
    <w:locked/>
    <w:rsid w:val="00CF1C5A"/>
    <w:rPr>
      <w:rFonts w:ascii="Times New Roman" w:eastAsia="Times New Roman" w:hAnsi="Times New Roman" w:cs="Times New Roman"/>
      <w:sz w:val="24"/>
      <w:szCs w:val="24"/>
    </w:rPr>
  </w:style>
  <w:style w:type="paragraph" w:customStyle="1" w:styleId="21">
    <w:name w:val="Средняя сетка 21"/>
    <w:basedOn w:val="a0"/>
    <w:uiPriority w:val="1"/>
    <w:qFormat/>
    <w:rsid w:val="00CF1C5A"/>
    <w:pPr>
      <w:numPr>
        <w:numId w:val="102"/>
      </w:numPr>
      <w:spacing w:after="0" w:line="360" w:lineRule="auto"/>
      <w:ind w:right="0"/>
      <w:contextualSpacing/>
      <w:outlineLvl w:val="1"/>
    </w:pPr>
    <w:rPr>
      <w:color w:val="auto"/>
      <w:sz w:val="28"/>
      <w:szCs w:val="24"/>
    </w:rPr>
  </w:style>
  <w:style w:type="character" w:customStyle="1" w:styleId="12">
    <w:name w:val="Подзаголовок Знак1"/>
    <w:link w:val="aff6"/>
    <w:uiPriority w:val="99"/>
    <w:rsid w:val="00CF1C5A"/>
    <w:rPr>
      <w:rFonts w:ascii="Arial" w:eastAsia="Times New Roman" w:hAnsi="Arial" w:cs="Times New Roman"/>
      <w:sz w:val="24"/>
      <w:szCs w:val="24"/>
      <w:lang w:bidi="en-US"/>
    </w:rPr>
  </w:style>
  <w:style w:type="table" w:customStyle="1" w:styleId="111">
    <w:name w:val="Сетка таблицы11"/>
    <w:basedOn w:val="a2"/>
    <w:uiPriority w:val="59"/>
    <w:rsid w:val="00CF1C5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fff2">
    <w:name w:val="Основной текст + Полужирный"/>
    <w:rsid w:val="00CF1C5A"/>
    <w:rPr>
      <w:rFonts w:ascii="Times New Roman" w:eastAsia="Times New Roman" w:hAnsi="Times New Roman" w:cs="Times New Roman"/>
      <w:b/>
      <w:bCs/>
      <w:spacing w:val="0"/>
      <w:sz w:val="22"/>
      <w:szCs w:val="22"/>
      <w:lang w:bidi="ar-SA"/>
    </w:rPr>
  </w:style>
  <w:style w:type="paragraph" w:customStyle="1" w:styleId="afff3">
    <w:name w:val="А ОСН ТЕКСТ"/>
    <w:basedOn w:val="a0"/>
    <w:link w:val="afff4"/>
    <w:rsid w:val="00CF1C5A"/>
    <w:pPr>
      <w:spacing w:after="0" w:line="360" w:lineRule="auto"/>
      <w:ind w:left="0" w:right="0" w:firstLine="454"/>
    </w:pPr>
    <w:rPr>
      <w:rFonts w:eastAsia="Arial Unicode MS"/>
      <w:sz w:val="28"/>
      <w:szCs w:val="28"/>
    </w:rPr>
  </w:style>
  <w:style w:type="character" w:customStyle="1" w:styleId="afff4">
    <w:name w:val="А ОСН ТЕКСТ Знак"/>
    <w:basedOn w:val="a1"/>
    <w:link w:val="afff3"/>
    <w:rsid w:val="00CF1C5A"/>
    <w:rPr>
      <w:rFonts w:ascii="Times New Roman" w:eastAsia="Arial Unicode MS" w:hAnsi="Times New Roman" w:cs="Times New Roman"/>
      <w:color w:val="000000"/>
      <w:sz w:val="28"/>
      <w:szCs w:val="28"/>
    </w:rPr>
  </w:style>
  <w:style w:type="paragraph" w:customStyle="1" w:styleId="copyright-info">
    <w:name w:val="copyright-info"/>
    <w:basedOn w:val="a0"/>
    <w:rsid w:val="00CF1C5A"/>
    <w:pPr>
      <w:spacing w:before="100" w:beforeAutospacing="1" w:after="100" w:afterAutospacing="1" w:line="240" w:lineRule="auto"/>
      <w:ind w:left="0" w:right="0" w:firstLine="0"/>
      <w:jc w:val="left"/>
    </w:pPr>
    <w:rPr>
      <w:color w:val="auto"/>
      <w:szCs w:val="24"/>
    </w:rPr>
  </w:style>
  <w:style w:type="paragraph" w:styleId="afff5">
    <w:name w:val="No Spacing"/>
    <w:link w:val="afff6"/>
    <w:uiPriority w:val="1"/>
    <w:qFormat/>
    <w:rsid w:val="00CF1C5A"/>
    <w:pPr>
      <w:spacing w:after="0" w:line="240" w:lineRule="auto"/>
    </w:pPr>
  </w:style>
  <w:style w:type="character" w:customStyle="1" w:styleId="afff6">
    <w:name w:val="Без интервала Знак"/>
    <w:basedOn w:val="a1"/>
    <w:link w:val="afff5"/>
    <w:uiPriority w:val="1"/>
    <w:rsid w:val="00CF1C5A"/>
  </w:style>
  <w:style w:type="character" w:customStyle="1" w:styleId="dash041e005f0431005f044b005f0447005f043d005f044b005f0439005f005fchar1char1">
    <w:name w:val="dash041e_005f0431_005f044b_005f0447_005f043d_005f044b_005f0439_005f_005fchar1__char1"/>
    <w:rsid w:val="00CF1C5A"/>
    <w:rPr>
      <w:rFonts w:ascii="Times New Roman" w:hAnsi="Times New Roman" w:cs="Times New Roman"/>
      <w:sz w:val="24"/>
      <w:szCs w:val="24"/>
      <w:u w:val="none"/>
    </w:rPr>
  </w:style>
  <w:style w:type="character" w:customStyle="1" w:styleId="extendedtext-full">
    <w:name w:val="extendedtext-full"/>
    <w:basedOn w:val="a1"/>
    <w:rsid w:val="00CF1C5A"/>
  </w:style>
  <w:style w:type="paragraph" w:customStyle="1" w:styleId="41">
    <w:name w:val="Обычный4"/>
    <w:rsid w:val="00CF1C5A"/>
    <w:pPr>
      <w:widowControl w:val="0"/>
      <w:spacing w:after="0" w:line="240" w:lineRule="auto"/>
      <w:jc w:val="both"/>
    </w:pPr>
    <w:rPr>
      <w:rFonts w:ascii="Times New Roman" w:eastAsia="Times New Roman" w:hAnsi="Times New Roman" w:cs="Times New Roman"/>
      <w:sz w:val="20"/>
      <w:szCs w:val="20"/>
    </w:rPr>
  </w:style>
  <w:style w:type="character" w:customStyle="1" w:styleId="afff7">
    <w:name w:val="Цветовое выделение"/>
    <w:uiPriority w:val="99"/>
    <w:rsid w:val="00CF1C5A"/>
    <w:rPr>
      <w:b/>
      <w:color w:val="26282F"/>
    </w:rPr>
  </w:style>
  <w:style w:type="paragraph" w:customStyle="1" w:styleId="ParagraphStyle">
    <w:name w:val="Paragraph Style"/>
    <w:uiPriority w:val="99"/>
    <w:rsid w:val="00CF1C5A"/>
    <w:pPr>
      <w:autoSpaceDE w:val="0"/>
      <w:autoSpaceDN w:val="0"/>
      <w:adjustRightInd w:val="0"/>
      <w:spacing w:after="0" w:line="240" w:lineRule="auto"/>
    </w:pPr>
    <w:rPr>
      <w:rFonts w:ascii="Arial" w:eastAsia="Calibri" w:hAnsi="Arial" w:cs="Arial"/>
      <w:sz w:val="24"/>
      <w:szCs w:val="24"/>
      <w:lang w:eastAsia="en-US"/>
    </w:rPr>
  </w:style>
  <w:style w:type="character" w:customStyle="1" w:styleId="50">
    <w:name w:val="Заголовок 5 Знак"/>
    <w:basedOn w:val="a1"/>
    <w:link w:val="5"/>
    <w:uiPriority w:val="99"/>
    <w:rsid w:val="00CF1C5A"/>
    <w:rPr>
      <w:rFonts w:ascii="Cambria" w:eastAsia="SimSun" w:hAnsi="Cambria" w:cs="Times New Roman"/>
      <w:color w:val="244061"/>
    </w:rPr>
  </w:style>
  <w:style w:type="paragraph" w:customStyle="1" w:styleId="Standard">
    <w:name w:val="Standard"/>
    <w:rsid w:val="00CF1C5A"/>
    <w:pPr>
      <w:suppressAutoHyphens/>
      <w:autoSpaceDN w:val="0"/>
      <w:spacing w:after="0" w:line="240" w:lineRule="auto"/>
      <w:textAlignment w:val="baseline"/>
    </w:pPr>
    <w:rPr>
      <w:rFonts w:ascii="Times New Roman" w:eastAsia="Lucida Sans Unicode" w:hAnsi="Times New Roman" w:cs="Mangal"/>
      <w:kern w:val="3"/>
      <w:sz w:val="24"/>
      <w:szCs w:val="24"/>
      <w:lang w:eastAsia="zh-CN" w:bidi="hi-IN"/>
    </w:rPr>
  </w:style>
  <w:style w:type="paragraph" w:customStyle="1" w:styleId="dash041e005f0431005f044b005f0447005f043d005f044b005f0439">
    <w:name w:val="dash041e_005f0431_005f044b_005f0447_005f043d_005f044b_005f0439"/>
    <w:basedOn w:val="a0"/>
    <w:uiPriority w:val="99"/>
    <w:rsid w:val="00CF1C5A"/>
    <w:pPr>
      <w:spacing w:after="0" w:line="240" w:lineRule="auto"/>
      <w:ind w:left="0" w:right="0" w:firstLine="0"/>
      <w:jc w:val="left"/>
    </w:pPr>
    <w:rPr>
      <w:color w:val="auto"/>
      <w:szCs w:val="2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CF1C5A"/>
    <w:rPr>
      <w:rFonts w:ascii="Times New Roman" w:hAnsi="Times New Roman" w:cs="Times New Roman" w:hint="default"/>
      <w:sz w:val="24"/>
      <w:szCs w:val="24"/>
      <w:u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0"/>
    <w:rsid w:val="00CF1C5A"/>
    <w:pPr>
      <w:spacing w:after="0" w:line="240" w:lineRule="auto"/>
      <w:ind w:left="720" w:right="0" w:firstLine="700"/>
    </w:pPr>
    <w:rPr>
      <w:color w:val="auto"/>
      <w:szCs w:val="24"/>
    </w:rPr>
  </w:style>
  <w:style w:type="table" w:customStyle="1" w:styleId="TableNormal">
    <w:name w:val="Table Normal"/>
    <w:uiPriority w:val="2"/>
    <w:semiHidden/>
    <w:unhideWhenUsed/>
    <w:qFormat/>
    <w:rsid w:val="00CF1C5A"/>
    <w:pPr>
      <w:widowControl w:val="0"/>
      <w:spacing w:after="0" w:line="240" w:lineRule="auto"/>
    </w:pPr>
    <w:rPr>
      <w:rFonts w:ascii="Calibri" w:eastAsia="Calibri" w:hAnsi="Calibri" w:cs="Times New Roman"/>
      <w:sz w:val="20"/>
      <w:szCs w:val="20"/>
      <w:lang w:val="en-US"/>
    </w:rPr>
    <w:tblPr>
      <w:tblCellMar>
        <w:top w:w="0" w:type="dxa"/>
        <w:left w:w="0" w:type="dxa"/>
        <w:bottom w:w="0" w:type="dxa"/>
        <w:right w:w="0" w:type="dxa"/>
      </w:tblCellMar>
    </w:tblPr>
  </w:style>
  <w:style w:type="paragraph" w:customStyle="1" w:styleId="211">
    <w:name w:val="Основной текст 21"/>
    <w:basedOn w:val="a0"/>
    <w:uiPriority w:val="99"/>
    <w:rsid w:val="00CF1C5A"/>
    <w:pPr>
      <w:overflowPunct w:val="0"/>
      <w:autoSpaceDE w:val="0"/>
      <w:autoSpaceDN w:val="0"/>
      <w:adjustRightInd w:val="0"/>
      <w:spacing w:after="0" w:line="360" w:lineRule="auto"/>
      <w:ind w:left="0" w:right="0" w:firstLine="709"/>
      <w:textAlignment w:val="baseline"/>
    </w:pPr>
    <w:rPr>
      <w:color w:val="auto"/>
      <w:sz w:val="28"/>
      <w:szCs w:val="20"/>
      <w:lang w:eastAsia="de-DE"/>
    </w:rPr>
  </w:style>
  <w:style w:type="table" w:customStyle="1" w:styleId="TableGrid1">
    <w:name w:val="TableGrid1"/>
    <w:rsid w:val="00CF1C5A"/>
    <w:pPr>
      <w:spacing w:after="0" w:line="240" w:lineRule="auto"/>
    </w:pPr>
    <w:rPr>
      <w:rFonts w:eastAsia="Times New Roman"/>
      <w:sz w:val="20"/>
      <w:szCs w:val="20"/>
    </w:rPr>
    <w:tblPr>
      <w:tblCellMar>
        <w:top w:w="0" w:type="dxa"/>
        <w:left w:w="0" w:type="dxa"/>
        <w:bottom w:w="0" w:type="dxa"/>
        <w:right w:w="0" w:type="dxa"/>
      </w:tblCellMar>
    </w:tblPr>
  </w:style>
  <w:style w:type="paragraph" w:customStyle="1" w:styleId="17PRIL-header-1">
    <w:name w:val="17PRIL-header-1"/>
    <w:basedOn w:val="a0"/>
    <w:uiPriority w:val="99"/>
    <w:rsid w:val="00CF1C5A"/>
    <w:pPr>
      <w:autoSpaceDE w:val="0"/>
      <w:autoSpaceDN w:val="0"/>
      <w:adjustRightInd w:val="0"/>
      <w:spacing w:after="170" w:line="280" w:lineRule="atLeast"/>
      <w:ind w:left="283" w:right="283" w:firstLine="0"/>
      <w:jc w:val="center"/>
      <w:textAlignment w:val="center"/>
    </w:pPr>
    <w:rPr>
      <w:rFonts w:ascii="TextBookC" w:hAnsi="TextBookC" w:cs="TextBookC"/>
      <w:b/>
      <w:bCs/>
      <w:spacing w:val="-3"/>
      <w:sz w:val="26"/>
      <w:szCs w:val="26"/>
    </w:rPr>
  </w:style>
  <w:style w:type="character" w:customStyle="1" w:styleId="Bold">
    <w:name w:val="Bold"/>
    <w:uiPriority w:val="99"/>
    <w:rsid w:val="00CF1C5A"/>
    <w:rPr>
      <w:b/>
      <w:bCs/>
    </w:rPr>
  </w:style>
  <w:style w:type="paragraph" w:customStyle="1" w:styleId="29">
    <w:name w:val="Основной текст (2)"/>
    <w:basedOn w:val="a0"/>
    <w:uiPriority w:val="99"/>
    <w:rsid w:val="00CF1C5A"/>
    <w:pPr>
      <w:widowControl w:val="0"/>
      <w:shd w:val="clear" w:color="auto" w:fill="FFFFFF"/>
      <w:spacing w:before="240" w:after="120" w:line="0" w:lineRule="atLeast"/>
      <w:ind w:left="0" w:right="0" w:firstLine="0"/>
    </w:pPr>
    <w:rPr>
      <w:color w:val="auto"/>
      <w:sz w:val="28"/>
      <w:szCs w:val="28"/>
    </w:rPr>
  </w:style>
  <w:style w:type="paragraph" w:customStyle="1" w:styleId="afff8">
    <w:name w:val="[Без стиля]"/>
    <w:rsid w:val="00CF1C5A"/>
    <w:pPr>
      <w:autoSpaceDE w:val="0"/>
      <w:autoSpaceDN w:val="0"/>
      <w:adjustRightInd w:val="0"/>
      <w:spacing w:after="0" w:line="288" w:lineRule="auto"/>
      <w:textAlignment w:val="center"/>
    </w:pPr>
    <w:rPr>
      <w:rFonts w:ascii="Times New Roman" w:eastAsia="Calibri" w:hAnsi="Times New Roman" w:cs="Times New Roman"/>
      <w:color w:val="000000"/>
      <w:sz w:val="24"/>
      <w:szCs w:val="24"/>
      <w:lang w:val="en-US" w:eastAsia="en-US"/>
    </w:rPr>
  </w:style>
  <w:style w:type="paragraph" w:customStyle="1" w:styleId="12TABL-txt">
    <w:name w:val="12TABL-txt"/>
    <w:basedOn w:val="a0"/>
    <w:uiPriority w:val="99"/>
    <w:rsid w:val="00CF1C5A"/>
    <w:pPr>
      <w:autoSpaceDE w:val="0"/>
      <w:autoSpaceDN w:val="0"/>
      <w:adjustRightInd w:val="0"/>
      <w:spacing w:after="0" w:line="240" w:lineRule="atLeast"/>
      <w:ind w:left="0" w:right="0" w:firstLine="0"/>
      <w:jc w:val="left"/>
      <w:textAlignment w:val="center"/>
    </w:pPr>
    <w:rPr>
      <w:rFonts w:ascii="TextBookC" w:hAnsi="TextBookC" w:cs="TextBookC"/>
      <w:sz w:val="18"/>
      <w:szCs w:val="18"/>
    </w:rPr>
  </w:style>
  <w:style w:type="character" w:customStyle="1" w:styleId="Italic">
    <w:name w:val="Italic"/>
    <w:uiPriority w:val="99"/>
    <w:rsid w:val="00CF1C5A"/>
    <w:rPr>
      <w:rFonts w:ascii="CenturySchlbkCyr" w:hAnsi="CenturySchlbkCyr" w:cs="CenturySchlbkCyr"/>
      <w:i/>
      <w:iCs/>
      <w:color w:val="00ADEF"/>
    </w:rPr>
  </w:style>
  <w:style w:type="table" w:customStyle="1" w:styleId="TableGrid11">
    <w:name w:val="TableGrid11"/>
    <w:rsid w:val="00CF1C5A"/>
    <w:pPr>
      <w:spacing w:after="0" w:line="240" w:lineRule="auto"/>
    </w:pPr>
    <w:rPr>
      <w:sz w:val="20"/>
      <w:szCs w:val="20"/>
    </w:rPr>
    <w:tblPr>
      <w:tblCellMar>
        <w:top w:w="0" w:type="dxa"/>
        <w:left w:w="0" w:type="dxa"/>
        <w:bottom w:w="0" w:type="dxa"/>
        <w:right w:w="0" w:type="dxa"/>
      </w:tblCellMar>
    </w:tblPr>
  </w:style>
  <w:style w:type="paragraph" w:customStyle="1" w:styleId="c2">
    <w:name w:val="c2"/>
    <w:basedOn w:val="a0"/>
    <w:rsid w:val="00CF1C5A"/>
    <w:pPr>
      <w:spacing w:before="100" w:beforeAutospacing="1" w:after="100" w:afterAutospacing="1" w:line="240" w:lineRule="auto"/>
      <w:ind w:left="0" w:right="0" w:firstLine="0"/>
      <w:jc w:val="left"/>
    </w:pPr>
    <w:rPr>
      <w:color w:val="auto"/>
      <w:szCs w:val="24"/>
    </w:rPr>
  </w:style>
  <w:style w:type="character" w:customStyle="1" w:styleId="c0">
    <w:name w:val="c0"/>
    <w:basedOn w:val="a1"/>
    <w:rsid w:val="00CF1C5A"/>
  </w:style>
  <w:style w:type="paragraph" w:customStyle="1" w:styleId="TableParagraph">
    <w:name w:val="Table Paragraph"/>
    <w:basedOn w:val="a0"/>
    <w:uiPriority w:val="1"/>
    <w:qFormat/>
    <w:rsid w:val="00CF1C5A"/>
    <w:pPr>
      <w:widowControl w:val="0"/>
      <w:autoSpaceDE w:val="0"/>
      <w:autoSpaceDN w:val="0"/>
      <w:spacing w:after="0" w:line="240" w:lineRule="auto"/>
      <w:ind w:left="168" w:right="0" w:firstLine="0"/>
      <w:jc w:val="left"/>
    </w:pPr>
    <w:rPr>
      <w:color w:val="auto"/>
      <w:szCs w:val="24"/>
      <w14:ligatures w14:val="standardContextual"/>
    </w:rPr>
  </w:style>
  <w:style w:type="character" w:customStyle="1" w:styleId="Heading4Char">
    <w:name w:val="Heading 4 Char"/>
    <w:uiPriority w:val="99"/>
    <w:locked/>
    <w:rsid w:val="00CF1C5A"/>
    <w:rPr>
      <w:i/>
      <w:iCs/>
      <w:sz w:val="28"/>
      <w:szCs w:val="28"/>
      <w:lang w:val="ru-RU" w:eastAsia="ru-RU"/>
    </w:rPr>
  </w:style>
  <w:style w:type="table" w:customStyle="1" w:styleId="2a">
    <w:name w:val="Сетка таблицы2"/>
    <w:basedOn w:val="a2"/>
    <w:uiPriority w:val="59"/>
    <w:rsid w:val="00CF1C5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uiPriority w:val="99"/>
    <w:locked/>
    <w:rsid w:val="00CF1C5A"/>
    <w:rPr>
      <w:rFonts w:ascii="Times New Roman" w:hAnsi="Times New Roman" w:cs="Times New Roman"/>
      <w:sz w:val="24"/>
      <w:szCs w:val="24"/>
    </w:rPr>
  </w:style>
  <w:style w:type="character" w:customStyle="1" w:styleId="BodyText2Char">
    <w:name w:val="Body Text 2 Char"/>
    <w:uiPriority w:val="99"/>
    <w:locked/>
    <w:rsid w:val="00CF1C5A"/>
    <w:rPr>
      <w:rFonts w:ascii="Times New Roman" w:hAnsi="Times New Roman" w:cs="Times New Roman"/>
      <w:b/>
      <w:bCs/>
      <w:i/>
      <w:iCs/>
      <w:sz w:val="28"/>
      <w:szCs w:val="28"/>
      <w:lang w:eastAsia="ru-RU"/>
    </w:rPr>
  </w:style>
  <w:style w:type="paragraph" w:customStyle="1" w:styleId="xl36">
    <w:name w:val="xl36"/>
    <w:basedOn w:val="a0"/>
    <w:uiPriority w:val="99"/>
    <w:rsid w:val="00CF1C5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pPr>
    <w:rPr>
      <w:color w:val="auto"/>
      <w:sz w:val="16"/>
      <w:szCs w:val="16"/>
    </w:rPr>
  </w:style>
  <w:style w:type="paragraph" w:customStyle="1" w:styleId="afff9">
    <w:name w:val="Знак"/>
    <w:basedOn w:val="a0"/>
    <w:uiPriority w:val="99"/>
    <w:rsid w:val="00CF1C5A"/>
    <w:pPr>
      <w:spacing w:after="160" w:line="240" w:lineRule="exact"/>
      <w:ind w:left="0" w:right="0" w:firstLine="0"/>
      <w:jc w:val="left"/>
    </w:pPr>
    <w:rPr>
      <w:rFonts w:ascii="Verdana" w:hAnsi="Verdana" w:cs="Verdana"/>
      <w:color w:val="auto"/>
      <w:sz w:val="20"/>
      <w:szCs w:val="20"/>
      <w:lang w:val="en-US"/>
    </w:rPr>
  </w:style>
  <w:style w:type="character" w:customStyle="1" w:styleId="16">
    <w:name w:val="Текст примечания Знак1"/>
    <w:basedOn w:val="a1"/>
    <w:uiPriority w:val="99"/>
    <w:rsid w:val="00CF1C5A"/>
    <w:rPr>
      <w:sz w:val="20"/>
      <w:szCs w:val="20"/>
    </w:rPr>
  </w:style>
  <w:style w:type="character" w:customStyle="1" w:styleId="CommentTextChar1">
    <w:name w:val="Comment Text Char1"/>
    <w:uiPriority w:val="99"/>
    <w:semiHidden/>
    <w:rsid w:val="00CF1C5A"/>
    <w:rPr>
      <w:sz w:val="20"/>
      <w:szCs w:val="20"/>
    </w:rPr>
  </w:style>
  <w:style w:type="character" w:customStyle="1" w:styleId="220">
    <w:name w:val="Знак Знак22"/>
    <w:uiPriority w:val="99"/>
    <w:locked/>
    <w:rsid w:val="00CF1C5A"/>
    <w:rPr>
      <w:rFonts w:ascii="Cambria" w:hAnsi="Cambria" w:cs="Cambria"/>
      <w:b/>
      <w:bCs/>
      <w:kern w:val="32"/>
      <w:sz w:val="32"/>
      <w:szCs w:val="32"/>
    </w:rPr>
  </w:style>
  <w:style w:type="character" w:customStyle="1" w:styleId="BodyTextIndent2Char">
    <w:name w:val="Body Text Indent 2 Char"/>
    <w:uiPriority w:val="99"/>
    <w:locked/>
    <w:rsid w:val="00CF1C5A"/>
    <w:rPr>
      <w:rFonts w:ascii="Times New Roman" w:hAnsi="Times New Roman" w:cs="Times New Roman"/>
      <w:sz w:val="24"/>
      <w:szCs w:val="24"/>
      <w:lang w:eastAsia="ru-RU"/>
    </w:rPr>
  </w:style>
  <w:style w:type="paragraph" w:customStyle="1" w:styleId="ConsNormal">
    <w:name w:val="ConsNormal"/>
    <w:rsid w:val="00CF1C5A"/>
    <w:pPr>
      <w:widowControl w:val="0"/>
      <w:spacing w:after="0" w:line="240" w:lineRule="auto"/>
      <w:ind w:firstLine="720"/>
    </w:pPr>
    <w:rPr>
      <w:rFonts w:ascii="Arial" w:eastAsia="Times New Roman" w:hAnsi="Arial" w:cs="Arial"/>
      <w:sz w:val="20"/>
      <w:szCs w:val="20"/>
    </w:rPr>
  </w:style>
  <w:style w:type="paragraph" w:customStyle="1" w:styleId="afffa">
    <w:name w:val="Знак Знак Знак Знак Знак Знак Знак Знак Знак Знак Знак Знак Знак Знак Знак Знак Знак Знак Знак Знак Знак Знак"/>
    <w:basedOn w:val="a0"/>
    <w:uiPriority w:val="99"/>
    <w:rsid w:val="00CF1C5A"/>
    <w:pPr>
      <w:spacing w:after="160" w:line="240" w:lineRule="exact"/>
      <w:ind w:left="0" w:right="0" w:firstLine="0"/>
      <w:jc w:val="left"/>
    </w:pPr>
    <w:rPr>
      <w:rFonts w:ascii="Verdana" w:hAnsi="Verdana" w:cs="Verdana"/>
      <w:color w:val="auto"/>
      <w:sz w:val="20"/>
      <w:szCs w:val="20"/>
      <w:lang w:val="en-US"/>
    </w:rPr>
  </w:style>
  <w:style w:type="paragraph" w:customStyle="1" w:styleId="afffb">
    <w:name w:val="подпись"/>
    <w:basedOn w:val="a0"/>
    <w:uiPriority w:val="99"/>
    <w:rsid w:val="00CF1C5A"/>
    <w:pPr>
      <w:tabs>
        <w:tab w:val="left" w:pos="6804"/>
      </w:tabs>
      <w:spacing w:after="0" w:line="240" w:lineRule="atLeast"/>
      <w:ind w:left="0" w:right="4820" w:firstLine="0"/>
      <w:jc w:val="left"/>
    </w:pPr>
    <w:rPr>
      <w:color w:val="auto"/>
      <w:sz w:val="28"/>
      <w:szCs w:val="28"/>
    </w:rPr>
  </w:style>
  <w:style w:type="paragraph" w:customStyle="1" w:styleId="ConsNonformat">
    <w:name w:val="ConsNonformat"/>
    <w:uiPriority w:val="99"/>
    <w:rsid w:val="00CF1C5A"/>
    <w:pPr>
      <w:widowControl w:val="0"/>
      <w:autoSpaceDE w:val="0"/>
      <w:autoSpaceDN w:val="0"/>
      <w:adjustRightInd w:val="0"/>
      <w:spacing w:after="0" w:line="240" w:lineRule="auto"/>
    </w:pPr>
    <w:rPr>
      <w:rFonts w:ascii="Courier New" w:eastAsia="Times New Roman" w:hAnsi="Courier New" w:cs="Courier New"/>
      <w:sz w:val="24"/>
      <w:szCs w:val="24"/>
    </w:rPr>
  </w:style>
  <w:style w:type="character" w:customStyle="1" w:styleId="rvts1410">
    <w:name w:val="rvts1410"/>
    <w:basedOn w:val="a1"/>
    <w:uiPriority w:val="99"/>
    <w:rsid w:val="00CF1C5A"/>
  </w:style>
  <w:style w:type="paragraph" w:customStyle="1" w:styleId="17">
    <w:name w:val="Знак1"/>
    <w:basedOn w:val="a0"/>
    <w:rsid w:val="00CF1C5A"/>
    <w:pPr>
      <w:spacing w:after="160" w:line="240" w:lineRule="exact"/>
      <w:ind w:left="0" w:right="0" w:firstLine="0"/>
      <w:jc w:val="left"/>
    </w:pPr>
    <w:rPr>
      <w:rFonts w:ascii="Verdana" w:hAnsi="Verdana" w:cs="Verdana"/>
      <w:color w:val="auto"/>
      <w:sz w:val="20"/>
      <w:szCs w:val="20"/>
      <w:lang w:val="en-US"/>
    </w:rPr>
  </w:style>
  <w:style w:type="paragraph" w:customStyle="1" w:styleId="msonormalcxspmiddle">
    <w:name w:val="msonormalcxspmiddle"/>
    <w:basedOn w:val="a0"/>
    <w:uiPriority w:val="99"/>
    <w:rsid w:val="00CF1C5A"/>
    <w:pPr>
      <w:spacing w:before="100" w:beforeAutospacing="1" w:after="100" w:afterAutospacing="1" w:line="240" w:lineRule="auto"/>
      <w:ind w:left="0" w:right="0" w:firstLine="0"/>
      <w:jc w:val="left"/>
    </w:pPr>
    <w:rPr>
      <w:color w:val="auto"/>
      <w:szCs w:val="24"/>
    </w:rPr>
  </w:style>
  <w:style w:type="paragraph" w:customStyle="1" w:styleId="18">
    <w:name w:val="Абзац списка1"/>
    <w:basedOn w:val="a0"/>
    <w:uiPriority w:val="99"/>
    <w:rsid w:val="00CF1C5A"/>
    <w:pPr>
      <w:spacing w:after="0" w:line="240" w:lineRule="auto"/>
      <w:ind w:left="708" w:right="0" w:firstLine="0"/>
      <w:jc w:val="left"/>
    </w:pPr>
    <w:rPr>
      <w:color w:val="auto"/>
      <w:sz w:val="28"/>
      <w:szCs w:val="28"/>
    </w:rPr>
  </w:style>
  <w:style w:type="character" w:customStyle="1" w:styleId="BodyTextChar1">
    <w:name w:val="Body Text Char1"/>
    <w:uiPriority w:val="99"/>
    <w:locked/>
    <w:rsid w:val="00CF1C5A"/>
    <w:rPr>
      <w:rFonts w:ascii="Times New Roman" w:hAnsi="Times New Roman" w:cs="Times New Roman"/>
      <w:color w:val="000000"/>
      <w:kern w:val="28"/>
      <w:sz w:val="28"/>
      <w:szCs w:val="28"/>
      <w:shd w:val="clear" w:color="auto" w:fill="FFFFFF"/>
      <w:lang w:eastAsia="ru-RU"/>
    </w:rPr>
  </w:style>
  <w:style w:type="character" w:customStyle="1" w:styleId="39">
    <w:name w:val="Основной текст (39)_"/>
    <w:link w:val="390"/>
    <w:uiPriority w:val="99"/>
    <w:locked/>
    <w:rsid w:val="00CF1C5A"/>
    <w:rPr>
      <w:sz w:val="27"/>
      <w:szCs w:val="27"/>
    </w:rPr>
  </w:style>
  <w:style w:type="paragraph" w:customStyle="1" w:styleId="390">
    <w:name w:val="Основной текст (39)"/>
    <w:basedOn w:val="a0"/>
    <w:link w:val="39"/>
    <w:uiPriority w:val="99"/>
    <w:rsid w:val="00CF1C5A"/>
    <w:pPr>
      <w:spacing w:after="0" w:line="240" w:lineRule="atLeast"/>
      <w:ind w:left="0" w:right="0" w:firstLine="0"/>
      <w:jc w:val="left"/>
    </w:pPr>
    <w:rPr>
      <w:rFonts w:asciiTheme="minorHAnsi" w:eastAsiaTheme="minorEastAsia" w:hAnsiTheme="minorHAnsi" w:cstheme="minorBidi"/>
      <w:color w:val="auto"/>
      <w:sz w:val="27"/>
      <w:szCs w:val="27"/>
    </w:rPr>
  </w:style>
  <w:style w:type="character" w:customStyle="1" w:styleId="3914pt">
    <w:name w:val="Основной текст (39) + 14 pt"/>
    <w:uiPriority w:val="99"/>
    <w:rsid w:val="00CF1C5A"/>
    <w:rPr>
      <w:sz w:val="28"/>
      <w:szCs w:val="28"/>
    </w:rPr>
  </w:style>
  <w:style w:type="character" w:customStyle="1" w:styleId="42TimesNewRoman">
    <w:name w:val="Основной текст (42) + Times New Roman"/>
    <w:uiPriority w:val="99"/>
    <w:rsid w:val="00CF1C5A"/>
    <w:rPr>
      <w:rFonts w:ascii="Times New Roman" w:eastAsia="Times New Roman" w:hAnsi="Times New Roman" w:cs="Times New Roman"/>
      <w:spacing w:val="0"/>
      <w:sz w:val="28"/>
      <w:szCs w:val="28"/>
    </w:rPr>
  </w:style>
  <w:style w:type="character" w:customStyle="1" w:styleId="3914pt2">
    <w:name w:val="Основной текст (39) + 14 pt2"/>
    <w:uiPriority w:val="99"/>
    <w:rsid w:val="00CF1C5A"/>
    <w:rPr>
      <w:sz w:val="28"/>
      <w:szCs w:val="28"/>
    </w:rPr>
  </w:style>
  <w:style w:type="paragraph" w:customStyle="1" w:styleId="2b">
    <w:name w:val="Основной текст2"/>
    <w:basedOn w:val="a0"/>
    <w:uiPriority w:val="99"/>
    <w:rsid w:val="00CF1C5A"/>
    <w:pPr>
      <w:spacing w:after="0" w:line="226" w:lineRule="exact"/>
      <w:ind w:left="0" w:right="0" w:firstLine="0"/>
    </w:pPr>
    <w:rPr>
      <w:color w:val="auto"/>
      <w:sz w:val="27"/>
      <w:szCs w:val="27"/>
    </w:rPr>
  </w:style>
  <w:style w:type="character" w:customStyle="1" w:styleId="NormalWebChar">
    <w:name w:val="Normal (Web) Char"/>
    <w:uiPriority w:val="99"/>
    <w:locked/>
    <w:rsid w:val="00CF1C5A"/>
    <w:rPr>
      <w:sz w:val="24"/>
      <w:szCs w:val="24"/>
      <w:lang w:val="ru-RU" w:eastAsia="ru-RU"/>
    </w:rPr>
  </w:style>
  <w:style w:type="character" w:customStyle="1" w:styleId="highlighthighlightactive">
    <w:name w:val="highlight highlight_active"/>
    <w:rsid w:val="00CF1C5A"/>
  </w:style>
  <w:style w:type="character" w:customStyle="1" w:styleId="apple-converted-space">
    <w:name w:val="apple-converted-space"/>
    <w:basedOn w:val="a1"/>
    <w:uiPriority w:val="99"/>
    <w:rsid w:val="00CF1C5A"/>
  </w:style>
  <w:style w:type="paragraph" w:customStyle="1" w:styleId="19">
    <w:name w:val="Без интервала1"/>
    <w:basedOn w:val="a0"/>
    <w:uiPriority w:val="99"/>
    <w:rsid w:val="00CF1C5A"/>
    <w:pPr>
      <w:spacing w:before="19" w:after="19" w:line="240" w:lineRule="auto"/>
      <w:ind w:left="0" w:right="0" w:firstLine="0"/>
      <w:jc w:val="left"/>
    </w:pPr>
    <w:rPr>
      <w:color w:val="auto"/>
      <w:sz w:val="20"/>
      <w:szCs w:val="20"/>
    </w:rPr>
  </w:style>
  <w:style w:type="character" w:customStyle="1" w:styleId="t26">
    <w:name w:val="t26"/>
    <w:basedOn w:val="a1"/>
    <w:uiPriority w:val="99"/>
    <w:rsid w:val="00CF1C5A"/>
  </w:style>
  <w:style w:type="character" w:customStyle="1" w:styleId="t79">
    <w:name w:val="t79"/>
    <w:basedOn w:val="a1"/>
    <w:uiPriority w:val="99"/>
    <w:rsid w:val="00CF1C5A"/>
  </w:style>
  <w:style w:type="character" w:customStyle="1" w:styleId="t2">
    <w:name w:val="t2"/>
    <w:basedOn w:val="a1"/>
    <w:uiPriority w:val="99"/>
    <w:rsid w:val="00CF1C5A"/>
  </w:style>
  <w:style w:type="character" w:customStyle="1" w:styleId="t139">
    <w:name w:val="t139"/>
    <w:basedOn w:val="a1"/>
    <w:uiPriority w:val="99"/>
    <w:rsid w:val="00CF1C5A"/>
  </w:style>
  <w:style w:type="paragraph" w:customStyle="1" w:styleId="112">
    <w:name w:val="Абзац списка11"/>
    <w:basedOn w:val="a0"/>
    <w:uiPriority w:val="99"/>
    <w:rsid w:val="00CF1C5A"/>
    <w:pPr>
      <w:spacing w:after="0" w:line="240" w:lineRule="auto"/>
      <w:ind w:left="708" w:right="0" w:firstLine="0"/>
      <w:jc w:val="left"/>
    </w:pPr>
    <w:rPr>
      <w:color w:val="auto"/>
      <w:sz w:val="28"/>
      <w:szCs w:val="28"/>
    </w:rPr>
  </w:style>
  <w:style w:type="paragraph" w:customStyle="1" w:styleId="2c">
    <w:name w:val="Абзац списка2"/>
    <w:basedOn w:val="a0"/>
    <w:uiPriority w:val="99"/>
    <w:rsid w:val="00CF1C5A"/>
    <w:pPr>
      <w:spacing w:after="0" w:line="240" w:lineRule="auto"/>
      <w:ind w:left="720" w:right="57" w:firstLine="0"/>
    </w:pPr>
    <w:rPr>
      <w:color w:val="auto"/>
      <w:sz w:val="28"/>
      <w:szCs w:val="28"/>
    </w:rPr>
  </w:style>
  <w:style w:type="character" w:customStyle="1" w:styleId="epm">
    <w:name w:val="epm"/>
    <w:basedOn w:val="a1"/>
    <w:uiPriority w:val="99"/>
    <w:rsid w:val="00CF1C5A"/>
  </w:style>
  <w:style w:type="paragraph" w:customStyle="1" w:styleId="1a">
    <w:name w:val="Основной текст1"/>
    <w:basedOn w:val="a0"/>
    <w:uiPriority w:val="99"/>
    <w:rsid w:val="00CF1C5A"/>
    <w:pPr>
      <w:shd w:val="clear" w:color="auto" w:fill="FFFFFF"/>
      <w:spacing w:after="0" w:line="240" w:lineRule="atLeast"/>
      <w:ind w:left="0" w:right="0" w:firstLine="0"/>
      <w:jc w:val="left"/>
    </w:pPr>
    <w:rPr>
      <w:spacing w:val="-1"/>
      <w:szCs w:val="24"/>
    </w:rPr>
  </w:style>
  <w:style w:type="paragraph" w:customStyle="1" w:styleId="36">
    <w:name w:val="акт правительства заголовок 3"/>
    <w:basedOn w:val="3"/>
    <w:next w:val="afe"/>
    <w:uiPriority w:val="99"/>
    <w:rsid w:val="00CF1C5A"/>
    <w:pPr>
      <w:keepLines w:val="0"/>
      <w:spacing w:after="60" w:line="240" w:lineRule="auto"/>
      <w:ind w:left="0" w:right="0" w:firstLine="0"/>
    </w:pPr>
    <w:rPr>
      <w:bCs/>
      <w:color w:val="auto"/>
      <w:spacing w:val="-20"/>
      <w:sz w:val="36"/>
      <w:szCs w:val="36"/>
    </w:rPr>
  </w:style>
  <w:style w:type="paragraph" w:customStyle="1" w:styleId="zag">
    <w:name w:val="zag"/>
    <w:basedOn w:val="a0"/>
    <w:uiPriority w:val="99"/>
    <w:rsid w:val="00CF1C5A"/>
    <w:pPr>
      <w:spacing w:before="100" w:beforeAutospacing="1" w:after="100" w:afterAutospacing="1" w:line="240" w:lineRule="auto"/>
      <w:ind w:left="0" w:right="0" w:firstLine="0"/>
      <w:jc w:val="left"/>
    </w:pPr>
    <w:rPr>
      <w:rFonts w:ascii="Verdana" w:hAnsi="Verdana"/>
      <w:color w:val="FF0000"/>
      <w:sz w:val="26"/>
      <w:szCs w:val="26"/>
    </w:rPr>
  </w:style>
  <w:style w:type="table" w:styleId="-2">
    <w:name w:val="Light Shading Accent 2"/>
    <w:basedOn w:val="a2"/>
    <w:uiPriority w:val="60"/>
    <w:rsid w:val="00CF1C5A"/>
    <w:pPr>
      <w:spacing w:after="0" w:line="240" w:lineRule="auto"/>
    </w:pPr>
    <w:rPr>
      <w:rFonts w:ascii="Calibri" w:eastAsia="Calibri" w:hAnsi="Calibri" w:cs="Times New Roman"/>
      <w:color w:val="943634"/>
      <w:sz w:val="20"/>
      <w:szCs w:val="20"/>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5">
    <w:name w:val="Light Shading Accent 5"/>
    <w:basedOn w:val="a2"/>
    <w:uiPriority w:val="60"/>
    <w:rsid w:val="00CF1C5A"/>
    <w:pPr>
      <w:spacing w:after="0" w:line="240" w:lineRule="auto"/>
    </w:pPr>
    <w:rPr>
      <w:rFonts w:ascii="Calibri" w:eastAsia="Calibri" w:hAnsi="Calibri" w:cs="Times New Roman"/>
      <w:color w:val="31849B"/>
      <w:sz w:val="20"/>
      <w:szCs w:val="20"/>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3">
    <w:name w:val="Light Shading Accent 3"/>
    <w:basedOn w:val="a2"/>
    <w:uiPriority w:val="60"/>
    <w:rsid w:val="00CF1C5A"/>
    <w:pPr>
      <w:spacing w:after="0" w:line="240" w:lineRule="auto"/>
    </w:pPr>
    <w:rPr>
      <w:rFonts w:ascii="Calibri" w:eastAsia="Calibri" w:hAnsi="Calibri" w:cs="Times New Roman"/>
      <w:color w:val="76923C"/>
      <w:sz w:val="20"/>
      <w:szCs w:val="20"/>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4">
    <w:name w:val="Light Shading Accent 4"/>
    <w:basedOn w:val="a2"/>
    <w:uiPriority w:val="60"/>
    <w:rsid w:val="00CF1C5A"/>
    <w:pPr>
      <w:spacing w:after="0" w:line="240" w:lineRule="auto"/>
    </w:pPr>
    <w:rPr>
      <w:rFonts w:ascii="Calibri" w:eastAsia="Calibri" w:hAnsi="Calibri" w:cs="Times New Roman"/>
      <w:color w:val="5F497A"/>
      <w:sz w:val="20"/>
      <w:szCs w:val="20"/>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1b">
    <w:name w:val="Светлая заливка1"/>
    <w:basedOn w:val="a2"/>
    <w:uiPriority w:val="60"/>
    <w:rsid w:val="00CF1C5A"/>
    <w:pPr>
      <w:spacing w:after="0" w:line="240" w:lineRule="auto"/>
    </w:pPr>
    <w:rPr>
      <w:rFonts w:ascii="Calibri" w:eastAsia="Calibri" w:hAnsi="Calibri" w:cs="Times New Roman"/>
      <w:color w:val="000000"/>
      <w:sz w:val="20"/>
      <w:szCs w:val="2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
    <w:name w:val="Светлая заливка - Акцент 11"/>
    <w:basedOn w:val="a2"/>
    <w:uiPriority w:val="60"/>
    <w:rsid w:val="00CF1C5A"/>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
    <w:name w:val="Светлая заливка - Акцент 12"/>
    <w:basedOn w:val="a2"/>
    <w:uiPriority w:val="60"/>
    <w:rsid w:val="00CF1C5A"/>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6">
    <w:name w:val="Light Shading Accent 6"/>
    <w:basedOn w:val="a2"/>
    <w:uiPriority w:val="60"/>
    <w:rsid w:val="00CF1C5A"/>
    <w:pPr>
      <w:spacing w:after="0" w:line="240" w:lineRule="auto"/>
    </w:pPr>
    <w:rPr>
      <w:rFonts w:ascii="Calibri" w:eastAsia="Calibri" w:hAnsi="Calibri" w:cs="Times New Roman"/>
      <w:color w:val="E36C0A"/>
      <w:sz w:val="20"/>
      <w:szCs w:val="20"/>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20">
    <w:name w:val="Light List Accent 2"/>
    <w:basedOn w:val="a2"/>
    <w:uiPriority w:val="61"/>
    <w:rsid w:val="00CF1C5A"/>
    <w:pPr>
      <w:spacing w:after="0" w:line="240" w:lineRule="auto"/>
    </w:pPr>
    <w:rPr>
      <w:rFonts w:ascii="Calibri" w:eastAsia="Calibri" w:hAnsi="Calibri" w:cs="Times New Roman"/>
      <w:sz w:val="20"/>
      <w:szCs w:val="20"/>
    </w:rPr>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character" w:customStyle="1" w:styleId="c9">
    <w:name w:val="c9"/>
    <w:basedOn w:val="a1"/>
    <w:rsid w:val="00CF1C5A"/>
  </w:style>
  <w:style w:type="character" w:customStyle="1" w:styleId="120">
    <w:name w:val="Заголовок №1 (2)_"/>
    <w:link w:val="121"/>
    <w:uiPriority w:val="99"/>
    <w:locked/>
    <w:rsid w:val="00CF1C5A"/>
    <w:rPr>
      <w:sz w:val="27"/>
      <w:szCs w:val="27"/>
      <w:shd w:val="clear" w:color="auto" w:fill="FFFFFF"/>
    </w:rPr>
  </w:style>
  <w:style w:type="paragraph" w:customStyle="1" w:styleId="121">
    <w:name w:val="Заголовок №1 (2)1"/>
    <w:basedOn w:val="a0"/>
    <w:link w:val="120"/>
    <w:uiPriority w:val="99"/>
    <w:rsid w:val="00CF1C5A"/>
    <w:pPr>
      <w:shd w:val="clear" w:color="auto" w:fill="FFFFFF"/>
      <w:spacing w:after="0" w:line="341" w:lineRule="exact"/>
      <w:ind w:left="0" w:right="0" w:firstLine="0"/>
      <w:jc w:val="left"/>
      <w:outlineLvl w:val="0"/>
    </w:pPr>
    <w:rPr>
      <w:rFonts w:asciiTheme="minorHAnsi" w:eastAsiaTheme="minorEastAsia" w:hAnsiTheme="minorHAnsi" w:cstheme="minorBidi"/>
      <w:color w:val="auto"/>
      <w:sz w:val="27"/>
      <w:szCs w:val="27"/>
    </w:rPr>
  </w:style>
  <w:style w:type="character" w:customStyle="1" w:styleId="spelle">
    <w:name w:val="spelle"/>
    <w:basedOn w:val="a1"/>
    <w:rsid w:val="00CF1C5A"/>
  </w:style>
  <w:style w:type="character" w:customStyle="1" w:styleId="grame">
    <w:name w:val="grame"/>
    <w:basedOn w:val="a1"/>
    <w:rsid w:val="00CF1C5A"/>
  </w:style>
  <w:style w:type="character" w:customStyle="1" w:styleId="c1">
    <w:name w:val="c1"/>
    <w:rsid w:val="00CF1C5A"/>
  </w:style>
  <w:style w:type="paragraph" w:customStyle="1" w:styleId="12CICLO-txt">
    <w:name w:val="12CICLO-txt"/>
    <w:basedOn w:val="afff8"/>
    <w:uiPriority w:val="99"/>
    <w:rsid w:val="00CF1C5A"/>
    <w:pPr>
      <w:spacing w:line="240" w:lineRule="atLeast"/>
    </w:pPr>
    <w:rPr>
      <w:rFonts w:ascii="CenturySchlbkCyr" w:eastAsia="Times New Roman" w:hAnsi="CenturySchlbkCyr" w:cs="CenturySchlbkCyr"/>
      <w:sz w:val="21"/>
      <w:szCs w:val="21"/>
      <w:lang w:val="ru-RU"/>
    </w:rPr>
  </w:style>
  <w:style w:type="paragraph" w:customStyle="1" w:styleId="12CIKLO-bull">
    <w:name w:val="12CIKLO-bull"/>
    <w:basedOn w:val="12CICLO-txt"/>
    <w:uiPriority w:val="99"/>
    <w:rsid w:val="00CF1C5A"/>
    <w:pPr>
      <w:ind w:left="170" w:hanging="170"/>
    </w:pPr>
  </w:style>
  <w:style w:type="character" w:customStyle="1" w:styleId="c1c0">
    <w:name w:val="c1 c0"/>
    <w:rsid w:val="00CF1C5A"/>
  </w:style>
  <w:style w:type="character" w:customStyle="1" w:styleId="c7c1c11">
    <w:name w:val="c7 c1 c11"/>
    <w:rsid w:val="00CF1C5A"/>
  </w:style>
  <w:style w:type="paragraph" w:customStyle="1" w:styleId="TableContents">
    <w:name w:val="Table Contents"/>
    <w:basedOn w:val="a0"/>
    <w:rsid w:val="00CF1C5A"/>
    <w:pPr>
      <w:widowControl w:val="0"/>
      <w:suppressLineNumbers/>
      <w:suppressAutoHyphens/>
      <w:autoSpaceDN w:val="0"/>
      <w:spacing w:after="0" w:line="240" w:lineRule="auto"/>
      <w:ind w:left="0" w:right="0" w:firstLine="0"/>
      <w:jc w:val="left"/>
      <w:textAlignment w:val="baseline"/>
    </w:pPr>
    <w:rPr>
      <w:rFonts w:eastAsia="Andale Sans UI" w:cs="Tahoma"/>
      <w:color w:val="auto"/>
      <w:kern w:val="3"/>
      <w:szCs w:val="24"/>
      <w:lang w:val="de-DE" w:eastAsia="ja-JP" w:bidi="fa-IR"/>
    </w:rPr>
  </w:style>
  <w:style w:type="paragraph" w:customStyle="1" w:styleId="c5c4">
    <w:name w:val="c5 c4"/>
    <w:basedOn w:val="a0"/>
    <w:rsid w:val="00CF1C5A"/>
    <w:pPr>
      <w:spacing w:before="90" w:after="90" w:line="240" w:lineRule="auto"/>
      <w:ind w:left="0" w:right="0" w:firstLine="0"/>
      <w:jc w:val="left"/>
    </w:pPr>
    <w:rPr>
      <w:color w:val="auto"/>
      <w:szCs w:val="24"/>
    </w:rPr>
  </w:style>
  <w:style w:type="character" w:customStyle="1" w:styleId="1c">
    <w:name w:val="Название Знак1"/>
    <w:uiPriority w:val="10"/>
    <w:rsid w:val="00CF1C5A"/>
    <w:rPr>
      <w:rFonts w:ascii="Calibri Light" w:eastAsia="Times New Roman" w:hAnsi="Calibri Light" w:cs="Times New Roman"/>
      <w:spacing w:val="-10"/>
      <w:kern w:val="28"/>
      <w:sz w:val="56"/>
      <w:szCs w:val="56"/>
    </w:rPr>
  </w:style>
  <w:style w:type="character" w:customStyle="1" w:styleId="normaltextrun">
    <w:name w:val="normaltextrun"/>
    <w:rsid w:val="00CF1C5A"/>
  </w:style>
  <w:style w:type="character" w:customStyle="1" w:styleId="eop">
    <w:name w:val="eop"/>
    <w:rsid w:val="00CF1C5A"/>
  </w:style>
  <w:style w:type="character" w:customStyle="1" w:styleId="text1">
    <w:name w:val="text1"/>
    <w:rsid w:val="00CF1C5A"/>
  </w:style>
  <w:style w:type="paragraph" w:customStyle="1" w:styleId="rtecenter">
    <w:name w:val="rtecenter"/>
    <w:basedOn w:val="a0"/>
    <w:rsid w:val="00CF1C5A"/>
    <w:pPr>
      <w:spacing w:before="100" w:beforeAutospacing="1" w:after="100" w:afterAutospacing="1" w:line="240" w:lineRule="auto"/>
      <w:ind w:left="0" w:right="0" w:firstLine="0"/>
      <w:jc w:val="left"/>
    </w:pPr>
    <w:rPr>
      <w:color w:val="auto"/>
      <w:szCs w:val="24"/>
    </w:rPr>
  </w:style>
  <w:style w:type="character" w:customStyle="1" w:styleId="extended-textfull">
    <w:name w:val="extended-text__full"/>
    <w:rsid w:val="00CF1C5A"/>
  </w:style>
  <w:style w:type="character" w:customStyle="1" w:styleId="CharAttribute501">
    <w:name w:val="CharAttribute501"/>
    <w:uiPriority w:val="99"/>
    <w:rsid w:val="00CF1C5A"/>
    <w:rPr>
      <w:rFonts w:ascii="Times New Roman" w:eastAsia="Times New Roman"/>
      <w:i/>
      <w:sz w:val="28"/>
      <w:u w:val="single"/>
    </w:rPr>
  </w:style>
  <w:style w:type="paragraph" w:customStyle="1" w:styleId="17PRIL-txt">
    <w:name w:val="17PRIL-txt"/>
    <w:basedOn w:val="a0"/>
    <w:uiPriority w:val="99"/>
    <w:rsid w:val="00CF1C5A"/>
    <w:pPr>
      <w:tabs>
        <w:tab w:val="center" w:pos="3827"/>
      </w:tabs>
      <w:autoSpaceDE w:val="0"/>
      <w:autoSpaceDN w:val="0"/>
      <w:adjustRightInd w:val="0"/>
      <w:spacing w:after="0" w:line="240" w:lineRule="atLeast"/>
      <w:ind w:left="283" w:right="283" w:firstLine="0"/>
    </w:pPr>
    <w:rPr>
      <w:rFonts w:ascii="Whitney Book" w:eastAsia="Calibri" w:hAnsi="Whitney Book" w:cs="Whitney Book"/>
      <w:sz w:val="20"/>
      <w:szCs w:val="20"/>
      <w:u w:color="000000"/>
    </w:rPr>
  </w:style>
  <w:style w:type="character" w:customStyle="1" w:styleId="propis">
    <w:name w:val="propis"/>
    <w:uiPriority w:val="99"/>
    <w:rsid w:val="00CF1C5A"/>
    <w:rPr>
      <w:rFonts w:ascii="CenturySchlbkCyr" w:hAnsi="CenturySchlbkCyr" w:cs="CenturySchlbkCyr" w:hint="default"/>
      <w:i/>
      <w:iCs/>
      <w:sz w:val="22"/>
      <w:szCs w:val="22"/>
      <w:u w:val="none"/>
    </w:rPr>
  </w:style>
  <w:style w:type="paragraph" w:customStyle="1" w:styleId="17PRIL-tabl-txt">
    <w:name w:val="17PRIL-tabl-txt"/>
    <w:basedOn w:val="a0"/>
    <w:uiPriority w:val="99"/>
    <w:rsid w:val="00CF1C5A"/>
    <w:pPr>
      <w:autoSpaceDE w:val="0"/>
      <w:autoSpaceDN w:val="0"/>
      <w:adjustRightInd w:val="0"/>
      <w:spacing w:after="0" w:line="200" w:lineRule="atLeast"/>
      <w:ind w:left="0" w:right="0" w:firstLine="0"/>
      <w:jc w:val="left"/>
      <w:textAlignment w:val="center"/>
    </w:pPr>
    <w:rPr>
      <w:rFonts w:ascii="TextBookC" w:eastAsia="Calibri" w:hAnsi="TextBookC" w:cs="TextBookC"/>
      <w:spacing w:val="-2"/>
      <w:sz w:val="16"/>
      <w:szCs w:val="16"/>
      <w:u w:color="000000"/>
    </w:rPr>
  </w:style>
  <w:style w:type="paragraph" w:customStyle="1" w:styleId="07BODY-txt">
    <w:name w:val="07BODY-txt"/>
    <w:basedOn w:val="a0"/>
    <w:uiPriority w:val="99"/>
    <w:rsid w:val="00CF1C5A"/>
    <w:pPr>
      <w:autoSpaceDE w:val="0"/>
      <w:autoSpaceDN w:val="0"/>
      <w:adjustRightInd w:val="0"/>
      <w:spacing w:after="0" w:line="215" w:lineRule="atLeast"/>
      <w:ind w:left="567" w:right="567" w:firstLine="283"/>
      <w:textAlignment w:val="center"/>
    </w:pPr>
    <w:rPr>
      <w:rFonts w:ascii="TextBookC" w:hAnsi="TextBookC" w:cs="TextBookC"/>
      <w:sz w:val="18"/>
      <w:szCs w:val="18"/>
    </w:rPr>
  </w:style>
  <w:style w:type="character" w:customStyle="1" w:styleId="fill">
    <w:name w:val="fill"/>
    <w:rsid w:val="00CF1C5A"/>
  </w:style>
  <w:style w:type="table" w:customStyle="1" w:styleId="TableNormal1">
    <w:name w:val="Table Normal1"/>
    <w:uiPriority w:val="2"/>
    <w:semiHidden/>
    <w:unhideWhenUsed/>
    <w:qFormat/>
    <w:rsid w:val="00CF1C5A"/>
    <w:pPr>
      <w:widowControl w:val="0"/>
      <w:autoSpaceDE w:val="0"/>
      <w:autoSpaceDN w:val="0"/>
      <w:spacing w:after="0" w:line="240" w:lineRule="auto"/>
    </w:pPr>
    <w:rPr>
      <w:rFonts w:ascii="Calibri" w:eastAsia="Calibri" w:hAnsi="Calibri" w:cs="Times New Roman"/>
      <w:sz w:val="20"/>
      <w:szCs w:val="20"/>
      <w:lang w:val="en-US"/>
    </w:rPr>
    <w:tblPr>
      <w:tblCellMar>
        <w:top w:w="0" w:type="dxa"/>
        <w:left w:w="0" w:type="dxa"/>
        <w:bottom w:w="0" w:type="dxa"/>
        <w:right w:w="0" w:type="dxa"/>
      </w:tblCellMar>
    </w:tblPr>
  </w:style>
  <w:style w:type="character" w:customStyle="1" w:styleId="c16">
    <w:name w:val="c16"/>
    <w:rsid w:val="00CF1C5A"/>
  </w:style>
  <w:style w:type="paragraph" w:customStyle="1" w:styleId="c25">
    <w:name w:val="c25"/>
    <w:basedOn w:val="a0"/>
    <w:rsid w:val="00CF1C5A"/>
    <w:pPr>
      <w:spacing w:before="100" w:beforeAutospacing="1" w:after="100" w:afterAutospacing="1" w:line="240" w:lineRule="auto"/>
      <w:ind w:left="0" w:right="0" w:firstLine="0"/>
      <w:jc w:val="left"/>
    </w:pPr>
    <w:rPr>
      <w:color w:val="auto"/>
      <w:szCs w:val="24"/>
    </w:rPr>
  </w:style>
  <w:style w:type="character" w:customStyle="1" w:styleId="53">
    <w:name w:val="СРОУ_5.3_Основной_текст_курсив"/>
    <w:uiPriority w:val="4"/>
    <w:rsid w:val="00CF1C5A"/>
    <w:rPr>
      <w:i/>
      <w:iCs/>
      <w:color w:val="000000"/>
    </w:rPr>
  </w:style>
  <w:style w:type="paragraph" w:customStyle="1" w:styleId="54">
    <w:name w:val="СРОУ_5_Основной_текст"/>
    <w:basedOn w:val="a0"/>
    <w:autoRedefine/>
    <w:uiPriority w:val="4"/>
    <w:rsid w:val="00CF1C5A"/>
    <w:pPr>
      <w:autoSpaceDE w:val="0"/>
      <w:autoSpaceDN w:val="0"/>
      <w:adjustRightInd w:val="0"/>
      <w:spacing w:after="0" w:line="264" w:lineRule="atLeast"/>
      <w:ind w:left="54" w:right="0" w:hanging="54"/>
      <w:textAlignment w:val="center"/>
    </w:pPr>
    <w:rPr>
      <w:rFonts w:eastAsia="Calibri"/>
      <w:color w:val="auto"/>
      <w:szCs w:val="24"/>
    </w:rPr>
  </w:style>
  <w:style w:type="table" w:customStyle="1" w:styleId="212">
    <w:name w:val="Сетка таблицы21"/>
    <w:basedOn w:val="a2"/>
    <w:uiPriority w:val="59"/>
    <w:rsid w:val="00CF1C5A"/>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uiPriority w:val="39"/>
    <w:rsid w:val="00CF1C5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1"/>
    <w:basedOn w:val="a2"/>
    <w:uiPriority w:val="59"/>
    <w:rsid w:val="00CF1C5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Таблица-сетка 4 — акцент 61"/>
    <w:basedOn w:val="a2"/>
    <w:uiPriority w:val="49"/>
    <w:rsid w:val="00CF1C5A"/>
    <w:pPr>
      <w:spacing w:after="0" w:line="240" w:lineRule="auto"/>
    </w:pPr>
    <w:rPr>
      <w:rFonts w:ascii="Times New Roman" w:eastAsia="Times New Roman" w:hAnsi="Times New Roman" w:cs="Times New Roman"/>
      <w:sz w:val="20"/>
      <w:szCs w:val="20"/>
    </w:rPr>
    <w:tblPr>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7">
    <w:name w:val="Сетка таблицы3"/>
    <w:basedOn w:val="a2"/>
    <w:uiPriority w:val="59"/>
    <w:rsid w:val="00CF1C5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Сетка таблицы 51"/>
    <w:basedOn w:val="a2"/>
    <w:uiPriority w:val="99"/>
    <w:rsid w:val="00CF1C5A"/>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3">
    <w:name w:val="Сетка таблицы 11"/>
    <w:basedOn w:val="a2"/>
    <w:uiPriority w:val="99"/>
    <w:rsid w:val="00CF1C5A"/>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style>
  <w:style w:type="table" w:customStyle="1" w:styleId="114">
    <w:name w:val="Простая таблица 11"/>
    <w:basedOn w:val="a2"/>
    <w:uiPriority w:val="99"/>
    <w:rsid w:val="00CF1C5A"/>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13">
    <w:name w:val="Изящная таблица 21"/>
    <w:basedOn w:val="a2"/>
    <w:uiPriority w:val="99"/>
    <w:rsid w:val="00CF1C5A"/>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
    <w:name w:val="Светлая заливка - Акцент 21"/>
    <w:basedOn w:val="a2"/>
    <w:uiPriority w:val="60"/>
    <w:rsid w:val="00CF1C5A"/>
    <w:pPr>
      <w:spacing w:after="0" w:line="240" w:lineRule="auto"/>
    </w:pPr>
    <w:rPr>
      <w:rFonts w:ascii="Calibri" w:eastAsia="Calibri" w:hAnsi="Calibri" w:cs="Times New Roman"/>
      <w:color w:val="943634"/>
      <w:sz w:val="20"/>
      <w:szCs w:val="20"/>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51">
    <w:name w:val="Светлая заливка - Акцент 51"/>
    <w:basedOn w:val="a2"/>
    <w:uiPriority w:val="60"/>
    <w:rsid w:val="00CF1C5A"/>
    <w:pPr>
      <w:spacing w:after="0" w:line="240" w:lineRule="auto"/>
    </w:pPr>
    <w:rPr>
      <w:rFonts w:ascii="Calibri" w:eastAsia="Calibri" w:hAnsi="Calibri" w:cs="Times New Roman"/>
      <w:color w:val="31849B"/>
      <w:sz w:val="20"/>
      <w:szCs w:val="20"/>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31">
    <w:name w:val="Светлая заливка - Акцент 31"/>
    <w:basedOn w:val="a2"/>
    <w:uiPriority w:val="60"/>
    <w:rsid w:val="00CF1C5A"/>
    <w:pPr>
      <w:spacing w:after="0" w:line="240" w:lineRule="auto"/>
    </w:pPr>
    <w:rPr>
      <w:rFonts w:ascii="Calibri" w:eastAsia="Calibri" w:hAnsi="Calibri" w:cs="Times New Roman"/>
      <w:color w:val="76923C"/>
      <w:sz w:val="20"/>
      <w:szCs w:val="20"/>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1">
    <w:name w:val="Светлая заливка - Акцент 41"/>
    <w:basedOn w:val="a2"/>
    <w:uiPriority w:val="60"/>
    <w:rsid w:val="00CF1C5A"/>
    <w:pPr>
      <w:spacing w:after="0" w:line="240" w:lineRule="auto"/>
    </w:pPr>
    <w:rPr>
      <w:rFonts w:ascii="Calibri" w:eastAsia="Calibri" w:hAnsi="Calibri" w:cs="Times New Roman"/>
      <w:color w:val="5F497A"/>
      <w:sz w:val="20"/>
      <w:szCs w:val="20"/>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115">
    <w:name w:val="Светлая заливка11"/>
    <w:basedOn w:val="a2"/>
    <w:uiPriority w:val="60"/>
    <w:rsid w:val="00CF1C5A"/>
    <w:pPr>
      <w:spacing w:after="0" w:line="240" w:lineRule="auto"/>
    </w:pPr>
    <w:rPr>
      <w:rFonts w:ascii="Calibri" w:eastAsia="Calibri" w:hAnsi="Calibri" w:cs="Times New Roman"/>
      <w:color w:val="000000"/>
      <w:sz w:val="20"/>
      <w:szCs w:val="2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1">
    <w:name w:val="Светлая заливка - Акцент 111"/>
    <w:basedOn w:val="a2"/>
    <w:uiPriority w:val="60"/>
    <w:rsid w:val="00CF1C5A"/>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
    <w:name w:val="Светлая заливка - Акцент 121"/>
    <w:basedOn w:val="a2"/>
    <w:uiPriority w:val="60"/>
    <w:rsid w:val="00CF1C5A"/>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61">
    <w:name w:val="Светлая заливка - Акцент 61"/>
    <w:basedOn w:val="a2"/>
    <w:uiPriority w:val="60"/>
    <w:rsid w:val="00CF1C5A"/>
    <w:pPr>
      <w:spacing w:after="0" w:line="240" w:lineRule="auto"/>
    </w:pPr>
    <w:rPr>
      <w:rFonts w:ascii="Calibri" w:eastAsia="Calibri" w:hAnsi="Calibri" w:cs="Times New Roman"/>
      <w:color w:val="E36C0A"/>
      <w:sz w:val="20"/>
      <w:szCs w:val="20"/>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210">
    <w:name w:val="Светлый список - Акцент 21"/>
    <w:basedOn w:val="a2"/>
    <w:uiPriority w:val="61"/>
    <w:rsid w:val="00CF1C5A"/>
    <w:pPr>
      <w:spacing w:after="0" w:line="240" w:lineRule="auto"/>
    </w:pPr>
    <w:rPr>
      <w:rFonts w:ascii="Calibri" w:eastAsia="Calibri" w:hAnsi="Calibri" w:cs="Times New Roman"/>
      <w:sz w:val="20"/>
      <w:szCs w:val="20"/>
    </w:rPr>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122">
    <w:name w:val="Сетка таблицы12"/>
    <w:basedOn w:val="a2"/>
    <w:uiPriority w:val="59"/>
    <w:rsid w:val="00CF1C5A"/>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0">
    <w:name w:val="Сетка таблицы112"/>
    <w:basedOn w:val="a2"/>
    <w:uiPriority w:val="39"/>
    <w:rsid w:val="00CF1C5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xtendedtext-short">
    <w:name w:val="extendedtext-short"/>
    <w:rsid w:val="00CF1C5A"/>
  </w:style>
  <w:style w:type="character" w:customStyle="1" w:styleId="1d">
    <w:name w:val="Неразрешенное упоминание1"/>
    <w:uiPriority w:val="99"/>
    <w:semiHidden/>
    <w:unhideWhenUsed/>
    <w:rsid w:val="00CF1C5A"/>
    <w:rPr>
      <w:color w:val="605E5C"/>
      <w:shd w:val="clear" w:color="auto" w:fill="E1DFDD"/>
    </w:rPr>
  </w:style>
  <w:style w:type="paragraph" w:customStyle="1" w:styleId="ConsPlusNormal">
    <w:name w:val="ConsPlusNormal"/>
    <w:qFormat/>
    <w:rsid w:val="00CF1C5A"/>
    <w:pPr>
      <w:widowControl w:val="0"/>
      <w:autoSpaceDE w:val="0"/>
      <w:autoSpaceDN w:val="0"/>
      <w:adjustRightInd w:val="0"/>
      <w:spacing w:after="0" w:line="240" w:lineRule="auto"/>
    </w:pPr>
    <w:rPr>
      <w:rFonts w:ascii="Times New Roman" w:hAnsi="Times New Roman" w:cs="Times New Roman"/>
      <w:sz w:val="24"/>
      <w:szCs w:val="24"/>
    </w:rPr>
  </w:style>
  <w:style w:type="paragraph" w:customStyle="1" w:styleId="msonormal0">
    <w:name w:val="msonormal"/>
    <w:basedOn w:val="a0"/>
    <w:rsid w:val="00CF1C5A"/>
    <w:pPr>
      <w:spacing w:before="100" w:beforeAutospacing="1" w:after="100" w:afterAutospacing="1" w:line="240" w:lineRule="auto"/>
      <w:ind w:left="0" w:right="0" w:firstLine="0"/>
      <w:jc w:val="left"/>
    </w:pPr>
    <w:rPr>
      <w:color w:val="auto"/>
      <w:szCs w:val="24"/>
    </w:rPr>
  </w:style>
  <w:style w:type="paragraph" w:customStyle="1" w:styleId="ConsPlusNonformat">
    <w:name w:val="ConsPlusNonformat"/>
    <w:rsid w:val="00CF1C5A"/>
    <w:pPr>
      <w:widowControl w:val="0"/>
      <w:autoSpaceDE w:val="0"/>
      <w:autoSpaceDN w:val="0"/>
      <w:spacing w:after="0" w:line="240" w:lineRule="auto"/>
    </w:pPr>
    <w:rPr>
      <w:rFonts w:ascii="Courier New" w:hAnsi="Courier New" w:cs="Courier New"/>
      <w:sz w:val="20"/>
    </w:rPr>
  </w:style>
  <w:style w:type="paragraph" w:customStyle="1" w:styleId="ConsPlusTitle">
    <w:name w:val="ConsPlusTitle"/>
    <w:rsid w:val="00CF1C5A"/>
    <w:pPr>
      <w:widowControl w:val="0"/>
      <w:autoSpaceDE w:val="0"/>
      <w:autoSpaceDN w:val="0"/>
      <w:spacing w:after="0" w:line="240" w:lineRule="auto"/>
    </w:pPr>
    <w:rPr>
      <w:rFonts w:ascii="Arial" w:hAnsi="Arial" w:cs="Arial"/>
      <w:b/>
      <w:sz w:val="24"/>
    </w:rPr>
  </w:style>
  <w:style w:type="paragraph" w:customStyle="1" w:styleId="ConsPlusCell">
    <w:name w:val="ConsPlusCell"/>
    <w:rsid w:val="00CF1C5A"/>
    <w:pPr>
      <w:widowControl w:val="0"/>
      <w:autoSpaceDE w:val="0"/>
      <w:autoSpaceDN w:val="0"/>
      <w:spacing w:after="0" w:line="240" w:lineRule="auto"/>
    </w:pPr>
    <w:rPr>
      <w:rFonts w:ascii="Courier New" w:hAnsi="Courier New" w:cs="Courier New"/>
      <w:sz w:val="20"/>
    </w:rPr>
  </w:style>
  <w:style w:type="paragraph" w:customStyle="1" w:styleId="ConsPlusDocList">
    <w:name w:val="ConsPlusDocList"/>
    <w:rsid w:val="00CF1C5A"/>
    <w:pPr>
      <w:widowControl w:val="0"/>
      <w:autoSpaceDE w:val="0"/>
      <w:autoSpaceDN w:val="0"/>
      <w:spacing w:after="0" w:line="240" w:lineRule="auto"/>
    </w:pPr>
    <w:rPr>
      <w:rFonts w:ascii="Tahoma" w:hAnsi="Tahoma" w:cs="Tahoma"/>
      <w:sz w:val="18"/>
    </w:rPr>
  </w:style>
  <w:style w:type="paragraph" w:customStyle="1" w:styleId="ConsPlusTitlePage">
    <w:name w:val="ConsPlusTitlePage"/>
    <w:rsid w:val="00CF1C5A"/>
    <w:pPr>
      <w:widowControl w:val="0"/>
      <w:autoSpaceDE w:val="0"/>
      <w:autoSpaceDN w:val="0"/>
      <w:spacing w:after="0" w:line="240" w:lineRule="auto"/>
    </w:pPr>
    <w:rPr>
      <w:rFonts w:ascii="Tahoma" w:hAnsi="Tahoma" w:cs="Tahoma"/>
      <w:sz w:val="20"/>
    </w:rPr>
  </w:style>
  <w:style w:type="paragraph" w:customStyle="1" w:styleId="ConsPlusJurTerm">
    <w:name w:val="ConsPlusJurTerm"/>
    <w:rsid w:val="00CF1C5A"/>
    <w:pPr>
      <w:widowControl w:val="0"/>
      <w:autoSpaceDE w:val="0"/>
      <w:autoSpaceDN w:val="0"/>
      <w:spacing w:after="0" w:line="240" w:lineRule="auto"/>
    </w:pPr>
    <w:rPr>
      <w:rFonts w:ascii="Tahoma" w:hAnsi="Tahoma" w:cs="Tahoma"/>
      <w:sz w:val="26"/>
    </w:rPr>
  </w:style>
  <w:style w:type="paragraph" w:customStyle="1" w:styleId="ConsPlusTextList">
    <w:name w:val="ConsPlusTextList"/>
    <w:rsid w:val="00CF1C5A"/>
    <w:pPr>
      <w:widowControl w:val="0"/>
      <w:autoSpaceDE w:val="0"/>
      <w:autoSpaceDN w:val="0"/>
      <w:spacing w:after="0" w:line="240" w:lineRule="auto"/>
    </w:pPr>
    <w:rPr>
      <w:rFonts w:ascii="Times New Roman" w:hAnsi="Times New Roman" w:cs="Times New Roman"/>
      <w:sz w:val="24"/>
    </w:rPr>
  </w:style>
  <w:style w:type="paragraph" w:customStyle="1" w:styleId="xl65">
    <w:name w:val="xl65"/>
    <w:basedOn w:val="a0"/>
    <w:rsid w:val="00CF1C5A"/>
    <w:pPr>
      <w:spacing w:before="100" w:beforeAutospacing="1" w:after="100" w:afterAutospacing="1" w:line="240" w:lineRule="auto"/>
      <w:ind w:left="0" w:right="0" w:firstLine="0"/>
      <w:jc w:val="left"/>
    </w:pPr>
    <w:rPr>
      <w:color w:val="auto"/>
      <w:szCs w:val="24"/>
    </w:rPr>
  </w:style>
  <w:style w:type="paragraph" w:customStyle="1" w:styleId="xl66">
    <w:name w:val="xl66"/>
    <w:basedOn w:val="a0"/>
    <w:rsid w:val="00CF1C5A"/>
    <w:pPr>
      <w:spacing w:before="100" w:beforeAutospacing="1" w:after="100" w:afterAutospacing="1" w:line="240" w:lineRule="auto"/>
      <w:ind w:left="0" w:right="0" w:firstLine="0"/>
      <w:jc w:val="left"/>
      <w:textAlignment w:val="center"/>
    </w:pPr>
    <w:rPr>
      <w:color w:val="auto"/>
      <w:szCs w:val="24"/>
    </w:rPr>
  </w:style>
  <w:style w:type="paragraph" w:customStyle="1" w:styleId="xl67">
    <w:name w:val="xl67"/>
    <w:basedOn w:val="a0"/>
    <w:rsid w:val="00CF1C5A"/>
    <w:pPr>
      <w:shd w:val="clear" w:color="000000" w:fill="D9E1F2"/>
      <w:spacing w:before="100" w:beforeAutospacing="1" w:after="100" w:afterAutospacing="1" w:line="240" w:lineRule="auto"/>
      <w:ind w:left="0" w:right="0" w:firstLine="0"/>
      <w:jc w:val="left"/>
      <w:textAlignment w:val="center"/>
    </w:pPr>
    <w:rPr>
      <w:color w:val="auto"/>
      <w:szCs w:val="24"/>
    </w:rPr>
  </w:style>
  <w:style w:type="paragraph" w:customStyle="1" w:styleId="xl68">
    <w:name w:val="xl68"/>
    <w:basedOn w:val="a0"/>
    <w:rsid w:val="00CF1C5A"/>
    <w:pPr>
      <w:spacing w:before="100" w:beforeAutospacing="1" w:after="100" w:afterAutospacing="1" w:line="240" w:lineRule="auto"/>
      <w:ind w:left="0" w:right="0" w:firstLine="0"/>
      <w:jc w:val="left"/>
    </w:pPr>
    <w:rPr>
      <w:b/>
      <w:bCs/>
      <w:color w:val="auto"/>
      <w:szCs w:val="24"/>
    </w:rPr>
  </w:style>
  <w:style w:type="paragraph" w:customStyle="1" w:styleId="xl69">
    <w:name w:val="xl69"/>
    <w:basedOn w:val="a0"/>
    <w:rsid w:val="00CF1C5A"/>
    <w:pP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0">
    <w:name w:val="xl70"/>
    <w:basedOn w:val="a0"/>
    <w:rsid w:val="00CF1C5A"/>
    <w:pPr>
      <w:pBdr>
        <w:bottom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1">
    <w:name w:val="xl71"/>
    <w:basedOn w:val="a0"/>
    <w:rsid w:val="00CF1C5A"/>
    <w:pPr>
      <w:pBdr>
        <w:top w:val="single" w:sz="8" w:space="0" w:color="auto"/>
        <w:left w:val="single" w:sz="8" w:space="0" w:color="auto"/>
        <w:right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2">
    <w:name w:val="xl72"/>
    <w:basedOn w:val="a0"/>
    <w:rsid w:val="00CF1C5A"/>
    <w:pPr>
      <w:pBdr>
        <w:top w:val="single" w:sz="8" w:space="0" w:color="auto"/>
        <w:left w:val="single" w:sz="8" w:space="0" w:color="auto"/>
        <w:bottom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3">
    <w:name w:val="xl73"/>
    <w:basedOn w:val="a0"/>
    <w:rsid w:val="00CF1C5A"/>
    <w:pPr>
      <w:pBdr>
        <w:top w:val="single" w:sz="8" w:space="0" w:color="auto"/>
        <w:bottom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4">
    <w:name w:val="xl74"/>
    <w:basedOn w:val="a0"/>
    <w:rsid w:val="00CF1C5A"/>
    <w:pPr>
      <w:pBdr>
        <w:top w:val="single" w:sz="8" w:space="0" w:color="auto"/>
        <w:bottom w:val="single" w:sz="8" w:space="0" w:color="auto"/>
        <w:right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5">
    <w:name w:val="xl75"/>
    <w:basedOn w:val="a0"/>
    <w:rsid w:val="00CF1C5A"/>
    <w:pPr>
      <w:pBdr>
        <w:left w:val="single" w:sz="8" w:space="0" w:color="auto"/>
        <w:right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6">
    <w:name w:val="xl76"/>
    <w:basedOn w:val="a0"/>
    <w:rsid w:val="00CF1C5A"/>
    <w:pPr>
      <w:pBdr>
        <w:top w:val="single" w:sz="8" w:space="0" w:color="auto"/>
        <w:left w:val="single" w:sz="8" w:space="0" w:color="auto"/>
        <w:bottom w:val="single" w:sz="8" w:space="0" w:color="auto"/>
      </w:pBdr>
      <w:shd w:val="clear" w:color="000000" w:fill="FFFFFF"/>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7">
    <w:name w:val="xl77"/>
    <w:basedOn w:val="a0"/>
    <w:rsid w:val="00CF1C5A"/>
    <w:pPr>
      <w:pBdr>
        <w:top w:val="single" w:sz="8" w:space="0" w:color="auto"/>
        <w:bottom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8">
    <w:name w:val="xl78"/>
    <w:basedOn w:val="a0"/>
    <w:rsid w:val="00CF1C5A"/>
    <w:pPr>
      <w:pBdr>
        <w:top w:val="single" w:sz="8" w:space="0" w:color="auto"/>
        <w:left w:val="single" w:sz="8" w:space="0" w:color="auto"/>
        <w:bottom w:val="single" w:sz="8" w:space="0" w:color="auto"/>
      </w:pBdr>
      <w:shd w:val="clear" w:color="000000" w:fill="FFFFFF"/>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79">
    <w:name w:val="xl79"/>
    <w:basedOn w:val="a0"/>
    <w:rsid w:val="00CF1C5A"/>
    <w:pPr>
      <w:pBdr>
        <w:top w:val="single" w:sz="8" w:space="0" w:color="auto"/>
        <w:bottom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80">
    <w:name w:val="xl80"/>
    <w:basedOn w:val="a0"/>
    <w:rsid w:val="00CF1C5A"/>
    <w:pPr>
      <w:pBdr>
        <w:bottom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81">
    <w:name w:val="xl81"/>
    <w:basedOn w:val="a0"/>
    <w:rsid w:val="00CF1C5A"/>
    <w:pPr>
      <w:pBdr>
        <w:bottom w:val="single" w:sz="8" w:space="0" w:color="auto"/>
        <w:right w:val="single" w:sz="8" w:space="0" w:color="auto"/>
      </w:pBdr>
      <w:shd w:val="clear" w:color="000000" w:fill="FFF2CC"/>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82">
    <w:name w:val="xl82"/>
    <w:basedOn w:val="a0"/>
    <w:rsid w:val="00CF1C5A"/>
    <w:pPr>
      <w:pBdr>
        <w:bottom w:val="single" w:sz="8" w:space="0" w:color="auto"/>
        <w:right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83">
    <w:name w:val="xl83"/>
    <w:basedOn w:val="a0"/>
    <w:rsid w:val="00CF1C5A"/>
    <w:pPr>
      <w:pBdr>
        <w:top w:val="single" w:sz="8" w:space="0" w:color="auto"/>
        <w:left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84">
    <w:name w:val="xl84"/>
    <w:basedOn w:val="a0"/>
    <w:rsid w:val="00CF1C5A"/>
    <w:pPr>
      <w:pBdr>
        <w:left w:val="single" w:sz="8" w:space="0" w:color="auto"/>
        <w:bottom w:val="single" w:sz="8" w:space="0" w:color="auto"/>
        <w:right w:val="single" w:sz="8" w:space="0" w:color="auto"/>
      </w:pBdr>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85">
    <w:name w:val="xl85"/>
    <w:basedOn w:val="a0"/>
    <w:rsid w:val="00CF1C5A"/>
    <w:pPr>
      <w:pBdr>
        <w:top w:val="single" w:sz="8" w:space="0" w:color="auto"/>
        <w:left w:val="single" w:sz="8" w:space="0" w:color="auto"/>
        <w:bottom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86">
    <w:name w:val="xl86"/>
    <w:basedOn w:val="a0"/>
    <w:rsid w:val="00CF1C5A"/>
    <w:pPr>
      <w:pBdr>
        <w:top w:val="single" w:sz="8" w:space="0" w:color="auto"/>
        <w:bottom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87">
    <w:name w:val="xl87"/>
    <w:basedOn w:val="a0"/>
    <w:rsid w:val="00CF1C5A"/>
    <w:pPr>
      <w:pBdr>
        <w:top w:val="single" w:sz="8" w:space="0" w:color="auto"/>
        <w:left w:val="single" w:sz="8" w:space="0" w:color="auto"/>
        <w:bottom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88">
    <w:name w:val="xl88"/>
    <w:basedOn w:val="a0"/>
    <w:rsid w:val="00CF1C5A"/>
    <w:pPr>
      <w:pBdr>
        <w:top w:val="single" w:sz="8" w:space="0" w:color="auto"/>
        <w:bottom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89">
    <w:name w:val="xl89"/>
    <w:basedOn w:val="a0"/>
    <w:rsid w:val="00CF1C5A"/>
    <w:pPr>
      <w:pBdr>
        <w:bottom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90">
    <w:name w:val="xl90"/>
    <w:basedOn w:val="a0"/>
    <w:rsid w:val="00CF1C5A"/>
    <w:pPr>
      <w:pBdr>
        <w:bottom w:val="single" w:sz="8" w:space="0" w:color="auto"/>
        <w:right w:val="single" w:sz="8" w:space="0" w:color="auto"/>
      </w:pBdr>
      <w:shd w:val="clear" w:color="000000" w:fill="FFF2CC"/>
      <w:spacing w:before="100" w:beforeAutospacing="1" w:after="100" w:afterAutospacing="1" w:line="240" w:lineRule="auto"/>
      <w:ind w:left="0" w:right="0" w:firstLine="0"/>
      <w:jc w:val="center"/>
      <w:textAlignment w:val="center"/>
    </w:pPr>
    <w:rPr>
      <w:color w:val="auto"/>
      <w:sz w:val="20"/>
      <w:szCs w:val="20"/>
    </w:rPr>
  </w:style>
  <w:style w:type="paragraph" w:customStyle="1" w:styleId="xl91">
    <w:name w:val="xl91"/>
    <w:basedOn w:val="a0"/>
    <w:rsid w:val="00CF1C5A"/>
    <w:pPr>
      <w:pBdr>
        <w:bottom w:val="single" w:sz="8" w:space="0" w:color="auto"/>
        <w:right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92">
    <w:name w:val="xl92"/>
    <w:basedOn w:val="a0"/>
    <w:rsid w:val="00CF1C5A"/>
    <w:pPr>
      <w:pBdr>
        <w:left w:val="single" w:sz="8" w:space="0" w:color="auto"/>
        <w:bottom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93">
    <w:name w:val="xl93"/>
    <w:basedOn w:val="a0"/>
    <w:rsid w:val="00CF1C5A"/>
    <w:pPr>
      <w:pBdr>
        <w:top w:val="single" w:sz="8" w:space="0" w:color="auto"/>
        <w:left w:val="single" w:sz="8" w:space="0" w:color="auto"/>
        <w:bottom w:val="single" w:sz="8" w:space="0" w:color="auto"/>
      </w:pBdr>
      <w:spacing w:before="100" w:beforeAutospacing="1" w:after="100" w:afterAutospacing="1" w:line="240" w:lineRule="auto"/>
      <w:ind w:left="0" w:right="0" w:firstLine="0"/>
      <w:jc w:val="center"/>
      <w:textAlignment w:val="center"/>
    </w:pPr>
    <w:rPr>
      <w:b/>
      <w:bCs/>
      <w:i/>
      <w:iCs/>
      <w:color w:val="1F4E78"/>
      <w:sz w:val="20"/>
      <w:szCs w:val="20"/>
    </w:rPr>
  </w:style>
  <w:style w:type="paragraph" w:customStyle="1" w:styleId="xl94">
    <w:name w:val="xl94"/>
    <w:basedOn w:val="a0"/>
    <w:rsid w:val="00CF1C5A"/>
    <w:pPr>
      <w:pBdr>
        <w:top w:val="single" w:sz="8" w:space="0" w:color="auto"/>
        <w:bottom w:val="single" w:sz="8" w:space="0" w:color="auto"/>
      </w:pBdr>
      <w:spacing w:before="100" w:beforeAutospacing="1" w:after="100" w:afterAutospacing="1" w:line="240" w:lineRule="auto"/>
      <w:ind w:left="0" w:right="0" w:firstLine="0"/>
      <w:jc w:val="center"/>
      <w:textAlignment w:val="center"/>
    </w:pPr>
    <w:rPr>
      <w:b/>
      <w:bCs/>
      <w:i/>
      <w:iCs/>
      <w:color w:val="1F4E78"/>
      <w:sz w:val="20"/>
      <w:szCs w:val="20"/>
    </w:rPr>
  </w:style>
  <w:style w:type="paragraph" w:customStyle="1" w:styleId="xl95">
    <w:name w:val="xl95"/>
    <w:basedOn w:val="a0"/>
    <w:rsid w:val="00CF1C5A"/>
    <w:pPr>
      <w:pBdr>
        <w:top w:val="single" w:sz="8" w:space="0" w:color="auto"/>
        <w:bottom w:val="single" w:sz="8" w:space="0" w:color="auto"/>
        <w:right w:val="single" w:sz="8" w:space="0" w:color="auto"/>
      </w:pBdr>
      <w:spacing w:before="100" w:beforeAutospacing="1" w:after="100" w:afterAutospacing="1" w:line="240" w:lineRule="auto"/>
      <w:ind w:left="0" w:right="0" w:firstLine="0"/>
      <w:jc w:val="center"/>
      <w:textAlignment w:val="center"/>
    </w:pPr>
    <w:rPr>
      <w:b/>
      <w:bCs/>
      <w:i/>
      <w:iCs/>
      <w:color w:val="1F4E78"/>
      <w:sz w:val="20"/>
      <w:szCs w:val="20"/>
    </w:rPr>
  </w:style>
  <w:style w:type="paragraph" w:customStyle="1" w:styleId="xl96">
    <w:name w:val="xl96"/>
    <w:basedOn w:val="a0"/>
    <w:rsid w:val="00CF1C5A"/>
    <w:pPr>
      <w:pBdr>
        <w:top w:val="single" w:sz="8" w:space="0" w:color="auto"/>
        <w:left w:val="single" w:sz="8" w:space="0" w:color="auto"/>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97">
    <w:name w:val="xl97"/>
    <w:basedOn w:val="a0"/>
    <w:rsid w:val="00CF1C5A"/>
    <w:pPr>
      <w:pBdr>
        <w:bottom w:val="single" w:sz="8" w:space="0" w:color="auto"/>
        <w:right w:val="single" w:sz="8" w:space="0" w:color="auto"/>
      </w:pBdr>
      <w:spacing w:before="100" w:beforeAutospacing="1" w:after="100" w:afterAutospacing="1" w:line="240" w:lineRule="auto"/>
      <w:ind w:left="0" w:right="0" w:firstLine="0"/>
      <w:textAlignment w:val="center"/>
    </w:pPr>
    <w:rPr>
      <w:color w:val="auto"/>
      <w:sz w:val="20"/>
      <w:szCs w:val="20"/>
    </w:rPr>
  </w:style>
  <w:style w:type="paragraph" w:customStyle="1" w:styleId="xl98">
    <w:name w:val="xl98"/>
    <w:basedOn w:val="a0"/>
    <w:rsid w:val="00CF1C5A"/>
    <w:pPr>
      <w:pBdr>
        <w:bottom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99">
    <w:name w:val="xl99"/>
    <w:basedOn w:val="a0"/>
    <w:rsid w:val="00CF1C5A"/>
    <w:pPr>
      <w:pBdr>
        <w:left w:val="single" w:sz="8" w:space="0" w:color="auto"/>
        <w:bottom w:val="single" w:sz="8" w:space="0" w:color="auto"/>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00">
    <w:name w:val="xl100"/>
    <w:basedOn w:val="a0"/>
    <w:rsid w:val="00CF1C5A"/>
    <w:pPr>
      <w:pBdr>
        <w:top w:val="single" w:sz="8" w:space="0" w:color="auto"/>
        <w:left w:val="single" w:sz="8" w:space="0" w:color="auto"/>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01">
    <w:name w:val="xl101"/>
    <w:basedOn w:val="a0"/>
    <w:rsid w:val="00CF1C5A"/>
    <w:pPr>
      <w:pBdr>
        <w:left w:val="single" w:sz="8" w:space="0" w:color="auto"/>
        <w:bottom w:val="single" w:sz="8" w:space="0" w:color="auto"/>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02">
    <w:name w:val="xl102"/>
    <w:basedOn w:val="a0"/>
    <w:rsid w:val="00CF1C5A"/>
    <w:pPr>
      <w:pBdr>
        <w:bottom w:val="single" w:sz="8" w:space="0" w:color="auto"/>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03">
    <w:name w:val="xl103"/>
    <w:basedOn w:val="a0"/>
    <w:rsid w:val="00CF1C5A"/>
    <w:pPr>
      <w:pBdr>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04">
    <w:name w:val="xl104"/>
    <w:basedOn w:val="a0"/>
    <w:rsid w:val="00CF1C5A"/>
    <w:pPr>
      <w:pBdr>
        <w:top w:val="single" w:sz="8" w:space="0" w:color="auto"/>
        <w:left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05">
    <w:name w:val="xl105"/>
    <w:basedOn w:val="a0"/>
    <w:rsid w:val="00CF1C5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06">
    <w:name w:val="xl106"/>
    <w:basedOn w:val="a0"/>
    <w:rsid w:val="00CF1C5A"/>
    <w:pPr>
      <w:pBdr>
        <w:top w:val="single" w:sz="8" w:space="0" w:color="auto"/>
        <w:left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07">
    <w:name w:val="xl107"/>
    <w:basedOn w:val="a0"/>
    <w:rsid w:val="00CF1C5A"/>
    <w:pPr>
      <w:pBdr>
        <w:top w:val="single" w:sz="8" w:space="0" w:color="auto"/>
        <w:left w:val="single" w:sz="8" w:space="0" w:color="auto"/>
        <w:right w:val="single" w:sz="8" w:space="0" w:color="auto"/>
      </w:pBdr>
      <w:shd w:val="clear" w:color="000000" w:fill="FFF2CC"/>
      <w:spacing w:before="100" w:beforeAutospacing="1" w:after="100" w:afterAutospacing="1" w:line="240" w:lineRule="auto"/>
      <w:ind w:left="0" w:right="0" w:firstLine="0"/>
      <w:jc w:val="center"/>
      <w:textAlignment w:val="center"/>
    </w:pPr>
    <w:rPr>
      <w:color w:val="auto"/>
      <w:sz w:val="20"/>
      <w:szCs w:val="20"/>
    </w:rPr>
  </w:style>
  <w:style w:type="paragraph" w:customStyle="1" w:styleId="xl108">
    <w:name w:val="xl108"/>
    <w:basedOn w:val="a0"/>
    <w:rsid w:val="00CF1C5A"/>
    <w:pPr>
      <w:pBdr>
        <w:top w:val="single" w:sz="8" w:space="0" w:color="auto"/>
        <w:left w:val="single" w:sz="8" w:space="0" w:color="auto"/>
        <w:right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09">
    <w:name w:val="xl109"/>
    <w:basedOn w:val="a0"/>
    <w:rsid w:val="00CF1C5A"/>
    <w:pPr>
      <w:pBdr>
        <w:top w:val="single" w:sz="8" w:space="0" w:color="auto"/>
        <w:left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110">
    <w:name w:val="xl110"/>
    <w:basedOn w:val="a0"/>
    <w:rsid w:val="00CF1C5A"/>
    <w:pPr>
      <w:pBdr>
        <w:left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11">
    <w:name w:val="xl111"/>
    <w:basedOn w:val="a0"/>
    <w:rsid w:val="00CF1C5A"/>
    <w:pPr>
      <w:pBdr>
        <w:left w:val="single" w:sz="8" w:space="0" w:color="auto"/>
        <w:bottom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12">
    <w:name w:val="xl112"/>
    <w:basedOn w:val="a0"/>
    <w:rsid w:val="00CF1C5A"/>
    <w:pPr>
      <w:pBdr>
        <w:left w:val="single" w:sz="8" w:space="0" w:color="auto"/>
        <w:bottom w:val="single" w:sz="8" w:space="0" w:color="auto"/>
        <w:right w:val="single" w:sz="8" w:space="0" w:color="auto"/>
      </w:pBdr>
      <w:shd w:val="clear" w:color="000000" w:fill="FFF2CC"/>
      <w:spacing w:before="100" w:beforeAutospacing="1" w:after="100" w:afterAutospacing="1" w:line="240" w:lineRule="auto"/>
      <w:ind w:left="0" w:right="0" w:firstLine="0"/>
      <w:jc w:val="center"/>
      <w:textAlignment w:val="center"/>
    </w:pPr>
    <w:rPr>
      <w:color w:val="auto"/>
      <w:sz w:val="20"/>
      <w:szCs w:val="20"/>
    </w:rPr>
  </w:style>
  <w:style w:type="paragraph" w:customStyle="1" w:styleId="xl113">
    <w:name w:val="xl113"/>
    <w:basedOn w:val="a0"/>
    <w:rsid w:val="00CF1C5A"/>
    <w:pPr>
      <w:pBdr>
        <w:left w:val="single" w:sz="8" w:space="0" w:color="auto"/>
        <w:bottom w:val="single" w:sz="8" w:space="0" w:color="auto"/>
        <w:right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14">
    <w:name w:val="xl114"/>
    <w:basedOn w:val="a0"/>
    <w:rsid w:val="00CF1C5A"/>
    <w:pPr>
      <w:pBdr>
        <w:left w:val="single" w:sz="8" w:space="0" w:color="auto"/>
        <w:bottom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115">
    <w:name w:val="xl115"/>
    <w:basedOn w:val="a0"/>
    <w:rsid w:val="00CF1C5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textAlignment w:val="center"/>
    </w:pPr>
    <w:rPr>
      <w:color w:val="auto"/>
      <w:sz w:val="20"/>
      <w:szCs w:val="20"/>
    </w:rPr>
  </w:style>
  <w:style w:type="paragraph" w:customStyle="1" w:styleId="xl116">
    <w:name w:val="xl116"/>
    <w:basedOn w:val="a0"/>
    <w:rsid w:val="00CF1C5A"/>
    <w:pPr>
      <w:pBdr>
        <w:right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17">
    <w:name w:val="xl117"/>
    <w:basedOn w:val="a0"/>
    <w:rsid w:val="00CF1C5A"/>
    <w:pPr>
      <w:pBdr>
        <w:bottom w:val="single" w:sz="8" w:space="0" w:color="auto"/>
      </w:pBdr>
      <w:spacing w:before="100" w:beforeAutospacing="1" w:after="100" w:afterAutospacing="1" w:line="240" w:lineRule="auto"/>
      <w:ind w:left="0" w:right="0" w:firstLine="0"/>
      <w:textAlignment w:val="center"/>
    </w:pPr>
    <w:rPr>
      <w:color w:val="auto"/>
      <w:sz w:val="20"/>
      <w:szCs w:val="20"/>
    </w:rPr>
  </w:style>
  <w:style w:type="paragraph" w:customStyle="1" w:styleId="xl118">
    <w:name w:val="xl118"/>
    <w:basedOn w:val="a0"/>
    <w:rsid w:val="00CF1C5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19">
    <w:name w:val="xl119"/>
    <w:basedOn w:val="a0"/>
    <w:rsid w:val="00CF1C5A"/>
    <w:pPr>
      <w:pBdr>
        <w:left w:val="single" w:sz="8" w:space="0" w:color="auto"/>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20">
    <w:name w:val="xl120"/>
    <w:basedOn w:val="a0"/>
    <w:rsid w:val="00CF1C5A"/>
    <w:pPr>
      <w:pBdr>
        <w:left w:val="single" w:sz="8" w:space="0" w:color="auto"/>
        <w:right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21">
    <w:name w:val="xl121"/>
    <w:basedOn w:val="a0"/>
    <w:rsid w:val="00CF1C5A"/>
    <w:pP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22">
    <w:name w:val="xl122"/>
    <w:basedOn w:val="a0"/>
    <w:rsid w:val="00CF1C5A"/>
    <w:pPr>
      <w:spacing w:before="100" w:beforeAutospacing="1" w:after="100" w:afterAutospacing="1" w:line="240" w:lineRule="auto"/>
      <w:ind w:left="0" w:right="0" w:firstLine="0"/>
      <w:textAlignment w:val="center"/>
    </w:pPr>
    <w:rPr>
      <w:color w:val="auto"/>
      <w:sz w:val="20"/>
      <w:szCs w:val="20"/>
    </w:rPr>
  </w:style>
  <w:style w:type="paragraph" w:customStyle="1" w:styleId="xl123">
    <w:name w:val="xl123"/>
    <w:basedOn w:val="a0"/>
    <w:rsid w:val="00CF1C5A"/>
    <w:pPr>
      <w:pBdr>
        <w:right w:val="single" w:sz="8" w:space="0" w:color="auto"/>
      </w:pBdr>
      <w:shd w:val="clear" w:color="000000" w:fill="FFF2CC"/>
      <w:spacing w:before="100" w:beforeAutospacing="1" w:after="100" w:afterAutospacing="1" w:line="240" w:lineRule="auto"/>
      <w:ind w:left="0" w:right="0" w:firstLine="0"/>
      <w:jc w:val="center"/>
      <w:textAlignment w:val="center"/>
    </w:pPr>
    <w:rPr>
      <w:color w:val="auto"/>
      <w:sz w:val="20"/>
      <w:szCs w:val="20"/>
    </w:rPr>
  </w:style>
  <w:style w:type="paragraph" w:customStyle="1" w:styleId="xl124">
    <w:name w:val="xl124"/>
    <w:basedOn w:val="a0"/>
    <w:rsid w:val="00CF1C5A"/>
    <w:pPr>
      <w:pBdr>
        <w:right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25">
    <w:name w:val="xl125"/>
    <w:basedOn w:val="a0"/>
    <w:rsid w:val="00CF1C5A"/>
    <w:pPr>
      <w:pBdr>
        <w:top w:val="single" w:sz="4" w:space="0" w:color="auto"/>
        <w:bottom w:val="single" w:sz="4" w:space="0" w:color="auto"/>
      </w:pBdr>
      <w:spacing w:before="100" w:beforeAutospacing="1" w:after="100" w:afterAutospacing="1" w:line="240" w:lineRule="auto"/>
      <w:ind w:left="0" w:right="0" w:firstLine="0"/>
      <w:textAlignment w:val="center"/>
    </w:pPr>
    <w:rPr>
      <w:color w:val="auto"/>
      <w:sz w:val="20"/>
      <w:szCs w:val="20"/>
    </w:rPr>
  </w:style>
  <w:style w:type="paragraph" w:customStyle="1" w:styleId="xl126">
    <w:name w:val="xl126"/>
    <w:basedOn w:val="a0"/>
    <w:rsid w:val="00CF1C5A"/>
    <w:pPr>
      <w:pBdr>
        <w:bottom w:val="single" w:sz="4"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27">
    <w:name w:val="xl127"/>
    <w:basedOn w:val="a0"/>
    <w:rsid w:val="00CF1C5A"/>
    <w:pPr>
      <w:pBdr>
        <w:top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28">
    <w:name w:val="xl128"/>
    <w:basedOn w:val="a0"/>
    <w:rsid w:val="00CF1C5A"/>
    <w:pPr>
      <w:pBdr>
        <w:top w:val="single" w:sz="4" w:space="0" w:color="auto"/>
        <w:left w:val="single" w:sz="4" w:space="0" w:color="auto"/>
        <w:bottom w:val="single" w:sz="4" w:space="0" w:color="auto"/>
        <w:right w:val="single" w:sz="4" w:space="0" w:color="auto"/>
      </w:pBdr>
      <w:shd w:val="clear" w:color="000000" w:fill="FFF2CC"/>
      <w:spacing w:before="100" w:beforeAutospacing="1" w:after="100" w:afterAutospacing="1" w:line="240" w:lineRule="auto"/>
      <w:ind w:left="0" w:right="0" w:firstLine="0"/>
      <w:jc w:val="center"/>
      <w:textAlignment w:val="center"/>
    </w:pPr>
    <w:rPr>
      <w:color w:val="auto"/>
      <w:sz w:val="20"/>
      <w:szCs w:val="20"/>
    </w:rPr>
  </w:style>
  <w:style w:type="paragraph" w:customStyle="1" w:styleId="xl129">
    <w:name w:val="xl129"/>
    <w:basedOn w:val="a0"/>
    <w:rsid w:val="00CF1C5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30">
    <w:name w:val="xl130"/>
    <w:basedOn w:val="a0"/>
    <w:rsid w:val="00CF1C5A"/>
    <w:pPr>
      <w:pBdr>
        <w:left w:val="single" w:sz="8" w:space="0" w:color="auto"/>
        <w:bottom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31">
    <w:name w:val="xl131"/>
    <w:basedOn w:val="a0"/>
    <w:rsid w:val="00CF1C5A"/>
    <w:pPr>
      <w:pBdr>
        <w:top w:val="single" w:sz="8" w:space="0" w:color="auto"/>
        <w:left w:val="single" w:sz="8" w:space="0" w:color="auto"/>
        <w:bottom w:val="single" w:sz="8" w:space="0" w:color="auto"/>
        <w:right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32">
    <w:name w:val="xl132"/>
    <w:basedOn w:val="a0"/>
    <w:rsid w:val="00CF1C5A"/>
    <w:pPr>
      <w:pBdr>
        <w:bottom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33">
    <w:name w:val="xl133"/>
    <w:basedOn w:val="a0"/>
    <w:rsid w:val="00CF1C5A"/>
    <w:pPr>
      <w:pBdr>
        <w:top w:val="single" w:sz="8" w:space="0" w:color="auto"/>
        <w:bottom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34">
    <w:name w:val="xl134"/>
    <w:basedOn w:val="a0"/>
    <w:rsid w:val="00CF1C5A"/>
    <w:pPr>
      <w:pBdr>
        <w:top w:val="single" w:sz="8" w:space="0" w:color="auto"/>
        <w:left w:val="single" w:sz="8" w:space="0" w:color="auto"/>
        <w:bottom w:val="single" w:sz="8" w:space="0" w:color="auto"/>
      </w:pBdr>
      <w:shd w:val="clear" w:color="000000" w:fill="FFFFFF"/>
      <w:spacing w:before="100" w:beforeAutospacing="1" w:after="100" w:afterAutospacing="1" w:line="240" w:lineRule="auto"/>
      <w:ind w:left="0" w:right="0" w:firstLine="0"/>
      <w:jc w:val="center"/>
      <w:textAlignment w:val="center"/>
    </w:pPr>
    <w:rPr>
      <w:color w:val="auto"/>
      <w:sz w:val="20"/>
      <w:szCs w:val="20"/>
    </w:rPr>
  </w:style>
  <w:style w:type="paragraph" w:customStyle="1" w:styleId="xl135">
    <w:name w:val="xl135"/>
    <w:basedOn w:val="a0"/>
    <w:rsid w:val="00CF1C5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ind w:left="0" w:right="0" w:firstLine="0"/>
      <w:jc w:val="left"/>
      <w:textAlignment w:val="center"/>
    </w:pPr>
    <w:rPr>
      <w:color w:val="auto"/>
      <w:sz w:val="20"/>
      <w:szCs w:val="20"/>
    </w:rPr>
  </w:style>
  <w:style w:type="paragraph" w:customStyle="1" w:styleId="xl136">
    <w:name w:val="xl136"/>
    <w:basedOn w:val="a0"/>
    <w:rsid w:val="00CF1C5A"/>
    <w:pPr>
      <w:pBdr>
        <w:top w:val="single" w:sz="8" w:space="0" w:color="auto"/>
        <w:bottom w:val="single" w:sz="8" w:space="0" w:color="auto"/>
      </w:pBdr>
      <w:shd w:val="clear" w:color="000000" w:fill="FFFFFF"/>
      <w:spacing w:before="100" w:beforeAutospacing="1" w:after="100" w:afterAutospacing="1" w:line="240" w:lineRule="auto"/>
      <w:ind w:left="0" w:right="0" w:firstLine="0"/>
      <w:jc w:val="left"/>
      <w:textAlignment w:val="center"/>
    </w:pPr>
    <w:rPr>
      <w:color w:val="auto"/>
      <w:sz w:val="20"/>
      <w:szCs w:val="20"/>
    </w:rPr>
  </w:style>
  <w:style w:type="paragraph" w:customStyle="1" w:styleId="xl137">
    <w:name w:val="xl137"/>
    <w:basedOn w:val="a0"/>
    <w:rsid w:val="00CF1C5A"/>
    <w:pPr>
      <w:pBdr>
        <w:top w:val="single" w:sz="8" w:space="0" w:color="auto"/>
        <w:left w:val="single" w:sz="8" w:space="0" w:color="auto"/>
        <w:bottom w:val="single" w:sz="8" w:space="0" w:color="auto"/>
        <w:right w:val="single" w:sz="8" w:space="0" w:color="auto"/>
      </w:pBdr>
      <w:shd w:val="clear" w:color="000000" w:fill="FFF2CC"/>
      <w:spacing w:before="100" w:beforeAutospacing="1" w:after="100" w:afterAutospacing="1" w:line="240" w:lineRule="auto"/>
      <w:ind w:left="0" w:right="0" w:firstLine="0"/>
      <w:jc w:val="left"/>
      <w:textAlignment w:val="center"/>
    </w:pPr>
    <w:rPr>
      <w:color w:val="auto"/>
      <w:sz w:val="20"/>
      <w:szCs w:val="20"/>
    </w:rPr>
  </w:style>
  <w:style w:type="paragraph" w:customStyle="1" w:styleId="xl138">
    <w:name w:val="xl138"/>
    <w:basedOn w:val="a0"/>
    <w:rsid w:val="00CF1C5A"/>
    <w:pPr>
      <w:pBdr>
        <w:top w:val="single" w:sz="8" w:space="0" w:color="auto"/>
        <w:bottom w:val="single" w:sz="8"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39">
    <w:name w:val="xl139"/>
    <w:basedOn w:val="a0"/>
    <w:rsid w:val="00CF1C5A"/>
    <w:pPr>
      <w:pBdr>
        <w:top w:val="single" w:sz="8" w:space="0" w:color="auto"/>
        <w:left w:val="single" w:sz="8" w:space="0" w:color="auto"/>
        <w:bottom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140">
    <w:name w:val="xl140"/>
    <w:basedOn w:val="a0"/>
    <w:rsid w:val="00CF1C5A"/>
    <w:pPr>
      <w:pBdr>
        <w:top w:val="single" w:sz="8" w:space="0" w:color="auto"/>
        <w:left w:val="single" w:sz="8" w:space="0" w:color="auto"/>
        <w:right w:val="single" w:sz="8" w:space="0" w:color="auto"/>
      </w:pBdr>
      <w:spacing w:before="100" w:beforeAutospacing="1" w:after="100" w:afterAutospacing="1" w:line="240" w:lineRule="auto"/>
      <w:ind w:left="0" w:right="0" w:firstLine="0"/>
      <w:textAlignment w:val="center"/>
    </w:pPr>
    <w:rPr>
      <w:color w:val="auto"/>
      <w:sz w:val="20"/>
      <w:szCs w:val="20"/>
    </w:rPr>
  </w:style>
  <w:style w:type="paragraph" w:customStyle="1" w:styleId="xl141">
    <w:name w:val="xl141"/>
    <w:basedOn w:val="a0"/>
    <w:rsid w:val="00CF1C5A"/>
    <w:pPr>
      <w:pBdr>
        <w:left w:val="single" w:sz="8" w:space="0" w:color="auto"/>
        <w:right w:val="single" w:sz="8" w:space="0" w:color="auto"/>
      </w:pBdr>
      <w:spacing w:before="100" w:beforeAutospacing="1" w:after="100" w:afterAutospacing="1" w:line="240" w:lineRule="auto"/>
      <w:ind w:left="0" w:right="0" w:firstLine="0"/>
      <w:textAlignment w:val="center"/>
    </w:pPr>
    <w:rPr>
      <w:color w:val="auto"/>
      <w:sz w:val="20"/>
      <w:szCs w:val="20"/>
    </w:rPr>
  </w:style>
  <w:style w:type="paragraph" w:customStyle="1" w:styleId="xl142">
    <w:name w:val="xl142"/>
    <w:basedOn w:val="a0"/>
    <w:rsid w:val="00CF1C5A"/>
    <w:pPr>
      <w:pBdr>
        <w:left w:val="single" w:sz="8" w:space="0" w:color="auto"/>
        <w:bottom w:val="single" w:sz="8" w:space="0" w:color="auto"/>
        <w:right w:val="single" w:sz="8" w:space="0" w:color="auto"/>
      </w:pBdr>
      <w:spacing w:before="100" w:beforeAutospacing="1" w:after="100" w:afterAutospacing="1" w:line="240" w:lineRule="auto"/>
      <w:ind w:left="0" w:right="0" w:firstLine="0"/>
      <w:textAlignment w:val="center"/>
    </w:pPr>
    <w:rPr>
      <w:color w:val="auto"/>
      <w:sz w:val="20"/>
      <w:szCs w:val="20"/>
    </w:rPr>
  </w:style>
  <w:style w:type="paragraph" w:customStyle="1" w:styleId="xl143">
    <w:name w:val="xl143"/>
    <w:basedOn w:val="a0"/>
    <w:rsid w:val="00CF1C5A"/>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left="0" w:right="0" w:firstLine="0"/>
      <w:jc w:val="left"/>
      <w:textAlignment w:val="center"/>
    </w:pPr>
    <w:rPr>
      <w:color w:val="auto"/>
      <w:sz w:val="20"/>
      <w:szCs w:val="20"/>
    </w:rPr>
  </w:style>
  <w:style w:type="paragraph" w:customStyle="1" w:styleId="xl144">
    <w:name w:val="xl144"/>
    <w:basedOn w:val="a0"/>
    <w:rsid w:val="00CF1C5A"/>
    <w:pPr>
      <w:pBdr>
        <w:top w:val="single" w:sz="8" w:space="0" w:color="auto"/>
        <w:left w:val="single" w:sz="8" w:space="0" w:color="auto"/>
        <w:bottom w:val="single" w:sz="8" w:space="0" w:color="auto"/>
      </w:pBdr>
      <w:spacing w:before="100" w:beforeAutospacing="1" w:after="100" w:afterAutospacing="1" w:line="240" w:lineRule="auto"/>
      <w:ind w:left="0" w:right="0" w:firstLine="0"/>
      <w:textAlignment w:val="center"/>
    </w:pPr>
    <w:rPr>
      <w:b/>
      <w:bCs/>
      <w:color w:val="auto"/>
      <w:sz w:val="20"/>
      <w:szCs w:val="20"/>
    </w:rPr>
  </w:style>
  <w:style w:type="paragraph" w:customStyle="1" w:styleId="xl145">
    <w:name w:val="xl145"/>
    <w:basedOn w:val="a0"/>
    <w:rsid w:val="00CF1C5A"/>
    <w:pPr>
      <w:pBdr>
        <w:top w:val="single" w:sz="8" w:space="0" w:color="auto"/>
        <w:bottom w:val="single" w:sz="8" w:space="0" w:color="auto"/>
      </w:pBdr>
      <w:spacing w:before="100" w:beforeAutospacing="1" w:after="100" w:afterAutospacing="1" w:line="240" w:lineRule="auto"/>
      <w:ind w:left="0" w:right="0" w:firstLine="0"/>
      <w:textAlignment w:val="center"/>
    </w:pPr>
    <w:rPr>
      <w:b/>
      <w:bCs/>
      <w:color w:val="auto"/>
      <w:sz w:val="20"/>
      <w:szCs w:val="20"/>
    </w:rPr>
  </w:style>
  <w:style w:type="paragraph" w:customStyle="1" w:styleId="xl146">
    <w:name w:val="xl146"/>
    <w:basedOn w:val="a0"/>
    <w:rsid w:val="00CF1C5A"/>
    <w:pPr>
      <w:pBdr>
        <w:top w:val="single" w:sz="8" w:space="0" w:color="auto"/>
        <w:bottom w:val="single" w:sz="8" w:space="0" w:color="auto"/>
        <w:right w:val="single" w:sz="8" w:space="0" w:color="auto"/>
      </w:pBdr>
      <w:spacing w:before="100" w:beforeAutospacing="1" w:after="100" w:afterAutospacing="1" w:line="240" w:lineRule="auto"/>
      <w:ind w:left="0" w:right="0" w:firstLine="0"/>
      <w:textAlignment w:val="center"/>
    </w:pPr>
    <w:rPr>
      <w:b/>
      <w:bCs/>
      <w:color w:val="auto"/>
      <w:sz w:val="20"/>
      <w:szCs w:val="20"/>
    </w:rPr>
  </w:style>
  <w:style w:type="paragraph" w:customStyle="1" w:styleId="xl147">
    <w:name w:val="xl147"/>
    <w:basedOn w:val="a0"/>
    <w:rsid w:val="00CF1C5A"/>
    <w:pPr>
      <w:pBdr>
        <w:bottom w:val="single" w:sz="8" w:space="0" w:color="auto"/>
        <w:right w:val="single" w:sz="8" w:space="0" w:color="auto"/>
      </w:pBdr>
      <w:shd w:val="clear" w:color="000000" w:fill="FCE4D6"/>
      <w:spacing w:before="100" w:beforeAutospacing="1" w:after="100" w:afterAutospacing="1" w:line="240" w:lineRule="auto"/>
      <w:ind w:left="0" w:right="0" w:firstLine="0"/>
      <w:jc w:val="center"/>
      <w:textAlignment w:val="center"/>
    </w:pPr>
    <w:rPr>
      <w:b/>
      <w:bCs/>
      <w:i/>
      <w:iCs/>
      <w:color w:val="auto"/>
      <w:sz w:val="20"/>
      <w:szCs w:val="20"/>
    </w:rPr>
  </w:style>
  <w:style w:type="paragraph" w:customStyle="1" w:styleId="xl148">
    <w:name w:val="xl148"/>
    <w:basedOn w:val="a0"/>
    <w:rsid w:val="00CF1C5A"/>
    <w:pPr>
      <w:pBdr>
        <w:left w:val="single" w:sz="8" w:space="0" w:color="auto"/>
        <w:right w:val="single" w:sz="8" w:space="0" w:color="auto"/>
      </w:pBdr>
      <w:spacing w:before="100" w:beforeAutospacing="1" w:after="100" w:afterAutospacing="1" w:line="240" w:lineRule="auto"/>
      <w:ind w:left="0" w:right="0" w:firstLine="0"/>
      <w:jc w:val="center"/>
      <w:textAlignment w:val="center"/>
    </w:pPr>
    <w:rPr>
      <w:color w:val="auto"/>
      <w:sz w:val="20"/>
      <w:szCs w:val="20"/>
    </w:rPr>
  </w:style>
  <w:style w:type="paragraph" w:customStyle="1" w:styleId="xl149">
    <w:name w:val="xl149"/>
    <w:basedOn w:val="a0"/>
    <w:rsid w:val="00CF1C5A"/>
    <w:pPr>
      <w:pBdr>
        <w:left w:val="single" w:sz="8" w:space="0" w:color="auto"/>
        <w:right w:val="single" w:sz="8" w:space="0" w:color="auto"/>
      </w:pBdr>
      <w:spacing w:before="100" w:beforeAutospacing="1" w:after="100" w:afterAutospacing="1" w:line="240" w:lineRule="auto"/>
      <w:ind w:left="0" w:right="0" w:firstLine="0"/>
      <w:jc w:val="left"/>
      <w:textAlignment w:val="center"/>
    </w:pPr>
    <w:rPr>
      <w:b/>
      <w:bCs/>
      <w:color w:val="auto"/>
      <w:sz w:val="20"/>
      <w:szCs w:val="20"/>
    </w:rPr>
  </w:style>
  <w:style w:type="paragraph" w:customStyle="1" w:styleId="xl150">
    <w:name w:val="xl150"/>
    <w:basedOn w:val="a0"/>
    <w:rsid w:val="00CF1C5A"/>
    <w:pPr>
      <w:pBdr>
        <w:right w:val="single" w:sz="8" w:space="0" w:color="auto"/>
      </w:pBdr>
      <w:spacing w:before="100" w:beforeAutospacing="1" w:after="100" w:afterAutospacing="1" w:line="240" w:lineRule="auto"/>
      <w:ind w:left="0" w:right="0" w:firstLine="0"/>
      <w:jc w:val="left"/>
      <w:textAlignment w:val="center"/>
    </w:pPr>
    <w:rPr>
      <w:b/>
      <w:bCs/>
      <w:color w:val="auto"/>
      <w:sz w:val="20"/>
      <w:szCs w:val="20"/>
    </w:rPr>
  </w:style>
  <w:style w:type="paragraph" w:customStyle="1" w:styleId="xl151">
    <w:name w:val="xl151"/>
    <w:basedOn w:val="a0"/>
    <w:rsid w:val="00CF1C5A"/>
    <w:pPr>
      <w:pBdr>
        <w:top w:val="single" w:sz="8" w:space="0" w:color="auto"/>
        <w:bottom w:val="single" w:sz="8" w:space="0" w:color="auto"/>
        <w:right w:val="single" w:sz="8" w:space="0" w:color="auto"/>
      </w:pBdr>
      <w:spacing w:before="100" w:beforeAutospacing="1" w:after="100" w:afterAutospacing="1" w:line="240" w:lineRule="auto"/>
      <w:ind w:left="0" w:right="0" w:firstLine="0"/>
      <w:textAlignment w:val="center"/>
    </w:pPr>
    <w:rPr>
      <w:b/>
      <w:bCs/>
      <w:i/>
      <w:iCs/>
      <w:color w:val="auto"/>
      <w:sz w:val="20"/>
      <w:szCs w:val="20"/>
    </w:rPr>
  </w:style>
  <w:style w:type="paragraph" w:customStyle="1" w:styleId="xl152">
    <w:name w:val="xl152"/>
    <w:basedOn w:val="a0"/>
    <w:rsid w:val="00CF1C5A"/>
    <w:pPr>
      <w:pBdr>
        <w:bottom w:val="single" w:sz="8" w:space="0" w:color="auto"/>
        <w:right w:val="single" w:sz="8" w:space="0" w:color="auto"/>
      </w:pBdr>
      <w:shd w:val="clear" w:color="000000" w:fill="E2EFDA"/>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153">
    <w:name w:val="xl153"/>
    <w:basedOn w:val="a0"/>
    <w:rsid w:val="00CF1C5A"/>
    <w:pPr>
      <w:pBdr>
        <w:top w:val="single" w:sz="8" w:space="0" w:color="auto"/>
      </w:pBdr>
      <w:spacing w:before="100" w:beforeAutospacing="1" w:after="100" w:afterAutospacing="1" w:line="240" w:lineRule="auto"/>
      <w:ind w:left="0" w:right="0" w:firstLine="0"/>
      <w:jc w:val="center"/>
    </w:pPr>
    <w:rPr>
      <w:color w:val="auto"/>
      <w:sz w:val="20"/>
      <w:szCs w:val="20"/>
    </w:rPr>
  </w:style>
  <w:style w:type="paragraph" w:customStyle="1" w:styleId="xl154">
    <w:name w:val="xl154"/>
    <w:basedOn w:val="a0"/>
    <w:rsid w:val="00CF1C5A"/>
    <w:pPr>
      <w:pBdr>
        <w:top w:val="single" w:sz="8" w:space="0" w:color="auto"/>
        <w:right w:val="single" w:sz="8" w:space="0" w:color="auto"/>
      </w:pBdr>
      <w:spacing w:before="100" w:beforeAutospacing="1" w:after="100" w:afterAutospacing="1" w:line="240" w:lineRule="auto"/>
      <w:ind w:left="0" w:right="0" w:firstLine="0"/>
      <w:jc w:val="center"/>
    </w:pPr>
    <w:rPr>
      <w:color w:val="auto"/>
      <w:sz w:val="20"/>
      <w:szCs w:val="20"/>
    </w:rPr>
  </w:style>
  <w:style w:type="paragraph" w:customStyle="1" w:styleId="xl155">
    <w:name w:val="xl155"/>
    <w:basedOn w:val="a0"/>
    <w:rsid w:val="00CF1C5A"/>
    <w:pPr>
      <w:pBdr>
        <w:top w:val="single" w:sz="8" w:space="0" w:color="auto"/>
        <w:left w:val="single" w:sz="8" w:space="0" w:color="auto"/>
        <w:bottom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156">
    <w:name w:val="xl156"/>
    <w:basedOn w:val="a0"/>
    <w:rsid w:val="00CF1C5A"/>
    <w:pPr>
      <w:pBdr>
        <w:top w:val="single" w:sz="8" w:space="0" w:color="auto"/>
        <w:bottom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157">
    <w:name w:val="xl157"/>
    <w:basedOn w:val="a0"/>
    <w:rsid w:val="00CF1C5A"/>
    <w:pPr>
      <w:pBdr>
        <w:top w:val="single" w:sz="8" w:space="0" w:color="auto"/>
        <w:left w:val="single" w:sz="8" w:space="0" w:color="auto"/>
        <w:bottom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158">
    <w:name w:val="xl158"/>
    <w:basedOn w:val="a0"/>
    <w:rsid w:val="00CF1C5A"/>
    <w:pPr>
      <w:pBdr>
        <w:top w:val="single" w:sz="8" w:space="0" w:color="auto"/>
        <w:bottom w:val="single" w:sz="8" w:space="0" w:color="auto"/>
      </w:pBdr>
      <w:shd w:val="clear" w:color="000000" w:fill="DDEBF7"/>
      <w:spacing w:before="100" w:beforeAutospacing="1" w:after="100" w:afterAutospacing="1" w:line="240" w:lineRule="auto"/>
      <w:ind w:left="0" w:right="0" w:firstLine="0"/>
      <w:jc w:val="center"/>
      <w:textAlignment w:val="center"/>
    </w:pPr>
    <w:rPr>
      <w:color w:val="auto"/>
      <w:sz w:val="20"/>
      <w:szCs w:val="20"/>
    </w:rPr>
  </w:style>
  <w:style w:type="paragraph" w:customStyle="1" w:styleId="xl159">
    <w:name w:val="xl159"/>
    <w:basedOn w:val="a0"/>
    <w:rsid w:val="00CF1C5A"/>
    <w:pPr>
      <w:pBdr>
        <w:top w:val="single" w:sz="8" w:space="0" w:color="auto"/>
        <w:bottom w:val="single" w:sz="8" w:space="0" w:color="auto"/>
        <w:right w:val="single" w:sz="8" w:space="0" w:color="auto"/>
      </w:pBdr>
      <w:shd w:val="clear" w:color="000000" w:fill="DDEBF7"/>
      <w:spacing w:before="100" w:beforeAutospacing="1" w:after="100" w:afterAutospacing="1" w:line="240" w:lineRule="auto"/>
      <w:ind w:left="0" w:right="0" w:firstLine="0"/>
      <w:jc w:val="center"/>
      <w:textAlignment w:val="center"/>
    </w:pPr>
    <w:rPr>
      <w:b/>
      <w:bCs/>
      <w:color w:val="auto"/>
      <w:sz w:val="20"/>
      <w:szCs w:val="20"/>
    </w:rPr>
  </w:style>
  <w:style w:type="paragraph" w:customStyle="1" w:styleId="xl160">
    <w:name w:val="xl160"/>
    <w:basedOn w:val="a0"/>
    <w:rsid w:val="00CF1C5A"/>
    <w:pPr>
      <w:spacing w:before="100" w:beforeAutospacing="1" w:after="100" w:afterAutospacing="1" w:line="240" w:lineRule="auto"/>
      <w:ind w:left="0" w:right="0" w:firstLine="0"/>
      <w:jc w:val="left"/>
    </w:pPr>
    <w:rPr>
      <w:color w:val="auto"/>
      <w:sz w:val="20"/>
      <w:szCs w:val="20"/>
    </w:rPr>
  </w:style>
  <w:style w:type="paragraph" w:customStyle="1" w:styleId="xl161">
    <w:name w:val="xl161"/>
    <w:basedOn w:val="a0"/>
    <w:rsid w:val="00CF1C5A"/>
    <w:pPr>
      <w:spacing w:before="100" w:beforeAutospacing="1" w:after="100" w:afterAutospacing="1" w:line="240" w:lineRule="auto"/>
      <w:ind w:left="0" w:right="0" w:firstLine="0"/>
      <w:jc w:val="left"/>
      <w:textAlignment w:val="center"/>
    </w:pPr>
    <w:rPr>
      <w:color w:val="auto"/>
      <w:sz w:val="20"/>
      <w:szCs w:val="20"/>
    </w:rPr>
  </w:style>
  <w:style w:type="character" w:customStyle="1" w:styleId="vkitposttextroot--otcaj">
    <w:name w:val="vkitposttext__root--otcaj"/>
    <w:basedOn w:val="a1"/>
    <w:rsid w:val="00CF1C5A"/>
  </w:style>
  <w:style w:type="table" w:customStyle="1" w:styleId="42">
    <w:name w:val="Сетка таблицы4"/>
    <w:basedOn w:val="a2"/>
    <w:next w:val="a4"/>
    <w:uiPriority w:val="59"/>
    <w:rsid w:val="00CF1C5A"/>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
    <w:name w:val="Таблица простая 11"/>
    <w:basedOn w:val="a2"/>
    <w:next w:val="1e"/>
    <w:uiPriority w:val="41"/>
    <w:rsid w:val="00CF1C5A"/>
    <w:pPr>
      <w:spacing w:before="100" w:beforeAutospacing="1" w:after="100" w:afterAutospacing="1" w:line="240" w:lineRule="auto"/>
    </w:pPr>
    <w:rPr>
      <w:rFonts w:ascii="Times New Roman" w:eastAsia="Times New Roman" w:hAnsi="Times New Roman" w:cs="Times New Roman"/>
      <w:lang w:val="en-US" w:eastAsia="en-US"/>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23">
    <w:name w:val="Таблица простая 12"/>
    <w:basedOn w:val="a2"/>
    <w:next w:val="1e"/>
    <w:uiPriority w:val="41"/>
    <w:rsid w:val="00CF1C5A"/>
    <w:pPr>
      <w:spacing w:after="0" w:line="240" w:lineRule="auto"/>
    </w:pPr>
    <w:rPr>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
    <w:name w:val="Сетка таблицы5"/>
    <w:basedOn w:val="a2"/>
    <w:next w:val="a4"/>
    <w:uiPriority w:val="59"/>
    <w:rsid w:val="00CF1C5A"/>
    <w:pPr>
      <w:spacing w:after="0" w:line="240" w:lineRule="auto"/>
    </w:pPr>
    <w:rPr>
      <w:rFonts w:eastAsia="Calibr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511">
    <w:name w:val="Заголовок 5 Знак1"/>
    <w:basedOn w:val="a1"/>
    <w:uiPriority w:val="9"/>
    <w:semiHidden/>
    <w:rsid w:val="00CF1C5A"/>
    <w:rPr>
      <w:rFonts w:asciiTheme="majorHAnsi" w:eastAsiaTheme="majorEastAsia" w:hAnsiTheme="majorHAnsi" w:cstheme="majorBidi"/>
      <w:color w:val="2E74B5" w:themeColor="accent1" w:themeShade="BF"/>
      <w:sz w:val="24"/>
    </w:rPr>
  </w:style>
  <w:style w:type="table" w:styleId="1e">
    <w:name w:val="Plain Table 1"/>
    <w:basedOn w:val="a2"/>
    <w:uiPriority w:val="41"/>
    <w:rsid w:val="00CF1C5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512">
    <w:name w:val="Сетка таблицы51"/>
    <w:basedOn w:val="a2"/>
    <w:next w:val="a4"/>
    <w:uiPriority w:val="59"/>
    <w:rsid w:val="00341F10"/>
    <w:pPr>
      <w:spacing w:after="0" w:line="240" w:lineRule="auto"/>
    </w:pPr>
    <w:rPr>
      <w:rFonts w:eastAsia="Calibr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d">
    <w:name w:val="Нет списка2"/>
    <w:next w:val="a3"/>
    <w:uiPriority w:val="99"/>
    <w:semiHidden/>
    <w:unhideWhenUsed/>
    <w:rsid w:val="00341F10"/>
  </w:style>
  <w:style w:type="table" w:customStyle="1" w:styleId="124">
    <w:name w:val="Простая таблица 12"/>
    <w:basedOn w:val="a2"/>
    <w:next w:val="13"/>
    <w:uiPriority w:val="99"/>
    <w:rsid w:val="00341F10"/>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125">
    <w:name w:val="Сетка таблицы 12"/>
    <w:basedOn w:val="a2"/>
    <w:next w:val="14"/>
    <w:uiPriority w:val="99"/>
    <w:rsid w:val="00341F10"/>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style>
  <w:style w:type="table" w:customStyle="1" w:styleId="61">
    <w:name w:val="Сетка таблицы6"/>
    <w:basedOn w:val="a2"/>
    <w:next w:val="a4"/>
    <w:uiPriority w:val="59"/>
    <w:rsid w:val="00341F10"/>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Сетка таблицы 52"/>
    <w:basedOn w:val="a2"/>
    <w:next w:val="52"/>
    <w:uiPriority w:val="99"/>
    <w:rsid w:val="00341F10"/>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221">
    <w:name w:val="Изящная таблица 22"/>
    <w:basedOn w:val="a2"/>
    <w:next w:val="27"/>
    <w:uiPriority w:val="99"/>
    <w:rsid w:val="00341F10"/>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130">
    <w:name w:val="Сетка таблицы13"/>
    <w:basedOn w:val="a2"/>
    <w:uiPriority w:val="59"/>
    <w:rsid w:val="00341F1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
    <w:name w:val="Table Normal2"/>
    <w:uiPriority w:val="2"/>
    <w:semiHidden/>
    <w:unhideWhenUsed/>
    <w:qFormat/>
    <w:rsid w:val="00341F10"/>
    <w:pPr>
      <w:widowControl w:val="0"/>
      <w:spacing w:after="0" w:line="240" w:lineRule="auto"/>
    </w:pPr>
    <w:rPr>
      <w:rFonts w:ascii="Calibri" w:eastAsia="Calibri" w:hAnsi="Calibri" w:cs="Times New Roman"/>
      <w:sz w:val="20"/>
      <w:szCs w:val="20"/>
      <w:lang w:val="en-US"/>
    </w:rPr>
    <w:tblPr>
      <w:tblCellMar>
        <w:top w:w="0" w:type="dxa"/>
        <w:left w:w="0" w:type="dxa"/>
        <w:bottom w:w="0" w:type="dxa"/>
        <w:right w:w="0" w:type="dxa"/>
      </w:tblCellMar>
    </w:tblPr>
  </w:style>
  <w:style w:type="table" w:customStyle="1" w:styleId="TableGrid2">
    <w:name w:val="TableGrid2"/>
    <w:rsid w:val="00341F10"/>
    <w:pPr>
      <w:spacing w:after="0" w:line="240" w:lineRule="auto"/>
    </w:pPr>
    <w:rPr>
      <w:rFonts w:eastAsia="Times New Roman"/>
      <w:sz w:val="20"/>
      <w:szCs w:val="20"/>
    </w:rPr>
    <w:tblPr>
      <w:tblCellMar>
        <w:top w:w="0" w:type="dxa"/>
        <w:left w:w="0" w:type="dxa"/>
        <w:bottom w:w="0" w:type="dxa"/>
        <w:right w:w="0" w:type="dxa"/>
      </w:tblCellMar>
    </w:tblPr>
  </w:style>
  <w:style w:type="table" w:customStyle="1" w:styleId="TableGrid12">
    <w:name w:val="TableGrid12"/>
    <w:rsid w:val="00341F10"/>
    <w:pPr>
      <w:spacing w:after="0" w:line="240" w:lineRule="auto"/>
    </w:pPr>
    <w:rPr>
      <w:sz w:val="20"/>
      <w:szCs w:val="20"/>
    </w:rPr>
    <w:tblPr>
      <w:tblCellMar>
        <w:top w:w="0" w:type="dxa"/>
        <w:left w:w="0" w:type="dxa"/>
        <w:bottom w:w="0" w:type="dxa"/>
        <w:right w:w="0" w:type="dxa"/>
      </w:tblCellMar>
    </w:tblPr>
  </w:style>
  <w:style w:type="table" w:customStyle="1" w:styleId="222">
    <w:name w:val="Сетка таблицы22"/>
    <w:basedOn w:val="a2"/>
    <w:uiPriority w:val="59"/>
    <w:rsid w:val="00341F1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Светлая заливка - Акцент 22"/>
    <w:basedOn w:val="a2"/>
    <w:next w:val="-2"/>
    <w:uiPriority w:val="60"/>
    <w:rsid w:val="00341F10"/>
    <w:pPr>
      <w:spacing w:after="0" w:line="240" w:lineRule="auto"/>
    </w:pPr>
    <w:rPr>
      <w:rFonts w:ascii="Calibri" w:eastAsia="Calibri" w:hAnsi="Calibri" w:cs="Times New Roman"/>
      <w:color w:val="943634"/>
      <w:sz w:val="20"/>
      <w:szCs w:val="20"/>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52">
    <w:name w:val="Светлая заливка - Акцент 52"/>
    <w:basedOn w:val="a2"/>
    <w:next w:val="-5"/>
    <w:uiPriority w:val="60"/>
    <w:rsid w:val="00341F10"/>
    <w:pPr>
      <w:spacing w:after="0" w:line="240" w:lineRule="auto"/>
    </w:pPr>
    <w:rPr>
      <w:rFonts w:ascii="Calibri" w:eastAsia="Calibri" w:hAnsi="Calibri" w:cs="Times New Roman"/>
      <w:color w:val="31849B"/>
      <w:sz w:val="20"/>
      <w:szCs w:val="20"/>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32">
    <w:name w:val="Светлая заливка - Акцент 32"/>
    <w:basedOn w:val="a2"/>
    <w:next w:val="-3"/>
    <w:uiPriority w:val="60"/>
    <w:rsid w:val="00341F10"/>
    <w:pPr>
      <w:spacing w:after="0" w:line="240" w:lineRule="auto"/>
    </w:pPr>
    <w:rPr>
      <w:rFonts w:ascii="Calibri" w:eastAsia="Calibri" w:hAnsi="Calibri" w:cs="Times New Roman"/>
      <w:color w:val="76923C"/>
      <w:sz w:val="20"/>
      <w:szCs w:val="20"/>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2">
    <w:name w:val="Светлая заливка - Акцент 42"/>
    <w:basedOn w:val="a2"/>
    <w:next w:val="-4"/>
    <w:uiPriority w:val="60"/>
    <w:rsid w:val="00341F10"/>
    <w:pPr>
      <w:spacing w:after="0" w:line="240" w:lineRule="auto"/>
    </w:pPr>
    <w:rPr>
      <w:rFonts w:ascii="Calibri" w:eastAsia="Calibri" w:hAnsi="Calibri" w:cs="Times New Roman"/>
      <w:color w:val="5F497A"/>
      <w:sz w:val="20"/>
      <w:szCs w:val="20"/>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126">
    <w:name w:val="Светлая заливка12"/>
    <w:basedOn w:val="a2"/>
    <w:uiPriority w:val="60"/>
    <w:rsid w:val="00341F10"/>
    <w:pPr>
      <w:spacing w:after="0" w:line="240" w:lineRule="auto"/>
    </w:pPr>
    <w:rPr>
      <w:rFonts w:ascii="Calibri" w:eastAsia="Calibri" w:hAnsi="Calibri" w:cs="Times New Roman"/>
      <w:color w:val="000000"/>
      <w:sz w:val="20"/>
      <w:szCs w:val="2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2">
    <w:name w:val="Светлая заливка - Акцент 112"/>
    <w:basedOn w:val="a2"/>
    <w:uiPriority w:val="60"/>
    <w:rsid w:val="00341F10"/>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2">
    <w:name w:val="Светлая заливка - Акцент 122"/>
    <w:basedOn w:val="a2"/>
    <w:uiPriority w:val="60"/>
    <w:rsid w:val="00341F10"/>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62">
    <w:name w:val="Светлая заливка - Акцент 62"/>
    <w:basedOn w:val="a2"/>
    <w:next w:val="-6"/>
    <w:uiPriority w:val="60"/>
    <w:rsid w:val="00341F10"/>
    <w:pPr>
      <w:spacing w:after="0" w:line="240" w:lineRule="auto"/>
    </w:pPr>
    <w:rPr>
      <w:rFonts w:ascii="Calibri" w:eastAsia="Calibri" w:hAnsi="Calibri" w:cs="Times New Roman"/>
      <w:color w:val="E36C0A"/>
      <w:sz w:val="20"/>
      <w:szCs w:val="20"/>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220">
    <w:name w:val="Светлый список - Акцент 22"/>
    <w:basedOn w:val="a2"/>
    <w:next w:val="-20"/>
    <w:uiPriority w:val="61"/>
    <w:rsid w:val="00341F10"/>
    <w:pPr>
      <w:spacing w:after="0" w:line="240" w:lineRule="auto"/>
    </w:pPr>
    <w:rPr>
      <w:rFonts w:ascii="Calibri" w:eastAsia="Calibri" w:hAnsi="Calibri" w:cs="Times New Roman"/>
      <w:sz w:val="20"/>
      <w:szCs w:val="20"/>
    </w:rPr>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1130">
    <w:name w:val="Сетка таблицы113"/>
    <w:basedOn w:val="a2"/>
    <w:uiPriority w:val="59"/>
    <w:rsid w:val="00341F1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11">
    <w:name w:val="Table Normal11"/>
    <w:uiPriority w:val="2"/>
    <w:semiHidden/>
    <w:unhideWhenUsed/>
    <w:qFormat/>
    <w:rsid w:val="00341F10"/>
    <w:pPr>
      <w:widowControl w:val="0"/>
      <w:autoSpaceDE w:val="0"/>
      <w:autoSpaceDN w:val="0"/>
      <w:spacing w:after="0" w:line="240" w:lineRule="auto"/>
    </w:pPr>
    <w:rPr>
      <w:rFonts w:ascii="Calibri" w:eastAsia="Calibri" w:hAnsi="Calibri" w:cs="Times New Roman"/>
      <w:sz w:val="20"/>
      <w:szCs w:val="20"/>
      <w:lang w:val="en-US"/>
    </w:rPr>
    <w:tblPr>
      <w:tblCellMar>
        <w:top w:w="0" w:type="dxa"/>
        <w:left w:w="0" w:type="dxa"/>
        <w:bottom w:w="0" w:type="dxa"/>
        <w:right w:w="0" w:type="dxa"/>
      </w:tblCellMar>
    </w:tblPr>
  </w:style>
  <w:style w:type="table" w:customStyle="1" w:styleId="2110">
    <w:name w:val="Сетка таблицы211"/>
    <w:basedOn w:val="a2"/>
    <w:uiPriority w:val="59"/>
    <w:rsid w:val="00341F10"/>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Сетка таблицы1112"/>
    <w:basedOn w:val="a2"/>
    <w:uiPriority w:val="39"/>
    <w:rsid w:val="00341F1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Сетка таблицы11111"/>
    <w:basedOn w:val="a2"/>
    <w:uiPriority w:val="59"/>
    <w:rsid w:val="00341F1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1">
    <w:name w:val="Таблица-сетка 4 — акцент 611"/>
    <w:basedOn w:val="a2"/>
    <w:uiPriority w:val="49"/>
    <w:rsid w:val="00341F10"/>
    <w:pPr>
      <w:spacing w:after="0" w:line="240" w:lineRule="auto"/>
    </w:pPr>
    <w:rPr>
      <w:rFonts w:ascii="Times New Roman" w:eastAsia="Times New Roman" w:hAnsi="Times New Roman" w:cs="Times New Roman"/>
      <w:sz w:val="20"/>
      <w:szCs w:val="20"/>
    </w:rPr>
    <w:tblPr>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Pr>
    <w:tblStylePr w:type="firstRow">
      <w:rPr>
        <w:b/>
        <w:bCs/>
        <w:color w:val="FFFFFF"/>
      </w:rPr>
      <w:tblPr/>
      <w:tcPr>
        <w:tcBorders>
          <w:top w:val="single" w:sz="4" w:space="0" w:color="70AD47"/>
          <w:left w:val="single" w:sz="4" w:space="0" w:color="70AD47"/>
          <w:bottom w:val="single" w:sz="4" w:space="0" w:color="70AD47"/>
          <w:right w:val="single" w:sz="4" w:space="0" w:color="70AD47"/>
          <w:insideH w:val="nil"/>
          <w:insideV w:val="nil"/>
        </w:tcBorders>
        <w:shd w:val="clear" w:color="auto" w:fill="70AD47"/>
      </w:tcPr>
    </w:tblStylePr>
    <w:tblStylePr w:type="lastRow">
      <w:rPr>
        <w:b/>
        <w:bCs/>
      </w:rPr>
      <w:tblPr/>
      <w:tcPr>
        <w:tcBorders>
          <w:top w:val="double" w:sz="4" w:space="0" w:color="70AD47"/>
        </w:tcBorders>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10">
    <w:name w:val="Сетка таблицы31"/>
    <w:basedOn w:val="a2"/>
    <w:uiPriority w:val="59"/>
    <w:rsid w:val="00341F1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Сетка таблицы 511"/>
    <w:basedOn w:val="a2"/>
    <w:uiPriority w:val="99"/>
    <w:rsid w:val="00341F10"/>
    <w:pPr>
      <w:spacing w:after="0" w:line="240" w:lineRule="auto"/>
    </w:pPr>
    <w:rPr>
      <w:rFonts w:ascii="Times New Roman" w:eastAsia="Times New Roman" w:hAnsi="Times New Roman" w:cs="Times New Roman"/>
      <w:sz w:val="20"/>
      <w:szCs w:val="20"/>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customStyle="1" w:styleId="1113">
    <w:name w:val="Сетка таблицы 111"/>
    <w:basedOn w:val="a2"/>
    <w:uiPriority w:val="99"/>
    <w:rsid w:val="00341F10"/>
    <w:pPr>
      <w:spacing w:after="0" w:line="240" w:lineRule="auto"/>
    </w:pPr>
    <w:rPr>
      <w:rFonts w:ascii="Times New Roman" w:eastAsia="Times New Roman" w:hAnsi="Times New Roman" w:cs="Times New Roman"/>
      <w:sz w:val="20"/>
      <w:szCs w:val="20"/>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l2br w:val="nil"/>
          <w:tr2bl w:val="nil"/>
        </w:tcBorders>
      </w:tcPr>
    </w:tblStylePr>
    <w:tblStylePr w:type="lastCol">
      <w:rPr>
        <w:i/>
        <w:iCs/>
      </w:rPr>
      <w:tblPr/>
      <w:tcPr>
        <w:tcBorders>
          <w:tl2br w:val="nil"/>
          <w:tr2bl w:val="nil"/>
        </w:tcBorders>
      </w:tcPr>
    </w:tblStylePr>
  </w:style>
  <w:style w:type="table" w:customStyle="1" w:styleId="1114">
    <w:name w:val="Простая таблица 111"/>
    <w:basedOn w:val="a2"/>
    <w:uiPriority w:val="99"/>
    <w:rsid w:val="00341F10"/>
    <w:pPr>
      <w:spacing w:after="0" w:line="240" w:lineRule="auto"/>
    </w:pPr>
    <w:rPr>
      <w:rFonts w:ascii="Times New Roman" w:eastAsia="Times New Roman" w:hAnsi="Times New Roman" w:cs="Times New Roman"/>
      <w:sz w:val="20"/>
      <w:szCs w:val="20"/>
    </w:rPr>
    <w:tblPr>
      <w:tblBorders>
        <w:top w:val="single" w:sz="12" w:space="0" w:color="008000"/>
        <w:bottom w:val="single" w:sz="12" w:space="0" w:color="008000"/>
      </w:tblBorders>
    </w:tbl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customStyle="1" w:styleId="2111">
    <w:name w:val="Изящная таблица 211"/>
    <w:basedOn w:val="a2"/>
    <w:uiPriority w:val="99"/>
    <w:rsid w:val="00341F10"/>
    <w:pPr>
      <w:spacing w:after="0" w:line="240" w:lineRule="auto"/>
    </w:pPr>
    <w:rPr>
      <w:rFonts w:ascii="Times New Roman" w:eastAsia="Times New Roman" w:hAnsi="Times New Roman" w:cs="Times New Roman"/>
      <w:sz w:val="20"/>
      <w:szCs w:val="20"/>
    </w:r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211">
    <w:name w:val="Светлая заливка - Акцент 211"/>
    <w:basedOn w:val="a2"/>
    <w:uiPriority w:val="60"/>
    <w:rsid w:val="00341F10"/>
    <w:pPr>
      <w:spacing w:after="0" w:line="240" w:lineRule="auto"/>
    </w:pPr>
    <w:rPr>
      <w:rFonts w:ascii="Calibri" w:eastAsia="Calibri" w:hAnsi="Calibri" w:cs="Times New Roman"/>
      <w:color w:val="943634"/>
      <w:sz w:val="20"/>
      <w:szCs w:val="20"/>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511">
    <w:name w:val="Светлая заливка - Акцент 511"/>
    <w:basedOn w:val="a2"/>
    <w:uiPriority w:val="60"/>
    <w:rsid w:val="00341F10"/>
    <w:pPr>
      <w:spacing w:after="0" w:line="240" w:lineRule="auto"/>
    </w:pPr>
    <w:rPr>
      <w:rFonts w:ascii="Calibri" w:eastAsia="Calibri" w:hAnsi="Calibri" w:cs="Times New Roman"/>
      <w:color w:val="31849B"/>
      <w:sz w:val="20"/>
      <w:szCs w:val="20"/>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customStyle="1" w:styleId="-311">
    <w:name w:val="Светлая заливка - Акцент 311"/>
    <w:basedOn w:val="a2"/>
    <w:uiPriority w:val="60"/>
    <w:rsid w:val="00341F10"/>
    <w:pPr>
      <w:spacing w:after="0" w:line="240" w:lineRule="auto"/>
    </w:pPr>
    <w:rPr>
      <w:rFonts w:ascii="Calibri" w:eastAsia="Calibri" w:hAnsi="Calibri" w:cs="Times New Roman"/>
      <w:color w:val="76923C"/>
      <w:sz w:val="20"/>
      <w:szCs w:val="20"/>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411">
    <w:name w:val="Светлая заливка - Акцент 411"/>
    <w:basedOn w:val="a2"/>
    <w:uiPriority w:val="60"/>
    <w:rsid w:val="00341F10"/>
    <w:pPr>
      <w:spacing w:after="0" w:line="240" w:lineRule="auto"/>
    </w:pPr>
    <w:rPr>
      <w:rFonts w:ascii="Calibri" w:eastAsia="Calibri" w:hAnsi="Calibri" w:cs="Times New Roman"/>
      <w:color w:val="5F497A"/>
      <w:sz w:val="20"/>
      <w:szCs w:val="20"/>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1115">
    <w:name w:val="Светлая заливка111"/>
    <w:basedOn w:val="a2"/>
    <w:uiPriority w:val="60"/>
    <w:rsid w:val="00341F10"/>
    <w:pPr>
      <w:spacing w:after="0" w:line="240" w:lineRule="auto"/>
    </w:pPr>
    <w:rPr>
      <w:rFonts w:ascii="Calibri" w:eastAsia="Calibri" w:hAnsi="Calibri" w:cs="Times New Roman"/>
      <w:color w:val="000000"/>
      <w:sz w:val="20"/>
      <w:szCs w:val="2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11">
    <w:name w:val="Светлая заливка - Акцент 1111"/>
    <w:basedOn w:val="a2"/>
    <w:uiPriority w:val="60"/>
    <w:rsid w:val="00341F10"/>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1211">
    <w:name w:val="Светлая заливка - Акцент 1211"/>
    <w:basedOn w:val="a2"/>
    <w:uiPriority w:val="60"/>
    <w:rsid w:val="00341F10"/>
    <w:pPr>
      <w:spacing w:after="0" w:line="240" w:lineRule="auto"/>
    </w:pPr>
    <w:rPr>
      <w:rFonts w:ascii="Calibri" w:eastAsia="Calibri" w:hAnsi="Calibri" w:cs="Times New Roman"/>
      <w:color w:val="365F91"/>
      <w:sz w:val="20"/>
      <w:szCs w:val="20"/>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611">
    <w:name w:val="Светлая заливка - Акцент 611"/>
    <w:basedOn w:val="a2"/>
    <w:uiPriority w:val="60"/>
    <w:rsid w:val="00341F10"/>
    <w:pPr>
      <w:spacing w:after="0" w:line="240" w:lineRule="auto"/>
    </w:pPr>
    <w:rPr>
      <w:rFonts w:ascii="Calibri" w:eastAsia="Calibri" w:hAnsi="Calibri" w:cs="Times New Roman"/>
      <w:color w:val="E36C0A"/>
      <w:sz w:val="20"/>
      <w:szCs w:val="20"/>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customStyle="1" w:styleId="-2110">
    <w:name w:val="Светлый список - Акцент 211"/>
    <w:basedOn w:val="a2"/>
    <w:uiPriority w:val="61"/>
    <w:rsid w:val="00341F10"/>
    <w:pPr>
      <w:spacing w:after="0" w:line="240" w:lineRule="auto"/>
    </w:pPr>
    <w:rPr>
      <w:rFonts w:ascii="Calibri" w:eastAsia="Calibri" w:hAnsi="Calibri" w:cs="Times New Roman"/>
      <w:sz w:val="20"/>
      <w:szCs w:val="20"/>
    </w:rPr>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customStyle="1" w:styleId="1210">
    <w:name w:val="Сетка таблицы121"/>
    <w:basedOn w:val="a2"/>
    <w:uiPriority w:val="59"/>
    <w:rsid w:val="00341F10"/>
    <w:pPr>
      <w:spacing w:after="0" w:line="240" w:lineRule="auto"/>
    </w:pPr>
    <w:rPr>
      <w:rFonts w:ascii="Calibri" w:eastAsia="Calibri" w:hAnsi="Calibri"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
    <w:name w:val="Сетка таблицы1121"/>
    <w:basedOn w:val="a2"/>
    <w:uiPriority w:val="39"/>
    <w:rsid w:val="00341F1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Сетка таблицы41"/>
    <w:basedOn w:val="a2"/>
    <w:next w:val="a4"/>
    <w:uiPriority w:val="59"/>
    <w:rsid w:val="00341F10"/>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6">
    <w:name w:val="Таблица простая 111"/>
    <w:basedOn w:val="a2"/>
    <w:next w:val="1e"/>
    <w:uiPriority w:val="41"/>
    <w:rsid w:val="00341F10"/>
    <w:pPr>
      <w:spacing w:before="100" w:beforeAutospacing="1" w:after="100" w:afterAutospacing="1" w:line="240" w:lineRule="auto"/>
    </w:pPr>
    <w:rPr>
      <w:rFonts w:ascii="Times New Roman" w:eastAsia="Times New Roman" w:hAnsi="Times New Roman" w:cs="Times New Roman"/>
      <w:lang w:val="en-US" w:eastAsia="en-US"/>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131">
    <w:name w:val="Таблица простая 13"/>
    <w:basedOn w:val="a2"/>
    <w:next w:val="1e"/>
    <w:uiPriority w:val="41"/>
    <w:rsid w:val="00341F10"/>
    <w:pPr>
      <w:spacing w:after="0" w:line="240" w:lineRule="auto"/>
    </w:pPr>
    <w:rPr>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21">
    <w:name w:val="Сетка таблицы52"/>
    <w:basedOn w:val="a2"/>
    <w:next w:val="a4"/>
    <w:uiPriority w:val="59"/>
    <w:rsid w:val="00341F10"/>
    <w:pPr>
      <w:spacing w:after="0" w:line="240" w:lineRule="auto"/>
    </w:pPr>
    <w:rPr>
      <w:rFonts w:eastAsia="Calibr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6.xml"/><Relationship Id="rId26" Type="http://schemas.openxmlformats.org/officeDocument/2006/relationships/hyperlink" Target="http://www.coe.int/en/web/common-european-" TargetMode="External"/><Relationship Id="rId21" Type="http://schemas.openxmlformats.org/officeDocument/2006/relationships/footer" Target="footer9.xml"/><Relationship Id="rId34" Type="http://schemas.openxmlformats.org/officeDocument/2006/relationships/hyperlink" Target="https://login.consultant.ru/link/?req=doc&amp;base=LAW&amp;n=2875" TargetMode="External"/><Relationship Id="rId50" Type="http://schemas.openxmlformats.org/officeDocument/2006/relationships/image" Target="media/image40.png"/><Relationship Id="rId55" Type="http://schemas.openxmlformats.org/officeDocument/2006/relationships/footer" Target="footer10.xml"/><Relationship Id="rId7" Type="http://schemas.openxmlformats.org/officeDocument/2006/relationships/image" Target="media/image2.png"/><Relationship Id="rId2" Type="http://schemas.openxmlformats.org/officeDocument/2006/relationships/styles" Target="styles.xml"/><Relationship Id="rId16" Type="http://schemas.openxmlformats.org/officeDocument/2006/relationships/footer" Target="footer4.xml"/><Relationship Id="rId29" Type="http://schemas.openxmlformats.org/officeDocument/2006/relationships/image" Target="media/image5.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login.consultant.ru/link/?req=doc&amp;base=LAW&amp;n=441707&amp;date=26.03.2025&amp;dst=100137&amp;field=134" TargetMode="External"/><Relationship Id="rId24" Type="http://schemas.openxmlformats.org/officeDocument/2006/relationships/hyperlink" Target="https://www.coe.int/en/web/common-european-" TargetMode="External"/><Relationship Id="rId32" Type="http://schemas.openxmlformats.org/officeDocument/2006/relationships/hyperlink" Target="https://login.consultant.ru/link/?req=doc&amp;base=LAW&amp;n=2875" TargetMode="External"/><Relationship Id="rId37" Type="http://schemas.openxmlformats.org/officeDocument/2006/relationships/image" Target="media/image7.png"/><Relationship Id="rId53" Type="http://schemas.openxmlformats.org/officeDocument/2006/relationships/image" Target="media/image10.png"/><Relationship Id="rId58"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3.xml"/><Relationship Id="rId23" Type="http://schemas.openxmlformats.org/officeDocument/2006/relationships/hyperlink" Target="https://www.coe.int/en/web/common-european-" TargetMode="External"/><Relationship Id="rId28" Type="http://schemas.openxmlformats.org/officeDocument/2006/relationships/image" Target="media/image4.png"/><Relationship Id="rId36" Type="http://schemas.openxmlformats.org/officeDocument/2006/relationships/image" Target="media/image6.png"/><Relationship Id="rId49" Type="http://schemas.openxmlformats.org/officeDocument/2006/relationships/image" Target="media/image30.png"/><Relationship Id="rId57" Type="http://schemas.openxmlformats.org/officeDocument/2006/relationships/footer" Target="footer12.xml"/><Relationship Id="rId10" Type="http://schemas.openxmlformats.org/officeDocument/2006/relationships/hyperlink" Target="https://www.rospotrebnadzor.ru/files/news/GN_sreda%20_obitaniya_compressed.pdf" TargetMode="External"/><Relationship Id="rId19" Type="http://schemas.openxmlformats.org/officeDocument/2006/relationships/footer" Target="footer7.xml"/><Relationship Id="rId31" Type="http://schemas.openxmlformats.org/officeDocument/2006/relationships/hyperlink" Target="https://login.consultant.ru/link/?req=doc&amp;base=LAW&amp;n=2875" TargetMode="External"/><Relationship Id="rId52"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hyperlink" Target="http://base.garant.ru/400274954/" TargetMode="External"/><Relationship Id="rId14" Type="http://schemas.openxmlformats.org/officeDocument/2006/relationships/footer" Target="footer2.xml"/><Relationship Id="rId22" Type="http://schemas.openxmlformats.org/officeDocument/2006/relationships/hyperlink" Target="https://www.coe.int/en/web/common-european-" TargetMode="External"/><Relationship Id="rId27" Type="http://schemas.openxmlformats.org/officeDocument/2006/relationships/image" Target="media/image3.png"/><Relationship Id="rId30" Type="http://schemas.openxmlformats.org/officeDocument/2006/relationships/hyperlink" Target="https://login.consultant.ru/link/?req=doc&amp;base=LAW&amp;n=2875" TargetMode="External"/><Relationship Id="rId35" Type="http://schemas.openxmlformats.org/officeDocument/2006/relationships/hyperlink" Target="https://login.consultant.ru/link/?req=doc&amp;base=LAW&amp;n=2875" TargetMode="External"/><Relationship Id="rId56" Type="http://schemas.openxmlformats.org/officeDocument/2006/relationships/footer" Target="footer11.xml"/><Relationship Id="rId8" Type="http://schemas.openxmlformats.org/officeDocument/2006/relationships/hyperlink" Target="https://docs.cntd.ru/document/566085656" TargetMode="External"/><Relationship Id="rId51" Type="http://schemas.openxmlformats.org/officeDocument/2006/relationships/image" Target="media/image8.png"/><Relationship Id="rId3" Type="http://schemas.openxmlformats.org/officeDocument/2006/relationships/settings" Target="settings.xml"/><Relationship Id="rId12" Type="http://schemas.openxmlformats.org/officeDocument/2006/relationships/hyperlink" Target="http://login.consultant.ru/link/?req=doc&amp;base=LAW&amp;n=486034&amp;date=26.03.2025&amp;dst=100047&amp;field=134" TargetMode="External"/><Relationship Id="rId17" Type="http://schemas.openxmlformats.org/officeDocument/2006/relationships/footer" Target="footer5.xml"/><Relationship Id="rId25" Type="http://schemas.openxmlformats.org/officeDocument/2006/relationships/hyperlink" Target="http://www.coe.int/en/web/common-european-" TargetMode="External"/><Relationship Id="rId33" Type="http://schemas.openxmlformats.org/officeDocument/2006/relationships/hyperlink" Target="https://login.consultant.ru/link/?req=doc&amp;base=LAW&amp;n=2875" TargetMode="External"/><Relationship Id="rId59" Type="http://schemas.openxmlformats.org/officeDocument/2006/relationships/theme" Target="theme/theme1.xml"/><Relationship Id="rId20" Type="http://schemas.openxmlformats.org/officeDocument/2006/relationships/footer" Target="footer8.xml"/><Relationship Id="rId54" Type="http://schemas.openxmlformats.org/officeDocument/2006/relationships/hyperlink" Target="https://base.garant.ru/408091235/"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355919</Words>
  <Characters>2028739</Characters>
  <Application>Microsoft Office Word</Application>
  <DocSecurity>0</DocSecurity>
  <Lines>16906</Lines>
  <Paragraphs>4759</Paragraphs>
  <ScaleCrop>false</ScaleCrop>
  <HeadingPairs>
    <vt:vector size="2" baseType="variant">
      <vt:variant>
        <vt:lpstr>Название</vt:lpstr>
      </vt:variant>
      <vt:variant>
        <vt:i4>1</vt:i4>
      </vt:variant>
    </vt:vector>
  </HeadingPairs>
  <TitlesOfParts>
    <vt:vector size="1" baseType="lpstr">
      <vt:lpstr>ООП ООО на 2025-2026 учебный год</vt:lpstr>
    </vt:vector>
  </TitlesOfParts>
  <Company/>
  <LinksUpToDate>false</LinksUpToDate>
  <CharactersWithSpaces>2379899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ООП ООО на 2025-2026 учебный год</dc:title>
  <dc:subject/>
  <dc:creator>Лисицына С.В.</dc:creator>
  <cp:keywords/>
  <cp:lastModifiedBy>admin</cp:lastModifiedBy>
  <cp:revision>4</cp:revision>
  <dcterms:created xsi:type="dcterms:W3CDTF">2025-10-30T00:14:00Z</dcterms:created>
  <dcterms:modified xsi:type="dcterms:W3CDTF">2025-10-30T06:42:00Z</dcterms:modified>
</cp:coreProperties>
</file>